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42" w:rsidRDefault="00CD5804" w:rsidP="00C64A42">
      <w:pPr>
        <w:jc w:val="center"/>
        <w:rPr>
          <w:rFonts w:cs="B Titr"/>
          <w:b/>
          <w:bCs/>
          <w:sz w:val="32"/>
          <w:szCs w:val="32"/>
          <w:rtl/>
          <w:lang w:bidi="fa-IR"/>
        </w:rPr>
      </w:pPr>
      <w:r>
        <w:rPr>
          <w:rFonts w:cs="B Titr"/>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-448310</wp:posOffset>
                </wp:positionV>
                <wp:extent cx="6200775" cy="504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20077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CEF84" id="Rectangle 3" o:spid="_x0000_s1026" style="position:absolute;margin-left:-3.75pt;margin-top:-35.3pt;width:488.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" fillcolor="white [3201]" strokecolor="white [3212]" strokeweight="2pt"/>
            </w:pict>
          </mc:Fallback>
        </mc:AlternateContent>
      </w:r>
    </w:p>
    <w:p w:rsidR="00C64A42" w:rsidRDefault="00CD5804" w:rsidP="00C64A42">
      <w:pPr>
        <w:jc w:val="center"/>
        <w:rPr>
          <w:rFonts w:cs="B Titr"/>
          <w:b/>
          <w:bCs/>
          <w:sz w:val="32"/>
          <w:szCs w:val="32"/>
          <w:rtl/>
          <w:lang w:bidi="fa-IR"/>
        </w:rPr>
      </w:pPr>
      <w:r w:rsidRPr="002D3041">
        <w:rPr>
          <w:rFonts w:cs="B Titr"/>
          <w:b/>
          <w:bCs/>
          <w:noProof/>
          <w:rtl/>
        </w:rPr>
        <w:drawing>
          <wp:anchor distT="0" distB="0" distL="114300" distR="114300" simplePos="0" relativeHeight="251663360" behindDoc="0" locked="0" layoutInCell="1" allowOverlap="1" wp14:anchorId="01E1B769" wp14:editId="4B45E1DA">
            <wp:simplePos x="0" y="0"/>
            <wp:positionH relativeFrom="margin">
              <wp:posOffset>99695</wp:posOffset>
            </wp:positionH>
            <wp:positionV relativeFrom="margin">
              <wp:posOffset>400685</wp:posOffset>
            </wp:positionV>
            <wp:extent cx="688975" cy="664845"/>
            <wp:effectExtent l="0" t="0" r="0" b="1905"/>
            <wp:wrapSquare wrapText="bothSides"/>
            <wp:docPr id="4" name="Picture 4"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05">
        <w:rPr>
          <w:rFonts w:asciiTheme="minorHAnsi" w:hAnsiTheme="minorHAnsi" w:cs="B Titr"/>
          <w:b/>
          <w:bCs/>
          <w:noProof/>
          <w:rtl/>
        </w:rPr>
        <mc:AlternateContent>
          <mc:Choice Requires="wps">
            <w:drawing>
              <wp:anchor distT="0" distB="0" distL="114300" distR="114300" simplePos="0" relativeHeight="251661312" behindDoc="0" locked="0" layoutInCell="1" allowOverlap="1" wp14:anchorId="36C76720" wp14:editId="1ACBFABD">
                <wp:simplePos x="0" y="0"/>
                <wp:positionH relativeFrom="margin">
                  <wp:posOffset>4496435</wp:posOffset>
                </wp:positionH>
                <wp:positionV relativeFrom="margin">
                  <wp:posOffset>394970</wp:posOffset>
                </wp:positionV>
                <wp:extent cx="1788160" cy="636270"/>
                <wp:effectExtent l="0" t="0" r="21590" b="1143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3720EA" w:rsidRPr="006C559B" w:rsidRDefault="003720EA" w:rsidP="00CD5804">
                            <w:pPr>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3720EA" w:rsidRPr="006C559B" w:rsidRDefault="003720EA" w:rsidP="00CD5804">
                            <w:pPr>
                              <w:contextualSpacing/>
                              <w:jc w:val="center"/>
                              <w:rPr>
                                <w:sz w:val="14"/>
                                <w:szCs w:val="16"/>
                              </w:rPr>
                            </w:pPr>
                            <w:r w:rsidRPr="006C559B">
                              <w:rPr>
                                <w:rFonts w:hint="cs"/>
                                <w:sz w:val="14"/>
                                <w:szCs w:val="16"/>
                                <w:rtl/>
                              </w:rPr>
                              <w:t>مهندسی عمران مدرس</w:t>
                            </w:r>
                          </w:p>
                          <w:p w:rsidR="003720EA" w:rsidRPr="006C559B" w:rsidRDefault="003720EA" w:rsidP="00CD5804">
                            <w:pPr>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C76720" id="Rectangle 23" o:spid="_x0000_s1026" style="position:absolute;left:0;text-align:left;margin-left:354.05pt;margin-top:31.1pt;width:140.8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" strokecolor="white" strokeweight="2pt">
                <v:path arrowok="t"/>
                <v:textbox>
                  <w:txbxContent>
                    <w:p w:rsidR="003720EA" w:rsidRPr="006C559B" w:rsidRDefault="003720EA" w:rsidP="00CD5804">
                      <w:pPr>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3720EA" w:rsidRPr="006C559B" w:rsidRDefault="003720EA" w:rsidP="00CD5804">
                      <w:pPr>
                        <w:contextualSpacing/>
                        <w:jc w:val="center"/>
                        <w:rPr>
                          <w:sz w:val="14"/>
                          <w:szCs w:val="16"/>
                        </w:rPr>
                      </w:pPr>
                      <w:r w:rsidRPr="006C559B">
                        <w:rPr>
                          <w:rFonts w:hint="cs"/>
                          <w:sz w:val="14"/>
                          <w:szCs w:val="16"/>
                          <w:rtl/>
                        </w:rPr>
                        <w:t>مهندسی عمران مدرس</w:t>
                      </w:r>
                    </w:p>
                    <w:p w:rsidR="003720EA" w:rsidRPr="006C559B" w:rsidRDefault="003720EA" w:rsidP="00CD5804">
                      <w:pPr>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14001</w:t>
                      </w:r>
                    </w:p>
                  </w:txbxContent>
                </v:textbox>
                <w10:wrap type="square" anchorx="margin" anchory="margin"/>
              </v:rect>
            </w:pict>
          </mc:Fallback>
        </mc:AlternateContent>
      </w:r>
    </w:p>
    <w:p w:rsidR="00C64A42" w:rsidRDefault="00C64A42" w:rsidP="00C64A42">
      <w:pPr>
        <w:jc w:val="center"/>
        <w:rPr>
          <w:rFonts w:cs="B Titr"/>
          <w:b/>
          <w:bCs/>
          <w:sz w:val="32"/>
          <w:szCs w:val="32"/>
          <w:rtl/>
          <w:lang w:bidi="fa-IR"/>
        </w:rPr>
      </w:pPr>
    </w:p>
    <w:p w:rsidR="009D7761" w:rsidRDefault="007665B8" w:rsidP="00C00025">
      <w:pPr>
        <w:jc w:val="center"/>
        <w:rPr>
          <w:rFonts w:cs="B Titr"/>
          <w:b/>
          <w:bCs/>
          <w:sz w:val="40"/>
          <w:szCs w:val="40"/>
          <w:rtl/>
          <w:lang w:bidi="fa-IR"/>
        </w:rPr>
      </w:pPr>
      <w:r w:rsidRPr="00C64A42">
        <w:rPr>
          <w:rFonts w:cs="B Titr" w:hint="cs"/>
          <w:b/>
          <w:bCs/>
          <w:sz w:val="40"/>
          <w:szCs w:val="40"/>
          <w:rtl/>
          <w:lang w:bidi="fa-IR"/>
        </w:rPr>
        <w:t xml:space="preserve">شناسایی منطقه آسیب </w:t>
      </w:r>
      <w:r w:rsidR="000F0637" w:rsidRPr="00C64A42">
        <w:rPr>
          <w:rFonts w:cs="B Titr" w:hint="cs"/>
          <w:b/>
          <w:bCs/>
          <w:sz w:val="40"/>
          <w:szCs w:val="40"/>
          <w:rtl/>
          <w:lang w:bidi="fa-IR"/>
        </w:rPr>
        <w:t>جداشدگی هسته بتنی از جداره فولادی ستون فولادی پر شده با بتن (</w:t>
      </w:r>
      <w:r w:rsidR="000F0637" w:rsidRPr="00C00025">
        <w:rPr>
          <w:rFonts w:cs="B Titr"/>
          <w:b/>
          <w:bCs/>
          <w:sz w:val="36"/>
          <w:szCs w:val="36"/>
          <w:lang w:bidi="fa-IR"/>
        </w:rPr>
        <w:t>CFST</w:t>
      </w:r>
      <w:r w:rsidR="000F0637" w:rsidRPr="00C64A42">
        <w:rPr>
          <w:rFonts w:cs="B Titr" w:hint="cs"/>
          <w:b/>
          <w:bCs/>
          <w:sz w:val="40"/>
          <w:szCs w:val="40"/>
          <w:rtl/>
          <w:lang w:bidi="fa-IR"/>
        </w:rPr>
        <w:t>) با استفاده از روش تحلیلی آنالیز</w:t>
      </w:r>
      <w:r w:rsidR="00C00025">
        <w:rPr>
          <w:rFonts w:cs="B Titr" w:hint="cs"/>
          <w:b/>
          <w:bCs/>
          <w:sz w:val="40"/>
          <w:szCs w:val="40"/>
          <w:rtl/>
          <w:lang w:bidi="fa-IR"/>
        </w:rPr>
        <w:t xml:space="preserve"> </w:t>
      </w:r>
      <w:r w:rsidR="000F0637" w:rsidRPr="00C64A42">
        <w:rPr>
          <w:rFonts w:cs="B Titr" w:hint="cs"/>
          <w:b/>
          <w:bCs/>
          <w:sz w:val="40"/>
          <w:szCs w:val="40"/>
          <w:rtl/>
          <w:lang w:bidi="fa-IR"/>
        </w:rPr>
        <w:t xml:space="preserve">موجک </w:t>
      </w:r>
    </w:p>
    <w:p w:rsidR="00C64A42" w:rsidRPr="00C00025" w:rsidRDefault="00C64A42" w:rsidP="00C64A42">
      <w:pPr>
        <w:jc w:val="center"/>
        <w:rPr>
          <w:rFonts w:cs="B Titr"/>
          <w:b/>
          <w:bCs/>
          <w:sz w:val="28"/>
          <w:szCs w:val="28"/>
          <w:rtl/>
          <w:lang w:bidi="fa-IR"/>
        </w:rPr>
      </w:pPr>
    </w:p>
    <w:p w:rsidR="002F1223" w:rsidRPr="00320918" w:rsidRDefault="003720EA" w:rsidP="00C64A42">
      <w:pPr>
        <w:jc w:val="center"/>
        <w:rPr>
          <w:rStyle w:val="Hyperlink"/>
          <w:rFonts w:ascii="yekanYW" w:hAnsi="yekanYW"/>
          <w:color w:val="000000"/>
          <w:sz w:val="28"/>
          <w:szCs w:val="28"/>
          <w:u w:val="none"/>
          <w:bdr w:val="none" w:sz="0" w:space="0" w:color="auto" w:frame="1"/>
          <w:vertAlign w:val="superscript"/>
          <w:rtl/>
        </w:rPr>
      </w:pPr>
      <w:hyperlink r:id="rId9" w:history="1">
        <w:r w:rsidR="005556DD" w:rsidRPr="00C64A42">
          <w:rPr>
            <w:rStyle w:val="Hyperlink"/>
            <w:rFonts w:ascii="yekanYW" w:hAnsi="yekanYW"/>
            <w:color w:val="000000"/>
            <w:sz w:val="28"/>
            <w:szCs w:val="28"/>
            <w:u w:val="none"/>
            <w:bdr w:val="none" w:sz="0" w:space="0" w:color="auto" w:frame="1"/>
            <w:rtl/>
          </w:rPr>
          <w:t>محتشم خان احمدی</w:t>
        </w:r>
      </w:hyperlink>
      <w:r w:rsidR="00320918">
        <w:rPr>
          <w:rStyle w:val="Hyperlink"/>
          <w:rFonts w:ascii="yekanYW" w:hAnsi="yekanYW" w:hint="cs"/>
          <w:color w:val="000000"/>
          <w:sz w:val="28"/>
          <w:szCs w:val="28"/>
          <w:u w:val="none"/>
          <w:bdr w:val="none" w:sz="0" w:space="0" w:color="auto" w:frame="1"/>
          <w:vertAlign w:val="superscript"/>
          <w:rtl/>
        </w:rPr>
        <w:t>1</w:t>
      </w:r>
      <w:r w:rsidR="005556DD" w:rsidRPr="00C64A42">
        <w:rPr>
          <w:rFonts w:ascii="yekanYW" w:hAnsi="yekanYW" w:hint="cs"/>
          <w:color w:val="000000"/>
          <w:sz w:val="28"/>
          <w:szCs w:val="28"/>
          <w:shd w:val="clear" w:color="auto" w:fill="F7F7F7"/>
          <w:rtl/>
        </w:rPr>
        <w:t xml:space="preserve">، </w:t>
      </w:r>
      <w:hyperlink r:id="rId10" w:history="1">
        <w:r w:rsidR="005556DD" w:rsidRPr="00C64A42">
          <w:rPr>
            <w:rStyle w:val="Hyperlink"/>
            <w:rFonts w:ascii="yekanYW" w:hAnsi="yekanYW"/>
            <w:color w:val="000000"/>
            <w:sz w:val="28"/>
            <w:szCs w:val="28"/>
            <w:u w:val="none"/>
            <w:bdr w:val="none" w:sz="0" w:space="0" w:color="auto" w:frame="1"/>
            <w:rtl/>
          </w:rPr>
          <w:t>امید رضایی فر</w:t>
        </w:r>
      </w:hyperlink>
      <w:r w:rsidR="005556DD" w:rsidRPr="00C64A42">
        <w:rPr>
          <w:rFonts w:hint="cs"/>
          <w:sz w:val="28"/>
          <w:szCs w:val="28"/>
          <w:vertAlign w:val="superscript"/>
          <w:rtl/>
        </w:rPr>
        <w:t>*</w:t>
      </w:r>
      <w:r w:rsidR="00320918">
        <w:rPr>
          <w:rFonts w:hint="cs"/>
          <w:sz w:val="28"/>
          <w:szCs w:val="28"/>
          <w:vertAlign w:val="superscript"/>
          <w:rtl/>
        </w:rPr>
        <w:t>2</w:t>
      </w:r>
      <w:r w:rsidR="005556DD" w:rsidRPr="00C64A42">
        <w:rPr>
          <w:rFonts w:hint="cs"/>
          <w:sz w:val="28"/>
          <w:szCs w:val="28"/>
          <w:rtl/>
        </w:rPr>
        <w:t xml:space="preserve">، </w:t>
      </w:r>
      <w:hyperlink r:id="rId11" w:history="1">
        <w:r w:rsidR="005556DD" w:rsidRPr="00C64A42">
          <w:rPr>
            <w:rStyle w:val="Hyperlink"/>
            <w:rFonts w:ascii="yekanYW" w:hAnsi="yekanYW"/>
            <w:color w:val="000000"/>
            <w:sz w:val="28"/>
            <w:szCs w:val="28"/>
            <w:u w:val="none"/>
            <w:bdr w:val="none" w:sz="0" w:space="0" w:color="auto" w:frame="1"/>
            <w:rtl/>
          </w:rPr>
          <w:t>مجید قلهکی</w:t>
        </w:r>
      </w:hyperlink>
      <w:r w:rsidR="00320918">
        <w:rPr>
          <w:rStyle w:val="Hyperlink"/>
          <w:rFonts w:ascii="yekanYW" w:hAnsi="yekanYW" w:hint="cs"/>
          <w:color w:val="000000"/>
          <w:sz w:val="28"/>
          <w:szCs w:val="28"/>
          <w:u w:val="none"/>
          <w:bdr w:val="none" w:sz="0" w:space="0" w:color="auto" w:frame="1"/>
          <w:vertAlign w:val="superscript"/>
          <w:rtl/>
        </w:rPr>
        <w:t>3</w:t>
      </w:r>
      <w:r w:rsidR="005556DD" w:rsidRPr="00C64A42">
        <w:rPr>
          <w:rFonts w:ascii="yekanYW" w:hAnsi="yekanYW" w:hint="cs"/>
          <w:color w:val="000000"/>
          <w:sz w:val="28"/>
          <w:szCs w:val="28"/>
          <w:shd w:val="clear" w:color="auto" w:fill="F7F7F7"/>
          <w:rtl/>
        </w:rPr>
        <w:t xml:space="preserve">، </w:t>
      </w:r>
      <w:hyperlink r:id="rId12" w:history="1">
        <w:r w:rsidR="005556DD" w:rsidRPr="00C64A42">
          <w:rPr>
            <w:rStyle w:val="Hyperlink"/>
            <w:rFonts w:ascii="yekanYW" w:hAnsi="yekanYW"/>
            <w:color w:val="000000"/>
            <w:sz w:val="28"/>
            <w:szCs w:val="28"/>
            <w:u w:val="none"/>
            <w:bdr w:val="none" w:sz="0" w:space="0" w:color="auto" w:frame="1"/>
            <w:rtl/>
          </w:rPr>
          <w:t>عادل یونسی</w:t>
        </w:r>
      </w:hyperlink>
      <w:r w:rsidR="00320918">
        <w:rPr>
          <w:rStyle w:val="Hyperlink"/>
          <w:rFonts w:ascii="yekanYW" w:hAnsi="yekanYW" w:hint="cs"/>
          <w:color w:val="000000"/>
          <w:sz w:val="28"/>
          <w:szCs w:val="28"/>
          <w:u w:val="none"/>
          <w:bdr w:val="none" w:sz="0" w:space="0" w:color="auto" w:frame="1"/>
          <w:vertAlign w:val="superscript"/>
          <w:rtl/>
        </w:rPr>
        <w:t>4</w:t>
      </w:r>
    </w:p>
    <w:p w:rsidR="00C64A42" w:rsidRPr="00C64A42" w:rsidRDefault="00C64A42" w:rsidP="00C64A42">
      <w:pPr>
        <w:jc w:val="center"/>
        <w:rPr>
          <w:sz w:val="28"/>
          <w:szCs w:val="28"/>
          <w:rtl/>
          <w:lang w:bidi="fa-IR"/>
        </w:rPr>
      </w:pPr>
    </w:p>
    <w:p w:rsidR="005F5A39" w:rsidRPr="002E04D0" w:rsidRDefault="005556DD" w:rsidP="00C00025">
      <w:pPr>
        <w:ind w:left="2539"/>
        <w:jc w:val="left"/>
        <w:rPr>
          <w:rtl/>
          <w:lang w:val="en-NZ" w:bidi="fa-IR"/>
        </w:rPr>
      </w:pPr>
      <w:r>
        <w:rPr>
          <w:rFonts w:hint="cs"/>
          <w:rtl/>
          <w:lang w:bidi="fa-IR"/>
        </w:rPr>
        <w:t>1-</w:t>
      </w:r>
      <w:r w:rsidR="002E04D0">
        <w:rPr>
          <w:rFonts w:hint="cs"/>
          <w:rtl/>
          <w:lang w:val="en-NZ" w:bidi="fa-IR"/>
        </w:rPr>
        <w:t xml:space="preserve"> کارشناسی ارشد سازه، دانشکده مهندسی عمران، دانشگاه سمنان، سمنان، ایران</w:t>
      </w:r>
    </w:p>
    <w:p w:rsidR="005556DD" w:rsidRDefault="005556DD" w:rsidP="00C00025">
      <w:pPr>
        <w:ind w:left="2539"/>
        <w:jc w:val="left"/>
        <w:rPr>
          <w:rtl/>
          <w:lang w:bidi="fa-IR"/>
        </w:rPr>
      </w:pPr>
      <w:r>
        <w:rPr>
          <w:rFonts w:hint="cs"/>
          <w:rtl/>
          <w:lang w:bidi="fa-IR"/>
        </w:rPr>
        <w:t>2</w:t>
      </w:r>
      <w:r w:rsidR="002E04D0">
        <w:rPr>
          <w:rFonts w:hint="cs"/>
          <w:rtl/>
          <w:lang w:bidi="fa-IR"/>
        </w:rPr>
        <w:t>- دانشیار، دانشکده مهندسی عمران، دانشگاه سمنان، سمنان، ایران</w:t>
      </w:r>
    </w:p>
    <w:p w:rsidR="005556DD" w:rsidRDefault="005556DD" w:rsidP="00C00025">
      <w:pPr>
        <w:ind w:left="2539"/>
        <w:jc w:val="left"/>
        <w:rPr>
          <w:rtl/>
          <w:lang w:bidi="fa-IR"/>
        </w:rPr>
      </w:pPr>
      <w:r>
        <w:rPr>
          <w:rFonts w:hint="cs"/>
          <w:rtl/>
          <w:lang w:bidi="fa-IR"/>
        </w:rPr>
        <w:t>3</w:t>
      </w:r>
      <w:r w:rsidR="002E04D0">
        <w:rPr>
          <w:rFonts w:hint="cs"/>
          <w:rtl/>
          <w:lang w:bidi="fa-IR"/>
        </w:rPr>
        <w:t>- استاد، دانشکده مهندسی عمران، دانشگاه سمنان، سمنان، ایران</w:t>
      </w:r>
    </w:p>
    <w:p w:rsidR="005556DD" w:rsidRDefault="005556DD" w:rsidP="00C00025">
      <w:pPr>
        <w:ind w:left="2539"/>
        <w:jc w:val="left"/>
        <w:rPr>
          <w:rtl/>
          <w:lang w:bidi="fa-IR"/>
        </w:rPr>
      </w:pPr>
      <w:r>
        <w:rPr>
          <w:rFonts w:hint="cs"/>
          <w:rtl/>
          <w:lang w:bidi="fa-IR"/>
        </w:rPr>
        <w:t>4</w:t>
      </w:r>
      <w:r w:rsidR="002E04D0">
        <w:rPr>
          <w:rFonts w:hint="cs"/>
          <w:rtl/>
          <w:lang w:bidi="fa-IR"/>
        </w:rPr>
        <w:t>- دکتری سازه، دانشکده مهندسی عمران، دانشگاه سمنان، سمنان، ایران</w:t>
      </w:r>
    </w:p>
    <w:p w:rsidR="00C00025" w:rsidRPr="00C00025" w:rsidRDefault="00C00025" w:rsidP="00C00025">
      <w:pPr>
        <w:ind w:left="2539"/>
        <w:jc w:val="left"/>
        <w:rPr>
          <w:sz w:val="10"/>
          <w:szCs w:val="14"/>
          <w:rtl/>
          <w:lang w:bidi="fa-IR"/>
        </w:rPr>
      </w:pPr>
    </w:p>
    <w:p w:rsidR="0075782F" w:rsidRPr="00C00025" w:rsidRDefault="002E04D0" w:rsidP="002E04D0">
      <w:pPr>
        <w:bidi w:val="0"/>
        <w:jc w:val="center"/>
        <w:rPr>
          <w:b/>
          <w:bCs/>
          <w:sz w:val="18"/>
          <w:szCs w:val="22"/>
          <w:rtl/>
          <w:lang w:bidi="fa-IR"/>
        </w:rPr>
      </w:pPr>
      <w:r w:rsidRPr="00C00025">
        <w:rPr>
          <w:rFonts w:hint="cs"/>
          <w:b/>
          <w:bCs/>
          <w:sz w:val="18"/>
          <w:szCs w:val="22"/>
          <w:vertAlign w:val="superscript"/>
          <w:rtl/>
          <w:lang w:bidi="fa-IR"/>
        </w:rPr>
        <w:t>*</w:t>
      </w:r>
      <w:r w:rsidRPr="00C00025">
        <w:rPr>
          <w:b/>
          <w:bCs/>
          <w:sz w:val="18"/>
          <w:szCs w:val="22"/>
          <w:lang w:bidi="fa-IR"/>
        </w:rPr>
        <w:t>orezyfar@semnan.ac.ir</w:t>
      </w:r>
      <w:r w:rsidR="005556DD" w:rsidRPr="00C00025">
        <w:rPr>
          <w:rFonts w:hint="cs"/>
          <w:b/>
          <w:bCs/>
          <w:sz w:val="18"/>
          <w:szCs w:val="22"/>
          <w:rtl/>
          <w:lang w:bidi="fa-IR"/>
        </w:rPr>
        <w:t xml:space="preserve"> </w:t>
      </w:r>
    </w:p>
    <w:p w:rsidR="005556DD" w:rsidRPr="00FB67BC" w:rsidRDefault="005556DD" w:rsidP="00C64A42">
      <w:pPr>
        <w:jc w:val="center"/>
        <w:rPr>
          <w:sz w:val="18"/>
          <w:szCs w:val="22"/>
          <w:rtl/>
          <w:lang w:bidi="fa-IR"/>
        </w:rPr>
      </w:pPr>
    </w:p>
    <w:p w:rsidR="004E14E5" w:rsidRPr="00C64A42" w:rsidRDefault="004E14E5" w:rsidP="002E235C">
      <w:pPr>
        <w:jc w:val="center"/>
        <w:rPr>
          <w:sz w:val="14"/>
          <w:szCs w:val="18"/>
          <w:rtl/>
          <w:lang w:bidi="fa-IR"/>
        </w:rPr>
      </w:pPr>
      <w:r w:rsidRPr="00C64A42">
        <w:rPr>
          <w:rFonts w:hint="cs"/>
          <w:sz w:val="14"/>
          <w:szCs w:val="18"/>
          <w:rtl/>
          <w:lang w:bidi="fa-IR"/>
        </w:rPr>
        <w:t xml:space="preserve">تاریخ دریافت: </w:t>
      </w:r>
      <w:r w:rsidR="003919F6" w:rsidRPr="00C64A42">
        <w:rPr>
          <w:rFonts w:hint="cs"/>
          <w:sz w:val="14"/>
          <w:szCs w:val="18"/>
          <w:rtl/>
          <w:lang w:bidi="fa-IR"/>
        </w:rPr>
        <w:t>15</w:t>
      </w:r>
      <w:r w:rsidRPr="00C64A42">
        <w:rPr>
          <w:rFonts w:hint="cs"/>
          <w:sz w:val="14"/>
          <w:szCs w:val="18"/>
          <w:rtl/>
          <w:lang w:bidi="fa-IR"/>
        </w:rPr>
        <w:t>/</w:t>
      </w:r>
      <w:r w:rsidR="003919F6" w:rsidRPr="00C64A42">
        <w:rPr>
          <w:rFonts w:hint="cs"/>
          <w:sz w:val="14"/>
          <w:szCs w:val="18"/>
          <w:rtl/>
          <w:lang w:bidi="fa-IR"/>
        </w:rPr>
        <w:t>02</w:t>
      </w:r>
      <w:r w:rsidRPr="00C64A42">
        <w:rPr>
          <w:rFonts w:hint="cs"/>
          <w:sz w:val="14"/>
          <w:szCs w:val="18"/>
          <w:rtl/>
          <w:lang w:bidi="fa-IR"/>
        </w:rPr>
        <w:t>/1400</w:t>
      </w:r>
      <w:r w:rsidRPr="00C64A42">
        <w:rPr>
          <w:rFonts w:hint="cs"/>
          <w:sz w:val="14"/>
          <w:szCs w:val="18"/>
          <w:rtl/>
          <w:lang w:bidi="fa-IR"/>
        </w:rPr>
        <w:tab/>
        <w:t xml:space="preserve">تاریخ پذیرش: </w:t>
      </w:r>
      <w:r w:rsidR="002E235C">
        <w:rPr>
          <w:rFonts w:hint="cs"/>
          <w:sz w:val="14"/>
          <w:szCs w:val="18"/>
          <w:rtl/>
          <w:lang w:bidi="fa-IR"/>
        </w:rPr>
        <w:t>07</w:t>
      </w:r>
      <w:r w:rsidRPr="00C64A42">
        <w:rPr>
          <w:rFonts w:hint="cs"/>
          <w:sz w:val="14"/>
          <w:szCs w:val="18"/>
          <w:rtl/>
          <w:lang w:bidi="fa-IR"/>
        </w:rPr>
        <w:t>/</w:t>
      </w:r>
      <w:r w:rsidR="002E235C">
        <w:rPr>
          <w:rFonts w:hint="cs"/>
          <w:sz w:val="14"/>
          <w:szCs w:val="18"/>
          <w:rtl/>
          <w:lang w:bidi="fa-IR"/>
        </w:rPr>
        <w:t>08</w:t>
      </w:r>
      <w:r w:rsidRPr="00C64A42">
        <w:rPr>
          <w:rFonts w:hint="cs"/>
          <w:sz w:val="14"/>
          <w:szCs w:val="18"/>
          <w:rtl/>
          <w:lang w:bidi="fa-IR"/>
        </w:rPr>
        <w:t>/1400</w:t>
      </w:r>
    </w:p>
    <w:p w:rsidR="00087320" w:rsidRPr="00C00025" w:rsidRDefault="00087320" w:rsidP="00C64A42">
      <w:pPr>
        <w:rPr>
          <w:sz w:val="12"/>
          <w:szCs w:val="16"/>
          <w:rtl/>
          <w:lang w:bidi="fa-IR"/>
        </w:rPr>
      </w:pPr>
    </w:p>
    <w:p w:rsidR="004E14E5" w:rsidRPr="00C64A42" w:rsidRDefault="00BB3ABE" w:rsidP="00C64A42">
      <w:pPr>
        <w:rPr>
          <w:rFonts w:cs="B Zar"/>
          <w:b/>
          <w:bCs/>
          <w:sz w:val="22"/>
          <w:szCs w:val="28"/>
          <w:rtl/>
          <w:lang w:bidi="fa-IR"/>
        </w:rPr>
      </w:pPr>
      <w:r w:rsidRPr="00C64A42">
        <w:rPr>
          <w:rFonts w:cs="B Zar" w:hint="cs"/>
          <w:b/>
          <w:bCs/>
          <w:sz w:val="22"/>
          <w:szCs w:val="28"/>
          <w:rtl/>
          <w:lang w:bidi="fa-IR"/>
        </w:rPr>
        <w:t>چکیده</w:t>
      </w:r>
    </w:p>
    <w:p w:rsidR="00BB3ABE" w:rsidRDefault="009C0FD5" w:rsidP="00C64A42">
      <w:pPr>
        <w:rPr>
          <w:sz w:val="22"/>
          <w:szCs w:val="22"/>
          <w:rtl/>
          <w:lang w:bidi="fa-IR"/>
        </w:rPr>
      </w:pPr>
      <w:r w:rsidRPr="00C64A42">
        <w:rPr>
          <w:sz w:val="22"/>
          <w:szCs w:val="22"/>
          <w:rtl/>
          <w:lang w:bidi="fa-IR"/>
        </w:rPr>
        <w:t>ستون‌ فولاد</w:t>
      </w:r>
      <w:r w:rsidRPr="00C64A42">
        <w:rPr>
          <w:rFonts w:hint="cs"/>
          <w:sz w:val="22"/>
          <w:szCs w:val="22"/>
          <w:rtl/>
          <w:lang w:bidi="fa-IR"/>
        </w:rPr>
        <w:t>ی</w:t>
      </w:r>
      <w:r w:rsidRPr="00C64A42">
        <w:rPr>
          <w:sz w:val="22"/>
          <w:szCs w:val="22"/>
          <w:rtl/>
          <w:lang w:bidi="fa-IR"/>
        </w:rPr>
        <w:t xml:space="preserve"> پر شده با بتن (</w:t>
      </w:r>
      <w:r w:rsidRPr="00C64A42">
        <w:rPr>
          <w:sz w:val="22"/>
          <w:szCs w:val="22"/>
          <w:lang w:bidi="fa-IR"/>
        </w:rPr>
        <w:t>CFST</w:t>
      </w:r>
      <w:r w:rsidRPr="00C64A42">
        <w:rPr>
          <w:sz w:val="22"/>
          <w:szCs w:val="22"/>
          <w:rtl/>
          <w:lang w:bidi="fa-IR"/>
        </w:rPr>
        <w:t>) به دل</w:t>
      </w:r>
      <w:r w:rsidRPr="00C64A42">
        <w:rPr>
          <w:rFonts w:hint="cs"/>
          <w:sz w:val="22"/>
          <w:szCs w:val="22"/>
          <w:rtl/>
          <w:lang w:bidi="fa-IR"/>
        </w:rPr>
        <w:t>ی</w:t>
      </w:r>
      <w:r w:rsidRPr="00C64A42">
        <w:rPr>
          <w:rFonts w:hint="eastAsia"/>
          <w:sz w:val="22"/>
          <w:szCs w:val="22"/>
          <w:rtl/>
          <w:lang w:bidi="fa-IR"/>
        </w:rPr>
        <w:t>ل</w:t>
      </w:r>
      <w:r w:rsidRPr="00C64A42">
        <w:rPr>
          <w:sz w:val="22"/>
          <w:szCs w:val="22"/>
          <w:rtl/>
          <w:lang w:bidi="fa-IR"/>
        </w:rPr>
        <w:t xml:space="preserve"> بهره‌مند</w:t>
      </w:r>
      <w:r w:rsidRPr="00C64A42">
        <w:rPr>
          <w:rFonts w:hint="cs"/>
          <w:sz w:val="22"/>
          <w:szCs w:val="22"/>
          <w:rtl/>
          <w:lang w:bidi="fa-IR"/>
        </w:rPr>
        <w:t>ی</w:t>
      </w:r>
      <w:r w:rsidRPr="00C64A42">
        <w:rPr>
          <w:sz w:val="22"/>
          <w:szCs w:val="22"/>
          <w:rtl/>
          <w:lang w:bidi="fa-IR"/>
        </w:rPr>
        <w:t xml:space="preserve"> از خواص مکان</w:t>
      </w:r>
      <w:r w:rsidRPr="00C64A42">
        <w:rPr>
          <w:rFonts w:hint="cs"/>
          <w:sz w:val="22"/>
          <w:szCs w:val="22"/>
          <w:rtl/>
          <w:lang w:bidi="fa-IR"/>
        </w:rPr>
        <w:t>ی</w:t>
      </w:r>
      <w:r w:rsidRPr="00C64A42">
        <w:rPr>
          <w:rFonts w:hint="eastAsia"/>
          <w:sz w:val="22"/>
          <w:szCs w:val="22"/>
          <w:rtl/>
          <w:lang w:bidi="fa-IR"/>
        </w:rPr>
        <w:t>ک</w:t>
      </w:r>
      <w:r w:rsidRPr="00C64A42">
        <w:rPr>
          <w:rFonts w:hint="cs"/>
          <w:sz w:val="22"/>
          <w:szCs w:val="22"/>
          <w:rtl/>
          <w:lang w:bidi="fa-IR"/>
        </w:rPr>
        <w:t>ی</w:t>
      </w:r>
      <w:r w:rsidRPr="00C64A42">
        <w:rPr>
          <w:sz w:val="22"/>
          <w:szCs w:val="22"/>
          <w:rtl/>
          <w:lang w:bidi="fa-IR"/>
        </w:rPr>
        <w:t xml:space="preserve"> هم</w:t>
      </w:r>
      <w:r w:rsidR="005556DD" w:rsidRPr="00C64A42">
        <w:rPr>
          <w:rFonts w:hint="cs"/>
          <w:sz w:val="22"/>
          <w:szCs w:val="22"/>
          <w:rtl/>
          <w:lang w:bidi="fa-IR"/>
        </w:rPr>
        <w:t>‌</w:t>
      </w:r>
      <w:r w:rsidRPr="00C64A42">
        <w:rPr>
          <w:sz w:val="22"/>
          <w:szCs w:val="22"/>
          <w:rtl/>
          <w:lang w:bidi="fa-IR"/>
        </w:rPr>
        <w:t>زمان دو ماده فولاد و بتن، قابل</w:t>
      </w:r>
      <w:r w:rsidRPr="00C64A42">
        <w:rPr>
          <w:rFonts w:hint="cs"/>
          <w:sz w:val="22"/>
          <w:szCs w:val="22"/>
          <w:rtl/>
          <w:lang w:bidi="fa-IR"/>
        </w:rPr>
        <w:t>ی</w:t>
      </w:r>
      <w:r w:rsidRPr="00C64A42">
        <w:rPr>
          <w:rFonts w:hint="eastAsia"/>
          <w:sz w:val="22"/>
          <w:szCs w:val="22"/>
          <w:rtl/>
          <w:lang w:bidi="fa-IR"/>
        </w:rPr>
        <w:t>ت</w:t>
      </w:r>
      <w:r w:rsidRPr="00C64A42">
        <w:rPr>
          <w:sz w:val="22"/>
          <w:szCs w:val="22"/>
          <w:rtl/>
          <w:lang w:bidi="fa-IR"/>
        </w:rPr>
        <w:t xml:space="preserve"> باربر</w:t>
      </w:r>
      <w:r w:rsidRPr="00C64A42">
        <w:rPr>
          <w:rFonts w:hint="cs"/>
          <w:sz w:val="22"/>
          <w:szCs w:val="22"/>
          <w:rtl/>
          <w:lang w:bidi="fa-IR"/>
        </w:rPr>
        <w:t>ی</w:t>
      </w:r>
      <w:r w:rsidRPr="00C64A42">
        <w:rPr>
          <w:sz w:val="22"/>
          <w:szCs w:val="22"/>
          <w:rtl/>
          <w:lang w:bidi="fa-IR"/>
        </w:rPr>
        <w:t xml:space="preserve"> بالا، تأم</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ممان ا</w:t>
      </w:r>
      <w:r w:rsidRPr="00C64A42">
        <w:rPr>
          <w:rFonts w:hint="cs"/>
          <w:sz w:val="22"/>
          <w:szCs w:val="22"/>
          <w:rtl/>
          <w:lang w:bidi="fa-IR"/>
        </w:rPr>
        <w:t>ی</w:t>
      </w:r>
      <w:r w:rsidRPr="00C64A42">
        <w:rPr>
          <w:rFonts w:hint="eastAsia"/>
          <w:sz w:val="22"/>
          <w:szCs w:val="22"/>
          <w:rtl/>
          <w:lang w:bidi="fa-IR"/>
        </w:rPr>
        <w:t>نرس</w:t>
      </w:r>
      <w:r w:rsidRPr="00C64A42">
        <w:rPr>
          <w:rFonts w:hint="cs"/>
          <w:sz w:val="22"/>
          <w:szCs w:val="22"/>
          <w:rtl/>
          <w:lang w:bidi="fa-IR"/>
        </w:rPr>
        <w:t>ی</w:t>
      </w:r>
      <w:r w:rsidRPr="00C64A42">
        <w:rPr>
          <w:sz w:val="22"/>
          <w:szCs w:val="22"/>
          <w:rtl/>
          <w:lang w:bidi="fa-IR"/>
        </w:rPr>
        <w:t xml:space="preserve"> معادل مقاطع بزرگ و افزا</w:t>
      </w:r>
      <w:r w:rsidRPr="00C64A42">
        <w:rPr>
          <w:rFonts w:hint="cs"/>
          <w:sz w:val="22"/>
          <w:szCs w:val="22"/>
          <w:rtl/>
          <w:lang w:bidi="fa-IR"/>
        </w:rPr>
        <w:t>ی</w:t>
      </w:r>
      <w:r w:rsidRPr="00C64A42">
        <w:rPr>
          <w:rFonts w:hint="eastAsia"/>
          <w:sz w:val="22"/>
          <w:szCs w:val="22"/>
          <w:rtl/>
          <w:lang w:bidi="fa-IR"/>
        </w:rPr>
        <w:t>ش</w:t>
      </w:r>
      <w:r w:rsidRPr="00C64A42">
        <w:rPr>
          <w:sz w:val="22"/>
          <w:szCs w:val="22"/>
          <w:rtl/>
          <w:lang w:bidi="fa-IR"/>
        </w:rPr>
        <w:t xml:space="preserve"> فضا</w:t>
      </w:r>
      <w:r w:rsidRPr="00C64A42">
        <w:rPr>
          <w:rFonts w:hint="cs"/>
          <w:sz w:val="22"/>
          <w:szCs w:val="22"/>
          <w:rtl/>
          <w:lang w:bidi="fa-IR"/>
        </w:rPr>
        <w:t>ی</w:t>
      </w:r>
      <w:r w:rsidRPr="00C64A42">
        <w:rPr>
          <w:sz w:val="22"/>
          <w:szCs w:val="22"/>
          <w:rtl/>
          <w:lang w:bidi="fa-IR"/>
        </w:rPr>
        <w:t xml:space="preserve"> مف</w:t>
      </w:r>
      <w:r w:rsidRPr="00C64A42">
        <w:rPr>
          <w:rFonts w:hint="cs"/>
          <w:sz w:val="22"/>
          <w:szCs w:val="22"/>
          <w:rtl/>
          <w:lang w:bidi="fa-IR"/>
        </w:rPr>
        <w:t>ی</w:t>
      </w:r>
      <w:r w:rsidRPr="00C64A42">
        <w:rPr>
          <w:rFonts w:hint="eastAsia"/>
          <w:sz w:val="22"/>
          <w:szCs w:val="22"/>
          <w:rtl/>
          <w:lang w:bidi="fa-IR"/>
        </w:rPr>
        <w:t>د</w:t>
      </w:r>
      <w:r w:rsidRPr="00C64A42">
        <w:rPr>
          <w:sz w:val="22"/>
          <w:szCs w:val="22"/>
          <w:rtl/>
          <w:lang w:bidi="fa-IR"/>
        </w:rPr>
        <w:t xml:space="preserve"> داخل ساختمان‌ها و غ</w:t>
      </w:r>
      <w:r w:rsidRPr="00C64A42">
        <w:rPr>
          <w:rFonts w:hint="cs"/>
          <w:sz w:val="22"/>
          <w:szCs w:val="22"/>
          <w:rtl/>
          <w:lang w:bidi="fa-IR"/>
        </w:rPr>
        <w:t>ی</w:t>
      </w:r>
      <w:r w:rsidRPr="00C64A42">
        <w:rPr>
          <w:rFonts w:hint="eastAsia"/>
          <w:sz w:val="22"/>
          <w:szCs w:val="22"/>
          <w:rtl/>
          <w:lang w:bidi="fa-IR"/>
        </w:rPr>
        <w:t>ره،</w:t>
      </w:r>
      <w:r w:rsidRPr="00C64A42">
        <w:rPr>
          <w:sz w:val="22"/>
          <w:szCs w:val="22"/>
          <w:rtl/>
          <w:lang w:bidi="fa-IR"/>
        </w:rPr>
        <w:t xml:space="preserve"> در صنعت ساختمان‌ساز</w:t>
      </w:r>
      <w:r w:rsidRPr="00C64A42">
        <w:rPr>
          <w:rFonts w:hint="cs"/>
          <w:sz w:val="22"/>
          <w:szCs w:val="22"/>
          <w:rtl/>
          <w:lang w:bidi="fa-IR"/>
        </w:rPr>
        <w:t>ی</w:t>
      </w:r>
      <w:r w:rsidRPr="00C64A42">
        <w:rPr>
          <w:sz w:val="22"/>
          <w:szCs w:val="22"/>
          <w:rtl/>
          <w:lang w:bidi="fa-IR"/>
        </w:rPr>
        <w:t xml:space="preserve"> به طور گسترده مورد استفاده است. با توجه ب</w:t>
      </w:r>
      <w:r w:rsidRPr="00C64A42">
        <w:rPr>
          <w:rFonts w:hint="eastAsia"/>
          <w:sz w:val="22"/>
          <w:szCs w:val="22"/>
          <w:rtl/>
          <w:lang w:bidi="fa-IR"/>
        </w:rPr>
        <w:t>ه</w:t>
      </w:r>
      <w:r w:rsidRPr="00C64A42">
        <w:rPr>
          <w:sz w:val="22"/>
          <w:szCs w:val="22"/>
          <w:rtl/>
          <w:lang w:bidi="fa-IR"/>
        </w:rPr>
        <w:t xml:space="preserve"> جا</w:t>
      </w:r>
      <w:r w:rsidRPr="00C64A42">
        <w:rPr>
          <w:rFonts w:hint="cs"/>
          <w:sz w:val="22"/>
          <w:szCs w:val="22"/>
          <w:rtl/>
          <w:lang w:bidi="fa-IR"/>
        </w:rPr>
        <w:t>ی</w:t>
      </w:r>
      <w:r w:rsidRPr="00C64A42">
        <w:rPr>
          <w:rFonts w:hint="eastAsia"/>
          <w:sz w:val="22"/>
          <w:szCs w:val="22"/>
          <w:rtl/>
          <w:lang w:bidi="fa-IR"/>
        </w:rPr>
        <w:t>گاه</w:t>
      </w:r>
      <w:r w:rsidRPr="00C64A42">
        <w:rPr>
          <w:sz w:val="22"/>
          <w:szCs w:val="22"/>
          <w:rtl/>
          <w:lang w:bidi="fa-IR"/>
        </w:rPr>
        <w:t xml:space="preserve"> و اهم</w:t>
      </w:r>
      <w:r w:rsidRPr="00C64A42">
        <w:rPr>
          <w:rFonts w:hint="cs"/>
          <w:sz w:val="22"/>
          <w:szCs w:val="22"/>
          <w:rtl/>
          <w:lang w:bidi="fa-IR"/>
        </w:rPr>
        <w:t>ی</w:t>
      </w:r>
      <w:r w:rsidRPr="00C64A42">
        <w:rPr>
          <w:rFonts w:hint="eastAsia"/>
          <w:sz w:val="22"/>
          <w:szCs w:val="22"/>
          <w:rtl/>
          <w:lang w:bidi="fa-IR"/>
        </w:rPr>
        <w:t>ت</w:t>
      </w:r>
      <w:r w:rsidRPr="00C64A42">
        <w:rPr>
          <w:sz w:val="22"/>
          <w:szCs w:val="22"/>
          <w:rtl/>
          <w:lang w:bidi="fa-IR"/>
        </w:rPr>
        <w:t xml:space="preserve"> ا</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ستون‌ به </w:t>
      </w:r>
      <w:r w:rsidR="005556DD" w:rsidRPr="00C64A42">
        <w:rPr>
          <w:rFonts w:hint="cs"/>
          <w:sz w:val="22"/>
          <w:szCs w:val="22"/>
          <w:rtl/>
          <w:lang w:bidi="fa-IR"/>
        </w:rPr>
        <w:t>ویژه</w:t>
      </w:r>
      <w:r w:rsidRPr="00C64A42">
        <w:rPr>
          <w:sz w:val="22"/>
          <w:szCs w:val="22"/>
          <w:rtl/>
          <w:lang w:bidi="fa-IR"/>
        </w:rPr>
        <w:t xml:space="preserve"> در ساختمان‌ها</w:t>
      </w:r>
      <w:r w:rsidRPr="00C64A42">
        <w:rPr>
          <w:rFonts w:hint="cs"/>
          <w:sz w:val="22"/>
          <w:szCs w:val="22"/>
          <w:rtl/>
          <w:lang w:bidi="fa-IR"/>
        </w:rPr>
        <w:t>ی</w:t>
      </w:r>
      <w:r w:rsidRPr="00C64A42">
        <w:rPr>
          <w:sz w:val="22"/>
          <w:szCs w:val="22"/>
          <w:rtl/>
          <w:lang w:bidi="fa-IR"/>
        </w:rPr>
        <w:t xml:space="preserve"> بلند و پل‌ها، شناسا</w:t>
      </w:r>
      <w:r w:rsidRPr="00C64A42">
        <w:rPr>
          <w:rFonts w:hint="cs"/>
          <w:sz w:val="22"/>
          <w:szCs w:val="22"/>
          <w:rtl/>
          <w:lang w:bidi="fa-IR"/>
        </w:rPr>
        <w:t>یی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ب‌ها</w:t>
      </w:r>
      <w:r w:rsidRPr="00C64A42">
        <w:rPr>
          <w:rFonts w:hint="cs"/>
          <w:sz w:val="22"/>
          <w:szCs w:val="22"/>
          <w:rtl/>
          <w:lang w:bidi="fa-IR"/>
        </w:rPr>
        <w:t>ی</w:t>
      </w:r>
      <w:r w:rsidRPr="00C64A42">
        <w:rPr>
          <w:sz w:val="22"/>
          <w:szCs w:val="22"/>
          <w:rtl/>
          <w:lang w:bidi="fa-IR"/>
        </w:rPr>
        <w:t xml:space="preserve"> جزئ</w:t>
      </w:r>
      <w:r w:rsidRPr="00C64A42">
        <w:rPr>
          <w:rFonts w:hint="cs"/>
          <w:sz w:val="22"/>
          <w:szCs w:val="22"/>
          <w:rtl/>
          <w:lang w:bidi="fa-IR"/>
        </w:rPr>
        <w:t>ی</w:t>
      </w:r>
      <w:r w:rsidRPr="00C64A42">
        <w:rPr>
          <w:sz w:val="22"/>
          <w:szCs w:val="22"/>
          <w:rtl/>
          <w:lang w:bidi="fa-IR"/>
        </w:rPr>
        <w:t xml:space="preserve"> به وجود آمده در آن‌، پ</w:t>
      </w:r>
      <w:r w:rsidRPr="00C64A42">
        <w:rPr>
          <w:rFonts w:hint="cs"/>
          <w:sz w:val="22"/>
          <w:szCs w:val="22"/>
          <w:rtl/>
          <w:lang w:bidi="fa-IR"/>
        </w:rPr>
        <w:t>ی</w:t>
      </w:r>
      <w:r w:rsidRPr="00C64A42">
        <w:rPr>
          <w:rFonts w:hint="eastAsia"/>
          <w:sz w:val="22"/>
          <w:szCs w:val="22"/>
          <w:rtl/>
          <w:lang w:bidi="fa-IR"/>
        </w:rPr>
        <w:t>ش</w:t>
      </w:r>
      <w:r w:rsidRPr="00C64A42">
        <w:rPr>
          <w:sz w:val="22"/>
          <w:szCs w:val="22"/>
          <w:rtl/>
          <w:lang w:bidi="fa-IR"/>
        </w:rPr>
        <w:t xml:space="preserve"> از تبد</w:t>
      </w:r>
      <w:r w:rsidRPr="00C64A42">
        <w:rPr>
          <w:rFonts w:hint="cs"/>
          <w:sz w:val="22"/>
          <w:szCs w:val="22"/>
          <w:rtl/>
          <w:lang w:bidi="fa-IR"/>
        </w:rPr>
        <w:t>ی</w:t>
      </w:r>
      <w:r w:rsidRPr="00C64A42">
        <w:rPr>
          <w:rFonts w:hint="eastAsia"/>
          <w:sz w:val="22"/>
          <w:szCs w:val="22"/>
          <w:rtl/>
          <w:lang w:bidi="fa-IR"/>
        </w:rPr>
        <w:t>ل</w:t>
      </w:r>
      <w:r w:rsidRPr="00C64A42">
        <w:rPr>
          <w:sz w:val="22"/>
          <w:szCs w:val="22"/>
          <w:rtl/>
          <w:lang w:bidi="fa-IR"/>
        </w:rPr>
        <w:t xml:space="preserve"> به آس</w:t>
      </w:r>
      <w:r w:rsidRPr="00C64A42">
        <w:rPr>
          <w:rFonts w:hint="cs"/>
          <w:sz w:val="22"/>
          <w:szCs w:val="22"/>
          <w:rtl/>
          <w:lang w:bidi="fa-IR"/>
        </w:rPr>
        <w:t>ی</w:t>
      </w:r>
      <w:r w:rsidRPr="00C64A42">
        <w:rPr>
          <w:rFonts w:hint="eastAsia"/>
          <w:sz w:val="22"/>
          <w:szCs w:val="22"/>
          <w:rtl/>
          <w:lang w:bidi="fa-IR"/>
        </w:rPr>
        <w:t>ب‌ها</w:t>
      </w:r>
      <w:r w:rsidRPr="00C64A42">
        <w:rPr>
          <w:rFonts w:hint="cs"/>
          <w:sz w:val="22"/>
          <w:szCs w:val="22"/>
          <w:rtl/>
          <w:lang w:bidi="fa-IR"/>
        </w:rPr>
        <w:t>ی</w:t>
      </w:r>
      <w:r w:rsidRPr="00C64A42">
        <w:rPr>
          <w:sz w:val="22"/>
          <w:szCs w:val="22"/>
          <w:rtl/>
          <w:lang w:bidi="fa-IR"/>
        </w:rPr>
        <w:t xml:space="preserve"> بزرگ و غ</w:t>
      </w:r>
      <w:r w:rsidRPr="00C64A42">
        <w:rPr>
          <w:rFonts w:hint="cs"/>
          <w:sz w:val="22"/>
          <w:szCs w:val="22"/>
          <w:rtl/>
          <w:lang w:bidi="fa-IR"/>
        </w:rPr>
        <w:t>ی</w:t>
      </w:r>
      <w:r w:rsidRPr="00C64A42">
        <w:rPr>
          <w:rFonts w:hint="eastAsia"/>
          <w:sz w:val="22"/>
          <w:szCs w:val="22"/>
          <w:rtl/>
          <w:lang w:bidi="fa-IR"/>
        </w:rPr>
        <w:t>ر</w:t>
      </w:r>
      <w:r w:rsidRPr="00C64A42">
        <w:rPr>
          <w:sz w:val="22"/>
          <w:szCs w:val="22"/>
          <w:rtl/>
          <w:lang w:bidi="fa-IR"/>
        </w:rPr>
        <w:t xml:space="preserve"> قابل جبران، ضرور</w:t>
      </w:r>
      <w:r w:rsidRPr="00C64A42">
        <w:rPr>
          <w:rFonts w:hint="cs"/>
          <w:sz w:val="22"/>
          <w:szCs w:val="22"/>
          <w:rtl/>
          <w:lang w:bidi="fa-IR"/>
        </w:rPr>
        <w:t>ی</w:t>
      </w:r>
      <w:r w:rsidRPr="00C64A42">
        <w:rPr>
          <w:sz w:val="22"/>
          <w:szCs w:val="22"/>
          <w:rtl/>
          <w:lang w:bidi="fa-IR"/>
        </w:rPr>
        <w:t xml:space="preserve"> و حائز اهم</w:t>
      </w:r>
      <w:r w:rsidRPr="00C64A42">
        <w:rPr>
          <w:rFonts w:hint="cs"/>
          <w:sz w:val="22"/>
          <w:szCs w:val="22"/>
          <w:rtl/>
          <w:lang w:bidi="fa-IR"/>
        </w:rPr>
        <w:t>ی</w:t>
      </w:r>
      <w:r w:rsidRPr="00C64A42">
        <w:rPr>
          <w:rFonts w:hint="eastAsia"/>
          <w:sz w:val="22"/>
          <w:szCs w:val="22"/>
          <w:rtl/>
          <w:lang w:bidi="fa-IR"/>
        </w:rPr>
        <w:t>ت</w:t>
      </w:r>
      <w:r w:rsidRPr="00C64A42">
        <w:rPr>
          <w:sz w:val="22"/>
          <w:szCs w:val="22"/>
          <w:rtl/>
          <w:lang w:bidi="fa-IR"/>
        </w:rPr>
        <w:t xml:space="preserve"> است. </w:t>
      </w:r>
      <w:r w:rsidRPr="00C64A42">
        <w:rPr>
          <w:rFonts w:hint="cs"/>
          <w:sz w:val="22"/>
          <w:szCs w:val="22"/>
          <w:rtl/>
          <w:lang w:bidi="fa-IR"/>
        </w:rPr>
        <w:t>ی</w:t>
      </w:r>
      <w:r w:rsidRPr="00C64A42">
        <w:rPr>
          <w:rFonts w:hint="eastAsia"/>
          <w:sz w:val="22"/>
          <w:szCs w:val="22"/>
          <w:rtl/>
          <w:lang w:bidi="fa-IR"/>
        </w:rPr>
        <w:t>ک</w:t>
      </w:r>
      <w:r w:rsidRPr="00C64A42">
        <w:rPr>
          <w:rFonts w:hint="cs"/>
          <w:sz w:val="22"/>
          <w:szCs w:val="22"/>
          <w:rtl/>
          <w:lang w:bidi="fa-IR"/>
        </w:rPr>
        <w:t>ی</w:t>
      </w:r>
      <w:r w:rsidRPr="00C64A42">
        <w:rPr>
          <w:sz w:val="22"/>
          <w:szCs w:val="22"/>
          <w:rtl/>
          <w:lang w:bidi="fa-IR"/>
        </w:rPr>
        <w:t xml:space="preserve"> از محتمل‌تر</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ب‌ها</w:t>
      </w:r>
      <w:r w:rsidRPr="00C64A42">
        <w:rPr>
          <w:sz w:val="22"/>
          <w:szCs w:val="22"/>
          <w:rtl/>
          <w:lang w:bidi="fa-IR"/>
        </w:rPr>
        <w:t xml:space="preserve"> در ا</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نوع ستون، جدا</w:t>
      </w:r>
      <w:r w:rsidRPr="00C64A42">
        <w:rPr>
          <w:rFonts w:hint="cs"/>
          <w:sz w:val="22"/>
          <w:szCs w:val="22"/>
          <w:rtl/>
          <w:lang w:bidi="fa-IR"/>
        </w:rPr>
        <w:t>یی</w:t>
      </w:r>
      <w:r w:rsidRPr="00C64A42">
        <w:rPr>
          <w:sz w:val="22"/>
          <w:szCs w:val="22"/>
          <w:rtl/>
          <w:lang w:bidi="fa-IR"/>
        </w:rPr>
        <w:t xml:space="preserve"> هسته بتن</w:t>
      </w:r>
      <w:r w:rsidRPr="00C64A42">
        <w:rPr>
          <w:rFonts w:hint="cs"/>
          <w:sz w:val="22"/>
          <w:szCs w:val="22"/>
          <w:rtl/>
          <w:lang w:bidi="fa-IR"/>
        </w:rPr>
        <w:t>ی</w:t>
      </w:r>
      <w:r w:rsidRPr="00C64A42">
        <w:rPr>
          <w:sz w:val="22"/>
          <w:szCs w:val="22"/>
          <w:rtl/>
          <w:lang w:bidi="fa-IR"/>
        </w:rPr>
        <w:t xml:space="preserve"> از جداره فولاد</w:t>
      </w:r>
      <w:r w:rsidRPr="00C64A42">
        <w:rPr>
          <w:rFonts w:hint="cs"/>
          <w:sz w:val="22"/>
          <w:szCs w:val="22"/>
          <w:rtl/>
          <w:lang w:bidi="fa-IR"/>
        </w:rPr>
        <w:t>ی</w:t>
      </w:r>
      <w:r w:rsidRPr="00C64A42">
        <w:rPr>
          <w:sz w:val="22"/>
          <w:szCs w:val="22"/>
          <w:rtl/>
          <w:lang w:bidi="fa-IR"/>
        </w:rPr>
        <w:t xml:space="preserve"> اس</w:t>
      </w:r>
      <w:r w:rsidRPr="00C64A42">
        <w:rPr>
          <w:rFonts w:hint="eastAsia"/>
          <w:sz w:val="22"/>
          <w:szCs w:val="22"/>
          <w:rtl/>
          <w:lang w:bidi="fa-IR"/>
        </w:rPr>
        <w:t>ت</w:t>
      </w:r>
      <w:r w:rsidRPr="00C64A42">
        <w:rPr>
          <w:sz w:val="22"/>
          <w:szCs w:val="22"/>
          <w:rtl/>
          <w:lang w:bidi="fa-IR"/>
        </w:rPr>
        <w:t>. در ا</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نوشتار، المان ستون </w:t>
      </w:r>
      <w:r w:rsidRPr="00C64A42">
        <w:rPr>
          <w:sz w:val="22"/>
          <w:szCs w:val="22"/>
          <w:lang w:bidi="fa-IR"/>
        </w:rPr>
        <w:t>CFST</w:t>
      </w:r>
      <w:r w:rsidRPr="00C64A42">
        <w:rPr>
          <w:sz w:val="22"/>
          <w:szCs w:val="22"/>
          <w:rtl/>
          <w:lang w:bidi="fa-IR"/>
        </w:rPr>
        <w:t xml:space="preserve"> در دو حالت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و بدون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در نرم</w:t>
      </w:r>
      <w:r w:rsidR="005556DD" w:rsidRPr="00C64A42">
        <w:rPr>
          <w:rFonts w:hint="cs"/>
          <w:sz w:val="22"/>
          <w:szCs w:val="22"/>
          <w:rtl/>
          <w:lang w:bidi="fa-IR"/>
        </w:rPr>
        <w:t>‌</w:t>
      </w:r>
      <w:r w:rsidRPr="00C64A42">
        <w:rPr>
          <w:sz w:val="22"/>
          <w:szCs w:val="22"/>
          <w:rtl/>
          <w:lang w:bidi="fa-IR"/>
        </w:rPr>
        <w:t xml:space="preserve">افزار اجزاء محدود </w:t>
      </w:r>
      <w:r w:rsidRPr="00C64A42">
        <w:rPr>
          <w:sz w:val="22"/>
          <w:szCs w:val="22"/>
          <w:lang w:bidi="fa-IR"/>
        </w:rPr>
        <w:t>ABAQUS</w:t>
      </w:r>
      <w:r w:rsidRPr="00C64A42">
        <w:rPr>
          <w:sz w:val="22"/>
          <w:szCs w:val="22"/>
          <w:rtl/>
          <w:lang w:bidi="fa-IR"/>
        </w:rPr>
        <w:t xml:space="preserve"> مدل‌ساز</w:t>
      </w:r>
      <w:r w:rsidRPr="00C64A42">
        <w:rPr>
          <w:rFonts w:hint="cs"/>
          <w:sz w:val="22"/>
          <w:szCs w:val="22"/>
          <w:rtl/>
          <w:lang w:bidi="fa-IR"/>
        </w:rPr>
        <w:t>ی</w:t>
      </w:r>
      <w:r w:rsidRPr="00C64A42">
        <w:rPr>
          <w:sz w:val="22"/>
          <w:szCs w:val="22"/>
          <w:rtl/>
          <w:lang w:bidi="fa-IR"/>
        </w:rPr>
        <w:t xml:space="preserve"> و تحل</w:t>
      </w:r>
      <w:r w:rsidRPr="00C64A42">
        <w:rPr>
          <w:rFonts w:hint="cs"/>
          <w:sz w:val="22"/>
          <w:szCs w:val="22"/>
          <w:rtl/>
          <w:lang w:bidi="fa-IR"/>
        </w:rPr>
        <w:t>ی</w:t>
      </w:r>
      <w:r w:rsidRPr="00C64A42">
        <w:rPr>
          <w:rFonts w:hint="eastAsia"/>
          <w:sz w:val="22"/>
          <w:szCs w:val="22"/>
          <w:rtl/>
          <w:lang w:bidi="fa-IR"/>
        </w:rPr>
        <w:t>ل</w:t>
      </w:r>
      <w:r w:rsidRPr="00C64A42">
        <w:rPr>
          <w:sz w:val="22"/>
          <w:szCs w:val="22"/>
          <w:rtl/>
          <w:lang w:bidi="fa-IR"/>
        </w:rPr>
        <w:t xml:space="preserve"> فرکانس</w:t>
      </w:r>
      <w:r w:rsidRPr="00C64A42">
        <w:rPr>
          <w:rFonts w:hint="cs"/>
          <w:sz w:val="22"/>
          <w:szCs w:val="22"/>
          <w:rtl/>
          <w:lang w:bidi="fa-IR"/>
        </w:rPr>
        <w:t>ی</w:t>
      </w:r>
      <w:r w:rsidRPr="00C64A42">
        <w:rPr>
          <w:sz w:val="22"/>
          <w:szCs w:val="22"/>
          <w:rtl/>
          <w:lang w:bidi="fa-IR"/>
        </w:rPr>
        <w:t xml:space="preserve"> شد. اثر جداشدگ</w:t>
      </w:r>
      <w:r w:rsidRPr="00C64A42">
        <w:rPr>
          <w:rFonts w:hint="cs"/>
          <w:sz w:val="22"/>
          <w:szCs w:val="22"/>
          <w:rtl/>
          <w:lang w:bidi="fa-IR"/>
        </w:rPr>
        <w:t>ی</w:t>
      </w:r>
      <w:r w:rsidRPr="00C64A42">
        <w:rPr>
          <w:sz w:val="22"/>
          <w:szCs w:val="22"/>
          <w:rtl/>
          <w:lang w:bidi="fa-IR"/>
        </w:rPr>
        <w:t xml:space="preserve"> به صورت کاهش مدول الاست</w:t>
      </w:r>
      <w:r w:rsidRPr="00C64A42">
        <w:rPr>
          <w:rFonts w:hint="cs"/>
          <w:sz w:val="22"/>
          <w:szCs w:val="22"/>
          <w:rtl/>
          <w:lang w:bidi="fa-IR"/>
        </w:rPr>
        <w:t>ی</w:t>
      </w:r>
      <w:r w:rsidRPr="00C64A42">
        <w:rPr>
          <w:rFonts w:hint="eastAsia"/>
          <w:sz w:val="22"/>
          <w:szCs w:val="22"/>
          <w:rtl/>
          <w:lang w:bidi="fa-IR"/>
        </w:rPr>
        <w:t>سته</w:t>
      </w:r>
      <w:r w:rsidRPr="00C64A42">
        <w:rPr>
          <w:sz w:val="22"/>
          <w:szCs w:val="22"/>
          <w:rtl/>
          <w:lang w:bidi="fa-IR"/>
        </w:rPr>
        <w:t xml:space="preserve"> بتن در محل‌ها</w:t>
      </w:r>
      <w:r w:rsidRPr="00C64A42">
        <w:rPr>
          <w:rFonts w:hint="cs"/>
          <w:sz w:val="22"/>
          <w:szCs w:val="22"/>
          <w:rtl/>
          <w:lang w:bidi="fa-IR"/>
        </w:rPr>
        <w:t>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به عمق 3 م</w:t>
      </w:r>
      <w:r w:rsidRPr="00C64A42">
        <w:rPr>
          <w:rFonts w:hint="cs"/>
          <w:sz w:val="22"/>
          <w:szCs w:val="22"/>
          <w:rtl/>
          <w:lang w:bidi="fa-IR"/>
        </w:rPr>
        <w:t>ی</w:t>
      </w:r>
      <w:r w:rsidRPr="00C64A42">
        <w:rPr>
          <w:rFonts w:hint="eastAsia"/>
          <w:sz w:val="22"/>
          <w:szCs w:val="22"/>
          <w:rtl/>
          <w:lang w:bidi="fa-IR"/>
        </w:rPr>
        <w:t>ل</w:t>
      </w:r>
      <w:r w:rsidRPr="00C64A42">
        <w:rPr>
          <w:rFonts w:hint="cs"/>
          <w:sz w:val="22"/>
          <w:szCs w:val="22"/>
          <w:rtl/>
          <w:lang w:bidi="fa-IR"/>
        </w:rPr>
        <w:t>ی‌</w:t>
      </w:r>
      <w:r w:rsidRPr="00C64A42">
        <w:rPr>
          <w:rFonts w:hint="eastAsia"/>
          <w:sz w:val="22"/>
          <w:szCs w:val="22"/>
          <w:rtl/>
          <w:lang w:bidi="fa-IR"/>
        </w:rPr>
        <w:t>متر</w:t>
      </w:r>
      <w:r w:rsidRPr="00C64A42">
        <w:rPr>
          <w:sz w:val="22"/>
          <w:szCs w:val="22"/>
          <w:rtl/>
          <w:lang w:bidi="fa-IR"/>
        </w:rPr>
        <w:t xml:space="preserve"> لحاظ </w:t>
      </w:r>
      <w:r w:rsidR="005556DD" w:rsidRPr="00C64A42">
        <w:rPr>
          <w:rFonts w:hint="cs"/>
          <w:sz w:val="22"/>
          <w:szCs w:val="22"/>
          <w:rtl/>
          <w:lang w:bidi="fa-IR"/>
        </w:rPr>
        <w:t>شد</w:t>
      </w:r>
      <w:r w:rsidRPr="00C64A42">
        <w:rPr>
          <w:sz w:val="22"/>
          <w:szCs w:val="22"/>
          <w:rtl/>
          <w:lang w:bidi="fa-IR"/>
        </w:rPr>
        <w:t>. بررس</w:t>
      </w:r>
      <w:r w:rsidRPr="00C64A42">
        <w:rPr>
          <w:rFonts w:hint="cs"/>
          <w:sz w:val="22"/>
          <w:szCs w:val="22"/>
          <w:rtl/>
          <w:lang w:bidi="fa-IR"/>
        </w:rPr>
        <w:t>ی‌</w:t>
      </w:r>
      <w:r w:rsidRPr="00C64A42">
        <w:rPr>
          <w:rFonts w:hint="eastAsia"/>
          <w:sz w:val="22"/>
          <w:szCs w:val="22"/>
          <w:rtl/>
          <w:lang w:bidi="fa-IR"/>
        </w:rPr>
        <w:t>ها</w:t>
      </w:r>
      <w:r w:rsidRPr="00C64A42">
        <w:rPr>
          <w:sz w:val="22"/>
          <w:szCs w:val="22"/>
          <w:rtl/>
          <w:lang w:bidi="fa-IR"/>
        </w:rPr>
        <w:t xml:space="preserve"> نشان داد که اطلاعات شکل مودها</w:t>
      </w:r>
      <w:r w:rsidRPr="00C64A42">
        <w:rPr>
          <w:rFonts w:hint="cs"/>
          <w:sz w:val="22"/>
          <w:szCs w:val="22"/>
          <w:rtl/>
          <w:lang w:bidi="fa-IR"/>
        </w:rPr>
        <w:t>ی</w:t>
      </w:r>
      <w:r w:rsidRPr="00C64A42">
        <w:rPr>
          <w:sz w:val="22"/>
          <w:szCs w:val="22"/>
          <w:rtl/>
          <w:lang w:bidi="fa-IR"/>
        </w:rPr>
        <w:t xml:space="preserve"> حال</w:t>
      </w:r>
      <w:r w:rsidRPr="00C64A42">
        <w:rPr>
          <w:rFonts w:hint="eastAsia"/>
          <w:sz w:val="22"/>
          <w:szCs w:val="22"/>
          <w:rtl/>
          <w:lang w:bidi="fa-IR"/>
        </w:rPr>
        <w:t>ت‌ها</w:t>
      </w:r>
      <w:r w:rsidRPr="00C64A42">
        <w:rPr>
          <w:rFonts w:hint="cs"/>
          <w:sz w:val="22"/>
          <w:szCs w:val="22"/>
          <w:rtl/>
          <w:lang w:bidi="fa-IR"/>
        </w:rPr>
        <w:t>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و بدون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(زاو</w:t>
      </w:r>
      <w:r w:rsidRPr="00C64A42">
        <w:rPr>
          <w:rFonts w:hint="cs"/>
          <w:sz w:val="22"/>
          <w:szCs w:val="22"/>
          <w:rtl/>
          <w:lang w:bidi="fa-IR"/>
        </w:rPr>
        <w:t>ی</w:t>
      </w:r>
      <w:r w:rsidRPr="00C64A42">
        <w:rPr>
          <w:rFonts w:hint="eastAsia"/>
          <w:sz w:val="22"/>
          <w:szCs w:val="22"/>
          <w:rtl/>
          <w:lang w:bidi="fa-IR"/>
        </w:rPr>
        <w:t>ه</w:t>
      </w:r>
      <w:r w:rsidRPr="00C64A42">
        <w:rPr>
          <w:sz w:val="22"/>
          <w:szCs w:val="22"/>
          <w:rtl/>
          <w:lang w:bidi="fa-IR"/>
        </w:rPr>
        <w:t xml:space="preserve"> ب</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بردار شکل مودها و مقاد</w:t>
      </w:r>
      <w:r w:rsidRPr="00C64A42">
        <w:rPr>
          <w:rFonts w:hint="cs"/>
          <w:sz w:val="22"/>
          <w:szCs w:val="22"/>
          <w:rtl/>
          <w:lang w:bidi="fa-IR"/>
        </w:rPr>
        <w:t>ی</w:t>
      </w:r>
      <w:r w:rsidRPr="00C64A42">
        <w:rPr>
          <w:rFonts w:hint="eastAsia"/>
          <w:sz w:val="22"/>
          <w:szCs w:val="22"/>
          <w:rtl/>
          <w:lang w:bidi="fa-IR"/>
        </w:rPr>
        <w:t>ر</w:t>
      </w:r>
      <w:r w:rsidRPr="00C64A42">
        <w:rPr>
          <w:sz w:val="22"/>
          <w:szCs w:val="22"/>
          <w:rtl/>
          <w:lang w:bidi="fa-IR"/>
        </w:rPr>
        <w:t xml:space="preserve"> فرکانس‌) به دل</w:t>
      </w:r>
      <w:r w:rsidRPr="00C64A42">
        <w:rPr>
          <w:rFonts w:hint="cs"/>
          <w:sz w:val="22"/>
          <w:szCs w:val="22"/>
          <w:rtl/>
          <w:lang w:bidi="fa-IR"/>
        </w:rPr>
        <w:t>ی</w:t>
      </w:r>
      <w:r w:rsidRPr="00C64A42">
        <w:rPr>
          <w:rFonts w:hint="eastAsia"/>
          <w:sz w:val="22"/>
          <w:szCs w:val="22"/>
          <w:rtl/>
          <w:lang w:bidi="fa-IR"/>
        </w:rPr>
        <w:t>ل</w:t>
      </w:r>
      <w:r w:rsidRPr="00C64A42">
        <w:rPr>
          <w:sz w:val="22"/>
          <w:szCs w:val="22"/>
          <w:rtl/>
          <w:lang w:bidi="fa-IR"/>
        </w:rPr>
        <w:t xml:space="preserve"> تأث</w:t>
      </w:r>
      <w:r w:rsidRPr="00C64A42">
        <w:rPr>
          <w:rFonts w:hint="cs"/>
          <w:sz w:val="22"/>
          <w:szCs w:val="22"/>
          <w:rtl/>
          <w:lang w:bidi="fa-IR"/>
        </w:rPr>
        <w:t>ی</w:t>
      </w:r>
      <w:r w:rsidRPr="00C64A42">
        <w:rPr>
          <w:rFonts w:hint="eastAsia"/>
          <w:sz w:val="22"/>
          <w:szCs w:val="22"/>
          <w:rtl/>
          <w:lang w:bidi="fa-IR"/>
        </w:rPr>
        <w:t>ر</w:t>
      </w:r>
      <w:r w:rsidRPr="00C64A42">
        <w:rPr>
          <w:sz w:val="22"/>
          <w:szCs w:val="22"/>
          <w:rtl/>
          <w:lang w:bidi="fa-IR"/>
        </w:rPr>
        <w:t xml:space="preserve"> از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دچار تغ</w:t>
      </w:r>
      <w:r w:rsidRPr="00C64A42">
        <w:rPr>
          <w:rFonts w:hint="cs"/>
          <w:sz w:val="22"/>
          <w:szCs w:val="22"/>
          <w:rtl/>
          <w:lang w:bidi="fa-IR"/>
        </w:rPr>
        <w:t>یی</w:t>
      </w:r>
      <w:r w:rsidRPr="00C64A42">
        <w:rPr>
          <w:rFonts w:hint="eastAsia"/>
          <w:sz w:val="22"/>
          <w:szCs w:val="22"/>
          <w:rtl/>
          <w:lang w:bidi="fa-IR"/>
        </w:rPr>
        <w:t>ر</w:t>
      </w:r>
      <w:r w:rsidRPr="00C64A42">
        <w:rPr>
          <w:sz w:val="22"/>
          <w:szCs w:val="22"/>
          <w:rtl/>
          <w:lang w:bidi="fa-IR"/>
        </w:rPr>
        <w:t xml:space="preserve"> </w:t>
      </w:r>
      <w:r w:rsidR="00A62324" w:rsidRPr="00C64A42">
        <w:rPr>
          <w:rFonts w:hint="cs"/>
          <w:sz w:val="22"/>
          <w:szCs w:val="22"/>
          <w:rtl/>
          <w:lang w:bidi="fa-IR"/>
        </w:rPr>
        <w:t>شد</w:t>
      </w:r>
      <w:r w:rsidRPr="00C64A42">
        <w:rPr>
          <w:sz w:val="22"/>
          <w:szCs w:val="22"/>
          <w:rtl/>
          <w:lang w:bidi="fa-IR"/>
        </w:rPr>
        <w:t xml:space="preserve">. </w:t>
      </w:r>
      <w:r w:rsidR="00A62324" w:rsidRPr="00C64A42">
        <w:rPr>
          <w:rFonts w:hint="cs"/>
          <w:sz w:val="22"/>
          <w:szCs w:val="22"/>
          <w:rtl/>
          <w:lang w:bidi="fa-IR"/>
        </w:rPr>
        <w:t>برای</w:t>
      </w:r>
      <w:r w:rsidRPr="00C64A42">
        <w:rPr>
          <w:sz w:val="22"/>
          <w:szCs w:val="22"/>
          <w:rtl/>
          <w:lang w:bidi="fa-IR"/>
        </w:rPr>
        <w:t xml:space="preserve"> شناسا</w:t>
      </w:r>
      <w:r w:rsidRPr="00C64A42">
        <w:rPr>
          <w:rFonts w:hint="cs"/>
          <w:sz w:val="22"/>
          <w:szCs w:val="22"/>
          <w:rtl/>
          <w:lang w:bidi="fa-IR"/>
        </w:rPr>
        <w:t>یی</w:t>
      </w:r>
      <w:r w:rsidRPr="00C64A42">
        <w:rPr>
          <w:sz w:val="22"/>
          <w:szCs w:val="22"/>
          <w:rtl/>
          <w:lang w:bidi="fa-IR"/>
        </w:rPr>
        <w:t xml:space="preserve"> محل‌ها</w:t>
      </w:r>
      <w:r w:rsidRPr="00C64A42">
        <w:rPr>
          <w:rFonts w:hint="cs"/>
          <w:sz w:val="22"/>
          <w:szCs w:val="22"/>
          <w:rtl/>
          <w:lang w:bidi="fa-IR"/>
        </w:rPr>
        <w:t>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جداشدگ</w:t>
      </w:r>
      <w:r w:rsidRPr="00C64A42">
        <w:rPr>
          <w:rFonts w:hint="cs"/>
          <w:sz w:val="22"/>
          <w:szCs w:val="22"/>
          <w:rtl/>
          <w:lang w:bidi="fa-IR"/>
        </w:rPr>
        <w:t>ی</w:t>
      </w:r>
      <w:r w:rsidRPr="00C64A42">
        <w:rPr>
          <w:rFonts w:hint="eastAsia"/>
          <w:sz w:val="22"/>
          <w:szCs w:val="22"/>
          <w:rtl/>
          <w:lang w:bidi="fa-IR"/>
        </w:rPr>
        <w:t>،</w:t>
      </w:r>
      <w:r w:rsidRPr="00C64A42">
        <w:rPr>
          <w:sz w:val="22"/>
          <w:szCs w:val="22"/>
          <w:rtl/>
          <w:lang w:bidi="fa-IR"/>
        </w:rPr>
        <w:t xml:space="preserve"> در الگور</w:t>
      </w:r>
      <w:r w:rsidRPr="00C64A42">
        <w:rPr>
          <w:rFonts w:hint="cs"/>
          <w:sz w:val="22"/>
          <w:szCs w:val="22"/>
          <w:rtl/>
          <w:lang w:bidi="fa-IR"/>
        </w:rPr>
        <w:t>ی</w:t>
      </w:r>
      <w:r w:rsidRPr="00C64A42">
        <w:rPr>
          <w:rFonts w:hint="eastAsia"/>
          <w:sz w:val="22"/>
          <w:szCs w:val="22"/>
          <w:rtl/>
          <w:lang w:bidi="fa-IR"/>
        </w:rPr>
        <w:t>تم</w:t>
      </w:r>
      <w:r w:rsidRPr="00C64A42">
        <w:rPr>
          <w:sz w:val="22"/>
          <w:szCs w:val="22"/>
          <w:rtl/>
          <w:lang w:bidi="fa-IR"/>
        </w:rPr>
        <w:t xml:space="preserve"> شناسا</w:t>
      </w:r>
      <w:r w:rsidRPr="00C64A42">
        <w:rPr>
          <w:rFonts w:hint="cs"/>
          <w:sz w:val="22"/>
          <w:szCs w:val="22"/>
          <w:rtl/>
          <w:lang w:bidi="fa-IR"/>
        </w:rPr>
        <w:t>یی</w:t>
      </w:r>
      <w:r w:rsidRPr="00C64A42">
        <w:rPr>
          <w:sz w:val="22"/>
          <w:szCs w:val="22"/>
          <w:rtl/>
          <w:lang w:bidi="fa-IR"/>
        </w:rPr>
        <w:t xml:space="preserve"> تبد</w:t>
      </w:r>
      <w:r w:rsidRPr="00C64A42">
        <w:rPr>
          <w:rFonts w:hint="cs"/>
          <w:sz w:val="22"/>
          <w:szCs w:val="22"/>
          <w:rtl/>
          <w:lang w:bidi="fa-IR"/>
        </w:rPr>
        <w:t>ی</w:t>
      </w:r>
      <w:r w:rsidRPr="00C64A42">
        <w:rPr>
          <w:rFonts w:hint="eastAsia"/>
          <w:sz w:val="22"/>
          <w:szCs w:val="22"/>
          <w:rtl/>
          <w:lang w:bidi="fa-IR"/>
        </w:rPr>
        <w:t>ل</w:t>
      </w:r>
      <w:r w:rsidRPr="00C64A42">
        <w:rPr>
          <w:sz w:val="22"/>
          <w:szCs w:val="22"/>
          <w:rtl/>
          <w:lang w:bidi="fa-IR"/>
        </w:rPr>
        <w:t xml:space="preserve"> موجک پ</w:t>
      </w:r>
      <w:r w:rsidRPr="00C64A42">
        <w:rPr>
          <w:rFonts w:hint="cs"/>
          <w:sz w:val="22"/>
          <w:szCs w:val="22"/>
          <w:rtl/>
          <w:lang w:bidi="fa-IR"/>
        </w:rPr>
        <w:t>ی</w:t>
      </w:r>
      <w:r w:rsidRPr="00C64A42">
        <w:rPr>
          <w:rFonts w:hint="eastAsia"/>
          <w:sz w:val="22"/>
          <w:szCs w:val="22"/>
          <w:rtl/>
          <w:lang w:bidi="fa-IR"/>
        </w:rPr>
        <w:t>وسته،</w:t>
      </w:r>
      <w:r w:rsidRPr="00C64A42">
        <w:rPr>
          <w:sz w:val="22"/>
          <w:szCs w:val="22"/>
          <w:rtl/>
          <w:lang w:bidi="fa-IR"/>
        </w:rPr>
        <w:t xml:space="preserve"> س</w:t>
      </w:r>
      <w:r w:rsidRPr="00C64A42">
        <w:rPr>
          <w:rFonts w:hint="cs"/>
          <w:sz w:val="22"/>
          <w:szCs w:val="22"/>
          <w:rtl/>
          <w:lang w:bidi="fa-IR"/>
        </w:rPr>
        <w:t>ی</w:t>
      </w:r>
      <w:r w:rsidRPr="00C64A42">
        <w:rPr>
          <w:rFonts w:hint="eastAsia"/>
          <w:sz w:val="22"/>
          <w:szCs w:val="22"/>
          <w:rtl/>
          <w:lang w:bidi="fa-IR"/>
        </w:rPr>
        <w:t>گنال</w:t>
      </w:r>
      <w:r w:rsidRPr="00C64A42">
        <w:rPr>
          <w:sz w:val="22"/>
          <w:szCs w:val="22"/>
          <w:rtl/>
          <w:lang w:bidi="fa-IR"/>
        </w:rPr>
        <w:t xml:space="preserve"> ورود</w:t>
      </w:r>
      <w:r w:rsidRPr="00C64A42">
        <w:rPr>
          <w:rFonts w:hint="cs"/>
          <w:sz w:val="22"/>
          <w:szCs w:val="22"/>
          <w:rtl/>
          <w:lang w:bidi="fa-IR"/>
        </w:rPr>
        <w:t>ی</w:t>
      </w:r>
      <w:r w:rsidRPr="00C64A42">
        <w:rPr>
          <w:sz w:val="22"/>
          <w:szCs w:val="22"/>
          <w:rtl/>
          <w:lang w:bidi="fa-IR"/>
        </w:rPr>
        <w:t xml:space="preserve"> به صورت مجموع </w:t>
      </w:r>
      <w:r w:rsidRPr="00C64A42">
        <w:rPr>
          <w:rFonts w:hint="cs"/>
          <w:sz w:val="22"/>
          <w:szCs w:val="22"/>
          <w:rtl/>
          <w:lang w:bidi="fa-IR"/>
        </w:rPr>
        <w:t>ی</w:t>
      </w:r>
      <w:r w:rsidRPr="00C64A42">
        <w:rPr>
          <w:rFonts w:hint="eastAsia"/>
          <w:sz w:val="22"/>
          <w:szCs w:val="22"/>
          <w:rtl/>
          <w:lang w:bidi="fa-IR"/>
        </w:rPr>
        <w:t>ا</w:t>
      </w:r>
      <w:r w:rsidRPr="00C64A42">
        <w:rPr>
          <w:sz w:val="22"/>
          <w:szCs w:val="22"/>
          <w:rtl/>
          <w:lang w:bidi="fa-IR"/>
        </w:rPr>
        <w:t xml:space="preserve"> تفاضل شکل مودها</w:t>
      </w:r>
      <w:r w:rsidRPr="00C64A42">
        <w:rPr>
          <w:rFonts w:hint="cs"/>
          <w:sz w:val="22"/>
          <w:szCs w:val="22"/>
          <w:rtl/>
          <w:lang w:bidi="fa-IR"/>
        </w:rPr>
        <w:t>ی</w:t>
      </w:r>
      <w:r w:rsidRPr="00C64A42">
        <w:rPr>
          <w:sz w:val="22"/>
          <w:szCs w:val="22"/>
          <w:rtl/>
          <w:lang w:bidi="fa-IR"/>
        </w:rPr>
        <w:t xml:space="preserve"> حالت‌ها</w:t>
      </w:r>
      <w:r w:rsidRPr="00C64A42">
        <w:rPr>
          <w:rFonts w:hint="cs"/>
          <w:sz w:val="22"/>
          <w:szCs w:val="22"/>
          <w:rtl/>
          <w:lang w:bidi="fa-IR"/>
        </w:rPr>
        <w:t>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و بدون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بر مبنا</w:t>
      </w:r>
      <w:r w:rsidRPr="00C64A42">
        <w:rPr>
          <w:rFonts w:hint="cs"/>
          <w:sz w:val="22"/>
          <w:szCs w:val="22"/>
          <w:rtl/>
          <w:lang w:bidi="fa-IR"/>
        </w:rPr>
        <w:t>ی</w:t>
      </w:r>
      <w:r w:rsidRPr="00C64A42">
        <w:rPr>
          <w:sz w:val="22"/>
          <w:szCs w:val="22"/>
          <w:rtl/>
          <w:lang w:bidi="fa-IR"/>
        </w:rPr>
        <w:t xml:space="preserve"> زاو</w:t>
      </w:r>
      <w:r w:rsidRPr="00C64A42">
        <w:rPr>
          <w:rFonts w:hint="cs"/>
          <w:sz w:val="22"/>
          <w:szCs w:val="22"/>
          <w:rtl/>
          <w:lang w:bidi="fa-IR"/>
        </w:rPr>
        <w:t>ی</w:t>
      </w:r>
      <w:r w:rsidRPr="00C64A42">
        <w:rPr>
          <w:rFonts w:hint="eastAsia"/>
          <w:sz w:val="22"/>
          <w:szCs w:val="22"/>
          <w:rtl/>
          <w:lang w:bidi="fa-IR"/>
        </w:rPr>
        <w:t>ه</w:t>
      </w:r>
      <w:r w:rsidRPr="00C64A42">
        <w:rPr>
          <w:sz w:val="22"/>
          <w:szCs w:val="22"/>
          <w:rtl/>
          <w:lang w:bidi="fa-IR"/>
        </w:rPr>
        <w:t xml:space="preserve"> ب</w:t>
      </w:r>
      <w:r w:rsidRPr="00C64A42">
        <w:rPr>
          <w:rFonts w:hint="cs"/>
          <w:sz w:val="22"/>
          <w:szCs w:val="22"/>
          <w:rtl/>
          <w:lang w:bidi="fa-IR"/>
        </w:rPr>
        <w:t>ی</w:t>
      </w:r>
      <w:r w:rsidRPr="00C64A42">
        <w:rPr>
          <w:rFonts w:hint="eastAsia"/>
          <w:sz w:val="22"/>
          <w:szCs w:val="22"/>
          <w:rtl/>
          <w:lang w:bidi="fa-IR"/>
        </w:rPr>
        <w:t>ن</w:t>
      </w:r>
      <w:r w:rsidRPr="00C64A42">
        <w:rPr>
          <w:sz w:val="22"/>
          <w:szCs w:val="22"/>
          <w:rtl/>
          <w:lang w:bidi="fa-IR"/>
        </w:rPr>
        <w:t xml:space="preserve"> بردار شکل مودها تعر</w:t>
      </w:r>
      <w:r w:rsidRPr="00C64A42">
        <w:rPr>
          <w:rFonts w:hint="cs"/>
          <w:sz w:val="22"/>
          <w:szCs w:val="22"/>
          <w:rtl/>
          <w:lang w:bidi="fa-IR"/>
        </w:rPr>
        <w:t>ی</w:t>
      </w:r>
      <w:r w:rsidRPr="00C64A42">
        <w:rPr>
          <w:rFonts w:hint="eastAsia"/>
          <w:sz w:val="22"/>
          <w:szCs w:val="22"/>
          <w:rtl/>
          <w:lang w:bidi="fa-IR"/>
        </w:rPr>
        <w:t>ف</w:t>
      </w:r>
      <w:r w:rsidRPr="00C64A42">
        <w:rPr>
          <w:sz w:val="22"/>
          <w:szCs w:val="22"/>
          <w:rtl/>
          <w:lang w:bidi="fa-IR"/>
        </w:rPr>
        <w:t xml:space="preserve"> شد. نتا</w:t>
      </w:r>
      <w:r w:rsidRPr="00C64A42">
        <w:rPr>
          <w:rFonts w:hint="cs"/>
          <w:sz w:val="22"/>
          <w:szCs w:val="22"/>
          <w:rtl/>
          <w:lang w:bidi="fa-IR"/>
        </w:rPr>
        <w:t>ی</w:t>
      </w:r>
      <w:r w:rsidRPr="00C64A42">
        <w:rPr>
          <w:rFonts w:hint="eastAsia"/>
          <w:sz w:val="22"/>
          <w:szCs w:val="22"/>
          <w:rtl/>
          <w:lang w:bidi="fa-IR"/>
        </w:rPr>
        <w:t>ج</w:t>
      </w:r>
      <w:r w:rsidRPr="00C64A42">
        <w:rPr>
          <w:sz w:val="22"/>
          <w:szCs w:val="22"/>
          <w:rtl/>
          <w:lang w:bidi="fa-IR"/>
        </w:rPr>
        <w:t xml:space="preserve"> نشان داد که س</w:t>
      </w:r>
      <w:r w:rsidRPr="00C64A42">
        <w:rPr>
          <w:rFonts w:hint="cs"/>
          <w:sz w:val="22"/>
          <w:szCs w:val="22"/>
          <w:rtl/>
          <w:lang w:bidi="fa-IR"/>
        </w:rPr>
        <w:t>ی</w:t>
      </w:r>
      <w:r w:rsidRPr="00C64A42">
        <w:rPr>
          <w:rFonts w:hint="eastAsia"/>
          <w:sz w:val="22"/>
          <w:szCs w:val="22"/>
          <w:rtl/>
          <w:lang w:bidi="fa-IR"/>
        </w:rPr>
        <w:t>گنال‌ها</w:t>
      </w:r>
      <w:r w:rsidRPr="00C64A42">
        <w:rPr>
          <w:rFonts w:hint="cs"/>
          <w:sz w:val="22"/>
          <w:szCs w:val="22"/>
          <w:rtl/>
          <w:lang w:bidi="fa-IR"/>
        </w:rPr>
        <w:t>ی</w:t>
      </w:r>
      <w:r w:rsidRPr="00C64A42">
        <w:rPr>
          <w:sz w:val="22"/>
          <w:szCs w:val="22"/>
          <w:rtl/>
          <w:lang w:bidi="fa-IR"/>
        </w:rPr>
        <w:t xml:space="preserve"> خروج</w:t>
      </w:r>
      <w:r w:rsidRPr="00C64A42">
        <w:rPr>
          <w:rFonts w:hint="cs"/>
          <w:sz w:val="22"/>
          <w:szCs w:val="22"/>
          <w:rtl/>
          <w:lang w:bidi="fa-IR"/>
        </w:rPr>
        <w:t>ی</w:t>
      </w:r>
      <w:r w:rsidRPr="00C64A42">
        <w:rPr>
          <w:sz w:val="22"/>
          <w:szCs w:val="22"/>
          <w:rtl/>
          <w:lang w:bidi="fa-IR"/>
        </w:rPr>
        <w:t xml:space="preserve"> حاصل از جزئ</w:t>
      </w:r>
      <w:r w:rsidRPr="00C64A42">
        <w:rPr>
          <w:rFonts w:hint="cs"/>
          <w:sz w:val="22"/>
          <w:szCs w:val="22"/>
          <w:rtl/>
          <w:lang w:bidi="fa-IR"/>
        </w:rPr>
        <w:t>ی</w:t>
      </w:r>
      <w:r w:rsidRPr="00C64A42">
        <w:rPr>
          <w:rFonts w:hint="eastAsia"/>
          <w:sz w:val="22"/>
          <w:szCs w:val="22"/>
          <w:rtl/>
          <w:lang w:bidi="fa-IR"/>
        </w:rPr>
        <w:t>ات</w:t>
      </w:r>
      <w:r w:rsidRPr="00C64A42">
        <w:rPr>
          <w:sz w:val="22"/>
          <w:szCs w:val="22"/>
          <w:rtl/>
          <w:lang w:bidi="fa-IR"/>
        </w:rPr>
        <w:t xml:space="preserve"> آنال</w:t>
      </w:r>
      <w:r w:rsidRPr="00C64A42">
        <w:rPr>
          <w:rFonts w:hint="cs"/>
          <w:sz w:val="22"/>
          <w:szCs w:val="22"/>
          <w:rtl/>
          <w:lang w:bidi="fa-IR"/>
        </w:rPr>
        <w:t>ی</w:t>
      </w:r>
      <w:r w:rsidRPr="00C64A42">
        <w:rPr>
          <w:rFonts w:hint="eastAsia"/>
          <w:sz w:val="22"/>
          <w:szCs w:val="22"/>
          <w:rtl/>
          <w:lang w:bidi="fa-IR"/>
        </w:rPr>
        <w:t>ز</w:t>
      </w:r>
      <w:r w:rsidRPr="00C64A42">
        <w:rPr>
          <w:sz w:val="22"/>
          <w:szCs w:val="22"/>
          <w:rtl/>
          <w:lang w:bidi="fa-IR"/>
        </w:rPr>
        <w:t xml:space="preserve"> موجک س</w:t>
      </w:r>
      <w:r w:rsidRPr="00C64A42">
        <w:rPr>
          <w:rFonts w:hint="cs"/>
          <w:sz w:val="22"/>
          <w:szCs w:val="22"/>
          <w:rtl/>
          <w:lang w:bidi="fa-IR"/>
        </w:rPr>
        <w:t>ی</w:t>
      </w:r>
      <w:r w:rsidRPr="00C64A42">
        <w:rPr>
          <w:rFonts w:hint="eastAsia"/>
          <w:sz w:val="22"/>
          <w:szCs w:val="22"/>
          <w:rtl/>
          <w:lang w:bidi="fa-IR"/>
        </w:rPr>
        <w:t>گنال</w:t>
      </w:r>
      <w:r w:rsidRPr="00C64A42">
        <w:rPr>
          <w:sz w:val="22"/>
          <w:szCs w:val="22"/>
          <w:rtl/>
          <w:lang w:bidi="fa-IR"/>
        </w:rPr>
        <w:t xml:space="preserve"> ورود</w:t>
      </w:r>
      <w:r w:rsidRPr="00C64A42">
        <w:rPr>
          <w:rFonts w:hint="cs"/>
          <w:sz w:val="22"/>
          <w:szCs w:val="22"/>
          <w:rtl/>
          <w:lang w:bidi="fa-IR"/>
        </w:rPr>
        <w:t>ی</w:t>
      </w:r>
      <w:r w:rsidRPr="00C64A42">
        <w:rPr>
          <w:sz w:val="22"/>
          <w:szCs w:val="22"/>
          <w:rtl/>
          <w:lang w:bidi="fa-IR"/>
        </w:rPr>
        <w:t xml:space="preserve"> دارا</w:t>
      </w:r>
      <w:r w:rsidRPr="00C64A42">
        <w:rPr>
          <w:rFonts w:hint="cs"/>
          <w:sz w:val="22"/>
          <w:szCs w:val="22"/>
          <w:rtl/>
          <w:lang w:bidi="fa-IR"/>
        </w:rPr>
        <w:t>ی</w:t>
      </w:r>
      <w:r w:rsidRPr="00C64A42">
        <w:rPr>
          <w:sz w:val="22"/>
          <w:szCs w:val="22"/>
          <w:rtl/>
          <w:lang w:bidi="fa-IR"/>
        </w:rPr>
        <w:t xml:space="preserve"> اطلاعات سودمند</w:t>
      </w:r>
      <w:r w:rsidRPr="00C64A42">
        <w:rPr>
          <w:rFonts w:hint="cs"/>
          <w:sz w:val="22"/>
          <w:szCs w:val="22"/>
          <w:rtl/>
          <w:lang w:bidi="fa-IR"/>
        </w:rPr>
        <w:t>ی</w:t>
      </w:r>
      <w:r w:rsidRPr="00C64A42">
        <w:rPr>
          <w:sz w:val="22"/>
          <w:szCs w:val="22"/>
          <w:rtl/>
          <w:lang w:bidi="fa-IR"/>
        </w:rPr>
        <w:t xml:space="preserve"> </w:t>
      </w:r>
      <w:r w:rsidR="00A62324" w:rsidRPr="00C64A42">
        <w:rPr>
          <w:rFonts w:hint="cs"/>
          <w:sz w:val="22"/>
          <w:szCs w:val="22"/>
          <w:rtl/>
          <w:lang w:bidi="fa-IR"/>
        </w:rPr>
        <w:t>برای</w:t>
      </w:r>
      <w:r w:rsidRPr="00C64A42">
        <w:rPr>
          <w:sz w:val="22"/>
          <w:szCs w:val="22"/>
          <w:rtl/>
          <w:lang w:bidi="fa-IR"/>
        </w:rPr>
        <w:t xml:space="preserve"> شناسا</w:t>
      </w:r>
      <w:r w:rsidRPr="00C64A42">
        <w:rPr>
          <w:rFonts w:hint="cs"/>
          <w:sz w:val="22"/>
          <w:szCs w:val="22"/>
          <w:rtl/>
          <w:lang w:bidi="fa-IR"/>
        </w:rPr>
        <w:t>یی</w:t>
      </w:r>
      <w:r w:rsidRPr="00C64A42">
        <w:rPr>
          <w:sz w:val="22"/>
          <w:szCs w:val="22"/>
          <w:rtl/>
          <w:lang w:bidi="fa-IR"/>
        </w:rPr>
        <w:t xml:space="preserve"> محل‌ها</w:t>
      </w:r>
      <w:r w:rsidRPr="00C64A42">
        <w:rPr>
          <w:rFonts w:hint="cs"/>
          <w:sz w:val="22"/>
          <w:szCs w:val="22"/>
          <w:rtl/>
          <w:lang w:bidi="fa-IR"/>
        </w:rPr>
        <w:t>ی</w:t>
      </w:r>
      <w:r w:rsidRPr="00C64A42">
        <w:rPr>
          <w:sz w:val="22"/>
          <w:szCs w:val="22"/>
          <w:rtl/>
          <w:lang w:bidi="fa-IR"/>
        </w:rPr>
        <w:t xml:space="preserve"> جداشدگ</w:t>
      </w:r>
      <w:r w:rsidRPr="00C64A42">
        <w:rPr>
          <w:rFonts w:hint="cs"/>
          <w:sz w:val="22"/>
          <w:szCs w:val="22"/>
          <w:rtl/>
          <w:lang w:bidi="fa-IR"/>
        </w:rPr>
        <w:t>ی</w:t>
      </w:r>
      <w:r w:rsidRPr="00C64A42">
        <w:rPr>
          <w:sz w:val="22"/>
          <w:szCs w:val="22"/>
          <w:rtl/>
          <w:lang w:bidi="fa-IR"/>
        </w:rPr>
        <w:t xml:space="preserve"> هسته بتن</w:t>
      </w:r>
      <w:r w:rsidRPr="00C64A42">
        <w:rPr>
          <w:rFonts w:hint="cs"/>
          <w:sz w:val="22"/>
          <w:szCs w:val="22"/>
          <w:rtl/>
          <w:lang w:bidi="fa-IR"/>
        </w:rPr>
        <w:t>ی</w:t>
      </w:r>
      <w:r w:rsidRPr="00C64A42">
        <w:rPr>
          <w:sz w:val="22"/>
          <w:szCs w:val="22"/>
          <w:rtl/>
          <w:lang w:bidi="fa-IR"/>
        </w:rPr>
        <w:t xml:space="preserve"> از جداره فولاد</w:t>
      </w:r>
      <w:r w:rsidRPr="00C64A42">
        <w:rPr>
          <w:rFonts w:hint="cs"/>
          <w:sz w:val="22"/>
          <w:szCs w:val="22"/>
          <w:rtl/>
          <w:lang w:bidi="fa-IR"/>
        </w:rPr>
        <w:t>ی</w:t>
      </w:r>
      <w:r w:rsidRPr="00C64A42">
        <w:rPr>
          <w:sz w:val="22"/>
          <w:szCs w:val="22"/>
          <w:rtl/>
          <w:lang w:bidi="fa-IR"/>
        </w:rPr>
        <w:t xml:space="preserve"> است و در مق</w:t>
      </w:r>
      <w:r w:rsidRPr="00C64A42">
        <w:rPr>
          <w:rFonts w:hint="cs"/>
          <w:sz w:val="22"/>
          <w:szCs w:val="22"/>
          <w:rtl/>
          <w:lang w:bidi="fa-IR"/>
        </w:rPr>
        <w:t>ی</w:t>
      </w:r>
      <w:r w:rsidRPr="00C64A42">
        <w:rPr>
          <w:rFonts w:hint="eastAsia"/>
          <w:sz w:val="22"/>
          <w:szCs w:val="22"/>
          <w:rtl/>
          <w:lang w:bidi="fa-IR"/>
        </w:rPr>
        <w:t>اس‌ها</w:t>
      </w:r>
      <w:r w:rsidRPr="00C64A42">
        <w:rPr>
          <w:rFonts w:hint="cs"/>
          <w:sz w:val="22"/>
          <w:szCs w:val="22"/>
          <w:rtl/>
          <w:lang w:bidi="fa-IR"/>
        </w:rPr>
        <w:t>ی</w:t>
      </w:r>
      <w:r w:rsidRPr="00C64A42">
        <w:rPr>
          <w:sz w:val="22"/>
          <w:szCs w:val="22"/>
          <w:rtl/>
          <w:lang w:bidi="fa-IR"/>
        </w:rPr>
        <w:t xml:space="preserve"> بالا، محل‌ها</w:t>
      </w:r>
      <w:r w:rsidRPr="00C64A42">
        <w:rPr>
          <w:rFonts w:hint="cs"/>
          <w:sz w:val="22"/>
          <w:szCs w:val="22"/>
          <w:rtl/>
          <w:lang w:bidi="fa-IR"/>
        </w:rPr>
        <w:t>ی</w:t>
      </w:r>
      <w:r w:rsidRPr="00C64A42">
        <w:rPr>
          <w:sz w:val="22"/>
          <w:szCs w:val="22"/>
          <w:rtl/>
          <w:lang w:bidi="fa-IR"/>
        </w:rPr>
        <w:t xml:space="preserve"> آس</w:t>
      </w:r>
      <w:r w:rsidRPr="00C64A42">
        <w:rPr>
          <w:rFonts w:hint="cs"/>
          <w:sz w:val="22"/>
          <w:szCs w:val="22"/>
          <w:rtl/>
          <w:lang w:bidi="fa-IR"/>
        </w:rPr>
        <w:t>ی</w:t>
      </w:r>
      <w:r w:rsidRPr="00C64A42">
        <w:rPr>
          <w:rFonts w:hint="eastAsia"/>
          <w:sz w:val="22"/>
          <w:szCs w:val="22"/>
          <w:rtl/>
          <w:lang w:bidi="fa-IR"/>
        </w:rPr>
        <w:t>ب</w:t>
      </w:r>
      <w:r w:rsidRPr="00C64A42">
        <w:rPr>
          <w:sz w:val="22"/>
          <w:szCs w:val="22"/>
          <w:rtl/>
          <w:lang w:bidi="fa-IR"/>
        </w:rPr>
        <w:t xml:space="preserve"> جداشدگ</w:t>
      </w:r>
      <w:r w:rsidRPr="00C64A42">
        <w:rPr>
          <w:rFonts w:hint="cs"/>
          <w:sz w:val="22"/>
          <w:szCs w:val="22"/>
          <w:rtl/>
          <w:lang w:bidi="fa-IR"/>
        </w:rPr>
        <w:t>ی</w:t>
      </w:r>
      <w:r w:rsidRPr="00C64A42">
        <w:rPr>
          <w:sz w:val="22"/>
          <w:szCs w:val="22"/>
          <w:rtl/>
          <w:lang w:bidi="fa-IR"/>
        </w:rPr>
        <w:t xml:space="preserve"> به راحت</w:t>
      </w:r>
      <w:r w:rsidRPr="00C64A42">
        <w:rPr>
          <w:rFonts w:hint="cs"/>
          <w:sz w:val="22"/>
          <w:szCs w:val="22"/>
          <w:rtl/>
          <w:lang w:bidi="fa-IR"/>
        </w:rPr>
        <w:t>ی</w:t>
      </w:r>
      <w:r w:rsidRPr="00C64A42">
        <w:rPr>
          <w:sz w:val="22"/>
          <w:szCs w:val="22"/>
          <w:rtl/>
          <w:lang w:bidi="fa-IR"/>
        </w:rPr>
        <w:t xml:space="preserve"> قابل شن</w:t>
      </w:r>
      <w:r w:rsidRPr="00C64A42">
        <w:rPr>
          <w:rFonts w:hint="eastAsia"/>
          <w:sz w:val="22"/>
          <w:szCs w:val="22"/>
          <w:rtl/>
          <w:lang w:bidi="fa-IR"/>
        </w:rPr>
        <w:t>اسا</w:t>
      </w:r>
      <w:r w:rsidRPr="00C64A42">
        <w:rPr>
          <w:rFonts w:hint="cs"/>
          <w:sz w:val="22"/>
          <w:szCs w:val="22"/>
          <w:rtl/>
          <w:lang w:bidi="fa-IR"/>
        </w:rPr>
        <w:t>یی</w:t>
      </w:r>
      <w:r w:rsidRPr="00C64A42">
        <w:rPr>
          <w:sz w:val="22"/>
          <w:szCs w:val="22"/>
          <w:rtl/>
          <w:lang w:bidi="fa-IR"/>
        </w:rPr>
        <w:t xml:space="preserve"> است</w:t>
      </w:r>
      <w:r w:rsidR="006765BA" w:rsidRPr="00C64A42">
        <w:rPr>
          <w:sz w:val="22"/>
          <w:szCs w:val="22"/>
          <w:rtl/>
        </w:rPr>
        <w:t xml:space="preserve"> </w:t>
      </w:r>
      <w:r w:rsidR="006765BA" w:rsidRPr="00C64A42">
        <w:rPr>
          <w:sz w:val="22"/>
          <w:szCs w:val="22"/>
          <w:rtl/>
          <w:lang w:bidi="fa-IR"/>
        </w:rPr>
        <w:t>و در مق</w:t>
      </w:r>
      <w:r w:rsidR="006765BA" w:rsidRPr="00C64A42">
        <w:rPr>
          <w:rFonts w:hint="cs"/>
          <w:sz w:val="22"/>
          <w:szCs w:val="22"/>
          <w:rtl/>
          <w:lang w:bidi="fa-IR"/>
        </w:rPr>
        <w:t>ی</w:t>
      </w:r>
      <w:r w:rsidR="006765BA" w:rsidRPr="00C64A42">
        <w:rPr>
          <w:rFonts w:hint="eastAsia"/>
          <w:sz w:val="22"/>
          <w:szCs w:val="22"/>
          <w:rtl/>
          <w:lang w:bidi="fa-IR"/>
        </w:rPr>
        <w:t>اس‌ها</w:t>
      </w:r>
      <w:r w:rsidR="006765BA" w:rsidRPr="00C64A42">
        <w:rPr>
          <w:rFonts w:hint="cs"/>
          <w:sz w:val="22"/>
          <w:szCs w:val="22"/>
          <w:rtl/>
          <w:lang w:bidi="fa-IR"/>
        </w:rPr>
        <w:t>ی</w:t>
      </w:r>
      <w:r w:rsidR="006765BA" w:rsidRPr="00C64A42">
        <w:rPr>
          <w:sz w:val="22"/>
          <w:szCs w:val="22"/>
          <w:rtl/>
          <w:lang w:bidi="fa-IR"/>
        </w:rPr>
        <w:t xml:space="preserve"> پا</w:t>
      </w:r>
      <w:r w:rsidR="006765BA" w:rsidRPr="00C64A42">
        <w:rPr>
          <w:rFonts w:hint="cs"/>
          <w:sz w:val="22"/>
          <w:szCs w:val="22"/>
          <w:rtl/>
          <w:lang w:bidi="fa-IR"/>
        </w:rPr>
        <w:t>یی</w:t>
      </w:r>
      <w:r w:rsidR="006765BA" w:rsidRPr="00C64A42">
        <w:rPr>
          <w:rFonts w:hint="eastAsia"/>
          <w:sz w:val="22"/>
          <w:szCs w:val="22"/>
          <w:rtl/>
          <w:lang w:bidi="fa-IR"/>
        </w:rPr>
        <w:t>ن،</w:t>
      </w:r>
      <w:r w:rsidR="006765BA" w:rsidRPr="00C64A42">
        <w:rPr>
          <w:sz w:val="22"/>
          <w:szCs w:val="22"/>
          <w:rtl/>
          <w:lang w:bidi="fa-IR"/>
        </w:rPr>
        <w:t xml:space="preserve"> همگرا</w:t>
      </w:r>
      <w:r w:rsidR="006765BA" w:rsidRPr="00C64A42">
        <w:rPr>
          <w:rFonts w:hint="cs"/>
          <w:sz w:val="22"/>
          <w:szCs w:val="22"/>
          <w:rtl/>
          <w:lang w:bidi="fa-IR"/>
        </w:rPr>
        <w:t>یی</w:t>
      </w:r>
      <w:r w:rsidR="006765BA" w:rsidRPr="00C64A42">
        <w:rPr>
          <w:sz w:val="22"/>
          <w:szCs w:val="22"/>
          <w:rtl/>
          <w:lang w:bidi="fa-IR"/>
        </w:rPr>
        <w:t xml:space="preserve"> ب</w:t>
      </w:r>
      <w:r w:rsidR="006765BA" w:rsidRPr="00C64A42">
        <w:rPr>
          <w:rFonts w:hint="cs"/>
          <w:sz w:val="22"/>
          <w:szCs w:val="22"/>
          <w:rtl/>
          <w:lang w:bidi="fa-IR"/>
        </w:rPr>
        <w:t>ی</w:t>
      </w:r>
      <w:r w:rsidR="006765BA" w:rsidRPr="00C64A42">
        <w:rPr>
          <w:rFonts w:hint="eastAsia"/>
          <w:sz w:val="22"/>
          <w:szCs w:val="22"/>
          <w:rtl/>
          <w:lang w:bidi="fa-IR"/>
        </w:rPr>
        <w:t>شتر</w:t>
      </w:r>
      <w:r w:rsidR="006765BA" w:rsidRPr="00C64A42">
        <w:rPr>
          <w:rFonts w:hint="cs"/>
          <w:sz w:val="22"/>
          <w:szCs w:val="22"/>
          <w:rtl/>
          <w:lang w:bidi="fa-IR"/>
        </w:rPr>
        <w:t>ی</w:t>
      </w:r>
      <w:r w:rsidR="006765BA" w:rsidRPr="00C64A42">
        <w:rPr>
          <w:sz w:val="22"/>
          <w:szCs w:val="22"/>
          <w:rtl/>
          <w:lang w:bidi="fa-IR"/>
        </w:rPr>
        <w:t xml:space="preserve"> از ضرا</w:t>
      </w:r>
      <w:r w:rsidR="006765BA" w:rsidRPr="00C64A42">
        <w:rPr>
          <w:rFonts w:hint="cs"/>
          <w:sz w:val="22"/>
          <w:szCs w:val="22"/>
          <w:rtl/>
          <w:lang w:bidi="fa-IR"/>
        </w:rPr>
        <w:t>ی</w:t>
      </w:r>
      <w:r w:rsidR="006765BA" w:rsidRPr="00C64A42">
        <w:rPr>
          <w:rFonts w:hint="eastAsia"/>
          <w:sz w:val="22"/>
          <w:szCs w:val="22"/>
          <w:rtl/>
          <w:lang w:bidi="fa-IR"/>
        </w:rPr>
        <w:t>ب</w:t>
      </w:r>
      <w:r w:rsidR="006765BA" w:rsidRPr="00C64A42">
        <w:rPr>
          <w:sz w:val="22"/>
          <w:szCs w:val="22"/>
          <w:rtl/>
          <w:lang w:bidi="fa-IR"/>
        </w:rPr>
        <w:t xml:space="preserve"> موجک در محل‌ها</w:t>
      </w:r>
      <w:r w:rsidR="006765BA" w:rsidRPr="00C64A42">
        <w:rPr>
          <w:rFonts w:hint="cs"/>
          <w:sz w:val="22"/>
          <w:szCs w:val="22"/>
          <w:rtl/>
          <w:lang w:bidi="fa-IR"/>
        </w:rPr>
        <w:t>ی</w:t>
      </w:r>
      <w:r w:rsidR="006765BA" w:rsidRPr="00C64A42">
        <w:rPr>
          <w:sz w:val="22"/>
          <w:szCs w:val="22"/>
          <w:rtl/>
          <w:lang w:bidi="fa-IR"/>
        </w:rPr>
        <w:t xml:space="preserve"> آس</w:t>
      </w:r>
      <w:r w:rsidR="006765BA" w:rsidRPr="00C64A42">
        <w:rPr>
          <w:rFonts w:hint="cs"/>
          <w:sz w:val="22"/>
          <w:szCs w:val="22"/>
          <w:rtl/>
          <w:lang w:bidi="fa-IR"/>
        </w:rPr>
        <w:t>ی</w:t>
      </w:r>
      <w:r w:rsidR="006765BA" w:rsidRPr="00C64A42">
        <w:rPr>
          <w:rFonts w:hint="eastAsia"/>
          <w:sz w:val="22"/>
          <w:szCs w:val="22"/>
          <w:rtl/>
          <w:lang w:bidi="fa-IR"/>
        </w:rPr>
        <w:t>ب</w:t>
      </w:r>
      <w:r w:rsidR="006765BA" w:rsidRPr="00C64A42">
        <w:rPr>
          <w:sz w:val="22"/>
          <w:szCs w:val="22"/>
          <w:rtl/>
          <w:lang w:bidi="fa-IR"/>
        </w:rPr>
        <w:t xml:space="preserve"> مشاهده م</w:t>
      </w:r>
      <w:r w:rsidR="006765BA" w:rsidRPr="00C64A42">
        <w:rPr>
          <w:rFonts w:hint="cs"/>
          <w:sz w:val="22"/>
          <w:szCs w:val="22"/>
          <w:rtl/>
          <w:lang w:bidi="fa-IR"/>
        </w:rPr>
        <w:t>ی</w:t>
      </w:r>
      <w:r w:rsidR="00A62324" w:rsidRPr="00C64A42">
        <w:rPr>
          <w:rFonts w:hint="eastAsia"/>
          <w:sz w:val="22"/>
          <w:szCs w:val="22"/>
          <w:rtl/>
          <w:lang w:bidi="fa-IR"/>
        </w:rPr>
        <w:t>‌</w:t>
      </w:r>
      <w:r w:rsidR="00A62324" w:rsidRPr="00C64A42">
        <w:rPr>
          <w:rFonts w:hint="cs"/>
          <w:sz w:val="22"/>
          <w:szCs w:val="22"/>
          <w:rtl/>
          <w:lang w:bidi="fa-IR"/>
        </w:rPr>
        <w:t>شود</w:t>
      </w:r>
      <w:r w:rsidRPr="00C64A42">
        <w:rPr>
          <w:sz w:val="22"/>
          <w:szCs w:val="22"/>
          <w:rtl/>
          <w:lang w:bidi="fa-IR"/>
        </w:rPr>
        <w:t>.</w:t>
      </w:r>
    </w:p>
    <w:p w:rsidR="00CD5804" w:rsidRDefault="00CD5804" w:rsidP="00C64A42">
      <w:pPr>
        <w:rPr>
          <w:sz w:val="22"/>
          <w:szCs w:val="22"/>
          <w:rtl/>
          <w:lang w:bidi="fa-IR"/>
        </w:rPr>
      </w:pPr>
    </w:p>
    <w:p w:rsidR="009D7761" w:rsidRPr="00FB67BC" w:rsidRDefault="00BB3ABE" w:rsidP="00C64A42">
      <w:pPr>
        <w:rPr>
          <w:rtl/>
        </w:rPr>
      </w:pPr>
      <w:r w:rsidRPr="00C64A42">
        <w:rPr>
          <w:rFonts w:hint="cs"/>
          <w:b/>
          <w:bCs/>
          <w:sz w:val="22"/>
          <w:szCs w:val="22"/>
          <w:rtl/>
          <w:lang w:bidi="fa-IR"/>
        </w:rPr>
        <w:t>واژگان کلیدی:</w:t>
      </w:r>
      <w:r w:rsidRPr="00C64A42">
        <w:rPr>
          <w:rFonts w:hint="cs"/>
          <w:sz w:val="22"/>
          <w:szCs w:val="22"/>
          <w:rtl/>
          <w:lang w:bidi="fa-IR"/>
        </w:rPr>
        <w:t xml:space="preserve"> </w:t>
      </w:r>
      <w:r w:rsidR="009C0FD5" w:rsidRPr="00C64A42">
        <w:rPr>
          <w:sz w:val="22"/>
          <w:szCs w:val="22"/>
          <w:rtl/>
          <w:lang w:bidi="fa-IR"/>
        </w:rPr>
        <w:t>ستون فولاد</w:t>
      </w:r>
      <w:r w:rsidR="009C0FD5" w:rsidRPr="00C64A42">
        <w:rPr>
          <w:rFonts w:hint="cs"/>
          <w:sz w:val="22"/>
          <w:szCs w:val="22"/>
          <w:rtl/>
          <w:lang w:bidi="fa-IR"/>
        </w:rPr>
        <w:t>ی</w:t>
      </w:r>
      <w:r w:rsidR="009C0FD5" w:rsidRPr="00C64A42">
        <w:rPr>
          <w:sz w:val="22"/>
          <w:szCs w:val="22"/>
          <w:rtl/>
          <w:lang w:bidi="fa-IR"/>
        </w:rPr>
        <w:t xml:space="preserve"> پر شده با بتن (</w:t>
      </w:r>
      <w:r w:rsidR="009C0FD5" w:rsidRPr="00C64A42">
        <w:rPr>
          <w:sz w:val="22"/>
          <w:szCs w:val="22"/>
          <w:lang w:bidi="fa-IR"/>
        </w:rPr>
        <w:t>CFST</w:t>
      </w:r>
      <w:r w:rsidR="009C0FD5" w:rsidRPr="00C64A42">
        <w:rPr>
          <w:sz w:val="22"/>
          <w:szCs w:val="22"/>
          <w:rtl/>
          <w:lang w:bidi="fa-IR"/>
        </w:rPr>
        <w:t>)، آس</w:t>
      </w:r>
      <w:r w:rsidR="009C0FD5" w:rsidRPr="00C64A42">
        <w:rPr>
          <w:rFonts w:hint="cs"/>
          <w:sz w:val="22"/>
          <w:szCs w:val="22"/>
          <w:rtl/>
          <w:lang w:bidi="fa-IR"/>
        </w:rPr>
        <w:t>ی</w:t>
      </w:r>
      <w:r w:rsidR="009C0FD5" w:rsidRPr="00C64A42">
        <w:rPr>
          <w:rFonts w:hint="eastAsia"/>
          <w:sz w:val="22"/>
          <w:szCs w:val="22"/>
          <w:rtl/>
          <w:lang w:bidi="fa-IR"/>
        </w:rPr>
        <w:t>ب</w:t>
      </w:r>
      <w:r w:rsidR="009C0FD5" w:rsidRPr="00C64A42">
        <w:rPr>
          <w:sz w:val="22"/>
          <w:szCs w:val="22"/>
          <w:rtl/>
          <w:lang w:bidi="fa-IR"/>
        </w:rPr>
        <w:t xml:space="preserve"> جداشدگ</w:t>
      </w:r>
      <w:r w:rsidR="009C0FD5" w:rsidRPr="00C64A42">
        <w:rPr>
          <w:rFonts w:hint="cs"/>
          <w:sz w:val="22"/>
          <w:szCs w:val="22"/>
          <w:rtl/>
          <w:lang w:bidi="fa-IR"/>
        </w:rPr>
        <w:t>ی</w:t>
      </w:r>
      <w:r w:rsidR="009C0FD5" w:rsidRPr="00C64A42">
        <w:rPr>
          <w:rFonts w:hint="eastAsia"/>
          <w:sz w:val="22"/>
          <w:szCs w:val="22"/>
          <w:rtl/>
          <w:lang w:bidi="fa-IR"/>
        </w:rPr>
        <w:t>،</w:t>
      </w:r>
      <w:r w:rsidR="009C0FD5" w:rsidRPr="00C64A42">
        <w:rPr>
          <w:sz w:val="22"/>
          <w:szCs w:val="22"/>
          <w:rtl/>
          <w:lang w:bidi="fa-IR"/>
        </w:rPr>
        <w:t xml:space="preserve"> </w:t>
      </w:r>
      <w:r w:rsidR="009C0FD5" w:rsidRPr="00C64A42">
        <w:rPr>
          <w:rFonts w:hint="cs"/>
          <w:sz w:val="22"/>
          <w:szCs w:val="22"/>
          <w:rtl/>
          <w:lang w:bidi="fa-IR"/>
        </w:rPr>
        <w:t>تحلیل فرکانسی</w:t>
      </w:r>
      <w:r w:rsidR="009C0FD5" w:rsidRPr="00C64A42">
        <w:rPr>
          <w:sz w:val="22"/>
          <w:szCs w:val="22"/>
          <w:rtl/>
          <w:lang w:bidi="fa-IR"/>
        </w:rPr>
        <w:t>، تبد</w:t>
      </w:r>
      <w:r w:rsidR="009C0FD5" w:rsidRPr="00C64A42">
        <w:rPr>
          <w:rFonts w:hint="cs"/>
          <w:sz w:val="22"/>
          <w:szCs w:val="22"/>
          <w:rtl/>
          <w:lang w:bidi="fa-IR"/>
        </w:rPr>
        <w:t>ی</w:t>
      </w:r>
      <w:r w:rsidR="009C0FD5" w:rsidRPr="00C64A42">
        <w:rPr>
          <w:rFonts w:hint="eastAsia"/>
          <w:sz w:val="22"/>
          <w:szCs w:val="22"/>
          <w:rtl/>
          <w:lang w:bidi="fa-IR"/>
        </w:rPr>
        <w:t>ل</w:t>
      </w:r>
      <w:r w:rsidR="009C0FD5" w:rsidRPr="00C64A42">
        <w:rPr>
          <w:sz w:val="22"/>
          <w:szCs w:val="22"/>
          <w:rtl/>
          <w:lang w:bidi="fa-IR"/>
        </w:rPr>
        <w:t xml:space="preserve"> موجک، شناسا</w:t>
      </w:r>
      <w:r w:rsidR="009C0FD5" w:rsidRPr="00C64A42">
        <w:rPr>
          <w:rFonts w:hint="cs"/>
          <w:sz w:val="22"/>
          <w:szCs w:val="22"/>
          <w:rtl/>
          <w:lang w:bidi="fa-IR"/>
        </w:rPr>
        <w:t>یی</w:t>
      </w:r>
      <w:r w:rsidR="009C0FD5" w:rsidRPr="00C64A42">
        <w:rPr>
          <w:sz w:val="22"/>
          <w:szCs w:val="22"/>
          <w:rtl/>
          <w:lang w:bidi="fa-IR"/>
        </w:rPr>
        <w:t xml:space="preserve"> آس</w:t>
      </w:r>
      <w:r w:rsidR="009C0FD5" w:rsidRPr="00C64A42">
        <w:rPr>
          <w:rFonts w:hint="cs"/>
          <w:sz w:val="22"/>
          <w:szCs w:val="22"/>
          <w:rtl/>
          <w:lang w:bidi="fa-IR"/>
        </w:rPr>
        <w:t>ی</w:t>
      </w:r>
      <w:r w:rsidR="009C0FD5" w:rsidRPr="00C64A42">
        <w:rPr>
          <w:rFonts w:hint="eastAsia"/>
          <w:sz w:val="22"/>
          <w:szCs w:val="22"/>
          <w:rtl/>
          <w:lang w:bidi="fa-IR"/>
        </w:rPr>
        <w:t>ب</w:t>
      </w:r>
      <w:r w:rsidR="009C0FD5" w:rsidRPr="00C64A42">
        <w:rPr>
          <w:rFonts w:hint="cs"/>
          <w:sz w:val="22"/>
          <w:szCs w:val="22"/>
          <w:rtl/>
          <w:lang w:bidi="fa-IR"/>
        </w:rPr>
        <w:t>.</w:t>
      </w:r>
    </w:p>
    <w:p w:rsidR="00AF715C" w:rsidRPr="00FB67BC" w:rsidRDefault="00AF715C" w:rsidP="00C64A42">
      <w:pPr>
        <w:rPr>
          <w:rtl/>
        </w:rPr>
        <w:sectPr w:rsidR="00AF715C" w:rsidRPr="00FB67BC" w:rsidSect="00D57C9B">
          <w:headerReference w:type="even" r:id="rId13"/>
          <w:headerReference w:type="default" r:id="rId14"/>
          <w:footerReference w:type="even" r:id="rId15"/>
          <w:headerReference w:type="first" r:id="rId16"/>
          <w:footerReference w:type="first" r:id="rId17"/>
          <w:footnotePr>
            <w:numRestart w:val="eachPage"/>
          </w:footnotePr>
          <w:type w:val="nextColumn"/>
          <w:pgSz w:w="11907" w:h="16839" w:code="9"/>
          <w:pgMar w:top="1140" w:right="1140" w:bottom="1140" w:left="1140" w:header="1140" w:footer="1140" w:gutter="0"/>
          <w:pgNumType w:start="129"/>
          <w:cols w:space="720"/>
          <w:titlePg/>
          <w:bidi/>
          <w:docGrid w:linePitch="360"/>
        </w:sectPr>
      </w:pPr>
    </w:p>
    <w:p w:rsidR="009D7761" w:rsidRPr="00CD5804" w:rsidRDefault="00BB3ABE" w:rsidP="00C64A42">
      <w:pPr>
        <w:pStyle w:val="Heading1"/>
        <w:spacing w:after="0"/>
        <w:rPr>
          <w:rFonts w:cs="B Zar"/>
          <w:rtl/>
        </w:rPr>
      </w:pPr>
      <w:r w:rsidRPr="00CD5804">
        <w:rPr>
          <w:rFonts w:cs="B Zar" w:hint="cs"/>
          <w:rtl/>
        </w:rPr>
        <w:lastRenderedPageBreak/>
        <w:t>1</w:t>
      </w:r>
      <w:r w:rsidR="00545497" w:rsidRPr="00CD5804">
        <w:rPr>
          <w:rFonts w:cs="B Zar" w:hint="cs"/>
          <w:rtl/>
        </w:rPr>
        <w:t>-</w:t>
      </w:r>
      <w:r w:rsidRPr="00CD5804">
        <w:rPr>
          <w:rFonts w:cs="B Zar" w:hint="cs"/>
          <w:rtl/>
        </w:rPr>
        <w:t xml:space="preserve"> مقدمه</w:t>
      </w:r>
    </w:p>
    <w:p w:rsidR="00712B73" w:rsidRPr="00FB67BC" w:rsidRDefault="00712B73" w:rsidP="00CD5804">
      <w:r w:rsidRPr="00FB67BC">
        <w:rPr>
          <w:rFonts w:hint="cs"/>
          <w:rtl/>
        </w:rPr>
        <w:t>سازه‌های عمرانی به مرور زمان با تجربه شرایط محیطی و بارهای وارد</w:t>
      </w:r>
      <w:r w:rsidR="00A62324">
        <w:rPr>
          <w:rFonts w:hint="cs"/>
          <w:rtl/>
        </w:rPr>
        <w:t xml:space="preserve"> شده</w:t>
      </w:r>
      <w:r w:rsidRPr="00FB67BC">
        <w:rPr>
          <w:rFonts w:hint="cs"/>
          <w:rtl/>
        </w:rPr>
        <w:t xml:space="preserve"> دچار آسیب می‌شوند. حفظ سلامت، پایداری و عملکرد مناسب سازه‌ها و بخش‌های مختلف آن‌ها امری ضروری و حائز اهمیت است و عدم شناخت صحیح از رفتار سازه‌ها در دوره سرویس‌دهی ممکن است سبب بروز آسیب‌های ناگهانی و ایجاد هزینه‌های فراوان اجتماعی و اقتصادی </w:t>
      </w:r>
      <w:r w:rsidR="00A62324">
        <w:rPr>
          <w:rFonts w:hint="cs"/>
          <w:rtl/>
        </w:rPr>
        <w:t>شود</w:t>
      </w:r>
      <w:r w:rsidRPr="00FB67BC">
        <w:rPr>
          <w:rFonts w:hint="cs"/>
          <w:rtl/>
        </w:rPr>
        <w:t>. با توجه</w:t>
      </w:r>
      <w:r w:rsidR="00070302" w:rsidRPr="00FB67BC">
        <w:rPr>
          <w:rFonts w:hint="cs"/>
          <w:rtl/>
          <w:lang w:bidi="fa-IR"/>
        </w:rPr>
        <w:t xml:space="preserve"> به</w:t>
      </w:r>
      <w:r w:rsidRPr="00FB67BC">
        <w:rPr>
          <w:rFonts w:hint="cs"/>
          <w:rtl/>
        </w:rPr>
        <w:t xml:space="preserve"> عملکرد مناسب ستون‌های فولادی پر شده با بتن</w:t>
      </w:r>
      <w:r w:rsidRPr="00FB67BC">
        <w:rPr>
          <w:vertAlign w:val="superscript"/>
          <w:rtl/>
        </w:rPr>
        <w:footnoteReference w:id="1"/>
      </w:r>
      <w:r w:rsidRPr="00FB67BC">
        <w:rPr>
          <w:rFonts w:hint="cs"/>
          <w:rtl/>
        </w:rPr>
        <w:t xml:space="preserve"> (</w:t>
      </w:r>
      <w:r w:rsidRPr="00FB67BC">
        <w:t>CFST</w:t>
      </w:r>
      <w:r w:rsidRPr="00FB67BC">
        <w:rPr>
          <w:rFonts w:hint="cs"/>
          <w:rtl/>
        </w:rPr>
        <w:t>) استفاده از این نوع ستون‌ها در ساختمان‌های بلند مرتبه و سازه‌های پل به خصوص در مناطق لرزه</w:t>
      </w:r>
      <w:r w:rsidR="00A62324">
        <w:rPr>
          <w:rFonts w:hint="eastAsia"/>
          <w:rtl/>
        </w:rPr>
        <w:t>‌</w:t>
      </w:r>
      <w:r w:rsidRPr="00FB67BC">
        <w:rPr>
          <w:rFonts w:hint="cs"/>
          <w:rtl/>
        </w:rPr>
        <w:t>خیز گسترش یافته است.</w:t>
      </w:r>
    </w:p>
    <w:p w:rsidR="009229C2" w:rsidRPr="00FB67BC" w:rsidRDefault="00FC5FA9" w:rsidP="00CD5804">
      <w:pPr>
        <w:ind w:firstLine="144"/>
      </w:pPr>
      <w:r w:rsidRPr="00FB67BC">
        <w:rPr>
          <w:rFonts w:hint="cs"/>
          <w:rtl/>
        </w:rPr>
        <w:t>استفاده</w:t>
      </w:r>
      <w:r w:rsidR="009229C2" w:rsidRPr="00FB67BC">
        <w:rPr>
          <w:rFonts w:hint="cs"/>
          <w:rtl/>
        </w:rPr>
        <w:t xml:space="preserve"> همزمان از خواص بتن و فولاد </w:t>
      </w:r>
      <w:r w:rsidRPr="00FB67BC">
        <w:rPr>
          <w:rFonts w:hint="cs"/>
          <w:rtl/>
        </w:rPr>
        <w:t xml:space="preserve">در ستون‌های </w:t>
      </w:r>
      <w:r w:rsidRPr="00FB67BC">
        <w:t>CFST</w:t>
      </w:r>
      <w:r w:rsidRPr="00FB67BC">
        <w:rPr>
          <w:rFonts w:hint="cs"/>
          <w:rtl/>
        </w:rPr>
        <w:t xml:space="preserve"> </w:t>
      </w:r>
      <w:r w:rsidR="009229C2" w:rsidRPr="00FB67BC">
        <w:rPr>
          <w:rFonts w:hint="cs"/>
          <w:rtl/>
        </w:rPr>
        <w:t xml:space="preserve">شرایطی ایجاد </w:t>
      </w:r>
      <w:r w:rsidRPr="00FB67BC">
        <w:rPr>
          <w:rFonts w:hint="cs"/>
          <w:rtl/>
        </w:rPr>
        <w:t xml:space="preserve">می‌نماید که ضعف بتن در برابر کشش و خمش و ضعف فولاد در برابر فشار </w:t>
      </w:r>
      <w:r w:rsidR="00FB6AD0" w:rsidRPr="00FB67BC">
        <w:rPr>
          <w:rFonts w:hint="cs"/>
          <w:rtl/>
        </w:rPr>
        <w:t>جبران می‌</w:t>
      </w:r>
      <w:r w:rsidR="00A62324">
        <w:rPr>
          <w:rFonts w:hint="cs"/>
          <w:rtl/>
        </w:rPr>
        <w:t>شود</w:t>
      </w:r>
      <w:r w:rsidR="009229C2" w:rsidRPr="00FB67BC">
        <w:rPr>
          <w:rFonts w:hint="cs"/>
          <w:rtl/>
        </w:rPr>
        <w:t>. از آنجا که وجود آسیب در سازه‌ها امری اجتناب ناپذیر است، ممکن است این ستون‌ها در حین اجرا و یا پس از تجربه دوره‌های بارگذاری</w:t>
      </w:r>
      <w:r w:rsidR="00DF3BCA" w:rsidRPr="00FB67BC">
        <w:rPr>
          <w:rFonts w:hint="cs"/>
          <w:rtl/>
        </w:rPr>
        <w:t>،</w:t>
      </w:r>
      <w:r w:rsidR="009229C2" w:rsidRPr="00FB67BC">
        <w:rPr>
          <w:rFonts w:hint="cs"/>
          <w:rtl/>
        </w:rPr>
        <w:t xml:space="preserve"> دچار </w:t>
      </w:r>
      <w:r w:rsidR="00DF3BCA" w:rsidRPr="00FB67BC">
        <w:rPr>
          <w:rFonts w:hint="cs"/>
          <w:rtl/>
        </w:rPr>
        <w:t>نقص</w:t>
      </w:r>
      <w:r w:rsidR="009229C2" w:rsidRPr="00FB67BC">
        <w:rPr>
          <w:rFonts w:hint="cs"/>
          <w:rtl/>
        </w:rPr>
        <w:t xml:space="preserve"> و </w:t>
      </w:r>
      <w:r w:rsidR="00DF3BCA" w:rsidRPr="00FB67BC">
        <w:rPr>
          <w:rFonts w:hint="cs"/>
          <w:rtl/>
        </w:rPr>
        <w:t>آسیب</w:t>
      </w:r>
      <w:r w:rsidR="009229C2" w:rsidRPr="00FB67BC">
        <w:rPr>
          <w:rFonts w:hint="cs"/>
          <w:rtl/>
        </w:rPr>
        <w:t xml:space="preserve"> احتمالی شوند</w:t>
      </w:r>
      <w:r w:rsidR="00DF3BCA" w:rsidRPr="00FB67BC">
        <w:rPr>
          <w:rFonts w:hint="cs"/>
          <w:rtl/>
        </w:rPr>
        <w:t>.</w:t>
      </w:r>
    </w:p>
    <w:p w:rsidR="009229C2" w:rsidRPr="00FB67BC" w:rsidRDefault="00635216" w:rsidP="00CD5804">
      <w:pPr>
        <w:ind w:firstLine="144"/>
        <w:rPr>
          <w:rtl/>
        </w:rPr>
      </w:pPr>
      <w:r w:rsidRPr="00FB67BC">
        <w:rPr>
          <w:rFonts w:hint="cs"/>
          <w:rtl/>
        </w:rPr>
        <w:t>شناسایی آسیب ا</w:t>
      </w:r>
      <w:r w:rsidR="009229C2" w:rsidRPr="00FB67BC">
        <w:rPr>
          <w:rFonts w:hint="cs"/>
          <w:rtl/>
        </w:rPr>
        <w:t>ز اهداف اولیه روش‌های پایش سلامت سازه</w:t>
      </w:r>
      <w:r w:rsidR="009229C2" w:rsidRPr="00FB67BC">
        <w:rPr>
          <w:vertAlign w:val="superscript"/>
          <w:rtl/>
        </w:rPr>
        <w:footnoteReference w:id="2"/>
      </w:r>
      <w:r w:rsidR="009229C2" w:rsidRPr="00FB67BC">
        <w:rPr>
          <w:rFonts w:hint="cs"/>
          <w:rtl/>
        </w:rPr>
        <w:t xml:space="preserve"> (</w:t>
      </w:r>
      <w:r w:rsidR="009229C2" w:rsidRPr="00FB67BC">
        <w:t>SHM</w:t>
      </w:r>
      <w:r w:rsidR="009229C2" w:rsidRPr="00FB67BC">
        <w:rPr>
          <w:rFonts w:hint="cs"/>
          <w:rtl/>
        </w:rPr>
        <w:t>) است. چنانچه بتوان محل‌های آسیب را تعیین و سیر تدریجی آن ر</w:t>
      </w:r>
      <w:r w:rsidR="00DA1CC7" w:rsidRPr="00FB67BC">
        <w:rPr>
          <w:rFonts w:hint="cs"/>
          <w:rtl/>
        </w:rPr>
        <w:t>ا مشاهده نمود، اعضای آسیب‌</w:t>
      </w:r>
      <w:r w:rsidR="009229C2" w:rsidRPr="00FB67BC">
        <w:rPr>
          <w:rFonts w:hint="cs"/>
          <w:rtl/>
        </w:rPr>
        <w:t xml:space="preserve">دیده را می‌توان قبل از رسیدن به حالت بحرانی و وقوع خرابی کامل، تعمیر و یا جایگزین </w:t>
      </w:r>
      <w:r w:rsidR="00A652AC" w:rsidRPr="00FB67BC">
        <w:rPr>
          <w:rFonts w:hint="cs"/>
          <w:rtl/>
        </w:rPr>
        <w:t>نمود</w:t>
      </w:r>
      <w:r w:rsidR="009229C2" w:rsidRPr="00FB67BC">
        <w:rPr>
          <w:rFonts w:hint="cs"/>
          <w:rtl/>
        </w:rPr>
        <w:t>. به صورت متداول، تعمیر سازه بر اساس بازدیدهای چشمی و یا آزمایش‌های موضعی برای تعیین نارسایی‌ها و برآورد شرایط سازه نظیر تعیین سطح مقطع عرضی، تعیین محل و میزان نقص، تعیین اتصالات ضعیف و ... بوده است. در روش‌هایی چون آلتروسونیک</w:t>
      </w:r>
      <w:r w:rsidR="009229C2" w:rsidRPr="00FB67BC">
        <w:rPr>
          <w:vertAlign w:val="superscript"/>
          <w:rtl/>
        </w:rPr>
        <w:footnoteReference w:id="3"/>
      </w:r>
      <w:r w:rsidR="009229C2" w:rsidRPr="00FB67BC">
        <w:rPr>
          <w:rFonts w:hint="cs"/>
          <w:rtl/>
        </w:rPr>
        <w:t>، آکوستیک</w:t>
      </w:r>
      <w:r w:rsidR="009229C2" w:rsidRPr="00FB67BC">
        <w:rPr>
          <w:vertAlign w:val="superscript"/>
          <w:rtl/>
        </w:rPr>
        <w:footnoteReference w:id="4"/>
      </w:r>
      <w:r w:rsidR="009229C2" w:rsidRPr="00FB67BC">
        <w:rPr>
          <w:rFonts w:hint="cs"/>
          <w:rtl/>
        </w:rPr>
        <w:t>، میدان مغناطیسی</w:t>
      </w:r>
      <w:r w:rsidR="009229C2" w:rsidRPr="00FB67BC">
        <w:rPr>
          <w:vertAlign w:val="superscript"/>
          <w:rtl/>
        </w:rPr>
        <w:footnoteReference w:id="5"/>
      </w:r>
      <w:r w:rsidR="009229C2" w:rsidRPr="00FB67BC">
        <w:rPr>
          <w:rFonts w:hint="cs"/>
          <w:rtl/>
        </w:rPr>
        <w:t>، رادیوگرافی</w:t>
      </w:r>
      <w:r w:rsidR="009229C2" w:rsidRPr="00FB67BC">
        <w:rPr>
          <w:vertAlign w:val="superscript"/>
          <w:rtl/>
        </w:rPr>
        <w:footnoteReference w:id="6"/>
      </w:r>
      <w:r w:rsidR="009229C2" w:rsidRPr="00FB67BC">
        <w:rPr>
          <w:rFonts w:hint="cs"/>
          <w:rtl/>
        </w:rPr>
        <w:t>، میدان حرارتی</w:t>
      </w:r>
      <w:r w:rsidR="009229C2" w:rsidRPr="00FB67BC">
        <w:rPr>
          <w:vertAlign w:val="superscript"/>
          <w:rtl/>
        </w:rPr>
        <w:footnoteReference w:id="7"/>
      </w:r>
      <w:r w:rsidR="009229C2" w:rsidRPr="00FB67BC">
        <w:rPr>
          <w:rFonts w:hint="cs"/>
          <w:rtl/>
        </w:rPr>
        <w:t xml:space="preserve"> و ... لازم است ناحیه خرابی از قبل شناخته شده و به آسانی نیز در دسترس باشد. با این محدودیت‌ها، روش‌های آشکارسازی در نزدیکی و یا روی سطح سازه قابل اعمال </w:t>
      </w:r>
      <w:r w:rsidR="009229C2" w:rsidRPr="00FB67BC">
        <w:rPr>
          <w:rFonts w:hint="cs"/>
          <w:rtl/>
        </w:rPr>
        <w:t>است.</w:t>
      </w:r>
      <w:r w:rsidR="00DD2AB0" w:rsidRPr="00FB67BC">
        <w:rPr>
          <w:rFonts w:hint="cs"/>
          <w:rtl/>
        </w:rPr>
        <w:t xml:space="preserve"> در روش‌های بازرسی سلامت سازه‌</w:t>
      </w:r>
      <w:r w:rsidR="009229C2" w:rsidRPr="00FB67BC">
        <w:rPr>
          <w:rFonts w:hint="cs"/>
          <w:rtl/>
        </w:rPr>
        <w:t xml:space="preserve"> رسیدن به نظری واحد در ارتباط با شرایط سازه به علت تفاوت در آرا بازرسان امکان‌پذیر نیست. این محدودیت‌ها منجر به ابداع روش‌های آشکارسازی کامل‌تری </w:t>
      </w:r>
      <w:r w:rsidR="00A62324">
        <w:rPr>
          <w:rFonts w:hint="cs"/>
          <w:rtl/>
        </w:rPr>
        <w:t>شد</w:t>
      </w:r>
      <w:r w:rsidR="009229C2" w:rsidRPr="00FB67BC">
        <w:rPr>
          <w:rFonts w:hint="cs"/>
          <w:rtl/>
        </w:rPr>
        <w:t xml:space="preserve"> که از تغییر مشخصه‌های دینامیکی سازه‌ها استفاده می‌نماید و قابلیت کاربردی برای سازه‌های پیچیده را فراهم نموده است. یکی از این روش‌ها، روش‌های مبتنی بر تحلیل سیگنال است. تبدیلات ریاضی چون تبدیل فوریه</w:t>
      </w:r>
      <w:r w:rsidR="009229C2" w:rsidRPr="00FB67BC">
        <w:rPr>
          <w:vertAlign w:val="superscript"/>
          <w:rtl/>
        </w:rPr>
        <w:footnoteReference w:id="8"/>
      </w:r>
      <w:r w:rsidR="009229C2" w:rsidRPr="00FB67BC">
        <w:rPr>
          <w:rFonts w:hint="cs"/>
          <w:rtl/>
        </w:rPr>
        <w:t xml:space="preserve"> (</w:t>
      </w:r>
      <w:r w:rsidR="009229C2" w:rsidRPr="00FB67BC">
        <w:t>FT</w:t>
      </w:r>
      <w:r w:rsidR="009229C2" w:rsidRPr="00FB67BC">
        <w:rPr>
          <w:rFonts w:hint="cs"/>
          <w:rtl/>
        </w:rPr>
        <w:t>)، هیلبرت هوآنگ</w:t>
      </w:r>
      <w:r w:rsidR="009229C2" w:rsidRPr="00FB67BC">
        <w:rPr>
          <w:vertAlign w:val="superscript"/>
          <w:rtl/>
        </w:rPr>
        <w:footnoteReference w:id="9"/>
      </w:r>
      <w:r w:rsidR="009229C2" w:rsidRPr="00FB67BC">
        <w:rPr>
          <w:rFonts w:hint="cs"/>
          <w:rtl/>
        </w:rPr>
        <w:t xml:space="preserve"> (</w:t>
      </w:r>
      <w:r w:rsidR="009229C2" w:rsidRPr="00FB67BC">
        <w:t>HT</w:t>
      </w:r>
      <w:r w:rsidR="009229C2" w:rsidRPr="00FB67BC">
        <w:rPr>
          <w:rFonts w:hint="cs"/>
          <w:rtl/>
        </w:rPr>
        <w:t>)، تبدیل موجک</w:t>
      </w:r>
      <w:r w:rsidR="009229C2" w:rsidRPr="00FB67BC">
        <w:rPr>
          <w:vertAlign w:val="superscript"/>
          <w:rtl/>
        </w:rPr>
        <w:footnoteReference w:id="10"/>
      </w:r>
      <w:r w:rsidR="009229C2" w:rsidRPr="00FB67BC">
        <w:rPr>
          <w:rFonts w:hint="cs"/>
          <w:rtl/>
        </w:rPr>
        <w:t xml:space="preserve"> (</w:t>
      </w:r>
      <w:r w:rsidR="009229C2" w:rsidRPr="00FB67BC">
        <w:t>WT</w:t>
      </w:r>
      <w:r w:rsidR="009229C2" w:rsidRPr="00FB67BC">
        <w:rPr>
          <w:rFonts w:hint="cs"/>
          <w:rtl/>
        </w:rPr>
        <w:t xml:space="preserve">) و ... به ‌عنوان ابزارهای توانمند پردازشی سیگنال‌ها و استخراج ویژگی از آن‌ها در دسترس‌اند. در این مقاله با توجه به اینکه از تکنیک موجک </w:t>
      </w:r>
      <w:r w:rsidR="00A62324">
        <w:rPr>
          <w:rFonts w:hint="cs"/>
          <w:rtl/>
        </w:rPr>
        <w:t>برای</w:t>
      </w:r>
      <w:r w:rsidR="00F418E8" w:rsidRPr="00FB67BC">
        <w:rPr>
          <w:rFonts w:hint="cs"/>
          <w:rtl/>
        </w:rPr>
        <w:t xml:space="preserve"> شناسایی آسیب بهره گرفته شده</w:t>
      </w:r>
      <w:r w:rsidR="009229C2" w:rsidRPr="00FB67BC">
        <w:rPr>
          <w:rFonts w:hint="cs"/>
          <w:rtl/>
        </w:rPr>
        <w:t>، در ادامه تاریخچه‌ای از کاربرد</w:t>
      </w:r>
      <w:r w:rsidR="00F418E8" w:rsidRPr="00FB67BC">
        <w:rPr>
          <w:rFonts w:hint="cs"/>
          <w:rtl/>
        </w:rPr>
        <w:t>های</w:t>
      </w:r>
      <w:r w:rsidR="009229C2" w:rsidRPr="00FB67BC">
        <w:rPr>
          <w:rFonts w:hint="cs"/>
          <w:rtl/>
        </w:rPr>
        <w:t xml:space="preserve"> موجک در زمینه پایش سلامت سازه‌ آورده شده است.</w:t>
      </w:r>
    </w:p>
    <w:p w:rsidR="00BB5C5B" w:rsidRPr="00FB67BC" w:rsidRDefault="00BB5C5B" w:rsidP="00CD5804">
      <w:pPr>
        <w:ind w:firstLine="144"/>
      </w:pPr>
      <w:r w:rsidRPr="00FB67BC">
        <w:rPr>
          <w:rFonts w:hint="cs"/>
          <w:rtl/>
        </w:rPr>
        <w:t>تبدیل موجک یک تبدیل توانمند پردازش</w:t>
      </w:r>
      <w:r w:rsidR="00F418E8" w:rsidRPr="00FB67BC">
        <w:rPr>
          <w:rFonts w:hint="cs"/>
          <w:rtl/>
        </w:rPr>
        <w:t>ی</w:t>
      </w:r>
      <w:r w:rsidRPr="00FB67BC">
        <w:rPr>
          <w:rFonts w:hint="cs"/>
          <w:rtl/>
        </w:rPr>
        <w:t xml:space="preserve"> سیگنال‌ها است که با استفاده از آن اطلاعات بیشتری از سیگنال آنالیز</w:t>
      </w:r>
      <w:r w:rsidR="00E31C11" w:rsidRPr="00FB67BC">
        <w:rPr>
          <w:rFonts w:hint="cs"/>
          <w:rtl/>
        </w:rPr>
        <w:t xml:space="preserve"> شده بر اساس توانایی آن در محلی</w:t>
      </w:r>
      <w:r w:rsidR="00E31C11" w:rsidRPr="00FB67BC">
        <w:rPr>
          <w:rFonts w:hint="cs"/>
          <w:rtl/>
          <w:lang w:bidi="fa-IR"/>
        </w:rPr>
        <w:t>‌</w:t>
      </w:r>
      <w:r w:rsidRPr="00FB67BC">
        <w:rPr>
          <w:rFonts w:hint="cs"/>
          <w:rtl/>
        </w:rPr>
        <w:t>سازی سیگنال در حوزه زمان - فرکانس حاصل می‌</w:t>
      </w:r>
      <w:r w:rsidR="00A62324">
        <w:rPr>
          <w:rFonts w:hint="cs"/>
          <w:rtl/>
        </w:rPr>
        <w:t>شود</w:t>
      </w:r>
      <w:r w:rsidR="00F304E0" w:rsidRPr="00FB67BC">
        <w:rPr>
          <w:rFonts w:hint="cs"/>
          <w:rtl/>
          <w:lang w:bidi="fa-IR"/>
        </w:rPr>
        <w:t xml:space="preserve"> </w:t>
      </w:r>
      <w:r w:rsidR="00F304E0" w:rsidRPr="00FB67BC">
        <w:rPr>
          <w:lang w:bidi="fa-IR"/>
        </w:rPr>
        <w:t>[1-3]</w:t>
      </w:r>
      <w:r w:rsidRPr="00FB67BC">
        <w:rPr>
          <w:rFonts w:hint="cs"/>
          <w:rtl/>
        </w:rPr>
        <w:t xml:space="preserve">. </w:t>
      </w:r>
    </w:p>
    <w:p w:rsidR="00BB5C5B" w:rsidRPr="00FB67BC" w:rsidRDefault="00BB5C5B" w:rsidP="00CD5804">
      <w:pPr>
        <w:ind w:firstLine="144"/>
      </w:pPr>
      <w:r w:rsidRPr="00FB67BC">
        <w:rPr>
          <w:rFonts w:hint="cs"/>
          <w:rtl/>
        </w:rPr>
        <w:t>نیولند</w:t>
      </w:r>
      <w:r w:rsidR="00F304E0" w:rsidRPr="00FB67BC">
        <w:rPr>
          <w:rFonts w:hint="cs"/>
          <w:rtl/>
        </w:rPr>
        <w:t xml:space="preserve"> </w:t>
      </w:r>
      <w:r w:rsidR="00F304E0" w:rsidRPr="00FB67BC">
        <w:t>[4]</w:t>
      </w:r>
      <w:r w:rsidRPr="00FB67BC">
        <w:rPr>
          <w:rFonts w:hint="cs"/>
          <w:rtl/>
        </w:rPr>
        <w:t xml:space="preserve"> با استفاده از تبدیل موجک به تحلیل پاسخ‌های ارتعاشی پرداخت</w:t>
      </w:r>
      <w:r w:rsidR="0025681A" w:rsidRPr="00FB67BC">
        <w:rPr>
          <w:rFonts w:hint="cs"/>
          <w:rtl/>
        </w:rPr>
        <w:t xml:space="preserve"> و</w:t>
      </w:r>
      <w:r w:rsidRPr="00FB67BC">
        <w:rPr>
          <w:rFonts w:hint="cs"/>
          <w:rtl/>
        </w:rPr>
        <w:t xml:space="preserve"> با معرفی این روش در مهندسی سرآغاز مطالعات بعدی بررسی‌های سلامت سازه</w:t>
      </w:r>
      <w:r w:rsidR="00FD7CEC" w:rsidRPr="00FB67BC">
        <w:rPr>
          <w:rFonts w:hint="cs"/>
          <w:rtl/>
        </w:rPr>
        <w:t>‌ای</w:t>
      </w:r>
      <w:r w:rsidRPr="00FB67BC">
        <w:rPr>
          <w:rFonts w:hint="cs"/>
          <w:rtl/>
        </w:rPr>
        <w:t xml:space="preserve"> شد. سون و همکاران</w:t>
      </w:r>
      <w:r w:rsidR="00F304E0" w:rsidRPr="00FB67BC">
        <w:rPr>
          <w:rFonts w:hint="cs"/>
          <w:rtl/>
        </w:rPr>
        <w:t xml:space="preserve"> </w:t>
      </w:r>
      <w:r w:rsidR="00F304E0" w:rsidRPr="00FB67BC">
        <w:t>[5]</w:t>
      </w:r>
      <w:r w:rsidR="006D0F42" w:rsidRPr="00FB67BC">
        <w:rPr>
          <w:rFonts w:hint="cs"/>
          <w:rtl/>
        </w:rPr>
        <w:t xml:space="preserve"> با استفاده از تحلیل موجک پاسخ‌</w:t>
      </w:r>
      <w:r w:rsidRPr="00FB67BC">
        <w:rPr>
          <w:rFonts w:hint="cs"/>
          <w:rtl/>
        </w:rPr>
        <w:t xml:space="preserve"> تاریخچه زمانی سیستم یک درجه آزادی</w:t>
      </w:r>
      <w:r w:rsidR="00FD7CEC" w:rsidRPr="00FB67BC">
        <w:rPr>
          <w:rFonts w:hint="cs"/>
          <w:rtl/>
        </w:rPr>
        <w:t>،</w:t>
      </w:r>
      <w:r w:rsidRPr="00FB67BC">
        <w:rPr>
          <w:rFonts w:hint="cs"/>
          <w:rtl/>
        </w:rPr>
        <w:t xml:space="preserve"> زمان وقوع آسیب را تعیین </w:t>
      </w:r>
      <w:r w:rsidR="00FD7CEC" w:rsidRPr="00FB67BC">
        <w:rPr>
          <w:rFonts w:hint="cs"/>
          <w:rtl/>
        </w:rPr>
        <w:t>نمودند</w:t>
      </w:r>
      <w:r w:rsidRPr="00FB67BC">
        <w:rPr>
          <w:rFonts w:hint="cs"/>
          <w:rtl/>
        </w:rPr>
        <w:t>. وانگ و دنگ</w:t>
      </w:r>
      <w:r w:rsidR="00F304E0" w:rsidRPr="00FB67BC">
        <w:rPr>
          <w:rFonts w:hint="cs"/>
          <w:rtl/>
        </w:rPr>
        <w:t xml:space="preserve"> </w:t>
      </w:r>
      <w:r w:rsidR="00F304E0" w:rsidRPr="00FB67BC">
        <w:t>[6]</w:t>
      </w:r>
      <w:r w:rsidRPr="00FB67BC">
        <w:rPr>
          <w:rFonts w:hint="cs"/>
          <w:rtl/>
        </w:rPr>
        <w:t xml:space="preserve"> </w:t>
      </w:r>
      <w:r w:rsidR="00EB1C2C" w:rsidRPr="00FB67BC">
        <w:rPr>
          <w:rFonts w:hint="cs"/>
          <w:rtl/>
        </w:rPr>
        <w:t>یک روش</w:t>
      </w:r>
      <w:r w:rsidRPr="00FB67BC">
        <w:rPr>
          <w:rFonts w:hint="cs"/>
          <w:rtl/>
        </w:rPr>
        <w:t xml:space="preserve"> شناسایی آسیب </w:t>
      </w:r>
      <w:r w:rsidR="006D0F42" w:rsidRPr="00FB67BC">
        <w:rPr>
          <w:rFonts w:hint="cs"/>
          <w:rtl/>
        </w:rPr>
        <w:t xml:space="preserve">بر </w:t>
      </w:r>
      <w:r w:rsidR="00EB1C2C" w:rsidRPr="00FB67BC">
        <w:rPr>
          <w:rFonts w:hint="cs"/>
          <w:rtl/>
        </w:rPr>
        <w:t>مبنای</w:t>
      </w:r>
      <w:r w:rsidR="006D0F42" w:rsidRPr="00FB67BC">
        <w:rPr>
          <w:rFonts w:hint="cs"/>
          <w:rtl/>
        </w:rPr>
        <w:t xml:space="preserve"> آنالیز موجک </w:t>
      </w:r>
      <w:r w:rsidR="00EB1C2C" w:rsidRPr="00FB67BC">
        <w:rPr>
          <w:rFonts w:hint="cs"/>
          <w:rtl/>
        </w:rPr>
        <w:t>با</w:t>
      </w:r>
      <w:r w:rsidRPr="00FB67BC">
        <w:rPr>
          <w:rFonts w:hint="cs"/>
          <w:rtl/>
        </w:rPr>
        <w:t xml:space="preserve"> فرض </w:t>
      </w:r>
      <w:r w:rsidR="00EB1C2C" w:rsidRPr="00FB67BC">
        <w:rPr>
          <w:rFonts w:hint="cs"/>
          <w:rtl/>
        </w:rPr>
        <w:t>این</w:t>
      </w:r>
      <w:r w:rsidRPr="00FB67BC">
        <w:rPr>
          <w:rFonts w:hint="cs"/>
          <w:rtl/>
        </w:rPr>
        <w:t xml:space="preserve">که </w:t>
      </w:r>
      <w:r w:rsidR="00EB1C2C" w:rsidRPr="00FB67BC">
        <w:rPr>
          <w:rFonts w:hint="cs"/>
          <w:rtl/>
        </w:rPr>
        <w:t>آسیب</w:t>
      </w:r>
      <w:r w:rsidRPr="00FB67BC">
        <w:rPr>
          <w:rFonts w:hint="cs"/>
          <w:rtl/>
        </w:rPr>
        <w:t xml:space="preserve"> باعث اختلال در پاسخ سازه می‌شود</w:t>
      </w:r>
      <w:r w:rsidR="00EB1C2C" w:rsidRPr="00FB67BC">
        <w:rPr>
          <w:rFonts w:hint="cs"/>
          <w:rtl/>
        </w:rPr>
        <w:t>، معرفی نمودند و</w:t>
      </w:r>
      <w:r w:rsidRPr="00FB67BC">
        <w:rPr>
          <w:rFonts w:hint="cs"/>
          <w:rtl/>
        </w:rPr>
        <w:t xml:space="preserve"> نشان دادند که اگرچه این اختلالات در داده‌های پاسخ کلی ظاهر نمی‌شوند، اما اغلب از روی مؤلفه‌های موجک قابل شناسایی هستند. هوو و همکاران</w:t>
      </w:r>
      <w:r w:rsidR="00F304E0" w:rsidRPr="00FB67BC">
        <w:rPr>
          <w:rFonts w:hint="cs"/>
          <w:rtl/>
        </w:rPr>
        <w:t xml:space="preserve"> </w:t>
      </w:r>
      <w:r w:rsidR="00F304E0" w:rsidRPr="00FB67BC">
        <w:t>[7]</w:t>
      </w:r>
      <w:r w:rsidR="00680896" w:rsidRPr="00FB67BC">
        <w:rPr>
          <w:rFonts w:hint="cs"/>
          <w:rtl/>
        </w:rPr>
        <w:t xml:space="preserve"> </w:t>
      </w:r>
      <w:r w:rsidR="00A62324">
        <w:rPr>
          <w:rFonts w:hint="cs"/>
          <w:rtl/>
        </w:rPr>
        <w:t>برای</w:t>
      </w:r>
      <w:r w:rsidR="00680896" w:rsidRPr="00FB67BC">
        <w:rPr>
          <w:rFonts w:hint="cs"/>
          <w:rtl/>
        </w:rPr>
        <w:t xml:space="preserve"> شناسایی آسیب</w:t>
      </w:r>
      <w:r w:rsidR="00F304E0" w:rsidRPr="00FB67BC">
        <w:rPr>
          <w:rFonts w:hint="cs"/>
          <w:rtl/>
          <w:lang w:bidi="fa-IR"/>
        </w:rPr>
        <w:t xml:space="preserve"> </w:t>
      </w:r>
      <w:r w:rsidRPr="00FB67BC">
        <w:rPr>
          <w:rFonts w:hint="cs"/>
          <w:rtl/>
        </w:rPr>
        <w:t>از آنالیز موجک داده‌ها</w:t>
      </w:r>
      <w:r w:rsidR="00680896" w:rsidRPr="00FB67BC">
        <w:rPr>
          <w:rFonts w:hint="cs"/>
          <w:rtl/>
        </w:rPr>
        <w:t xml:space="preserve">ی حاصل از زلزله سن فرناندو </w:t>
      </w:r>
      <w:r w:rsidRPr="00FB67BC">
        <w:rPr>
          <w:rFonts w:hint="cs"/>
          <w:rtl/>
        </w:rPr>
        <w:t xml:space="preserve">استفاده </w:t>
      </w:r>
      <w:r w:rsidR="00680896" w:rsidRPr="00FB67BC">
        <w:rPr>
          <w:rFonts w:hint="cs"/>
          <w:rtl/>
        </w:rPr>
        <w:t>کردند</w:t>
      </w:r>
      <w:r w:rsidRPr="00FB67BC">
        <w:rPr>
          <w:rFonts w:hint="cs"/>
          <w:rtl/>
        </w:rPr>
        <w:t xml:space="preserve">. محل پیک‌ها در جزئیات </w:t>
      </w:r>
      <w:r w:rsidR="006D0F42" w:rsidRPr="00FB67BC">
        <w:rPr>
          <w:rFonts w:hint="cs"/>
          <w:rtl/>
        </w:rPr>
        <w:t>آنالیز</w:t>
      </w:r>
      <w:r w:rsidRPr="00FB67BC">
        <w:rPr>
          <w:rFonts w:hint="cs"/>
          <w:rtl/>
        </w:rPr>
        <w:t xml:space="preserve"> موجک متناظر با زمان وقوع آسیب </w:t>
      </w:r>
      <w:r w:rsidR="00BF3020" w:rsidRPr="00FB67BC">
        <w:rPr>
          <w:rFonts w:hint="cs"/>
          <w:rtl/>
        </w:rPr>
        <w:t>بود</w:t>
      </w:r>
      <w:r w:rsidRPr="00FB67BC">
        <w:rPr>
          <w:rFonts w:hint="cs"/>
          <w:rtl/>
        </w:rPr>
        <w:t xml:space="preserve">. دوکا و </w:t>
      </w:r>
      <w:r w:rsidRPr="00FB67BC">
        <w:rPr>
          <w:rFonts w:hint="cs"/>
          <w:rtl/>
        </w:rPr>
        <w:lastRenderedPageBreak/>
        <w:t>همکاران</w:t>
      </w:r>
      <w:r w:rsidR="00F304E0" w:rsidRPr="00FB67BC">
        <w:rPr>
          <w:rFonts w:hint="cs"/>
          <w:rtl/>
        </w:rPr>
        <w:t xml:space="preserve"> </w:t>
      </w:r>
      <w:r w:rsidR="00F304E0" w:rsidRPr="00FB67BC">
        <w:t>[8]</w:t>
      </w:r>
      <w:r w:rsidRPr="00FB67BC">
        <w:rPr>
          <w:rFonts w:hint="cs"/>
          <w:rtl/>
        </w:rPr>
        <w:t xml:space="preserve"> </w:t>
      </w:r>
      <w:r w:rsidR="00BB4163" w:rsidRPr="00FB67BC">
        <w:rPr>
          <w:rFonts w:hint="cs"/>
          <w:rtl/>
        </w:rPr>
        <w:t xml:space="preserve">با </w:t>
      </w:r>
      <w:r w:rsidR="00BF3020" w:rsidRPr="00FB67BC">
        <w:rPr>
          <w:rFonts w:hint="cs"/>
          <w:rtl/>
        </w:rPr>
        <w:t>بکارگیری</w:t>
      </w:r>
      <w:r w:rsidR="00BB4163" w:rsidRPr="00FB67BC">
        <w:rPr>
          <w:rFonts w:hint="cs"/>
          <w:rtl/>
        </w:rPr>
        <w:t xml:space="preserve"> </w:t>
      </w:r>
      <w:r w:rsidR="00BF3020" w:rsidRPr="00FB67BC">
        <w:rPr>
          <w:rFonts w:hint="cs"/>
          <w:rtl/>
        </w:rPr>
        <w:t xml:space="preserve">آنالیز </w:t>
      </w:r>
      <w:r w:rsidR="0067777C" w:rsidRPr="00FB67BC">
        <w:rPr>
          <w:rFonts w:hint="cs"/>
          <w:rtl/>
        </w:rPr>
        <w:t xml:space="preserve">موجک، </w:t>
      </w:r>
      <w:r w:rsidR="003F2AF5" w:rsidRPr="00FB67BC">
        <w:rPr>
          <w:rFonts w:hint="cs"/>
          <w:rtl/>
        </w:rPr>
        <w:t>محل</w:t>
      </w:r>
      <w:r w:rsidR="006D0F42" w:rsidRPr="00FB67BC">
        <w:rPr>
          <w:rFonts w:hint="cs"/>
          <w:rtl/>
        </w:rPr>
        <w:t xml:space="preserve"> </w:t>
      </w:r>
      <w:r w:rsidRPr="00FB67BC">
        <w:rPr>
          <w:rFonts w:hint="cs"/>
          <w:rtl/>
        </w:rPr>
        <w:t xml:space="preserve">ترک </w:t>
      </w:r>
      <w:r w:rsidR="003F2AF5" w:rsidRPr="00FB67BC">
        <w:rPr>
          <w:rFonts w:hint="cs"/>
          <w:rtl/>
        </w:rPr>
        <w:t>در صفحات خمشی</w:t>
      </w:r>
      <w:r w:rsidR="0067777C" w:rsidRPr="00FB67BC">
        <w:rPr>
          <w:rFonts w:hint="cs"/>
          <w:rtl/>
        </w:rPr>
        <w:t xml:space="preserve"> را شناسایی نمودند</w:t>
      </w:r>
      <w:r w:rsidRPr="00FB67BC">
        <w:rPr>
          <w:rFonts w:hint="cs"/>
          <w:rtl/>
        </w:rPr>
        <w:t>. اوانسوا و سوارز</w:t>
      </w:r>
      <w:r w:rsidR="00F304E0" w:rsidRPr="00FB67BC">
        <w:rPr>
          <w:rFonts w:hint="cs"/>
          <w:rtl/>
        </w:rPr>
        <w:t xml:space="preserve"> </w:t>
      </w:r>
      <w:r w:rsidR="00F304E0" w:rsidRPr="00FB67BC">
        <w:t>[9]</w:t>
      </w:r>
      <w:r w:rsidRPr="00FB67BC">
        <w:rPr>
          <w:rFonts w:hint="cs"/>
          <w:rtl/>
        </w:rPr>
        <w:t xml:space="preserve"> تبدیل موجک را برای شناسایی محل ترك در تیرها و قاب‌ها تحت شرایط متفاوت بارگذاري بکار گرفتند. آن‌ها موجک بیورتوگنال را به عنوان بهترین موجک موفق در شناسایی معرفی </w:t>
      </w:r>
      <w:r w:rsidR="00F304D8" w:rsidRPr="00FB67BC">
        <w:rPr>
          <w:rFonts w:hint="cs"/>
          <w:rtl/>
        </w:rPr>
        <w:t>کردند</w:t>
      </w:r>
      <w:r w:rsidRPr="00FB67BC">
        <w:rPr>
          <w:rFonts w:hint="cs"/>
          <w:rtl/>
        </w:rPr>
        <w:t>. لوتریدیس و همکاران</w:t>
      </w:r>
      <w:r w:rsidR="00F304E0" w:rsidRPr="00FB67BC">
        <w:rPr>
          <w:rFonts w:hint="cs"/>
          <w:rtl/>
        </w:rPr>
        <w:t xml:space="preserve"> </w:t>
      </w:r>
      <w:r w:rsidR="00F304E0" w:rsidRPr="00FB67BC">
        <w:t>[10]</w:t>
      </w:r>
      <w:r w:rsidRPr="00FB67BC">
        <w:rPr>
          <w:rFonts w:hint="cs"/>
          <w:rtl/>
        </w:rPr>
        <w:t xml:space="preserve"> </w:t>
      </w:r>
      <w:r w:rsidR="00BD4CB9" w:rsidRPr="00FB67BC">
        <w:rPr>
          <w:rFonts w:hint="cs"/>
          <w:rtl/>
        </w:rPr>
        <w:t>نشان دادند که از آنالیز</w:t>
      </w:r>
      <w:r w:rsidRPr="00FB67BC">
        <w:rPr>
          <w:rFonts w:hint="cs"/>
          <w:rtl/>
        </w:rPr>
        <w:t xml:space="preserve"> موجک پیوسته مود ار</w:t>
      </w:r>
      <w:r w:rsidR="00BD4CB9" w:rsidRPr="00FB67BC">
        <w:rPr>
          <w:rFonts w:hint="cs"/>
          <w:rtl/>
        </w:rPr>
        <w:t xml:space="preserve">تعاشی تیرهای طره دوبل ترک‌خورده، </w:t>
      </w:r>
      <w:r w:rsidRPr="00FB67BC">
        <w:rPr>
          <w:rFonts w:hint="cs"/>
          <w:rtl/>
        </w:rPr>
        <w:t xml:space="preserve">مقادیر بالایی </w:t>
      </w:r>
      <w:r w:rsidR="00BD4CB9" w:rsidRPr="00FB67BC">
        <w:rPr>
          <w:rFonts w:hint="cs"/>
          <w:rtl/>
        </w:rPr>
        <w:t xml:space="preserve">از ضرایب موجک </w:t>
      </w:r>
      <w:r w:rsidR="00961870" w:rsidRPr="00FB67BC">
        <w:rPr>
          <w:rFonts w:hint="cs"/>
          <w:rtl/>
        </w:rPr>
        <w:t xml:space="preserve">در محل ترک‌ </w:t>
      </w:r>
      <w:r w:rsidR="00A62324">
        <w:rPr>
          <w:rFonts w:hint="cs"/>
          <w:rtl/>
        </w:rPr>
        <w:t>به دست می</w:t>
      </w:r>
      <w:r w:rsidR="00A62324">
        <w:rPr>
          <w:rFonts w:hint="eastAsia"/>
          <w:rtl/>
        </w:rPr>
        <w:t>‌</w:t>
      </w:r>
      <w:r w:rsidR="00A62324">
        <w:rPr>
          <w:rFonts w:hint="cs"/>
          <w:rtl/>
        </w:rPr>
        <w:t>اید</w:t>
      </w:r>
      <w:r w:rsidR="00262159" w:rsidRPr="00FB67BC">
        <w:rPr>
          <w:rFonts w:hint="cs"/>
          <w:rtl/>
        </w:rPr>
        <w:t xml:space="preserve">. </w:t>
      </w:r>
      <w:r w:rsidRPr="00FB67BC">
        <w:rPr>
          <w:rFonts w:hint="cs"/>
          <w:rtl/>
        </w:rPr>
        <w:t>چانگ و چن</w:t>
      </w:r>
      <w:r w:rsidR="00F304E0" w:rsidRPr="00FB67BC">
        <w:rPr>
          <w:rFonts w:hint="cs"/>
          <w:rtl/>
        </w:rPr>
        <w:t xml:space="preserve"> </w:t>
      </w:r>
      <w:r w:rsidR="00F304E0" w:rsidRPr="00FB67BC">
        <w:t>[11]</w:t>
      </w:r>
      <w:r w:rsidRPr="00FB67BC">
        <w:rPr>
          <w:rFonts w:hint="cs"/>
          <w:rtl/>
        </w:rPr>
        <w:t xml:space="preserve"> با </w:t>
      </w:r>
      <w:r w:rsidR="00D8281C" w:rsidRPr="00FB67BC">
        <w:rPr>
          <w:rFonts w:hint="cs"/>
          <w:rtl/>
        </w:rPr>
        <w:t>بکارگیری</w:t>
      </w:r>
      <w:r w:rsidRPr="00FB67BC">
        <w:rPr>
          <w:rFonts w:hint="cs"/>
          <w:rtl/>
        </w:rPr>
        <w:t xml:space="preserve"> تبدیل موجک </w:t>
      </w:r>
      <w:r w:rsidR="00D8281C" w:rsidRPr="00FB67BC">
        <w:rPr>
          <w:rFonts w:hint="cs"/>
          <w:rtl/>
        </w:rPr>
        <w:t>در</w:t>
      </w:r>
      <w:r w:rsidRPr="00FB67BC">
        <w:rPr>
          <w:rFonts w:hint="cs"/>
          <w:rtl/>
        </w:rPr>
        <w:t xml:space="preserve"> شناسایی </w:t>
      </w:r>
      <w:r w:rsidR="003F2AF5" w:rsidRPr="00FB67BC">
        <w:rPr>
          <w:rFonts w:hint="cs"/>
          <w:rtl/>
        </w:rPr>
        <w:t xml:space="preserve">آسیب یک تیر طره </w:t>
      </w:r>
      <w:r w:rsidRPr="00FB67BC">
        <w:rPr>
          <w:rFonts w:hint="cs"/>
          <w:rtl/>
        </w:rPr>
        <w:t>نشان دا</w:t>
      </w:r>
      <w:r w:rsidR="003F2AF5" w:rsidRPr="00FB67BC">
        <w:rPr>
          <w:rFonts w:hint="cs"/>
          <w:rtl/>
        </w:rPr>
        <w:t>دن</w:t>
      </w:r>
      <w:r w:rsidRPr="00FB67BC">
        <w:rPr>
          <w:rFonts w:hint="cs"/>
          <w:rtl/>
        </w:rPr>
        <w:t xml:space="preserve">د هنگامی‌که محل ترك نزدیک انتهاي گیردار است، مقادیر بزرگ‌تری از پیک </w:t>
      </w:r>
      <w:r w:rsidR="000C229C" w:rsidRPr="00FB67BC">
        <w:rPr>
          <w:rFonts w:hint="cs"/>
          <w:rtl/>
        </w:rPr>
        <w:t>حاصل می‌</w:t>
      </w:r>
      <w:r w:rsidR="00A62324">
        <w:rPr>
          <w:rFonts w:hint="cs"/>
          <w:rtl/>
        </w:rPr>
        <w:t>شود</w:t>
      </w:r>
      <w:r w:rsidRPr="00FB67BC">
        <w:rPr>
          <w:rFonts w:hint="cs"/>
          <w:rtl/>
        </w:rPr>
        <w:t xml:space="preserve"> و هنگامی‌که محل ترك نزدیک انتهاي آزاد است، مقیاس‌های بالاتری </w:t>
      </w:r>
      <w:r w:rsidR="00F304D8" w:rsidRPr="00FB67BC">
        <w:rPr>
          <w:rFonts w:hint="cs"/>
          <w:rtl/>
        </w:rPr>
        <w:t>برای</w:t>
      </w:r>
      <w:r w:rsidRPr="00FB67BC">
        <w:rPr>
          <w:rFonts w:hint="cs"/>
          <w:rtl/>
        </w:rPr>
        <w:t xml:space="preserve"> شناسایی نیاز است.</w:t>
      </w:r>
      <w:r w:rsidRPr="00FB67BC">
        <w:rPr>
          <w:rFonts w:hint="cs"/>
        </w:rPr>
        <w:t xml:space="preserve"> </w:t>
      </w:r>
      <w:r w:rsidRPr="00FB67BC">
        <w:rPr>
          <w:rFonts w:hint="cs"/>
          <w:rtl/>
        </w:rPr>
        <w:t>خاتم و همکاران</w:t>
      </w:r>
      <w:r w:rsidR="00F304E0" w:rsidRPr="00FB67BC">
        <w:rPr>
          <w:rFonts w:hint="cs"/>
          <w:rtl/>
        </w:rPr>
        <w:t xml:space="preserve"> </w:t>
      </w:r>
      <w:r w:rsidR="00F304E0" w:rsidRPr="00FB67BC">
        <w:t>[12]</w:t>
      </w:r>
      <w:r w:rsidRPr="00FB67BC">
        <w:rPr>
          <w:rFonts w:hint="cs"/>
          <w:rtl/>
        </w:rPr>
        <w:t xml:space="preserve"> </w:t>
      </w:r>
      <w:r w:rsidR="008767D2" w:rsidRPr="00FB67BC">
        <w:rPr>
          <w:rFonts w:hint="cs"/>
          <w:rtl/>
        </w:rPr>
        <w:t>بر مبنای</w:t>
      </w:r>
      <w:r w:rsidRPr="00FB67BC">
        <w:rPr>
          <w:rFonts w:hint="cs"/>
          <w:rtl/>
        </w:rPr>
        <w:t xml:space="preserve"> بارگذاری کلاس هارمونیک</w:t>
      </w:r>
      <w:r w:rsidRPr="00FB67BC">
        <w:rPr>
          <w:vertAlign w:val="superscript"/>
          <w:rtl/>
        </w:rPr>
        <w:footnoteReference w:id="11"/>
      </w:r>
      <w:r w:rsidR="00262159" w:rsidRPr="00FB67BC">
        <w:rPr>
          <w:rFonts w:hint="cs"/>
          <w:rtl/>
        </w:rPr>
        <w:t xml:space="preserve"> </w:t>
      </w:r>
      <w:r w:rsidRPr="00FB67BC">
        <w:rPr>
          <w:rFonts w:hint="cs"/>
          <w:rtl/>
        </w:rPr>
        <w:t xml:space="preserve">و آنالیز موجک موفق </w:t>
      </w:r>
      <w:r w:rsidR="00227869" w:rsidRPr="00FB67BC">
        <w:rPr>
          <w:rFonts w:hint="cs"/>
          <w:rtl/>
        </w:rPr>
        <w:t>به شناسایی</w:t>
      </w:r>
      <w:r w:rsidRPr="00FB67BC">
        <w:rPr>
          <w:rFonts w:hint="cs"/>
          <w:rtl/>
        </w:rPr>
        <w:t xml:space="preserve"> محل آسیب</w:t>
      </w:r>
      <w:r w:rsidR="00227869" w:rsidRPr="00FB67BC">
        <w:rPr>
          <w:rFonts w:hint="cs"/>
          <w:rtl/>
        </w:rPr>
        <w:t xml:space="preserve"> </w:t>
      </w:r>
      <w:r w:rsidR="008767D2" w:rsidRPr="00FB67BC">
        <w:rPr>
          <w:rFonts w:hint="cs"/>
          <w:rtl/>
        </w:rPr>
        <w:t xml:space="preserve">در تیرها </w:t>
      </w:r>
      <w:r w:rsidR="00227869" w:rsidRPr="00FB67BC">
        <w:rPr>
          <w:rFonts w:hint="cs"/>
          <w:rtl/>
        </w:rPr>
        <w:t>شدند</w:t>
      </w:r>
      <w:r w:rsidRPr="00FB67BC">
        <w:rPr>
          <w:rFonts w:hint="cs"/>
          <w:rtl/>
        </w:rPr>
        <w:t>. کوکداگ و کوپماز</w:t>
      </w:r>
      <w:r w:rsidR="00F304E0" w:rsidRPr="00FB67BC">
        <w:rPr>
          <w:rFonts w:hint="cs"/>
          <w:rtl/>
        </w:rPr>
        <w:t xml:space="preserve"> </w:t>
      </w:r>
      <w:r w:rsidR="00F304E0" w:rsidRPr="00FB67BC">
        <w:t>[13]</w:t>
      </w:r>
      <w:r w:rsidRPr="00FB67BC">
        <w:rPr>
          <w:rFonts w:hint="cs"/>
          <w:rtl/>
        </w:rPr>
        <w:t xml:space="preserve"> با استفاده از ترکیب تبدیلات موجک گسسته و پیوسته به تشخیص آسیب </w:t>
      </w:r>
      <w:r w:rsidR="00F304D8" w:rsidRPr="00FB67BC">
        <w:rPr>
          <w:rFonts w:hint="cs"/>
          <w:rtl/>
        </w:rPr>
        <w:t xml:space="preserve">در </w:t>
      </w:r>
      <w:r w:rsidRPr="00FB67BC">
        <w:rPr>
          <w:rFonts w:hint="cs"/>
          <w:rtl/>
        </w:rPr>
        <w:t>تیرها پرداختند. در روش پیشنهادی آن‌ها</w:t>
      </w:r>
      <w:r w:rsidR="00227869" w:rsidRPr="00FB67BC">
        <w:rPr>
          <w:rFonts w:hint="cs"/>
          <w:rtl/>
        </w:rPr>
        <w:t>،</w:t>
      </w:r>
      <w:r w:rsidRPr="00FB67BC">
        <w:rPr>
          <w:rFonts w:hint="cs"/>
          <w:rtl/>
        </w:rPr>
        <w:t xml:space="preserve"> شکل مود ثانویه به صورت ترکیبی از شکل مود اولیه و عواملی چون خطای ناشی از اندازه‌گیری و آسیب‌های محلی در نظر گرفته شد. </w:t>
      </w:r>
      <w:r w:rsidR="00A62324">
        <w:rPr>
          <w:rFonts w:hint="cs"/>
          <w:rtl/>
        </w:rPr>
        <w:t>پس</w:t>
      </w:r>
      <w:r w:rsidRPr="00FB67BC">
        <w:rPr>
          <w:rFonts w:hint="cs"/>
          <w:rtl/>
        </w:rPr>
        <w:t xml:space="preserve"> یک تابع تقریب مناسب که بیانگر حالت سالم سازه باشد، به کمک تبدیل موجک گسسته استخراج </w:t>
      </w:r>
      <w:r w:rsidR="00A62324">
        <w:rPr>
          <w:rFonts w:hint="cs"/>
          <w:rtl/>
        </w:rPr>
        <w:t>شد</w:t>
      </w:r>
      <w:r w:rsidRPr="00FB67BC">
        <w:rPr>
          <w:rFonts w:hint="cs"/>
          <w:rtl/>
        </w:rPr>
        <w:t xml:space="preserve">. اختلاف بین ضرایب موجک حالت </w:t>
      </w:r>
      <w:r w:rsidR="00227869" w:rsidRPr="00FB67BC">
        <w:rPr>
          <w:rFonts w:hint="cs"/>
          <w:rtl/>
        </w:rPr>
        <w:t>آسیب</w:t>
      </w:r>
      <w:r w:rsidR="00F304D8" w:rsidRPr="00FB67BC">
        <w:rPr>
          <w:rFonts w:hint="cs"/>
          <w:rtl/>
        </w:rPr>
        <w:t xml:space="preserve"> و تابع تقریبی، </w:t>
      </w:r>
      <w:r w:rsidRPr="00FB67BC">
        <w:rPr>
          <w:rFonts w:hint="cs"/>
          <w:rtl/>
        </w:rPr>
        <w:t>شاخص مناسب</w:t>
      </w:r>
      <w:r w:rsidR="00AD1588" w:rsidRPr="00FB67BC">
        <w:rPr>
          <w:rFonts w:hint="cs"/>
          <w:rtl/>
        </w:rPr>
        <w:t>ی</w:t>
      </w:r>
      <w:r w:rsidRPr="00FB67BC">
        <w:rPr>
          <w:rFonts w:hint="cs"/>
          <w:rtl/>
        </w:rPr>
        <w:t xml:space="preserve"> برای تخمین خسارت در نظر گرفته </w:t>
      </w:r>
      <w:r w:rsidR="00227869" w:rsidRPr="00FB67BC">
        <w:rPr>
          <w:rFonts w:hint="cs"/>
          <w:rtl/>
        </w:rPr>
        <w:t>شد</w:t>
      </w:r>
      <w:r w:rsidRPr="00FB67BC">
        <w:rPr>
          <w:rFonts w:hint="cs"/>
          <w:rtl/>
        </w:rPr>
        <w:t>. کاتونین</w:t>
      </w:r>
      <w:r w:rsidR="00F304E0" w:rsidRPr="00FB67BC">
        <w:rPr>
          <w:rFonts w:hint="cs"/>
          <w:rtl/>
        </w:rPr>
        <w:t xml:space="preserve"> </w:t>
      </w:r>
      <w:r w:rsidR="00F304E0" w:rsidRPr="00FB67BC">
        <w:t>[14]</w:t>
      </w:r>
      <w:r w:rsidRPr="00FB67BC">
        <w:rPr>
          <w:rFonts w:hint="cs"/>
          <w:rtl/>
        </w:rPr>
        <w:t xml:space="preserve"> با استفاده از </w:t>
      </w:r>
      <w:r w:rsidR="003F2AF5" w:rsidRPr="00FB67BC">
        <w:rPr>
          <w:rFonts w:hint="cs"/>
          <w:rtl/>
        </w:rPr>
        <w:t>آنالیز</w:t>
      </w:r>
      <w:r w:rsidRPr="00FB67BC">
        <w:rPr>
          <w:rFonts w:hint="cs"/>
          <w:rtl/>
        </w:rPr>
        <w:t xml:space="preserve"> موجک گسسته شکل‌های مود یک تیر ساخته شده از ورق پلیمری</w:t>
      </w:r>
      <w:r w:rsidR="00227869" w:rsidRPr="00FB67BC">
        <w:rPr>
          <w:rFonts w:hint="cs"/>
          <w:rtl/>
        </w:rPr>
        <w:t xml:space="preserve"> به بررسی ترک‌های متعدد پرداخت و </w:t>
      </w:r>
      <w:r w:rsidRPr="00FB67BC">
        <w:rPr>
          <w:rFonts w:hint="cs"/>
          <w:rtl/>
        </w:rPr>
        <w:t xml:space="preserve">نشان داد که ضرایب جزئیات دارای اطلاعات </w:t>
      </w:r>
      <w:r w:rsidR="00842956" w:rsidRPr="00FB67BC">
        <w:rPr>
          <w:rFonts w:hint="cs"/>
          <w:rtl/>
        </w:rPr>
        <w:t>سودمندی</w:t>
      </w:r>
      <w:r w:rsidRPr="00FB67BC">
        <w:rPr>
          <w:rFonts w:hint="cs"/>
          <w:rtl/>
        </w:rPr>
        <w:t xml:space="preserve"> </w:t>
      </w:r>
      <w:r w:rsidR="00842956" w:rsidRPr="00FB67BC">
        <w:rPr>
          <w:rFonts w:hint="cs"/>
          <w:rtl/>
        </w:rPr>
        <w:t>برای</w:t>
      </w:r>
      <w:r w:rsidRPr="00FB67BC">
        <w:rPr>
          <w:rFonts w:hint="cs"/>
          <w:rtl/>
        </w:rPr>
        <w:t xml:space="preserve"> شناسایی محل ترک است. قدرتی امیری و همکاران</w:t>
      </w:r>
      <w:r w:rsidR="00F304E0" w:rsidRPr="00FB67BC">
        <w:rPr>
          <w:rFonts w:hint="cs"/>
          <w:rtl/>
        </w:rPr>
        <w:t xml:space="preserve"> </w:t>
      </w:r>
      <w:r w:rsidR="00F304E0" w:rsidRPr="00FB67BC">
        <w:t>[15]</w:t>
      </w:r>
      <w:r w:rsidRPr="00FB67BC">
        <w:rPr>
          <w:rFonts w:hint="cs"/>
          <w:rtl/>
        </w:rPr>
        <w:t xml:space="preserve"> </w:t>
      </w:r>
      <w:r w:rsidR="00842956" w:rsidRPr="00FB67BC">
        <w:rPr>
          <w:rFonts w:hint="cs"/>
          <w:rtl/>
        </w:rPr>
        <w:t>با استفاده از</w:t>
      </w:r>
      <w:r w:rsidRPr="00FB67BC">
        <w:rPr>
          <w:rFonts w:hint="cs"/>
          <w:rtl/>
        </w:rPr>
        <w:t xml:space="preserve"> نسبت ضرایب موجک</w:t>
      </w:r>
      <w:r w:rsidR="00842956" w:rsidRPr="00FB67BC">
        <w:rPr>
          <w:rFonts w:hint="cs"/>
          <w:rtl/>
        </w:rPr>
        <w:t xml:space="preserve"> حاصل از آنالیز موجک شکل مود</w:t>
      </w:r>
      <w:r w:rsidRPr="00FB67BC">
        <w:rPr>
          <w:rFonts w:hint="cs"/>
          <w:rtl/>
        </w:rPr>
        <w:t xml:space="preserve"> </w:t>
      </w:r>
      <w:r w:rsidR="00B77D2E" w:rsidRPr="00FB67BC">
        <w:rPr>
          <w:rFonts w:hint="cs"/>
          <w:rtl/>
        </w:rPr>
        <w:t>صفحه</w:t>
      </w:r>
      <w:r w:rsidRPr="00FB67BC">
        <w:rPr>
          <w:rFonts w:hint="cs"/>
          <w:rtl/>
        </w:rPr>
        <w:t xml:space="preserve"> </w:t>
      </w:r>
      <w:r w:rsidR="00842956" w:rsidRPr="00FB67BC">
        <w:rPr>
          <w:rFonts w:hint="cs"/>
          <w:rtl/>
        </w:rPr>
        <w:t>آسیب</w:t>
      </w:r>
      <w:r w:rsidR="004528FC" w:rsidRPr="00FB67BC">
        <w:rPr>
          <w:rFonts w:hint="cs"/>
          <w:rtl/>
        </w:rPr>
        <w:t>‌</w:t>
      </w:r>
      <w:r w:rsidR="00B77D2E" w:rsidRPr="00FB67BC">
        <w:rPr>
          <w:rFonts w:hint="cs"/>
          <w:rtl/>
        </w:rPr>
        <w:t>دیده</w:t>
      </w:r>
      <w:r w:rsidR="00842956" w:rsidRPr="00FB67BC">
        <w:rPr>
          <w:rFonts w:hint="cs"/>
          <w:rtl/>
        </w:rPr>
        <w:t xml:space="preserve"> </w:t>
      </w:r>
      <w:r w:rsidRPr="00FB67BC">
        <w:rPr>
          <w:rFonts w:hint="cs"/>
          <w:rtl/>
        </w:rPr>
        <w:t>به ضرایب موجک</w:t>
      </w:r>
      <w:r w:rsidR="00842956" w:rsidRPr="00FB67BC">
        <w:rPr>
          <w:rFonts w:hint="cs"/>
          <w:rtl/>
        </w:rPr>
        <w:t xml:space="preserve"> حاصل از آنالیز موجک شکل مود</w:t>
      </w:r>
      <w:r w:rsidRPr="00FB67BC">
        <w:rPr>
          <w:rFonts w:hint="cs"/>
          <w:rtl/>
        </w:rPr>
        <w:t xml:space="preserve"> </w:t>
      </w:r>
      <w:r w:rsidR="00B77D2E" w:rsidRPr="00FB67BC">
        <w:rPr>
          <w:rFonts w:hint="cs"/>
          <w:rtl/>
        </w:rPr>
        <w:t>صفحه</w:t>
      </w:r>
      <w:r w:rsidRPr="00FB67BC">
        <w:rPr>
          <w:rFonts w:hint="cs"/>
          <w:rtl/>
        </w:rPr>
        <w:t xml:space="preserve"> سالم </w:t>
      </w:r>
      <w:r w:rsidR="00B77D2E" w:rsidRPr="00FB67BC">
        <w:rPr>
          <w:rFonts w:hint="cs"/>
          <w:rtl/>
        </w:rPr>
        <w:t xml:space="preserve">یک </w:t>
      </w:r>
      <w:r w:rsidRPr="00FB67BC">
        <w:rPr>
          <w:rFonts w:hint="cs"/>
          <w:rtl/>
        </w:rPr>
        <w:t>روش</w:t>
      </w:r>
      <w:r w:rsidR="00B77D2E" w:rsidRPr="00FB67BC">
        <w:rPr>
          <w:rFonts w:hint="cs"/>
          <w:rtl/>
        </w:rPr>
        <w:t xml:space="preserve"> </w:t>
      </w:r>
      <w:r w:rsidRPr="00FB67BC">
        <w:rPr>
          <w:rFonts w:hint="cs"/>
          <w:rtl/>
        </w:rPr>
        <w:t xml:space="preserve">شناسایی آسیب </w:t>
      </w:r>
      <w:r w:rsidR="00B77D2E" w:rsidRPr="00FB67BC">
        <w:rPr>
          <w:rFonts w:hint="cs"/>
          <w:rtl/>
        </w:rPr>
        <w:t xml:space="preserve">ارائه </w:t>
      </w:r>
      <w:r w:rsidR="00B77D2E" w:rsidRPr="00FB67BC">
        <w:rPr>
          <w:rFonts w:hint="cs"/>
          <w:rtl/>
        </w:rPr>
        <w:t>نمودند.</w:t>
      </w:r>
      <w:r w:rsidRPr="00FB67BC">
        <w:rPr>
          <w:rFonts w:hint="cs"/>
          <w:rtl/>
        </w:rPr>
        <w:t xml:space="preserve"> ژنگ و ایادیجی</w:t>
      </w:r>
      <w:r w:rsidR="00F304E0" w:rsidRPr="00FB67BC">
        <w:rPr>
          <w:rFonts w:hint="cs"/>
          <w:rtl/>
        </w:rPr>
        <w:t xml:space="preserve"> </w:t>
      </w:r>
      <w:r w:rsidR="00F304E0" w:rsidRPr="00FB67BC">
        <w:t>[16]</w:t>
      </w:r>
      <w:r w:rsidRPr="00FB67BC">
        <w:rPr>
          <w:rFonts w:hint="cs"/>
          <w:rtl/>
        </w:rPr>
        <w:t xml:space="preserve"> با </w:t>
      </w:r>
      <w:r w:rsidR="007219A1" w:rsidRPr="00FB67BC">
        <w:rPr>
          <w:rFonts w:hint="cs"/>
          <w:rtl/>
        </w:rPr>
        <w:t>بکارگیری</w:t>
      </w:r>
      <w:r w:rsidRPr="00FB67BC">
        <w:rPr>
          <w:rFonts w:hint="cs"/>
          <w:rtl/>
        </w:rPr>
        <w:t xml:space="preserve"> تبدیل موجک ایستا</w:t>
      </w:r>
      <w:r w:rsidRPr="00FB67BC">
        <w:rPr>
          <w:vertAlign w:val="superscript"/>
          <w:rtl/>
        </w:rPr>
        <w:footnoteReference w:id="12"/>
      </w:r>
      <w:r w:rsidRPr="00FB67BC">
        <w:rPr>
          <w:rFonts w:hint="cs"/>
          <w:rtl/>
        </w:rPr>
        <w:t xml:space="preserve"> (</w:t>
      </w:r>
      <w:r w:rsidRPr="00FB67BC">
        <w:t>SWT</w:t>
      </w:r>
      <w:r w:rsidRPr="00FB67BC">
        <w:rPr>
          <w:rFonts w:hint="cs"/>
          <w:rtl/>
        </w:rPr>
        <w:t xml:space="preserve">) و داده‌های مودال </w:t>
      </w:r>
      <w:r w:rsidR="00B3769D" w:rsidRPr="00FB67BC">
        <w:rPr>
          <w:rFonts w:hint="cs"/>
          <w:rtl/>
        </w:rPr>
        <w:t xml:space="preserve">موفق به شناسایی محل </w:t>
      </w:r>
      <w:r w:rsidR="00A413E1" w:rsidRPr="00FB67BC">
        <w:rPr>
          <w:rFonts w:hint="cs"/>
          <w:rtl/>
        </w:rPr>
        <w:t>ترک در تیرها</w:t>
      </w:r>
      <w:r w:rsidRPr="00FB67BC">
        <w:rPr>
          <w:rFonts w:hint="cs"/>
          <w:rtl/>
        </w:rPr>
        <w:t xml:space="preserve"> با</w:t>
      </w:r>
      <w:r w:rsidR="007219A1" w:rsidRPr="00FB67BC">
        <w:rPr>
          <w:rFonts w:hint="cs"/>
          <w:rtl/>
        </w:rPr>
        <w:t xml:space="preserve"> شرایط تکیه‌گاهی ساده</w:t>
      </w:r>
      <w:r w:rsidR="00B3769D" w:rsidRPr="00FB67BC">
        <w:rPr>
          <w:rFonts w:hint="cs"/>
          <w:rtl/>
        </w:rPr>
        <w:t xml:space="preserve"> شدند</w:t>
      </w:r>
      <w:r w:rsidRPr="00FB67BC">
        <w:rPr>
          <w:rFonts w:hint="cs"/>
          <w:rtl/>
        </w:rPr>
        <w:t>. روخا</w:t>
      </w:r>
      <w:r w:rsidR="00F304E0" w:rsidRPr="00FB67BC">
        <w:rPr>
          <w:rFonts w:hint="cs"/>
          <w:rtl/>
        </w:rPr>
        <w:t xml:space="preserve"> </w:t>
      </w:r>
      <w:r w:rsidR="00F304E0" w:rsidRPr="00FB67BC">
        <w:t>[17]</w:t>
      </w:r>
      <w:r w:rsidR="00262159" w:rsidRPr="00FB67BC">
        <w:rPr>
          <w:rFonts w:hint="cs"/>
          <w:rtl/>
        </w:rPr>
        <w:t xml:space="preserve"> </w:t>
      </w:r>
      <w:r w:rsidR="007219A1" w:rsidRPr="00FB67BC">
        <w:rPr>
          <w:rFonts w:hint="cs"/>
          <w:rtl/>
        </w:rPr>
        <w:t>با بکارگیری</w:t>
      </w:r>
      <w:r w:rsidRPr="00FB67BC">
        <w:rPr>
          <w:rFonts w:hint="cs"/>
          <w:rtl/>
        </w:rPr>
        <w:t xml:space="preserve"> هشت مود اول مدل‌های عددی و آزمایشگاهی یک تیر طره نشان داد که از تحلیل موجک شکل مودهای بالاتر، </w:t>
      </w:r>
      <w:r w:rsidR="00AC4CFC" w:rsidRPr="00FB67BC">
        <w:rPr>
          <w:rFonts w:hint="cs"/>
          <w:rtl/>
        </w:rPr>
        <w:t>شناسایی قابل ‌اطمینان‌تری حاصل</w:t>
      </w:r>
      <w:r w:rsidRPr="00FB67BC">
        <w:rPr>
          <w:rFonts w:hint="cs"/>
          <w:rtl/>
        </w:rPr>
        <w:t xml:space="preserve"> می‌</w:t>
      </w:r>
      <w:r w:rsidR="00A62324">
        <w:rPr>
          <w:rFonts w:hint="cs"/>
          <w:rtl/>
        </w:rPr>
        <w:t>شود</w:t>
      </w:r>
      <w:r w:rsidRPr="00FB67BC">
        <w:rPr>
          <w:rFonts w:hint="cs"/>
          <w:rtl/>
        </w:rPr>
        <w:t>. باقری و کورهلی</w:t>
      </w:r>
      <w:r w:rsidR="00F304E0" w:rsidRPr="00FB67BC">
        <w:rPr>
          <w:rFonts w:hint="cs"/>
          <w:rtl/>
        </w:rPr>
        <w:t xml:space="preserve"> </w:t>
      </w:r>
      <w:r w:rsidR="00F304E0" w:rsidRPr="00FB67BC">
        <w:t>[18]</w:t>
      </w:r>
      <w:r w:rsidR="00262159" w:rsidRPr="00FB67BC">
        <w:rPr>
          <w:rFonts w:hint="cs"/>
          <w:rtl/>
        </w:rPr>
        <w:t xml:space="preserve"> </w:t>
      </w:r>
      <w:r w:rsidRPr="00FB67BC">
        <w:rPr>
          <w:rFonts w:hint="cs"/>
          <w:rtl/>
        </w:rPr>
        <w:t xml:space="preserve">با </w:t>
      </w:r>
      <w:r w:rsidR="00555369" w:rsidRPr="00FB67BC">
        <w:rPr>
          <w:rFonts w:hint="cs"/>
          <w:rtl/>
        </w:rPr>
        <w:t>استفاده از</w:t>
      </w:r>
      <w:r w:rsidRPr="00FB67BC">
        <w:rPr>
          <w:rFonts w:hint="cs"/>
          <w:rtl/>
        </w:rPr>
        <w:t xml:space="preserve"> تبدیل موجک گسسته به</w:t>
      </w:r>
      <w:r w:rsidR="00555369" w:rsidRPr="00FB67BC">
        <w:rPr>
          <w:rFonts w:hint="cs"/>
          <w:rtl/>
        </w:rPr>
        <w:t xml:space="preserve"> تحلیل</w:t>
      </w:r>
      <w:r w:rsidRPr="00FB67BC">
        <w:rPr>
          <w:rFonts w:hint="cs"/>
          <w:rtl/>
        </w:rPr>
        <w:t xml:space="preserve"> </w:t>
      </w:r>
      <w:r w:rsidR="00555369" w:rsidRPr="00FB67BC">
        <w:rPr>
          <w:rFonts w:hint="cs"/>
          <w:rtl/>
        </w:rPr>
        <w:t xml:space="preserve">پاسخ‌های سرعت و تغییر مکان </w:t>
      </w:r>
      <w:r w:rsidRPr="00FB67BC">
        <w:rPr>
          <w:rFonts w:hint="cs"/>
          <w:rtl/>
        </w:rPr>
        <w:t>سازه‌های تحت تحریک زلزله پرداختند. مقادیر اوج پاسخ‌ها در ضرایب جزئیات موجک، زمان وقوع خرابی</w:t>
      </w:r>
      <w:r w:rsidR="00131D30" w:rsidRPr="00FB67BC">
        <w:rPr>
          <w:rFonts w:hint="cs"/>
          <w:rtl/>
        </w:rPr>
        <w:t xml:space="preserve"> را نشان داد</w:t>
      </w:r>
      <w:r w:rsidRPr="00FB67BC">
        <w:rPr>
          <w:rFonts w:hint="cs"/>
          <w:rtl/>
        </w:rPr>
        <w:t>. ژو و همکاران</w:t>
      </w:r>
      <w:r w:rsidR="00F304E0" w:rsidRPr="00FB67BC">
        <w:rPr>
          <w:rFonts w:hint="cs"/>
          <w:rtl/>
        </w:rPr>
        <w:t xml:space="preserve"> </w:t>
      </w:r>
      <w:r w:rsidR="00F304E0" w:rsidRPr="00FB67BC">
        <w:t>[19]</w:t>
      </w:r>
      <w:r w:rsidRPr="00FB67BC">
        <w:rPr>
          <w:rFonts w:hint="cs"/>
          <w:rtl/>
        </w:rPr>
        <w:t xml:space="preserve"> با استفاده از موجک‌های گوسی جهت‌دار دو بعدی</w:t>
      </w:r>
      <w:r w:rsidRPr="00FB67BC">
        <w:rPr>
          <w:vertAlign w:val="superscript"/>
          <w:rtl/>
        </w:rPr>
        <w:footnoteReference w:id="13"/>
      </w:r>
      <w:r w:rsidR="00262159" w:rsidRPr="00FB67BC">
        <w:rPr>
          <w:rFonts w:hint="cs"/>
          <w:rtl/>
        </w:rPr>
        <w:t xml:space="preserve"> </w:t>
      </w:r>
      <w:r w:rsidRPr="00FB67BC">
        <w:rPr>
          <w:rFonts w:hint="cs"/>
          <w:rtl/>
        </w:rPr>
        <w:t>و شکل‌های انحنای عملیاتی اسکن شده با لیزر</w:t>
      </w:r>
      <w:r w:rsidRPr="00FB67BC">
        <w:rPr>
          <w:vertAlign w:val="superscript"/>
          <w:rtl/>
        </w:rPr>
        <w:footnoteReference w:id="14"/>
      </w:r>
      <w:r w:rsidR="00262159" w:rsidRPr="00FB67BC">
        <w:rPr>
          <w:rFonts w:hint="cs"/>
          <w:rtl/>
        </w:rPr>
        <w:t xml:space="preserve"> </w:t>
      </w:r>
      <w:r w:rsidRPr="00FB67BC">
        <w:rPr>
          <w:rFonts w:hint="cs"/>
          <w:rtl/>
        </w:rPr>
        <w:t xml:space="preserve">موفق به شناسایی محل آسیب </w:t>
      </w:r>
      <w:r w:rsidR="00025E9A" w:rsidRPr="00FB67BC">
        <w:rPr>
          <w:rFonts w:hint="cs"/>
          <w:rtl/>
        </w:rPr>
        <w:t xml:space="preserve">صفحات </w:t>
      </w:r>
      <w:r w:rsidRPr="00FB67BC">
        <w:rPr>
          <w:rFonts w:hint="cs"/>
          <w:rtl/>
        </w:rPr>
        <w:t>شدند. لی و همکاران</w:t>
      </w:r>
      <w:r w:rsidR="00F304E0" w:rsidRPr="00FB67BC">
        <w:rPr>
          <w:rFonts w:hint="cs"/>
          <w:rtl/>
        </w:rPr>
        <w:t xml:space="preserve"> </w:t>
      </w:r>
      <w:r w:rsidR="00F304E0" w:rsidRPr="00FB67BC">
        <w:t>[20]</w:t>
      </w:r>
      <w:r w:rsidRPr="00FB67BC">
        <w:rPr>
          <w:rFonts w:hint="cs"/>
          <w:rtl/>
        </w:rPr>
        <w:t xml:space="preserve"> با استفاده از روش آنتروپی موجک نسبی پیوسته</w:t>
      </w:r>
      <w:r w:rsidRPr="00FB67BC">
        <w:rPr>
          <w:vertAlign w:val="superscript"/>
          <w:rtl/>
        </w:rPr>
        <w:footnoteReference w:id="15"/>
      </w:r>
      <w:r w:rsidRPr="00FB67BC">
        <w:rPr>
          <w:rFonts w:hint="cs"/>
          <w:rtl/>
        </w:rPr>
        <w:t xml:space="preserve"> به شناسایی آسیب در سازه‌های پل خرپایی</w:t>
      </w:r>
      <w:r w:rsidRPr="00FB67BC">
        <w:rPr>
          <w:vertAlign w:val="superscript"/>
          <w:rtl/>
        </w:rPr>
        <w:footnoteReference w:id="16"/>
      </w:r>
      <w:r w:rsidRPr="00FB67BC">
        <w:rPr>
          <w:rFonts w:hint="cs"/>
          <w:rtl/>
        </w:rPr>
        <w:t xml:space="preserve"> پرداختند و نشان دا</w:t>
      </w:r>
      <w:r w:rsidR="008B7740" w:rsidRPr="00FB67BC">
        <w:rPr>
          <w:rFonts w:hint="cs"/>
          <w:rtl/>
        </w:rPr>
        <w:t>دند که روش پیشنهادی قابلیت محلی‌</w:t>
      </w:r>
      <w:r w:rsidRPr="00FB67BC">
        <w:rPr>
          <w:rFonts w:hint="cs"/>
          <w:rtl/>
        </w:rPr>
        <w:t>سازی آسیب در سازه‌های پل خرپایی را دارد. لی و هوو</w:t>
      </w:r>
      <w:r w:rsidR="00F304E0" w:rsidRPr="00FB67BC">
        <w:rPr>
          <w:rFonts w:hint="cs"/>
          <w:rtl/>
        </w:rPr>
        <w:t xml:space="preserve"> </w:t>
      </w:r>
      <w:r w:rsidR="00F304E0" w:rsidRPr="00FB67BC">
        <w:t>[21]</w:t>
      </w:r>
      <w:r w:rsidRPr="00FB67BC">
        <w:rPr>
          <w:rFonts w:hint="cs"/>
          <w:rtl/>
        </w:rPr>
        <w:t xml:space="preserve"> به شناسایی آسیب زیر ساختاری</w:t>
      </w:r>
      <w:r w:rsidRPr="00FB67BC">
        <w:rPr>
          <w:vertAlign w:val="superscript"/>
          <w:rtl/>
        </w:rPr>
        <w:footnoteReference w:id="17"/>
      </w:r>
      <w:r w:rsidRPr="00FB67BC">
        <w:rPr>
          <w:rFonts w:hint="cs"/>
          <w:rtl/>
        </w:rPr>
        <w:t xml:space="preserve"> در سازه قاب صفحه‌ای 7 طبقه مبتنی بر با</w:t>
      </w:r>
      <w:r w:rsidR="008B7740" w:rsidRPr="00FB67BC">
        <w:rPr>
          <w:rFonts w:hint="cs"/>
          <w:rtl/>
        </w:rPr>
        <w:t xml:space="preserve">زسازی پاسخ دامنه موجک پرداختند. آن‌ها </w:t>
      </w:r>
      <w:r w:rsidRPr="00FB67BC">
        <w:rPr>
          <w:rFonts w:hint="cs"/>
          <w:rtl/>
        </w:rPr>
        <w:t>محل‌های آسیب را با برآورد دقیق میزان خسارت به</w:t>
      </w:r>
      <w:r w:rsidR="000A3874" w:rsidRPr="00FB67BC">
        <w:rPr>
          <w:rFonts w:hint="cs"/>
          <w:rtl/>
        </w:rPr>
        <w:t xml:space="preserve"> درستی شناسایی</w:t>
      </w:r>
      <w:r w:rsidR="0085682C" w:rsidRPr="00FB67BC">
        <w:rPr>
          <w:rFonts w:hint="cs"/>
          <w:rtl/>
        </w:rPr>
        <w:t xml:space="preserve"> </w:t>
      </w:r>
      <w:r w:rsidR="008B7740" w:rsidRPr="00FB67BC">
        <w:rPr>
          <w:rFonts w:hint="cs"/>
          <w:rtl/>
        </w:rPr>
        <w:t>نمودند</w:t>
      </w:r>
      <w:r w:rsidR="000A3874" w:rsidRPr="00FB67BC">
        <w:rPr>
          <w:rFonts w:hint="cs"/>
          <w:rtl/>
        </w:rPr>
        <w:t xml:space="preserve">. کاتونین </w:t>
      </w:r>
      <w:r w:rsidR="000A3874" w:rsidRPr="00FB67BC">
        <w:t>[22]</w:t>
      </w:r>
      <w:r w:rsidRPr="00FB67BC">
        <w:rPr>
          <w:rFonts w:hint="cs"/>
          <w:rtl/>
        </w:rPr>
        <w:t xml:space="preserve"> با استفاده از موجک‌های ناپایدار کوینکانکس</w:t>
      </w:r>
      <w:r w:rsidRPr="00FB67BC">
        <w:rPr>
          <w:vertAlign w:val="superscript"/>
          <w:rtl/>
        </w:rPr>
        <w:footnoteReference w:id="18"/>
      </w:r>
      <w:r w:rsidRPr="00FB67BC">
        <w:rPr>
          <w:rFonts w:hint="cs"/>
          <w:rtl/>
        </w:rPr>
        <w:t xml:space="preserve"> تحت اثر انرژی‌های مختلف به تجزیه و تحلیل شکل مودهای صفحات کامپوزیتی </w:t>
      </w:r>
      <w:r w:rsidR="00BF7A98" w:rsidRPr="00FB67BC">
        <w:rPr>
          <w:rFonts w:hint="cs"/>
          <w:rtl/>
        </w:rPr>
        <w:t xml:space="preserve">آسیب‌دیده </w:t>
      </w:r>
      <w:r w:rsidRPr="00FB67BC">
        <w:rPr>
          <w:rFonts w:hint="cs"/>
          <w:rtl/>
        </w:rPr>
        <w:t xml:space="preserve">پرداخت و نشان داد که با استفاده از این موجک‌ها </w:t>
      </w:r>
      <w:r w:rsidR="00A62324">
        <w:rPr>
          <w:rFonts w:hint="cs"/>
          <w:rtl/>
        </w:rPr>
        <w:t>سازوکار</w:t>
      </w:r>
      <w:r w:rsidRPr="00FB67BC">
        <w:rPr>
          <w:rFonts w:hint="cs"/>
          <w:rtl/>
        </w:rPr>
        <w:t xml:space="preserve"> دقیق خسارت و اجتناب از اثر مرزی رخ می‌دهد. پاتل و همکاران</w:t>
      </w:r>
      <w:r w:rsidR="000A3874" w:rsidRPr="00FB67BC">
        <w:rPr>
          <w:rFonts w:hint="cs"/>
          <w:rtl/>
        </w:rPr>
        <w:t xml:space="preserve"> </w:t>
      </w:r>
      <w:r w:rsidR="000A3874" w:rsidRPr="00FB67BC">
        <w:t>[23]</w:t>
      </w:r>
      <w:r w:rsidRPr="00FB67BC">
        <w:rPr>
          <w:rFonts w:hint="cs"/>
          <w:rtl/>
        </w:rPr>
        <w:t xml:space="preserve"> </w:t>
      </w:r>
      <w:r w:rsidR="00A62324">
        <w:rPr>
          <w:rFonts w:hint="cs"/>
          <w:rtl/>
        </w:rPr>
        <w:t>برای</w:t>
      </w:r>
      <w:r w:rsidRPr="00FB67BC">
        <w:rPr>
          <w:rFonts w:hint="cs"/>
          <w:rtl/>
        </w:rPr>
        <w:t xml:space="preserve"> شناسایی </w:t>
      </w:r>
      <w:r w:rsidR="00040F6C" w:rsidRPr="00FB67BC">
        <w:rPr>
          <w:rFonts w:hint="cs"/>
          <w:rtl/>
        </w:rPr>
        <w:t>آسیب</w:t>
      </w:r>
      <w:r w:rsidRPr="00FB67BC">
        <w:rPr>
          <w:rFonts w:hint="cs"/>
          <w:rtl/>
        </w:rPr>
        <w:t xml:space="preserve"> یک ساختمان بتنی با</w:t>
      </w:r>
      <w:r w:rsidR="00040F6C" w:rsidRPr="00FB67BC">
        <w:rPr>
          <w:rFonts w:hint="cs"/>
          <w:rtl/>
        </w:rPr>
        <w:t xml:space="preserve"> بکارگیری</w:t>
      </w:r>
      <w:r w:rsidRPr="00FB67BC">
        <w:rPr>
          <w:rFonts w:hint="cs"/>
          <w:rtl/>
        </w:rPr>
        <w:t xml:space="preserve"> </w:t>
      </w:r>
      <w:r w:rsidR="00040F6C" w:rsidRPr="00FB67BC">
        <w:rPr>
          <w:rFonts w:hint="cs"/>
          <w:rtl/>
        </w:rPr>
        <w:t>آنالیز</w:t>
      </w:r>
      <w:r w:rsidRPr="00FB67BC">
        <w:rPr>
          <w:rFonts w:hint="cs"/>
          <w:rtl/>
        </w:rPr>
        <w:t xml:space="preserve"> موجک پاسخ‌های ارتعاشی ثبت شده تراز هر طبقه</w:t>
      </w:r>
      <w:r w:rsidR="00040F6C" w:rsidRPr="00FB67BC">
        <w:rPr>
          <w:rFonts w:hint="cs"/>
          <w:rtl/>
        </w:rPr>
        <w:t>،</w:t>
      </w:r>
      <w:r w:rsidRPr="00FB67BC">
        <w:rPr>
          <w:rFonts w:hint="cs"/>
          <w:rtl/>
        </w:rPr>
        <w:t xml:space="preserve"> برای جرم‌های مختلف نشان دادند که ارتباط مستقیمی بین ضرایب موجک و تغییر در </w:t>
      </w:r>
      <w:r w:rsidR="00A62324">
        <w:rPr>
          <w:rFonts w:hint="cs"/>
          <w:rtl/>
        </w:rPr>
        <w:t>ویژگی</w:t>
      </w:r>
      <w:r w:rsidR="00A62324">
        <w:rPr>
          <w:rFonts w:hint="eastAsia"/>
          <w:rtl/>
        </w:rPr>
        <w:t>‌</w:t>
      </w:r>
      <w:r w:rsidR="00A62324">
        <w:rPr>
          <w:rFonts w:hint="cs"/>
          <w:rtl/>
        </w:rPr>
        <w:t>های</w:t>
      </w:r>
      <w:r w:rsidRPr="00FB67BC">
        <w:rPr>
          <w:rFonts w:hint="cs"/>
          <w:rtl/>
        </w:rPr>
        <w:t xml:space="preserve"> ذاتی سازه از جمله </w:t>
      </w:r>
      <w:r w:rsidR="00F304E0" w:rsidRPr="00FB67BC">
        <w:rPr>
          <w:rFonts w:hint="cs"/>
          <w:rtl/>
        </w:rPr>
        <w:t xml:space="preserve">جرم وجود دارد. رحامی و همکاران </w:t>
      </w:r>
      <w:r w:rsidR="00F304E0" w:rsidRPr="00FB67BC">
        <w:t>[24]</w:t>
      </w:r>
      <w:r w:rsidRPr="00FB67BC">
        <w:rPr>
          <w:rFonts w:hint="cs"/>
          <w:rtl/>
        </w:rPr>
        <w:t xml:space="preserve"> با استفاده از مفاهیم آنتروپی انرژی در تبدیل بسته‌ای موجک به تشخیص خرابی در سکوهای ثابت دریایی </w:t>
      </w:r>
      <w:r w:rsidRPr="00FB67BC">
        <w:rPr>
          <w:rFonts w:hint="cs"/>
          <w:rtl/>
        </w:rPr>
        <w:lastRenderedPageBreak/>
        <w:t>پرداختند و نشان دادند که میزان تغییرات مؤلفه‌های حساس به خسارت به طور محسوسی به شدت خسارت‌های وارد</w:t>
      </w:r>
      <w:r w:rsidR="00A62324">
        <w:rPr>
          <w:rFonts w:hint="cs"/>
          <w:rtl/>
        </w:rPr>
        <w:t xml:space="preserve"> شده</w:t>
      </w:r>
      <w:r w:rsidRPr="00FB67BC">
        <w:rPr>
          <w:rFonts w:hint="cs"/>
          <w:rtl/>
        </w:rPr>
        <w:t xml:space="preserve"> به سکو وابسته </w:t>
      </w:r>
      <w:r w:rsidR="00F304E0" w:rsidRPr="00FB67BC">
        <w:rPr>
          <w:rFonts w:hint="cs"/>
          <w:rtl/>
        </w:rPr>
        <w:t xml:space="preserve">است. عموزاده و همکاران </w:t>
      </w:r>
      <w:r w:rsidR="00F304E0" w:rsidRPr="00FB67BC">
        <w:t>[25]</w:t>
      </w:r>
      <w:r w:rsidRPr="00FB67BC">
        <w:rPr>
          <w:rFonts w:hint="cs"/>
          <w:rtl/>
        </w:rPr>
        <w:t xml:space="preserve"> به </w:t>
      </w:r>
      <w:r w:rsidR="00FC7CE2" w:rsidRPr="00FB67BC">
        <w:rPr>
          <w:rFonts w:hint="cs"/>
          <w:rtl/>
        </w:rPr>
        <w:t>شناسایی</w:t>
      </w:r>
      <w:r w:rsidRPr="00FB67BC">
        <w:rPr>
          <w:rFonts w:hint="cs"/>
          <w:rtl/>
        </w:rPr>
        <w:t xml:space="preserve"> </w:t>
      </w:r>
      <w:r w:rsidR="00FC7CE2" w:rsidRPr="00FB67BC">
        <w:rPr>
          <w:rFonts w:hint="cs"/>
          <w:rtl/>
        </w:rPr>
        <w:t>آسیب در سازه‌ها</w:t>
      </w:r>
      <w:r w:rsidR="00BA2FDB" w:rsidRPr="00FB67BC">
        <w:rPr>
          <w:rFonts w:hint="cs"/>
          <w:rtl/>
        </w:rPr>
        <w:t>ی تحت تحریک زلزله</w:t>
      </w:r>
      <w:r w:rsidRPr="00FB67BC">
        <w:rPr>
          <w:rFonts w:hint="cs"/>
          <w:rtl/>
        </w:rPr>
        <w:t xml:space="preserve"> </w:t>
      </w:r>
      <w:r w:rsidR="00BA2FDB" w:rsidRPr="00FB67BC">
        <w:rPr>
          <w:rFonts w:hint="cs"/>
          <w:rtl/>
        </w:rPr>
        <w:t xml:space="preserve">بر مبنای تبدیل موجک </w:t>
      </w:r>
      <w:r w:rsidRPr="00FB67BC">
        <w:rPr>
          <w:rFonts w:hint="cs"/>
          <w:rtl/>
        </w:rPr>
        <w:t xml:space="preserve">پرداختند. آن‌ها با </w:t>
      </w:r>
      <w:r w:rsidR="00BA2FDB" w:rsidRPr="00FB67BC">
        <w:rPr>
          <w:rFonts w:hint="cs"/>
          <w:rtl/>
        </w:rPr>
        <w:t>تحلیل</w:t>
      </w:r>
      <w:r w:rsidRPr="00FB67BC">
        <w:rPr>
          <w:rFonts w:hint="cs"/>
          <w:rtl/>
        </w:rPr>
        <w:t xml:space="preserve"> پاسخ تاریخچه زمانی </w:t>
      </w:r>
      <w:r w:rsidR="00FC7CE2" w:rsidRPr="00FB67BC">
        <w:rPr>
          <w:rFonts w:hint="cs"/>
          <w:rtl/>
        </w:rPr>
        <w:t xml:space="preserve">سازه </w:t>
      </w:r>
      <w:r w:rsidRPr="00FB67BC">
        <w:rPr>
          <w:rFonts w:hint="cs"/>
          <w:rtl/>
        </w:rPr>
        <w:t>و واکاوی ضرایب جزئیات</w:t>
      </w:r>
      <w:r w:rsidR="00FC7CE2" w:rsidRPr="00FB67BC">
        <w:rPr>
          <w:rFonts w:hint="cs"/>
          <w:rtl/>
        </w:rPr>
        <w:t xml:space="preserve"> موجک</w:t>
      </w:r>
      <w:r w:rsidRPr="00FB67BC">
        <w:rPr>
          <w:rFonts w:hint="cs"/>
          <w:rtl/>
        </w:rPr>
        <w:t xml:space="preserve"> موفق شدند محل و زمان </w:t>
      </w:r>
      <w:r w:rsidR="00FC7CE2" w:rsidRPr="00FB67BC">
        <w:rPr>
          <w:rFonts w:hint="cs"/>
          <w:rtl/>
        </w:rPr>
        <w:t>وقوع</w:t>
      </w:r>
      <w:r w:rsidRPr="00FB67BC">
        <w:rPr>
          <w:rFonts w:hint="cs"/>
          <w:rtl/>
        </w:rPr>
        <w:t xml:space="preserve"> </w:t>
      </w:r>
      <w:r w:rsidR="00FC7CE2" w:rsidRPr="00FB67BC">
        <w:rPr>
          <w:rFonts w:hint="cs"/>
          <w:rtl/>
        </w:rPr>
        <w:t>آسیب</w:t>
      </w:r>
      <w:r w:rsidRPr="00FB67BC">
        <w:rPr>
          <w:rFonts w:hint="cs"/>
          <w:rtl/>
        </w:rPr>
        <w:t xml:space="preserve"> را بدون نیاز به اطلاعات اولیه سازه شناسایی نمایند. نادرپور و فخاریان</w:t>
      </w:r>
      <w:r w:rsidR="00F304E0" w:rsidRPr="00FB67BC">
        <w:rPr>
          <w:rFonts w:hint="cs"/>
          <w:rtl/>
        </w:rPr>
        <w:t xml:space="preserve"> </w:t>
      </w:r>
      <w:r w:rsidR="00F304E0" w:rsidRPr="00FB67BC">
        <w:t>[26]</w:t>
      </w:r>
      <w:r w:rsidR="00F304E0" w:rsidRPr="00FB67BC">
        <w:rPr>
          <w:rFonts w:hint="cs"/>
          <w:rtl/>
          <w:lang w:bidi="fa-IR"/>
        </w:rPr>
        <w:t xml:space="preserve"> </w:t>
      </w:r>
      <w:r w:rsidR="004644EC" w:rsidRPr="00FB67BC">
        <w:rPr>
          <w:rFonts w:hint="cs"/>
          <w:rtl/>
        </w:rPr>
        <w:t xml:space="preserve">با استفاده از یک روش دو مرحله‌ای </w:t>
      </w:r>
      <w:r w:rsidRPr="00FB67BC">
        <w:rPr>
          <w:rFonts w:hint="cs"/>
          <w:rtl/>
        </w:rPr>
        <w:t xml:space="preserve">به شناسایی پارامترهای مودال سازه پرداختند. در روش پیشنهادی، پاسخ ارتعاش آزاد سازه با استفاده از تبدیل بسته موجک تجزیه </w:t>
      </w:r>
      <w:r w:rsidR="000A7CE3">
        <w:rPr>
          <w:rFonts w:hint="cs"/>
          <w:rtl/>
        </w:rPr>
        <w:t>شد</w:t>
      </w:r>
      <w:r w:rsidRPr="00FB67BC">
        <w:rPr>
          <w:rFonts w:hint="cs"/>
          <w:rtl/>
        </w:rPr>
        <w:t xml:space="preserve">. آن‌ها سیگنال تجزیه شده‌ای را که دارای انرژی یکسان با سیگنال اصلی است برای شناسایی پارامترهای مودال استفاده </w:t>
      </w:r>
      <w:r w:rsidR="007B37A1" w:rsidRPr="00FB67BC">
        <w:rPr>
          <w:rFonts w:hint="cs"/>
          <w:rtl/>
        </w:rPr>
        <w:t>نمودند</w:t>
      </w:r>
      <w:r w:rsidR="004644EC" w:rsidRPr="00FB67BC">
        <w:rPr>
          <w:rFonts w:hint="cs"/>
          <w:rtl/>
        </w:rPr>
        <w:t xml:space="preserve"> و </w:t>
      </w:r>
      <w:r w:rsidRPr="00FB67BC">
        <w:rPr>
          <w:rFonts w:hint="cs"/>
          <w:rtl/>
        </w:rPr>
        <w:t xml:space="preserve">عملکرد روش پیشنهادی در شناسایی پارامترهای مودال </w:t>
      </w:r>
      <w:r w:rsidR="00B3115A" w:rsidRPr="00FB67BC">
        <w:rPr>
          <w:rFonts w:hint="cs"/>
          <w:rtl/>
        </w:rPr>
        <w:t xml:space="preserve">را </w:t>
      </w:r>
      <w:r w:rsidRPr="00FB67BC">
        <w:rPr>
          <w:rFonts w:hint="cs"/>
          <w:rtl/>
        </w:rPr>
        <w:t xml:space="preserve">با استفاده از نتایج نمونه آزمایشگاهی مبنا تائید </w:t>
      </w:r>
      <w:r w:rsidR="007B37A1" w:rsidRPr="00FB67BC">
        <w:rPr>
          <w:rFonts w:hint="cs"/>
          <w:rtl/>
        </w:rPr>
        <w:t>کردند</w:t>
      </w:r>
      <w:r w:rsidRPr="00FB67BC">
        <w:rPr>
          <w:rFonts w:hint="cs"/>
          <w:rtl/>
        </w:rPr>
        <w:t>. یانگ و ایادیجی</w:t>
      </w:r>
      <w:r w:rsidR="000A3874" w:rsidRPr="00FB67BC">
        <w:rPr>
          <w:rFonts w:hint="cs"/>
          <w:rtl/>
        </w:rPr>
        <w:t xml:space="preserve"> </w:t>
      </w:r>
      <w:r w:rsidR="000A3874" w:rsidRPr="00FB67BC">
        <w:t>[27]</w:t>
      </w:r>
      <w:r w:rsidRPr="00FB67BC">
        <w:rPr>
          <w:rFonts w:hint="cs"/>
          <w:rtl/>
        </w:rPr>
        <w:t xml:space="preserve"> روش</w:t>
      </w:r>
      <w:r w:rsidR="0024657E" w:rsidRPr="00FB67BC">
        <w:rPr>
          <w:rFonts w:hint="cs"/>
          <w:rtl/>
        </w:rPr>
        <w:t>ی</w:t>
      </w:r>
      <w:r w:rsidRPr="00FB67BC">
        <w:rPr>
          <w:rFonts w:hint="cs"/>
          <w:rtl/>
        </w:rPr>
        <w:t xml:space="preserve"> </w:t>
      </w:r>
      <w:r w:rsidR="0024657E" w:rsidRPr="00FB67BC">
        <w:rPr>
          <w:rFonts w:hint="cs"/>
          <w:rtl/>
        </w:rPr>
        <w:t>برای</w:t>
      </w:r>
      <w:r w:rsidRPr="00FB67BC">
        <w:rPr>
          <w:rFonts w:hint="cs"/>
          <w:rtl/>
        </w:rPr>
        <w:t xml:space="preserve"> شناسایی آسیب صفحات کامپوزیتی چند لایه، با استفاده از سطح فرکانس مودال</w:t>
      </w:r>
      <w:r w:rsidRPr="00FB67BC">
        <w:rPr>
          <w:vertAlign w:val="superscript"/>
          <w:rtl/>
        </w:rPr>
        <w:footnoteReference w:id="19"/>
      </w:r>
      <w:r w:rsidRPr="00FB67BC">
        <w:rPr>
          <w:rFonts w:hint="cs"/>
          <w:rtl/>
        </w:rPr>
        <w:t xml:space="preserve"> (</w:t>
      </w:r>
      <w:r w:rsidRPr="00FB67BC">
        <w:t>MFS</w:t>
      </w:r>
      <w:r w:rsidRPr="00FB67BC">
        <w:rPr>
          <w:rFonts w:hint="cs"/>
          <w:rtl/>
        </w:rPr>
        <w:t>) ارائه نمودند. آن‌ها نشان دادند که کاهش سختی موضعی لایه‌ها باعث اختلال در سطح فرکانس مودال شده و با محاسبه ضریب موجک سطح فرکانس مودال می‌توان محل و شکل آسیب در صفحات کامپوزیتی چند لایه را مشخص نمود. ژاو و همکاران</w:t>
      </w:r>
      <w:r w:rsidR="000A3874" w:rsidRPr="00FB67BC">
        <w:rPr>
          <w:rFonts w:hint="cs"/>
          <w:rtl/>
        </w:rPr>
        <w:t xml:space="preserve"> </w:t>
      </w:r>
      <w:r w:rsidR="000A3874" w:rsidRPr="00FB67BC">
        <w:t>[28]</w:t>
      </w:r>
      <w:r w:rsidRPr="00FB67BC">
        <w:rPr>
          <w:rFonts w:hint="cs"/>
          <w:rtl/>
        </w:rPr>
        <w:t xml:space="preserve"> با استفاده از اختلاف ضرایب موجک و آنالیز چند رزولوشنی</w:t>
      </w:r>
      <w:r w:rsidRPr="00FB67BC">
        <w:rPr>
          <w:vertAlign w:val="superscript"/>
          <w:rtl/>
        </w:rPr>
        <w:footnoteReference w:id="20"/>
      </w:r>
      <w:r w:rsidRPr="00FB67BC">
        <w:rPr>
          <w:rFonts w:hint="cs"/>
          <w:rtl/>
        </w:rPr>
        <w:t xml:space="preserve"> به آشکارسازی آسیب تیر بتن آرمه پرداختند و با معرفی یک شاخص شناسایی خرابی، محل آسیب را شناسایی </w:t>
      </w:r>
      <w:r w:rsidR="000A3874" w:rsidRPr="00FB67BC">
        <w:rPr>
          <w:rFonts w:hint="cs"/>
          <w:rtl/>
        </w:rPr>
        <w:t xml:space="preserve">نمودند. رضایی فر و همکاران </w:t>
      </w:r>
      <w:r w:rsidR="000A3874" w:rsidRPr="00FB67BC">
        <w:t>[29]</w:t>
      </w:r>
      <w:r w:rsidRPr="00FB67BC">
        <w:rPr>
          <w:rFonts w:hint="cs"/>
          <w:rtl/>
        </w:rPr>
        <w:t xml:space="preserve"> به شناسایی آسیب جداشدگی در ستون‌های فولادی پر شده با بتن بر اساس داده‌های مودال آزمایشگاهی پرداختند. آن‌ها آسیب جداشدگی را توسط یک لایه پلی استایرن نازک در یکی از وجوه ستون بین هسته بتنی و جداره فولادی شبیه‌سازی نمودند و با استفاده از تبدیل موجک پیوسته شکل مود موفق به شناسایی موقعیت جداشدگی هسته بتنی و جداره فولادی شدند</w:t>
      </w:r>
      <w:r w:rsidR="000A3874" w:rsidRPr="00FB67BC">
        <w:rPr>
          <w:rFonts w:hint="cs"/>
          <w:rtl/>
        </w:rPr>
        <w:t xml:space="preserve">. همچنین، آن‌ها در </w:t>
      </w:r>
      <w:r w:rsidR="000A7CE3">
        <w:rPr>
          <w:rFonts w:hint="cs"/>
          <w:rtl/>
        </w:rPr>
        <w:t>پژوهش</w:t>
      </w:r>
      <w:r w:rsidR="000A3874" w:rsidRPr="00FB67BC">
        <w:rPr>
          <w:rFonts w:hint="cs"/>
          <w:rtl/>
        </w:rPr>
        <w:t xml:space="preserve"> دیگری </w:t>
      </w:r>
      <w:r w:rsidRPr="00FB67BC">
        <w:rPr>
          <w:rFonts w:hint="cs"/>
          <w:rtl/>
        </w:rPr>
        <w:t xml:space="preserve">با استفاده از آنالیز موجک داده‌های شکل مود، محدوده تقریبی آسیب در ستون‌های فولادی پر شده با </w:t>
      </w:r>
      <w:r w:rsidRPr="00FB67BC">
        <w:rPr>
          <w:rFonts w:hint="cs"/>
          <w:rtl/>
        </w:rPr>
        <w:t xml:space="preserve">بتن را شناسایی </w:t>
      </w:r>
      <w:r w:rsidR="00233ABA" w:rsidRPr="00FB67BC">
        <w:rPr>
          <w:rFonts w:hint="cs"/>
          <w:rtl/>
        </w:rPr>
        <w:t>نمودند</w:t>
      </w:r>
      <w:r w:rsidR="00ED2D5A" w:rsidRPr="00FB67BC">
        <w:rPr>
          <w:rFonts w:hint="cs"/>
          <w:rtl/>
        </w:rPr>
        <w:t xml:space="preserve"> </w:t>
      </w:r>
      <w:r w:rsidR="00ED2D5A" w:rsidRPr="00FB67BC">
        <w:t>[30]</w:t>
      </w:r>
      <w:r w:rsidR="000A3874" w:rsidRPr="00FB67BC">
        <w:rPr>
          <w:rFonts w:hint="cs"/>
          <w:rtl/>
        </w:rPr>
        <w:t xml:space="preserve">. پایسته و همکاران </w:t>
      </w:r>
      <w:r w:rsidR="000A3874" w:rsidRPr="00FB67BC">
        <w:t>[31]</w:t>
      </w:r>
      <w:r w:rsidRPr="00FB67BC">
        <w:rPr>
          <w:rFonts w:hint="cs"/>
          <w:rtl/>
        </w:rPr>
        <w:t xml:space="preserve"> با </w:t>
      </w:r>
      <w:r w:rsidR="004F31D2" w:rsidRPr="00FB67BC">
        <w:rPr>
          <w:rFonts w:hint="cs"/>
          <w:rtl/>
        </w:rPr>
        <w:t xml:space="preserve">بکارگیری </w:t>
      </w:r>
      <w:r w:rsidRPr="00FB67BC">
        <w:rPr>
          <w:rFonts w:hint="cs"/>
          <w:rtl/>
        </w:rPr>
        <w:t xml:space="preserve">تبدیل موجک گسسته و داده‌های مودال بازسازی شده به شناسایی آسیب صفحات پرداختند. نتایج نشان داد که ضرایب موجک داده‌های مودال بازسازی شده در مقایسه با ضرایب موجک داده‌های مودال اصلی، آسیب‌های ریز را با وضوح بالایی نشان </w:t>
      </w:r>
      <w:r w:rsidR="000A3874" w:rsidRPr="00FB67BC">
        <w:rPr>
          <w:rFonts w:hint="cs"/>
          <w:rtl/>
        </w:rPr>
        <w:t xml:space="preserve">می‌دهد. حسینی واعظ و عارف زاده </w:t>
      </w:r>
      <w:r w:rsidR="000A3874" w:rsidRPr="00FB67BC">
        <w:t>[32]</w:t>
      </w:r>
      <w:r w:rsidRPr="00FB67BC">
        <w:rPr>
          <w:rFonts w:hint="cs"/>
          <w:rtl/>
        </w:rPr>
        <w:t xml:space="preserve"> با استفاده از آنالیز موجک به مقایسه داده‌های حاصل از تحلیل استاتیکی و مودال در شناسایی آسیب سد بتنی وزنی پرداختند. مشاهده </w:t>
      </w:r>
      <w:r w:rsidR="000A7CE3">
        <w:rPr>
          <w:rFonts w:hint="cs"/>
          <w:rtl/>
        </w:rPr>
        <w:t>شد</w:t>
      </w:r>
      <w:r w:rsidRPr="00FB67BC">
        <w:rPr>
          <w:rFonts w:hint="cs"/>
          <w:rtl/>
        </w:rPr>
        <w:t xml:space="preserve"> که در فرایند شناسایی آسیب با استفاده از داده‌های استاتیکی، عواملی </w:t>
      </w:r>
      <w:r w:rsidR="004F31D2" w:rsidRPr="00FB67BC">
        <w:rPr>
          <w:rFonts w:hint="cs"/>
          <w:rtl/>
        </w:rPr>
        <w:t>چون</w:t>
      </w:r>
      <w:r w:rsidRPr="00FB67BC">
        <w:rPr>
          <w:rFonts w:hint="cs"/>
          <w:rtl/>
        </w:rPr>
        <w:t xml:space="preserve"> نزدیکی ترک به موقعیت نمونه‌برداری در میزان ضرایب موجک تأثیرگذار است. وانگ و همکاران</w:t>
      </w:r>
      <w:r w:rsidR="000A3874" w:rsidRPr="00FB67BC">
        <w:rPr>
          <w:rFonts w:hint="cs"/>
          <w:rtl/>
        </w:rPr>
        <w:t xml:space="preserve"> </w:t>
      </w:r>
      <w:r w:rsidR="000A3874" w:rsidRPr="00FB67BC">
        <w:t>[33]</w:t>
      </w:r>
      <w:r w:rsidRPr="00FB67BC">
        <w:rPr>
          <w:rFonts w:hint="cs"/>
          <w:rtl/>
        </w:rPr>
        <w:t xml:space="preserve"> </w:t>
      </w:r>
      <w:r w:rsidR="000A7CE3">
        <w:rPr>
          <w:rFonts w:hint="cs"/>
          <w:rtl/>
        </w:rPr>
        <w:t>برای</w:t>
      </w:r>
      <w:r w:rsidRPr="00FB67BC">
        <w:rPr>
          <w:rFonts w:hint="cs"/>
          <w:rtl/>
        </w:rPr>
        <w:t xml:space="preserve"> شناسایی آسیب در یک سازه تونلی، </w:t>
      </w:r>
      <w:r w:rsidR="00C67451" w:rsidRPr="00FB67BC">
        <w:rPr>
          <w:rFonts w:hint="cs"/>
          <w:rtl/>
        </w:rPr>
        <w:t xml:space="preserve">یک </w:t>
      </w:r>
      <w:r w:rsidRPr="00FB67BC">
        <w:rPr>
          <w:rFonts w:hint="cs"/>
          <w:rtl/>
        </w:rPr>
        <w:t xml:space="preserve">شاخص شناسایی خرابی مبتنی بر تبدیل موجک و بردار نیروی باقی‌مانده پیشنهاد دادند و برای مدل المان محدود تونل با انواع مختلف خرابی در موقعیت‌های مختلف استفاده نمودند. نتایج نشان داد که شاخص پیشنهادی می‌تواند به عنوان یک شاخص مؤثر و کارآمد شناسایی آسیب مورد استفاده </w:t>
      </w:r>
      <w:r w:rsidR="000A3874" w:rsidRPr="00FB67BC">
        <w:rPr>
          <w:rFonts w:hint="cs"/>
          <w:rtl/>
        </w:rPr>
        <w:t xml:space="preserve">واقع </w:t>
      </w:r>
      <w:r w:rsidR="000A7CE3">
        <w:rPr>
          <w:rFonts w:hint="cs"/>
          <w:rtl/>
        </w:rPr>
        <w:t>شود</w:t>
      </w:r>
      <w:r w:rsidR="000A3874" w:rsidRPr="00FB67BC">
        <w:rPr>
          <w:rFonts w:hint="cs"/>
          <w:rtl/>
        </w:rPr>
        <w:t xml:space="preserve">. خان احمدی و همکاران </w:t>
      </w:r>
      <w:r w:rsidR="000A3874" w:rsidRPr="00FB67BC">
        <w:t>[34]</w:t>
      </w:r>
      <w:r w:rsidRPr="00FB67BC">
        <w:rPr>
          <w:rFonts w:hint="cs"/>
          <w:rtl/>
        </w:rPr>
        <w:t xml:space="preserve"> با مقایسه ضرایب موجک حالت‌های سالم و معیوب هشت شکل مود اول صفحه فولادی نشان دادند که اغتشاشات در ضرایب موجک تولید شده حالت‌های معیوب در مقایسه با ضرایب موجک تولید شده حالت سالم در موقعیت‌های مختلف خرابی چشم‌گیر است و در تمامی مودهای بررسی شده می‌توان محل‌های خرابی‌ را با دقت بالایی شناسایی نمود. آن‌ها در </w:t>
      </w:r>
      <w:r w:rsidR="000A7CE3">
        <w:rPr>
          <w:rFonts w:hint="cs"/>
          <w:rtl/>
        </w:rPr>
        <w:t>پژوهش</w:t>
      </w:r>
      <w:r w:rsidRPr="00FB67BC">
        <w:rPr>
          <w:rFonts w:hint="cs"/>
          <w:rtl/>
        </w:rPr>
        <w:t xml:space="preserve"> دیگری با استفاده از تبدیل موجک گسسته دو بعدی به شناسایی خرابی در صفحات پیش‌ساخته </w:t>
      </w:r>
      <w:r w:rsidRPr="00FB67BC">
        <w:t>3D</w:t>
      </w:r>
      <w:r w:rsidRPr="00FB67BC">
        <w:rPr>
          <w:rFonts w:hint="cs"/>
          <w:rtl/>
        </w:rPr>
        <w:t xml:space="preserve"> پانل پرداختند و موفق </w:t>
      </w:r>
      <w:r w:rsidR="008319A1" w:rsidRPr="00FB67BC">
        <w:rPr>
          <w:rFonts w:hint="cs"/>
          <w:rtl/>
        </w:rPr>
        <w:t>به آشکارسازی</w:t>
      </w:r>
      <w:r w:rsidRPr="00FB67BC">
        <w:rPr>
          <w:rFonts w:hint="cs"/>
          <w:rtl/>
        </w:rPr>
        <w:t xml:space="preserve"> مکان‌های </w:t>
      </w:r>
      <w:r w:rsidR="008319A1" w:rsidRPr="00FB67BC">
        <w:rPr>
          <w:rFonts w:hint="cs"/>
          <w:rtl/>
        </w:rPr>
        <w:t>آسیب با</w:t>
      </w:r>
      <w:r w:rsidRPr="00FB67BC">
        <w:rPr>
          <w:rFonts w:hint="cs"/>
          <w:rtl/>
        </w:rPr>
        <w:t xml:space="preserve"> شدت‌</w:t>
      </w:r>
      <w:r w:rsidR="000A3874" w:rsidRPr="00FB67BC">
        <w:rPr>
          <w:rFonts w:hint="cs"/>
          <w:rtl/>
        </w:rPr>
        <w:t xml:space="preserve">های مختلف خرابی </w:t>
      </w:r>
      <w:r w:rsidR="008319A1" w:rsidRPr="00FB67BC">
        <w:rPr>
          <w:rFonts w:hint="cs"/>
          <w:rtl/>
        </w:rPr>
        <w:t>شدند</w:t>
      </w:r>
      <w:r w:rsidR="000A3874" w:rsidRPr="00FB67BC">
        <w:rPr>
          <w:rFonts w:hint="cs"/>
          <w:rtl/>
        </w:rPr>
        <w:t xml:space="preserve"> </w:t>
      </w:r>
      <w:r w:rsidR="000A3874" w:rsidRPr="00FB67BC">
        <w:t>[35]</w:t>
      </w:r>
      <w:r w:rsidRPr="00FB67BC">
        <w:rPr>
          <w:rFonts w:hint="cs"/>
          <w:rtl/>
        </w:rPr>
        <w:t>. همچنین، آن‌ها با مطالعه مقایسه‌ای آشکارسازی خرابی در تیرهای فولادی مبتنی بر تبدیلات موجک پیوسته و گسسته نشان دادند که می‌توان با هر دو نوع تبدیلات موجک از تحلیل پاسخ‌های استاتیکی و دینامیکی، موقعیت‌های خرابی‌</w:t>
      </w:r>
      <w:r w:rsidR="000A3874" w:rsidRPr="00FB67BC">
        <w:rPr>
          <w:rFonts w:hint="cs"/>
          <w:rtl/>
        </w:rPr>
        <w:t xml:space="preserve"> را با دقت بالایی شناسایی نمود </w:t>
      </w:r>
      <w:r w:rsidR="000A3874" w:rsidRPr="00FB67BC">
        <w:t>[36]</w:t>
      </w:r>
      <w:r w:rsidRPr="00FB67BC">
        <w:rPr>
          <w:rFonts w:hint="cs"/>
          <w:rtl/>
        </w:rPr>
        <w:t xml:space="preserve">. </w:t>
      </w:r>
      <w:r w:rsidR="00192B68" w:rsidRPr="00FB67BC">
        <w:rPr>
          <w:rFonts w:hint="cs"/>
          <w:rtl/>
        </w:rPr>
        <w:t>همچنین</w:t>
      </w:r>
      <w:r w:rsidRPr="00FB67BC">
        <w:rPr>
          <w:rFonts w:hint="cs"/>
          <w:rtl/>
        </w:rPr>
        <w:t xml:space="preserve"> در </w:t>
      </w:r>
      <w:r w:rsidR="000A7CE3">
        <w:rPr>
          <w:rFonts w:hint="cs"/>
          <w:rtl/>
        </w:rPr>
        <w:t>پژوهش</w:t>
      </w:r>
      <w:r w:rsidRPr="00FB67BC">
        <w:rPr>
          <w:rFonts w:hint="cs"/>
          <w:rtl/>
        </w:rPr>
        <w:t xml:space="preserve"> دیگری، به شناسایی </w:t>
      </w:r>
      <w:r w:rsidRPr="00FB67BC">
        <w:rPr>
          <w:rFonts w:hint="cs"/>
          <w:rtl/>
        </w:rPr>
        <w:lastRenderedPageBreak/>
        <w:t xml:space="preserve">آسیب ستون تحت بار محوری </w:t>
      </w:r>
      <w:r w:rsidR="00301B51" w:rsidRPr="00FB67BC">
        <w:rPr>
          <w:rFonts w:hint="cs"/>
          <w:rtl/>
        </w:rPr>
        <w:t>بر مبنای</w:t>
      </w:r>
      <w:r w:rsidRPr="00FB67BC">
        <w:rPr>
          <w:rFonts w:hint="cs"/>
          <w:rtl/>
        </w:rPr>
        <w:t xml:space="preserve"> موجک و داده‌های مودال پرداختند. نتایج نشان داد که ضرایب جزئیات حاصل از </w:t>
      </w:r>
      <w:r w:rsidR="00301B51" w:rsidRPr="00FB67BC">
        <w:rPr>
          <w:rFonts w:hint="cs"/>
          <w:rtl/>
        </w:rPr>
        <w:t>آنالیز</w:t>
      </w:r>
      <w:r w:rsidRPr="00FB67BC">
        <w:rPr>
          <w:rFonts w:hint="cs"/>
          <w:rtl/>
        </w:rPr>
        <w:t xml:space="preserve"> موجک در محل‌های آسیب اغتشاشات را نشان می‌دهد، به </w:t>
      </w:r>
      <w:r w:rsidR="000A7CE3">
        <w:rPr>
          <w:rFonts w:hint="cs"/>
          <w:rtl/>
        </w:rPr>
        <w:t>شکلی</w:t>
      </w:r>
      <w:r w:rsidRPr="00FB67BC">
        <w:rPr>
          <w:rFonts w:hint="cs"/>
          <w:rtl/>
        </w:rPr>
        <w:t xml:space="preserve"> که در تمامی مودهای بررسی شده در نسبت‌های مختلف از بار بحرانی، محل‌های آسیب با دقت بالایی شناسایی شدند </w:t>
      </w:r>
      <w:r w:rsidR="000A3874" w:rsidRPr="00FB67BC">
        <w:t>[37]</w:t>
      </w:r>
      <w:r w:rsidRPr="00FB67BC">
        <w:rPr>
          <w:rFonts w:hint="cs"/>
          <w:rtl/>
        </w:rPr>
        <w:t>.</w:t>
      </w:r>
    </w:p>
    <w:p w:rsidR="00BB5C5B" w:rsidRPr="00FB67BC" w:rsidRDefault="00BB5C5B" w:rsidP="00CE144B">
      <w:pPr>
        <w:ind w:firstLine="144"/>
      </w:pPr>
      <w:r w:rsidRPr="00FB67BC">
        <w:rPr>
          <w:rFonts w:hint="cs"/>
          <w:rtl/>
        </w:rPr>
        <w:t>در ادامه</w:t>
      </w:r>
      <w:r w:rsidR="00D744B6" w:rsidRPr="00FB67BC">
        <w:rPr>
          <w:rFonts w:hint="cs"/>
          <w:rtl/>
        </w:rPr>
        <w:t>،</w:t>
      </w:r>
      <w:r w:rsidRPr="00FB67BC">
        <w:rPr>
          <w:rFonts w:hint="cs"/>
          <w:rtl/>
        </w:rPr>
        <w:t xml:space="preserve"> مطالعات انجام شده در ارتباط با پایش سلامت</w:t>
      </w:r>
      <w:r w:rsidR="000C7F2D" w:rsidRPr="00FB67BC">
        <w:rPr>
          <w:rFonts w:hint="cs"/>
          <w:rtl/>
        </w:rPr>
        <w:t>ی</w:t>
      </w:r>
      <w:r w:rsidRPr="00FB67BC">
        <w:rPr>
          <w:rFonts w:hint="cs"/>
          <w:rtl/>
        </w:rPr>
        <w:t xml:space="preserve"> ستون‌های </w:t>
      </w:r>
      <w:r w:rsidRPr="00FB67BC">
        <w:t>CFST</w:t>
      </w:r>
      <w:r w:rsidRPr="00FB67BC">
        <w:rPr>
          <w:rFonts w:hint="cs"/>
          <w:rtl/>
        </w:rPr>
        <w:t xml:space="preserve"> </w:t>
      </w:r>
      <w:r w:rsidR="000C7F2D" w:rsidRPr="00FB67BC">
        <w:rPr>
          <w:rFonts w:hint="cs"/>
          <w:rtl/>
        </w:rPr>
        <w:t>بر مبنای آنالیز</w:t>
      </w:r>
      <w:r w:rsidRPr="00FB67BC">
        <w:rPr>
          <w:rFonts w:hint="cs"/>
          <w:rtl/>
        </w:rPr>
        <w:t xml:space="preserve"> موجک آورده شده است.</w:t>
      </w:r>
    </w:p>
    <w:p w:rsidR="00BB5C5B" w:rsidRPr="00FB67BC" w:rsidRDefault="00BB5C5B" w:rsidP="00C64A42">
      <w:pPr>
        <w:rPr>
          <w:rtl/>
        </w:rPr>
      </w:pPr>
      <w:r w:rsidRPr="00FB67BC">
        <w:rPr>
          <w:rFonts w:hint="cs"/>
          <w:rtl/>
        </w:rPr>
        <w:t xml:space="preserve">شناسایی </w:t>
      </w:r>
      <w:r w:rsidR="000C7F2D" w:rsidRPr="00FB67BC">
        <w:rPr>
          <w:rFonts w:hint="cs"/>
          <w:rtl/>
        </w:rPr>
        <w:t>منطقه</w:t>
      </w:r>
      <w:r w:rsidRPr="00FB67BC">
        <w:rPr>
          <w:rFonts w:hint="cs"/>
          <w:rtl/>
        </w:rPr>
        <w:t xml:space="preserve"> جداشدگی </w:t>
      </w:r>
      <w:r w:rsidR="000C7F2D" w:rsidRPr="00FB67BC">
        <w:rPr>
          <w:rFonts w:hint="cs"/>
          <w:rtl/>
        </w:rPr>
        <w:t xml:space="preserve">هسته بتنی از </w:t>
      </w:r>
      <w:r w:rsidRPr="00FB67BC">
        <w:rPr>
          <w:rFonts w:hint="cs"/>
          <w:rtl/>
        </w:rPr>
        <w:t xml:space="preserve">جداره فولادی ستون </w:t>
      </w:r>
      <w:r w:rsidRPr="00FB67BC">
        <w:t>CFST</w:t>
      </w:r>
      <w:r w:rsidRPr="00FB67BC">
        <w:rPr>
          <w:rFonts w:hint="cs"/>
          <w:rtl/>
        </w:rPr>
        <w:t xml:space="preserve"> بر اساس طیف انرژی موجک و پیزوسرامیک توسط ژو و همکاران </w:t>
      </w:r>
      <w:r w:rsidR="00341850" w:rsidRPr="00FB67BC">
        <w:rPr>
          <w:rFonts w:hint="cs"/>
          <w:rtl/>
        </w:rPr>
        <w:t xml:space="preserve">در مراجع </w:t>
      </w:r>
      <w:r w:rsidR="00341850" w:rsidRPr="00FB67BC">
        <w:t>38]</w:t>
      </w:r>
      <w:r w:rsidR="00341850" w:rsidRPr="00FB67BC">
        <w:rPr>
          <w:rFonts w:hint="cs"/>
          <w:rtl/>
          <w:lang w:bidi="fa-IR"/>
        </w:rPr>
        <w:t xml:space="preserve"> و </w:t>
      </w:r>
      <w:r w:rsidR="00341850" w:rsidRPr="00FB67BC">
        <w:rPr>
          <w:lang w:bidi="fa-IR"/>
        </w:rPr>
        <w:t>[39</w:t>
      </w:r>
      <w:r w:rsidR="00341850" w:rsidRPr="00FB67BC">
        <w:rPr>
          <w:rFonts w:hint="cs"/>
          <w:rtl/>
          <w:lang w:bidi="fa-IR"/>
        </w:rPr>
        <w:t xml:space="preserve"> </w:t>
      </w:r>
      <w:r w:rsidRPr="00FB67BC">
        <w:rPr>
          <w:rFonts w:hint="cs"/>
          <w:rtl/>
        </w:rPr>
        <w:t>انجام شده است</w:t>
      </w:r>
      <w:r w:rsidR="00341850" w:rsidRPr="00FB67BC">
        <w:rPr>
          <w:rFonts w:hint="cs"/>
          <w:rtl/>
          <w:lang w:bidi="fa-IR"/>
        </w:rPr>
        <w:t xml:space="preserve">. </w:t>
      </w:r>
      <w:r w:rsidRPr="00FB67BC">
        <w:rPr>
          <w:rFonts w:hint="cs"/>
          <w:rtl/>
        </w:rPr>
        <w:t>در این مطالعات با تعبیه پیزوالکتریک‌ها در مکان‌های از پیش تعیین شده از سطح خارجی به عنوان حس‌گر، یک روش پایش وضعیت سطح داخلی پیشنهاد شده است. در این مطالعه، تجزیه و تحلیل طیف انرژی موجک انجام شد</w:t>
      </w:r>
      <w:r w:rsidR="004F5CA6" w:rsidRPr="00FB67BC">
        <w:rPr>
          <w:rFonts w:hint="cs"/>
          <w:rtl/>
        </w:rPr>
        <w:t>ه</w:t>
      </w:r>
      <w:r w:rsidRPr="00FB67BC">
        <w:rPr>
          <w:rFonts w:hint="cs"/>
          <w:rtl/>
        </w:rPr>
        <w:t xml:space="preserve"> و </w:t>
      </w:r>
      <w:r w:rsidR="000C7F2D" w:rsidRPr="00FB67BC">
        <w:rPr>
          <w:rFonts w:hint="cs"/>
          <w:rtl/>
        </w:rPr>
        <w:t xml:space="preserve">شاخص </w:t>
      </w:r>
      <w:r w:rsidRPr="00FB67BC">
        <w:rPr>
          <w:rFonts w:hint="cs"/>
          <w:rtl/>
        </w:rPr>
        <w:t xml:space="preserve">شناسایی بر پایه تغییرات وزنی تعریف </w:t>
      </w:r>
      <w:r w:rsidR="000A7CE3">
        <w:rPr>
          <w:rFonts w:hint="cs"/>
          <w:rtl/>
        </w:rPr>
        <w:t>شده</w:t>
      </w:r>
      <w:r w:rsidR="004F5CA6" w:rsidRPr="00FB67BC">
        <w:rPr>
          <w:rFonts w:hint="cs"/>
          <w:rtl/>
        </w:rPr>
        <w:t xml:space="preserve"> است</w:t>
      </w:r>
      <w:r w:rsidRPr="00FB67BC">
        <w:rPr>
          <w:rFonts w:hint="cs"/>
          <w:rtl/>
        </w:rPr>
        <w:t xml:space="preserve">. نتایج نشان </w:t>
      </w:r>
      <w:r w:rsidR="00B61F2A" w:rsidRPr="00FB67BC">
        <w:rPr>
          <w:rFonts w:hint="cs"/>
          <w:rtl/>
        </w:rPr>
        <w:t>داد</w:t>
      </w:r>
      <w:r w:rsidRPr="00FB67BC">
        <w:rPr>
          <w:rFonts w:hint="cs"/>
          <w:rtl/>
        </w:rPr>
        <w:t xml:space="preserve"> که شاخص پیشنهادی به نقص جداشدگی حساس است و سطح داخلی ستون را به طور کامل ارزیابی می‌کند. شناسایی آسیب جداشدگی ستون </w:t>
      </w:r>
      <w:r w:rsidRPr="00FB67BC">
        <w:t>CFST</w:t>
      </w:r>
      <w:r w:rsidRPr="00FB67BC">
        <w:rPr>
          <w:rFonts w:hint="cs"/>
          <w:rtl/>
        </w:rPr>
        <w:t xml:space="preserve"> </w:t>
      </w:r>
      <w:r w:rsidR="00F25B19" w:rsidRPr="00FB67BC">
        <w:rPr>
          <w:rFonts w:hint="cs"/>
          <w:rtl/>
        </w:rPr>
        <w:t>بر مبنای</w:t>
      </w:r>
      <w:r w:rsidRPr="00FB67BC">
        <w:rPr>
          <w:rFonts w:hint="cs"/>
          <w:rtl/>
        </w:rPr>
        <w:t xml:space="preserve"> پاسخ حس‌گ</w:t>
      </w:r>
      <w:r w:rsidR="000C7F2D" w:rsidRPr="00FB67BC">
        <w:rPr>
          <w:rFonts w:hint="cs"/>
          <w:rtl/>
        </w:rPr>
        <w:t>ر پیزوالکتریک تعبیه شده در بتن</w:t>
      </w:r>
      <w:r w:rsidRPr="00FB67BC">
        <w:rPr>
          <w:rFonts w:hint="cs"/>
          <w:rtl/>
        </w:rPr>
        <w:t xml:space="preserve"> انجام شد. نتایج نشان داد که اثر جداشدگی فعال جداره فولادی از هسته بتنی روی </w:t>
      </w:r>
      <w:r w:rsidRPr="00FB67BC">
        <w:t>PZT</w:t>
      </w:r>
      <w:r w:rsidRPr="00FB67BC">
        <w:rPr>
          <w:rFonts w:hint="cs"/>
          <w:rtl/>
        </w:rPr>
        <w:t xml:space="preserve"> غالب است. این </w:t>
      </w:r>
      <w:r w:rsidR="000A7CE3">
        <w:rPr>
          <w:rFonts w:hint="cs"/>
          <w:rtl/>
        </w:rPr>
        <w:t>پژوهش</w:t>
      </w:r>
      <w:r w:rsidRPr="00FB67BC">
        <w:rPr>
          <w:rFonts w:hint="cs"/>
          <w:rtl/>
        </w:rPr>
        <w:t xml:space="preserve"> امکان شناسایی آسیب جداشدگی ستون‌های </w:t>
      </w:r>
      <w:r w:rsidRPr="00FB67BC">
        <w:t>CFST</w:t>
      </w:r>
      <w:r w:rsidRPr="00FB67BC">
        <w:rPr>
          <w:rFonts w:hint="cs"/>
          <w:rtl/>
        </w:rPr>
        <w:t xml:space="preserve"> با مقطع مستطیلی شکل با ساختار هسته بتنی چند مقیاسی را تائید کرده است</w:t>
      </w:r>
      <w:r w:rsidR="003E2B8D" w:rsidRPr="00FB67BC">
        <w:rPr>
          <w:rFonts w:hint="cs"/>
          <w:rtl/>
        </w:rPr>
        <w:t xml:space="preserve"> </w:t>
      </w:r>
      <w:r w:rsidR="003E2B8D" w:rsidRPr="00FB67BC">
        <w:t>[40]</w:t>
      </w:r>
      <w:r w:rsidR="00EF71B5" w:rsidRPr="00FB67BC">
        <w:rPr>
          <w:rFonts w:hint="cs"/>
          <w:rtl/>
        </w:rPr>
        <w:t xml:space="preserve">. </w:t>
      </w:r>
      <w:r w:rsidRPr="00FB67BC">
        <w:rPr>
          <w:rFonts w:hint="cs"/>
          <w:rtl/>
        </w:rPr>
        <w:t xml:space="preserve">برای درک </w:t>
      </w:r>
      <w:r w:rsidR="000A7CE3">
        <w:rPr>
          <w:rFonts w:hint="cs"/>
          <w:rtl/>
        </w:rPr>
        <w:t>سازوکار</w:t>
      </w:r>
      <w:r w:rsidRPr="00FB67BC">
        <w:rPr>
          <w:rFonts w:hint="cs"/>
          <w:rtl/>
        </w:rPr>
        <w:t xml:space="preserve"> شناسایی برای مقاطع مستطیلی و دایره‌ای با استفاده از </w:t>
      </w:r>
      <w:r w:rsidRPr="00FB67BC">
        <w:t>PZT</w:t>
      </w:r>
      <w:r w:rsidRPr="00FB67BC">
        <w:rPr>
          <w:rFonts w:hint="cs"/>
          <w:rtl/>
        </w:rPr>
        <w:t xml:space="preserve"> نصب ‌شده روی سطح و </w:t>
      </w:r>
      <w:r w:rsidRPr="00FB67BC">
        <w:t>PZT</w:t>
      </w:r>
      <w:r w:rsidRPr="00FB67BC">
        <w:rPr>
          <w:rFonts w:hint="cs"/>
          <w:rtl/>
        </w:rPr>
        <w:t xml:space="preserve"> جاسازی شده در هسته بتنی، شبیه‌سازی عددی تغییرات انتشار موج تنش به علت وجود نقص‌های جداشدگی صورت گرفته است</w:t>
      </w:r>
      <w:r w:rsidR="003E2B8D" w:rsidRPr="00FB67BC">
        <w:rPr>
          <w:rFonts w:hint="cs"/>
          <w:rtl/>
          <w:lang w:bidi="fa-IR"/>
        </w:rPr>
        <w:t xml:space="preserve"> </w:t>
      </w:r>
      <w:r w:rsidR="003E2B8D" w:rsidRPr="00FB67BC">
        <w:rPr>
          <w:lang w:bidi="fa-IR"/>
        </w:rPr>
        <w:t>[41-42]</w:t>
      </w:r>
      <w:r w:rsidRPr="00FB67BC">
        <w:rPr>
          <w:rFonts w:hint="cs"/>
          <w:rtl/>
        </w:rPr>
        <w:t xml:space="preserve">. به منظور بررسی اثر پیزوالکتریک، مواد </w:t>
      </w:r>
      <w:r w:rsidRPr="00FB67BC">
        <w:t>PZT</w:t>
      </w:r>
      <w:r w:rsidRPr="00FB67BC">
        <w:rPr>
          <w:rFonts w:hint="cs"/>
          <w:rtl/>
        </w:rPr>
        <w:t xml:space="preserve"> بکار گرفته شده و اثر کوپلینگ بین </w:t>
      </w:r>
      <w:r w:rsidRPr="00FB67BC">
        <w:t>PZT</w:t>
      </w:r>
      <w:r w:rsidRPr="00FB67BC">
        <w:rPr>
          <w:rFonts w:hint="cs"/>
          <w:rtl/>
        </w:rPr>
        <w:t xml:space="preserve"> و ستون </w:t>
      </w:r>
      <w:r w:rsidRPr="00FB67BC">
        <w:t>CFST</w:t>
      </w:r>
      <w:r w:rsidRPr="00FB67BC">
        <w:rPr>
          <w:rFonts w:hint="cs"/>
          <w:rtl/>
        </w:rPr>
        <w:t xml:space="preserve">، کوپلینگ چند فازی ایجاد شده است و علاوه بر این، مطالعه عددی بررسی تأثیر آسیب‌های جداشدگی بر فرآیند انتشار </w:t>
      </w:r>
      <w:r w:rsidRPr="00FB67BC">
        <w:rPr>
          <w:rFonts w:hint="cs"/>
          <w:rtl/>
        </w:rPr>
        <w:t xml:space="preserve">موجک و کاهش تنش موج در ستون انجام شده است. </w:t>
      </w:r>
      <w:r w:rsidR="000A7CE3">
        <w:rPr>
          <w:rFonts w:hint="cs"/>
          <w:rtl/>
        </w:rPr>
        <w:t>سرانجام</w:t>
      </w:r>
      <w:r w:rsidRPr="00FB67BC">
        <w:rPr>
          <w:rFonts w:hint="cs"/>
          <w:rtl/>
        </w:rPr>
        <w:t xml:space="preserve"> حساسیت سیگنال‌های خروجی به ابعاد آسیب مورد بررسی قرار گرفته و با یافت</w:t>
      </w:r>
      <w:r w:rsidR="003E2B8D" w:rsidRPr="00FB67BC">
        <w:rPr>
          <w:rFonts w:hint="cs"/>
          <w:rtl/>
        </w:rPr>
        <w:t xml:space="preserve">ه‌های مربوطه مقایسه </w:t>
      </w:r>
      <w:r w:rsidR="000A7CE3">
        <w:rPr>
          <w:rFonts w:hint="cs"/>
          <w:rtl/>
        </w:rPr>
        <w:t>شده</w:t>
      </w:r>
      <w:r w:rsidR="003E2B8D" w:rsidRPr="00FB67BC">
        <w:rPr>
          <w:rFonts w:hint="cs"/>
          <w:rtl/>
        </w:rPr>
        <w:t xml:space="preserve"> است </w:t>
      </w:r>
      <w:r w:rsidR="003E2B8D" w:rsidRPr="00FB67BC">
        <w:t>[43]</w:t>
      </w:r>
      <w:r w:rsidRPr="00FB67BC">
        <w:rPr>
          <w:rFonts w:hint="cs"/>
          <w:rtl/>
        </w:rPr>
        <w:t>.</w:t>
      </w:r>
    </w:p>
    <w:p w:rsidR="00BD5769" w:rsidRDefault="00BB5C5B" w:rsidP="00CE144B">
      <w:pPr>
        <w:ind w:firstLine="144"/>
      </w:pPr>
      <w:r w:rsidRPr="00FB67BC">
        <w:rPr>
          <w:rFonts w:hint="cs"/>
          <w:rtl/>
        </w:rPr>
        <w:t xml:space="preserve">با توجه به اینکه در حوزه پایش سلامت در ارتباط با ستون‌های </w:t>
      </w:r>
      <w:r w:rsidRPr="00FB67BC">
        <w:t>CFST</w:t>
      </w:r>
      <w:r w:rsidRPr="00FB67BC">
        <w:rPr>
          <w:rFonts w:hint="cs"/>
          <w:rtl/>
        </w:rPr>
        <w:t xml:space="preserve"> بر خلاف ستون‌های بتنی و فولادی </w:t>
      </w:r>
      <w:r w:rsidR="000A7CE3">
        <w:rPr>
          <w:rFonts w:hint="cs"/>
          <w:rtl/>
        </w:rPr>
        <w:t>پژوهش</w:t>
      </w:r>
      <w:r w:rsidR="000A7CE3">
        <w:rPr>
          <w:rFonts w:hint="eastAsia"/>
          <w:rtl/>
        </w:rPr>
        <w:t>‌</w:t>
      </w:r>
      <w:r w:rsidR="000A7CE3">
        <w:rPr>
          <w:rFonts w:hint="cs"/>
          <w:rtl/>
        </w:rPr>
        <w:t>های</w:t>
      </w:r>
      <w:r w:rsidR="00DC10AB" w:rsidRPr="00FB67BC">
        <w:rPr>
          <w:rFonts w:hint="cs"/>
          <w:rtl/>
        </w:rPr>
        <w:t xml:space="preserve"> مدون و مفصلی انجام نشده</w:t>
      </w:r>
      <w:r w:rsidRPr="00FB67BC">
        <w:rPr>
          <w:rFonts w:hint="cs"/>
          <w:rtl/>
        </w:rPr>
        <w:t>، مسئله شناسایی آسیب چه به صورت آ</w:t>
      </w:r>
      <w:r w:rsidR="00DC10AB" w:rsidRPr="00FB67BC">
        <w:rPr>
          <w:rFonts w:hint="cs"/>
          <w:rtl/>
        </w:rPr>
        <w:t>زمایشگاهی و چه تحلیلی موضوعی مورد توجه است</w:t>
      </w:r>
      <w:r w:rsidRPr="00FB67BC">
        <w:rPr>
          <w:rFonts w:hint="cs"/>
          <w:rtl/>
        </w:rPr>
        <w:t xml:space="preserve">. </w:t>
      </w:r>
      <w:r w:rsidR="00BD5769" w:rsidRPr="00FB67BC">
        <w:rPr>
          <w:rFonts w:hint="cs"/>
          <w:rtl/>
        </w:rPr>
        <w:t xml:space="preserve">از طرفی </w:t>
      </w:r>
      <w:r w:rsidR="00BD5769" w:rsidRPr="00FB67BC">
        <w:rPr>
          <w:rtl/>
        </w:rPr>
        <w:t>ستون‌ها</w:t>
      </w:r>
      <w:r w:rsidR="00BD5769" w:rsidRPr="00FB67BC">
        <w:rPr>
          <w:rFonts w:hint="cs"/>
          <w:rtl/>
        </w:rPr>
        <w:t>ی</w:t>
      </w:r>
      <w:r w:rsidR="00BD5769" w:rsidRPr="00FB67BC">
        <w:rPr>
          <w:rtl/>
        </w:rPr>
        <w:t xml:space="preserve"> </w:t>
      </w:r>
      <w:r w:rsidR="00BD5769" w:rsidRPr="00FB67BC">
        <w:t>CFST</w:t>
      </w:r>
      <w:r w:rsidR="00BD5769" w:rsidRPr="00FB67BC">
        <w:rPr>
          <w:rtl/>
        </w:rPr>
        <w:t xml:space="preserve"> به طور افزون</w:t>
      </w:r>
      <w:r w:rsidR="00BD5769" w:rsidRPr="00FB67BC">
        <w:rPr>
          <w:rFonts w:hint="cs"/>
          <w:rtl/>
        </w:rPr>
        <w:t>ی</w:t>
      </w:r>
      <w:r w:rsidR="00BD5769" w:rsidRPr="00FB67BC">
        <w:rPr>
          <w:rtl/>
        </w:rPr>
        <w:t xml:space="preserve"> در سازه‌ها</w:t>
      </w:r>
      <w:r w:rsidR="00BD5769" w:rsidRPr="00FB67BC">
        <w:rPr>
          <w:rFonts w:hint="cs"/>
          <w:rtl/>
        </w:rPr>
        <w:t>ی</w:t>
      </w:r>
      <w:r w:rsidR="00BD5769" w:rsidRPr="00FB67BC">
        <w:rPr>
          <w:rtl/>
        </w:rPr>
        <w:t xml:space="preserve"> بلند مرتبه و پل‌ها مورد استفاده قرار م</w:t>
      </w:r>
      <w:r w:rsidR="00BD5769" w:rsidRPr="00FB67BC">
        <w:rPr>
          <w:rFonts w:hint="cs"/>
          <w:rtl/>
        </w:rPr>
        <w:t>ی‌</w:t>
      </w:r>
      <w:r w:rsidR="00BD5769" w:rsidRPr="00FB67BC">
        <w:rPr>
          <w:rFonts w:hint="eastAsia"/>
          <w:rtl/>
        </w:rPr>
        <w:t>گ</w:t>
      </w:r>
      <w:r w:rsidR="00BD5769" w:rsidRPr="00FB67BC">
        <w:rPr>
          <w:rFonts w:hint="cs"/>
          <w:rtl/>
        </w:rPr>
        <w:t>ی</w:t>
      </w:r>
      <w:r w:rsidR="00BD5769" w:rsidRPr="00FB67BC">
        <w:rPr>
          <w:rFonts w:hint="eastAsia"/>
          <w:rtl/>
        </w:rPr>
        <w:t>رند</w:t>
      </w:r>
      <w:r w:rsidR="00BD5769" w:rsidRPr="00FB67BC">
        <w:rPr>
          <w:rtl/>
        </w:rPr>
        <w:t xml:space="preserve">. با </w:t>
      </w:r>
      <w:r w:rsidR="00056768" w:rsidRPr="00FB67BC">
        <w:rPr>
          <w:rFonts w:hint="cs"/>
          <w:rtl/>
        </w:rPr>
        <w:t>نظر</w:t>
      </w:r>
      <w:r w:rsidR="00BD5769" w:rsidRPr="00FB67BC">
        <w:rPr>
          <w:rtl/>
        </w:rPr>
        <w:t xml:space="preserve"> به اهم</w:t>
      </w:r>
      <w:r w:rsidR="00BD5769" w:rsidRPr="00FB67BC">
        <w:rPr>
          <w:rFonts w:hint="cs"/>
          <w:rtl/>
        </w:rPr>
        <w:t>ی</w:t>
      </w:r>
      <w:r w:rsidR="00BD5769" w:rsidRPr="00FB67BC">
        <w:rPr>
          <w:rFonts w:hint="eastAsia"/>
          <w:rtl/>
        </w:rPr>
        <w:t>ت</w:t>
      </w:r>
      <w:r w:rsidR="00BD5769" w:rsidRPr="00FB67BC">
        <w:rPr>
          <w:rtl/>
        </w:rPr>
        <w:t xml:space="preserve"> و جا</w:t>
      </w:r>
      <w:r w:rsidR="00BD5769" w:rsidRPr="00FB67BC">
        <w:rPr>
          <w:rFonts w:hint="cs"/>
          <w:rtl/>
        </w:rPr>
        <w:t>ی</w:t>
      </w:r>
      <w:r w:rsidR="00BD5769" w:rsidRPr="00FB67BC">
        <w:rPr>
          <w:rFonts w:hint="eastAsia"/>
          <w:rtl/>
        </w:rPr>
        <w:t>گاه</w:t>
      </w:r>
      <w:r w:rsidR="00BD5769" w:rsidRPr="00FB67BC">
        <w:rPr>
          <w:rtl/>
        </w:rPr>
        <w:t xml:space="preserve"> ا</w:t>
      </w:r>
      <w:r w:rsidR="00BD5769" w:rsidRPr="00FB67BC">
        <w:rPr>
          <w:rFonts w:hint="cs"/>
          <w:rtl/>
        </w:rPr>
        <w:t>ی</w:t>
      </w:r>
      <w:r w:rsidR="00BD5769" w:rsidRPr="00FB67BC">
        <w:rPr>
          <w:rFonts w:hint="eastAsia"/>
          <w:rtl/>
        </w:rPr>
        <w:t>ن</w:t>
      </w:r>
      <w:r w:rsidR="00BD5769" w:rsidRPr="00FB67BC">
        <w:rPr>
          <w:rtl/>
        </w:rPr>
        <w:t xml:space="preserve"> نوع ستون‌ها در سازه‌ها</w:t>
      </w:r>
      <w:r w:rsidR="00BD5769" w:rsidRPr="00FB67BC">
        <w:rPr>
          <w:rFonts w:hint="cs"/>
          <w:rtl/>
        </w:rPr>
        <w:t>ی</w:t>
      </w:r>
      <w:r w:rsidR="00BD5769" w:rsidRPr="00FB67BC">
        <w:rPr>
          <w:rtl/>
        </w:rPr>
        <w:t xml:space="preserve"> مهندس</w:t>
      </w:r>
      <w:r w:rsidR="00BD5769" w:rsidRPr="00FB67BC">
        <w:rPr>
          <w:rFonts w:hint="cs"/>
          <w:rtl/>
        </w:rPr>
        <w:t>ی</w:t>
      </w:r>
      <w:r w:rsidR="00BD5769" w:rsidRPr="00FB67BC">
        <w:rPr>
          <w:rtl/>
        </w:rPr>
        <w:t xml:space="preserve"> و گسترش روز افزون استفاده از آن‌ها، شناسا</w:t>
      </w:r>
      <w:r w:rsidR="00BD5769" w:rsidRPr="00FB67BC">
        <w:rPr>
          <w:rFonts w:hint="cs"/>
          <w:rtl/>
        </w:rPr>
        <w:t>یی</w:t>
      </w:r>
      <w:r w:rsidR="00BD5769" w:rsidRPr="00FB67BC">
        <w:rPr>
          <w:rtl/>
        </w:rPr>
        <w:t xml:space="preserve"> آس</w:t>
      </w:r>
      <w:r w:rsidR="00BD5769" w:rsidRPr="00FB67BC">
        <w:rPr>
          <w:rFonts w:hint="cs"/>
          <w:rtl/>
        </w:rPr>
        <w:t>ی</w:t>
      </w:r>
      <w:r w:rsidR="00BD5769" w:rsidRPr="00FB67BC">
        <w:rPr>
          <w:rFonts w:hint="eastAsia"/>
          <w:rtl/>
        </w:rPr>
        <w:t>ب‌ها</w:t>
      </w:r>
      <w:r w:rsidR="00BD5769" w:rsidRPr="00FB67BC">
        <w:rPr>
          <w:rFonts w:hint="cs"/>
          <w:rtl/>
        </w:rPr>
        <w:t>ی</w:t>
      </w:r>
      <w:r w:rsidR="00BD5769" w:rsidRPr="00FB67BC">
        <w:rPr>
          <w:rtl/>
        </w:rPr>
        <w:t xml:space="preserve"> جزئ</w:t>
      </w:r>
      <w:r w:rsidR="00BD5769" w:rsidRPr="00FB67BC">
        <w:rPr>
          <w:rFonts w:hint="cs"/>
          <w:rtl/>
        </w:rPr>
        <w:t>ی</w:t>
      </w:r>
      <w:r w:rsidR="0006711E" w:rsidRPr="00FB67BC">
        <w:rPr>
          <w:rFonts w:hint="cs"/>
          <w:rtl/>
        </w:rPr>
        <w:t xml:space="preserve"> </w:t>
      </w:r>
      <w:r w:rsidR="00BD5769" w:rsidRPr="00FB67BC">
        <w:rPr>
          <w:rtl/>
        </w:rPr>
        <w:t>قبل از</w:t>
      </w:r>
      <w:r w:rsidR="00C930FF" w:rsidRPr="00FB67BC">
        <w:rPr>
          <w:rFonts w:hint="cs"/>
          <w:rtl/>
        </w:rPr>
        <w:t xml:space="preserve"> تبدیل </w:t>
      </w:r>
      <w:r w:rsidR="00BD5769" w:rsidRPr="00FB67BC">
        <w:rPr>
          <w:rtl/>
        </w:rPr>
        <w:t>به آس</w:t>
      </w:r>
      <w:r w:rsidR="00BD5769" w:rsidRPr="00FB67BC">
        <w:rPr>
          <w:rFonts w:hint="cs"/>
          <w:rtl/>
        </w:rPr>
        <w:t>ی</w:t>
      </w:r>
      <w:r w:rsidR="00BD5769" w:rsidRPr="00FB67BC">
        <w:rPr>
          <w:rFonts w:hint="eastAsia"/>
          <w:rtl/>
        </w:rPr>
        <w:t>ب‌ها</w:t>
      </w:r>
      <w:r w:rsidR="00BD5769" w:rsidRPr="00FB67BC">
        <w:rPr>
          <w:rFonts w:hint="cs"/>
          <w:rtl/>
        </w:rPr>
        <w:t>ی</w:t>
      </w:r>
      <w:r w:rsidR="00C930FF" w:rsidRPr="00FB67BC">
        <w:rPr>
          <w:rtl/>
        </w:rPr>
        <w:t xml:space="preserve"> بزرگ</w:t>
      </w:r>
      <w:r w:rsidR="00BD5769" w:rsidRPr="00FB67BC">
        <w:rPr>
          <w:rtl/>
        </w:rPr>
        <w:t xml:space="preserve"> و غ</w:t>
      </w:r>
      <w:r w:rsidR="00BD5769" w:rsidRPr="00FB67BC">
        <w:rPr>
          <w:rFonts w:hint="cs"/>
          <w:rtl/>
        </w:rPr>
        <w:t>ی</w:t>
      </w:r>
      <w:r w:rsidR="00BD5769" w:rsidRPr="00FB67BC">
        <w:rPr>
          <w:rFonts w:hint="eastAsia"/>
          <w:rtl/>
        </w:rPr>
        <w:t>ر</w:t>
      </w:r>
      <w:r w:rsidR="00C930FF" w:rsidRPr="00FB67BC">
        <w:rPr>
          <w:rtl/>
        </w:rPr>
        <w:t xml:space="preserve"> قابل‌ جبران</w:t>
      </w:r>
      <w:r w:rsidR="00BD5769" w:rsidRPr="00FB67BC">
        <w:rPr>
          <w:rtl/>
        </w:rPr>
        <w:t xml:space="preserve">، </w:t>
      </w:r>
      <w:r w:rsidR="00437AD8" w:rsidRPr="00FB67BC">
        <w:rPr>
          <w:rFonts w:hint="cs"/>
          <w:rtl/>
        </w:rPr>
        <w:t xml:space="preserve">بسیار مهم و حائز اهمیت </w:t>
      </w:r>
      <w:r w:rsidR="00BD5769" w:rsidRPr="00FB67BC">
        <w:rPr>
          <w:rtl/>
        </w:rPr>
        <w:t>است.</w:t>
      </w:r>
      <w:r w:rsidR="00AF218B" w:rsidRPr="00FB67BC">
        <w:rPr>
          <w:rFonts w:hint="cs"/>
          <w:rtl/>
        </w:rPr>
        <w:t xml:space="preserve"> با توجه به مطالعات به نظر می‌رسد در این نوع ستون‌ها، </w:t>
      </w:r>
      <w:r w:rsidRPr="00FB67BC">
        <w:rPr>
          <w:rFonts w:hint="cs"/>
          <w:rtl/>
        </w:rPr>
        <w:t>جداشدگی هسته بتنی از جد</w:t>
      </w:r>
      <w:r w:rsidR="00AF218B" w:rsidRPr="00FB67BC">
        <w:rPr>
          <w:rFonts w:hint="cs"/>
          <w:rtl/>
        </w:rPr>
        <w:t>اره فولادی نسبت به سایر آسیب‌ها نظیر</w:t>
      </w:r>
      <w:r w:rsidRPr="00FB67BC">
        <w:rPr>
          <w:rFonts w:hint="cs"/>
          <w:rtl/>
        </w:rPr>
        <w:t xml:space="preserve"> چروکیدگی جداره فولادی و وجود حفره در هسته بتنی، محتمل‌ترین آسیب بوده و شناسایی آن به </w:t>
      </w:r>
      <w:r w:rsidR="00AF218B" w:rsidRPr="00FB67BC">
        <w:rPr>
          <w:rFonts w:hint="cs"/>
          <w:rtl/>
        </w:rPr>
        <w:t>دلیل</w:t>
      </w:r>
      <w:r w:rsidRPr="00FB67BC">
        <w:rPr>
          <w:rFonts w:hint="cs"/>
          <w:rtl/>
        </w:rPr>
        <w:t xml:space="preserve"> طول زیاد و تأثیر کمتر در کاهش سختی سازه دشوارتر باشد. در این مقاله، شناسایی </w:t>
      </w:r>
      <w:r w:rsidR="00AF218B" w:rsidRPr="00FB67BC">
        <w:rPr>
          <w:rFonts w:hint="cs"/>
          <w:rtl/>
        </w:rPr>
        <w:t>منطقه</w:t>
      </w:r>
      <w:r w:rsidRPr="00FB67BC">
        <w:rPr>
          <w:rFonts w:hint="cs"/>
          <w:rtl/>
        </w:rPr>
        <w:t xml:space="preserve"> جداشدگی هسته بتنی از جداره فولادی با استفاده از داده‌های مودال مبتنی بر </w:t>
      </w:r>
      <w:r w:rsidR="0006711E" w:rsidRPr="00FB67BC">
        <w:rPr>
          <w:rFonts w:hint="cs"/>
          <w:rtl/>
        </w:rPr>
        <w:t>آنالیز</w:t>
      </w:r>
      <w:r w:rsidRPr="00FB67BC">
        <w:rPr>
          <w:rFonts w:hint="cs"/>
          <w:rtl/>
        </w:rPr>
        <w:t xml:space="preserve"> موجک پیوسته مورد بررسی واقع</w:t>
      </w:r>
      <w:r w:rsidR="000A7CE3">
        <w:rPr>
          <w:rFonts w:hint="cs"/>
          <w:rtl/>
        </w:rPr>
        <w:t>،</w:t>
      </w:r>
      <w:r w:rsidRPr="00FB67BC">
        <w:rPr>
          <w:rFonts w:hint="cs"/>
          <w:rtl/>
        </w:rPr>
        <w:t xml:space="preserve"> و سعی شده است </w:t>
      </w:r>
      <w:r w:rsidR="00437AD8" w:rsidRPr="00FB67BC">
        <w:rPr>
          <w:rFonts w:hint="cs"/>
          <w:rtl/>
        </w:rPr>
        <w:t>منطقه آسیب</w:t>
      </w:r>
      <w:r w:rsidRPr="00FB67BC">
        <w:rPr>
          <w:rFonts w:hint="cs"/>
          <w:rtl/>
        </w:rPr>
        <w:t xml:space="preserve"> جداشدگی به شکل واضح‌تری قابل شناسایی باشد.</w:t>
      </w:r>
    </w:p>
    <w:p w:rsidR="00CE144B" w:rsidRPr="00FB67BC" w:rsidRDefault="00CE144B" w:rsidP="00CE144B">
      <w:pPr>
        <w:ind w:firstLine="144"/>
        <w:rPr>
          <w:rtl/>
        </w:rPr>
      </w:pPr>
    </w:p>
    <w:p w:rsidR="00712B73" w:rsidRPr="00CE144B" w:rsidRDefault="00581D9E" w:rsidP="00C64A42">
      <w:pPr>
        <w:pStyle w:val="Heading1"/>
        <w:spacing w:after="0"/>
        <w:rPr>
          <w:rFonts w:cs="B Zar"/>
          <w:rtl/>
        </w:rPr>
      </w:pPr>
      <w:r w:rsidRPr="00CE144B">
        <w:rPr>
          <w:rFonts w:cs="B Zar" w:hint="cs"/>
          <w:rtl/>
        </w:rPr>
        <w:t>2- تبدیل موجک</w:t>
      </w:r>
    </w:p>
    <w:p w:rsidR="00645226" w:rsidRPr="00FB67BC" w:rsidRDefault="00435BD4" w:rsidP="00CE144B">
      <w:pPr>
        <w:rPr>
          <w:rtl/>
        </w:rPr>
      </w:pPr>
      <w:r w:rsidRPr="00FB67BC">
        <w:rPr>
          <w:rFonts w:hint="cs"/>
          <w:rtl/>
        </w:rPr>
        <w:t xml:space="preserve">تبدیل موجک یکی از روش‌های توانمند پردازش سیگنال‌ها </w:t>
      </w:r>
      <w:r w:rsidR="00695359" w:rsidRPr="00FB67BC">
        <w:rPr>
          <w:rFonts w:hint="cs"/>
          <w:rtl/>
        </w:rPr>
        <w:t>است</w:t>
      </w:r>
      <w:r w:rsidRPr="00FB67BC">
        <w:rPr>
          <w:rFonts w:hint="cs"/>
          <w:rtl/>
        </w:rPr>
        <w:t xml:space="preserve"> که نسبت به </w:t>
      </w:r>
      <w:r w:rsidR="00695359" w:rsidRPr="00FB67BC">
        <w:rPr>
          <w:rFonts w:hint="cs"/>
          <w:rtl/>
        </w:rPr>
        <w:t>دیگر</w:t>
      </w:r>
      <w:r w:rsidRPr="00FB67BC">
        <w:rPr>
          <w:rFonts w:hint="cs"/>
          <w:rtl/>
        </w:rPr>
        <w:t xml:space="preserve"> روش‌های پردازش سیگنال (تبدیل فوریه</w:t>
      </w:r>
      <w:r w:rsidRPr="00FB67BC">
        <w:rPr>
          <w:vertAlign w:val="superscript"/>
          <w:rtl/>
        </w:rPr>
        <w:footnoteReference w:id="21"/>
      </w:r>
      <w:r w:rsidRPr="00FB67BC">
        <w:rPr>
          <w:rFonts w:hint="cs"/>
          <w:rtl/>
        </w:rPr>
        <w:t xml:space="preserve"> (</w:t>
      </w:r>
      <w:r w:rsidRPr="00FB67BC">
        <w:t>FT</w:t>
      </w:r>
      <w:r w:rsidRPr="00FB67BC">
        <w:rPr>
          <w:rFonts w:hint="cs"/>
          <w:rtl/>
        </w:rPr>
        <w:t>) و تبدیل فوریه زمان کوتاه</w:t>
      </w:r>
      <w:r w:rsidRPr="00FB67BC">
        <w:rPr>
          <w:vertAlign w:val="superscript"/>
          <w:rtl/>
        </w:rPr>
        <w:footnoteReference w:id="22"/>
      </w:r>
      <w:r w:rsidRPr="00FB67BC">
        <w:rPr>
          <w:rFonts w:hint="cs"/>
          <w:rtl/>
        </w:rPr>
        <w:t xml:space="preserve"> (</w:t>
      </w:r>
      <w:r w:rsidRPr="00FB67BC">
        <w:t>STFT</w:t>
      </w:r>
      <w:r w:rsidRPr="00FB67BC">
        <w:rPr>
          <w:rFonts w:hint="cs"/>
          <w:rtl/>
        </w:rPr>
        <w:t xml:space="preserve">)) مشکلات مربوط به رزولوشن ثابت را ندارد؛ در واقع تبدیل موجک مجموعی از یک سری توابع اساسی </w:t>
      </w:r>
      <w:r w:rsidR="00695359" w:rsidRPr="00FB67BC">
        <w:rPr>
          <w:rFonts w:hint="cs"/>
          <w:rtl/>
        </w:rPr>
        <w:t>است</w:t>
      </w:r>
      <w:r w:rsidRPr="00FB67BC">
        <w:rPr>
          <w:rFonts w:hint="cs"/>
          <w:rtl/>
        </w:rPr>
        <w:t xml:space="preserve"> که برای هر رزولوشن فرکانسی تغییر کرده و اجزا فرکانسی در رزولوشن‌های مختلف به دست می‌آید </w:t>
      </w:r>
      <w:r w:rsidRPr="00FB67BC">
        <w:t>[45-46]</w:t>
      </w:r>
      <w:r w:rsidRPr="00FB67BC">
        <w:rPr>
          <w:rFonts w:hint="cs"/>
          <w:rtl/>
        </w:rPr>
        <w:t xml:space="preserve">. </w:t>
      </w:r>
    </w:p>
    <w:p w:rsidR="00435BD4" w:rsidRPr="00FB67BC" w:rsidRDefault="00435BD4" w:rsidP="00C64A42">
      <w:pPr>
        <w:rPr>
          <w:rtl/>
        </w:rPr>
      </w:pPr>
      <w:r w:rsidRPr="00FB67BC">
        <w:rPr>
          <w:rFonts w:hint="cs"/>
          <w:rtl/>
        </w:rPr>
        <w:lastRenderedPageBreak/>
        <w:t>تبدیلات موجک به دو صورت تبدیل موجک پیوسته</w:t>
      </w:r>
      <w:r w:rsidRPr="00FB67BC">
        <w:rPr>
          <w:vertAlign w:val="superscript"/>
          <w:rtl/>
        </w:rPr>
        <w:footnoteReference w:id="23"/>
      </w:r>
      <w:r w:rsidRPr="00FB67BC">
        <w:rPr>
          <w:rFonts w:hint="cs"/>
          <w:rtl/>
        </w:rPr>
        <w:t xml:space="preserve"> (</w:t>
      </w:r>
      <w:r w:rsidRPr="00FB67BC">
        <w:t>CWT</w:t>
      </w:r>
      <w:r w:rsidRPr="00FB67BC">
        <w:rPr>
          <w:rFonts w:hint="cs"/>
          <w:rtl/>
        </w:rPr>
        <w:t>) و تبدیل موجک گسسته</w:t>
      </w:r>
      <w:r w:rsidRPr="00FB67BC">
        <w:rPr>
          <w:vertAlign w:val="superscript"/>
          <w:rtl/>
        </w:rPr>
        <w:footnoteReference w:id="24"/>
      </w:r>
      <w:r w:rsidRPr="00FB67BC">
        <w:rPr>
          <w:rFonts w:hint="cs"/>
          <w:rtl/>
        </w:rPr>
        <w:t xml:space="preserve"> (</w:t>
      </w:r>
      <w:r w:rsidRPr="00FB67BC">
        <w:t>DWT</w:t>
      </w:r>
      <w:r w:rsidRPr="00FB67BC">
        <w:rPr>
          <w:rFonts w:hint="cs"/>
          <w:rtl/>
        </w:rPr>
        <w:t xml:space="preserve">) تعریف شده‌اند که در این </w:t>
      </w:r>
      <w:r w:rsidR="00645226" w:rsidRPr="00FB67BC">
        <w:rPr>
          <w:rFonts w:hint="cs"/>
          <w:rtl/>
        </w:rPr>
        <w:t>مقاله</w:t>
      </w:r>
      <w:r w:rsidRPr="00FB67BC">
        <w:rPr>
          <w:rFonts w:hint="cs"/>
          <w:rtl/>
        </w:rPr>
        <w:t xml:space="preserve"> نوع پیوسته تبدیل موجک استفاده </w:t>
      </w:r>
      <w:r w:rsidR="00630EFC">
        <w:rPr>
          <w:rFonts w:hint="cs"/>
          <w:rtl/>
        </w:rPr>
        <w:t>شده</w:t>
      </w:r>
      <w:r w:rsidRPr="00FB67BC">
        <w:rPr>
          <w:rFonts w:hint="cs"/>
          <w:rtl/>
        </w:rPr>
        <w:t xml:space="preserve"> </w:t>
      </w:r>
      <w:r w:rsidR="00645226" w:rsidRPr="00FB67BC">
        <w:rPr>
          <w:rFonts w:hint="cs"/>
          <w:rtl/>
        </w:rPr>
        <w:t>و</w:t>
      </w:r>
      <w:r w:rsidRPr="00FB67BC">
        <w:rPr>
          <w:rFonts w:hint="cs"/>
          <w:rtl/>
        </w:rPr>
        <w:t xml:space="preserve"> در ادامه </w:t>
      </w:r>
      <w:r w:rsidR="00645226" w:rsidRPr="00FB67BC">
        <w:rPr>
          <w:rFonts w:hint="cs"/>
          <w:rtl/>
        </w:rPr>
        <w:t xml:space="preserve">به </w:t>
      </w:r>
      <w:r w:rsidRPr="00FB67BC">
        <w:rPr>
          <w:rFonts w:hint="cs"/>
          <w:rtl/>
        </w:rPr>
        <w:t xml:space="preserve">مبانی ریاضی آن پرداخته </w:t>
      </w:r>
      <w:r w:rsidR="00645226" w:rsidRPr="00FB67BC">
        <w:rPr>
          <w:rFonts w:hint="cs"/>
          <w:rtl/>
        </w:rPr>
        <w:t>شده است</w:t>
      </w:r>
      <w:r w:rsidRPr="00FB67BC">
        <w:rPr>
          <w:rFonts w:hint="cs"/>
          <w:rtl/>
        </w:rPr>
        <w:t>.</w:t>
      </w:r>
    </w:p>
    <w:p w:rsidR="00435BD4" w:rsidRPr="00FB67BC" w:rsidRDefault="00B12DA3" w:rsidP="00CE144B">
      <w:pPr>
        <w:rPr>
          <w:rtl/>
        </w:rPr>
      </w:pPr>
      <w:r w:rsidRPr="00FB67BC">
        <w:rPr>
          <w:rtl/>
        </w:rPr>
        <w:t>تبد</w:t>
      </w:r>
      <w:r w:rsidRPr="00FB67BC">
        <w:rPr>
          <w:rFonts w:hint="cs"/>
          <w:rtl/>
        </w:rPr>
        <w:t>ی</w:t>
      </w:r>
      <w:r w:rsidRPr="00FB67BC">
        <w:rPr>
          <w:rFonts w:hint="eastAsia"/>
          <w:rtl/>
        </w:rPr>
        <w:t>ل</w:t>
      </w:r>
      <w:r w:rsidRPr="00FB67BC">
        <w:rPr>
          <w:rtl/>
        </w:rPr>
        <w:t xml:space="preserve"> موجک پ</w:t>
      </w:r>
      <w:r w:rsidRPr="00FB67BC">
        <w:rPr>
          <w:rFonts w:hint="cs"/>
          <w:rtl/>
        </w:rPr>
        <w:t>ی</w:t>
      </w:r>
      <w:r w:rsidRPr="00FB67BC">
        <w:rPr>
          <w:rFonts w:hint="eastAsia"/>
          <w:rtl/>
        </w:rPr>
        <w:t>وسته</w:t>
      </w:r>
      <w:r w:rsidRPr="00FB67BC">
        <w:rPr>
          <w:rtl/>
        </w:rPr>
        <w:t xml:space="preserve"> س</w:t>
      </w:r>
      <w:r w:rsidRPr="00FB67BC">
        <w:rPr>
          <w:rFonts w:hint="cs"/>
          <w:rtl/>
        </w:rPr>
        <w:t>ی</w:t>
      </w:r>
      <w:r w:rsidRPr="00FB67BC">
        <w:rPr>
          <w:rFonts w:hint="eastAsia"/>
          <w:rtl/>
        </w:rPr>
        <w:t>گنال</w:t>
      </w:r>
      <w:r w:rsidRPr="00FB67BC">
        <w:rPr>
          <w:rtl/>
        </w:rPr>
        <w:t xml:space="preserve"> </w:t>
      </w:r>
      <w:r w:rsidRPr="00FB67BC">
        <w:t>x(t)</w:t>
      </w:r>
      <w:r w:rsidRPr="00FB67BC">
        <w:rPr>
          <w:rtl/>
        </w:rPr>
        <w:t xml:space="preserve"> در بازه </w:t>
      </w:r>
      <w:r w:rsidRPr="00FB67BC">
        <w:rPr>
          <w:rFonts w:ascii="Times New Roman" w:hAnsi="Times New Roman" w:cs="Times New Roman" w:hint="cs"/>
          <w:rtl/>
        </w:rPr>
        <w:t>∞</w:t>
      </w:r>
      <w:r w:rsidRPr="00FB67BC">
        <w:rPr>
          <w:rtl/>
        </w:rPr>
        <w:t xml:space="preserve">- </w:t>
      </w:r>
      <w:r w:rsidRPr="00FB67BC">
        <w:rPr>
          <w:rFonts w:hint="cs"/>
          <w:rtl/>
        </w:rPr>
        <w:t>تا</w:t>
      </w:r>
      <w:r w:rsidRPr="00FB67BC">
        <w:rPr>
          <w:rtl/>
        </w:rPr>
        <w:t xml:space="preserve"> </w:t>
      </w:r>
      <w:r w:rsidRPr="00FB67BC">
        <w:rPr>
          <w:rFonts w:ascii="Times New Roman" w:hAnsi="Times New Roman" w:cs="Times New Roman" w:hint="cs"/>
          <w:rtl/>
        </w:rPr>
        <w:t>∞</w:t>
      </w:r>
      <w:r w:rsidRPr="00FB67BC">
        <w:rPr>
          <w:rtl/>
        </w:rPr>
        <w:t xml:space="preserve"> </w:t>
      </w:r>
      <w:r w:rsidRPr="00FB67BC">
        <w:rPr>
          <w:rFonts w:hint="cs"/>
          <w:rtl/>
        </w:rPr>
        <w:t>با</w:t>
      </w:r>
      <w:r w:rsidRPr="00FB67BC">
        <w:rPr>
          <w:rtl/>
        </w:rPr>
        <w:t xml:space="preserve"> </w:t>
      </w:r>
      <w:r w:rsidRPr="00FB67BC">
        <w:rPr>
          <w:rFonts w:hint="cs"/>
          <w:rtl/>
        </w:rPr>
        <w:t>رابطه</w:t>
      </w:r>
      <w:r w:rsidRPr="00FB67BC">
        <w:rPr>
          <w:rtl/>
        </w:rPr>
        <w:t xml:space="preserve"> (1) تعر</w:t>
      </w:r>
      <w:r w:rsidRPr="00FB67BC">
        <w:rPr>
          <w:rFonts w:hint="cs"/>
          <w:rtl/>
        </w:rPr>
        <w:t>ی</w:t>
      </w:r>
      <w:r w:rsidRPr="00FB67BC">
        <w:rPr>
          <w:rFonts w:hint="eastAsia"/>
          <w:rtl/>
        </w:rPr>
        <w:t>ف</w:t>
      </w:r>
      <w:r w:rsidRPr="00FB67BC">
        <w:rPr>
          <w:rtl/>
        </w:rPr>
        <w:t xml:space="preserve"> م</w:t>
      </w:r>
      <w:r w:rsidRPr="00FB67BC">
        <w:rPr>
          <w:rFonts w:hint="cs"/>
          <w:rtl/>
        </w:rPr>
        <w:t>ی‌</w:t>
      </w:r>
      <w:r w:rsidR="00630EFC">
        <w:rPr>
          <w:rFonts w:hint="cs"/>
          <w:rtl/>
        </w:rPr>
        <w:t>شود</w:t>
      </w:r>
      <w:r w:rsidRPr="00FB67BC">
        <w:rPr>
          <w:rtl/>
        </w:rPr>
        <w:t xml:space="preserve"> </w:t>
      </w:r>
      <w:r w:rsidRPr="00FB67BC">
        <w:t>[46-47]</w:t>
      </w:r>
      <w:r w:rsidRPr="00FB67BC">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3861"/>
      </w:tblGrid>
      <w:tr w:rsidR="00F476C0" w:rsidRPr="00FB67BC" w:rsidTr="00F476C0">
        <w:tc>
          <w:tcPr>
            <w:tcW w:w="561" w:type="dxa"/>
            <w:vAlign w:val="center"/>
          </w:tcPr>
          <w:p w:rsidR="00F476C0" w:rsidRPr="00FB67BC" w:rsidRDefault="00F476C0" w:rsidP="00C64A42">
            <w:pPr>
              <w:jc w:val="left"/>
              <w:rPr>
                <w:rtl/>
              </w:rPr>
            </w:pPr>
            <w:r w:rsidRPr="00FB67BC">
              <w:rPr>
                <w:rFonts w:hint="cs"/>
                <w:rtl/>
              </w:rPr>
              <w:t>(1)</w:t>
            </w:r>
          </w:p>
        </w:tc>
        <w:tc>
          <w:tcPr>
            <w:tcW w:w="4219" w:type="dxa"/>
            <w:vAlign w:val="center"/>
          </w:tcPr>
          <w:p w:rsidR="00F476C0" w:rsidRPr="00FB67BC" w:rsidRDefault="003720EA" w:rsidP="00C64A42">
            <w:pPr>
              <w:jc w:val="center"/>
              <w:rPr>
                <w:rFonts w:cstheme="majorBidi"/>
                <w:sz w:val="21"/>
                <w:szCs w:val="21"/>
                <w:rtl/>
              </w:rPr>
            </w:pPr>
            <m:oMathPara>
              <m:oMathParaPr>
                <m:jc m:val="left"/>
              </m:oMathParaPr>
              <m:oMath>
                <m:sSubSup>
                  <m:sSubSupPr>
                    <m:ctrlPr>
                      <w:rPr>
                        <w:rFonts w:ascii="Cambria Math" w:hAnsi="Cambria Math" w:cstheme="majorBidi"/>
                        <w:i/>
                        <w:sz w:val="21"/>
                        <w:szCs w:val="21"/>
                      </w:rPr>
                    </m:ctrlPr>
                  </m:sSubSupPr>
                  <m:e>
                    <m:r>
                      <w:rPr>
                        <w:rFonts w:ascii="Cambria Math" w:hAnsi="Cambria Math" w:cstheme="majorBidi"/>
                        <w:sz w:val="21"/>
                        <w:szCs w:val="21"/>
                      </w:rPr>
                      <m:t>CWT</m:t>
                    </m:r>
                  </m:e>
                  <m:sub>
                    <m:r>
                      <w:rPr>
                        <w:rFonts w:ascii="Cambria Math" w:hAnsi="Cambria Math" w:cstheme="majorBidi"/>
                        <w:sz w:val="21"/>
                        <w:szCs w:val="21"/>
                      </w:rPr>
                      <m:t>b,a</m:t>
                    </m:r>
                  </m:sub>
                  <m:sup>
                    <m:r>
                      <w:rPr>
                        <w:rFonts w:ascii="Cambria Math" w:hAnsi="Cambria Math" w:cstheme="majorBidi"/>
                        <w:sz w:val="21"/>
                        <w:szCs w:val="21"/>
                      </w:rPr>
                      <m:t>x</m:t>
                    </m:r>
                    <m:d>
                      <m:dPr>
                        <m:ctrlPr>
                          <w:rPr>
                            <w:rFonts w:ascii="Cambria Math" w:hAnsi="Cambria Math" w:cstheme="majorBidi"/>
                            <w:i/>
                            <w:sz w:val="21"/>
                            <w:szCs w:val="21"/>
                          </w:rPr>
                        </m:ctrlPr>
                      </m:dPr>
                      <m:e>
                        <m:r>
                          <w:rPr>
                            <w:rFonts w:ascii="Cambria Math" w:hAnsi="Cambria Math" w:cstheme="majorBidi"/>
                            <w:sz w:val="21"/>
                            <w:szCs w:val="21"/>
                          </w:rPr>
                          <m:t>t</m:t>
                        </m:r>
                      </m:e>
                    </m:d>
                    <m:r>
                      <w:rPr>
                        <w:rFonts w:ascii="Cambria Math" w:hAnsi="Cambria Math" w:cstheme="majorBidi"/>
                        <w:sz w:val="21"/>
                        <w:szCs w:val="21"/>
                      </w:rPr>
                      <m:t>,ψ</m:t>
                    </m:r>
                    <m:d>
                      <m:dPr>
                        <m:ctrlPr>
                          <w:rPr>
                            <w:rFonts w:ascii="Cambria Math" w:hAnsi="Cambria Math" w:cstheme="majorBidi"/>
                            <w:i/>
                            <w:sz w:val="21"/>
                            <w:szCs w:val="21"/>
                          </w:rPr>
                        </m:ctrlPr>
                      </m:dPr>
                      <m:e>
                        <m:r>
                          <w:rPr>
                            <w:rFonts w:ascii="Cambria Math" w:hAnsi="Cambria Math" w:cstheme="majorBidi"/>
                            <w:sz w:val="21"/>
                            <w:szCs w:val="21"/>
                          </w:rPr>
                          <m:t>t</m:t>
                        </m:r>
                      </m:e>
                    </m:d>
                  </m:sup>
                </m:sSubSup>
                <m:r>
                  <w:rPr>
                    <w:rFonts w:ascii="Cambria Math" w:hAnsi="Cambria Math" w:cstheme="majorBidi"/>
                    <w:sz w:val="21"/>
                    <w:szCs w:val="21"/>
                  </w:rPr>
                  <m:t>=</m:t>
                </m:r>
                <m:nary>
                  <m:naryPr>
                    <m:limLoc m:val="subSup"/>
                    <m:ctrlPr>
                      <w:rPr>
                        <w:rFonts w:ascii="Cambria Math" w:hAnsi="Cambria Math" w:cstheme="majorBidi"/>
                        <w:i/>
                        <w:sz w:val="21"/>
                        <w:szCs w:val="21"/>
                      </w:rPr>
                    </m:ctrlPr>
                  </m:naryPr>
                  <m:sub>
                    <m:r>
                      <w:rPr>
                        <w:rFonts w:ascii="Cambria Math" w:hAnsi="Cambria Math" w:cstheme="majorBidi"/>
                        <w:sz w:val="21"/>
                        <w:szCs w:val="21"/>
                      </w:rPr>
                      <m:t>-∞</m:t>
                    </m:r>
                  </m:sub>
                  <m:sup>
                    <m:r>
                      <w:rPr>
                        <w:rFonts w:ascii="Cambria Math" w:hAnsi="Cambria Math" w:cstheme="majorBidi"/>
                        <w:sz w:val="21"/>
                        <w:szCs w:val="21"/>
                      </w:rPr>
                      <m:t>∞</m:t>
                    </m:r>
                  </m:sup>
                  <m:e>
                    <m:r>
                      <w:rPr>
                        <w:rFonts w:ascii="Cambria Math" w:hAnsi="Cambria Math" w:cstheme="majorBidi"/>
                        <w:sz w:val="21"/>
                        <w:szCs w:val="21"/>
                      </w:rPr>
                      <m:t>x</m:t>
                    </m:r>
                    <m:d>
                      <m:dPr>
                        <m:ctrlPr>
                          <w:rPr>
                            <w:rFonts w:ascii="Cambria Math" w:hAnsi="Cambria Math" w:cstheme="majorBidi"/>
                            <w:i/>
                            <w:sz w:val="21"/>
                            <w:szCs w:val="21"/>
                          </w:rPr>
                        </m:ctrlPr>
                      </m:dPr>
                      <m:e>
                        <m:r>
                          <w:rPr>
                            <w:rFonts w:ascii="Cambria Math" w:hAnsi="Cambria Math" w:cstheme="majorBidi"/>
                            <w:sz w:val="21"/>
                            <w:szCs w:val="21"/>
                          </w:rPr>
                          <m:t>t</m:t>
                        </m:r>
                      </m:e>
                    </m:d>
                    <m:f>
                      <m:fPr>
                        <m:ctrlPr>
                          <w:rPr>
                            <w:rFonts w:ascii="Cambria Math" w:hAnsi="Cambria Math" w:cstheme="majorBidi"/>
                            <w:i/>
                            <w:sz w:val="21"/>
                            <w:szCs w:val="21"/>
                          </w:rPr>
                        </m:ctrlPr>
                      </m:fPr>
                      <m:num>
                        <m:r>
                          <w:rPr>
                            <w:rFonts w:ascii="Cambria Math" w:hAnsi="Cambria Math" w:cstheme="majorBidi"/>
                            <w:sz w:val="21"/>
                            <w:szCs w:val="21"/>
                          </w:rPr>
                          <m:t>1</m:t>
                        </m:r>
                      </m:num>
                      <m:den>
                        <m:rad>
                          <m:radPr>
                            <m:degHide m:val="1"/>
                            <m:ctrlPr>
                              <w:rPr>
                                <w:rFonts w:ascii="Cambria Math" w:hAnsi="Cambria Math" w:cstheme="majorBidi"/>
                                <w:i/>
                                <w:sz w:val="21"/>
                                <w:szCs w:val="21"/>
                              </w:rPr>
                            </m:ctrlPr>
                          </m:radPr>
                          <m:deg/>
                          <m:e>
                            <m:d>
                              <m:dPr>
                                <m:begChr m:val="|"/>
                                <m:endChr m:val="|"/>
                                <m:ctrlPr>
                                  <w:rPr>
                                    <w:rFonts w:ascii="Cambria Math" w:hAnsi="Cambria Math" w:cstheme="majorBidi"/>
                                    <w:i/>
                                    <w:sz w:val="21"/>
                                    <w:szCs w:val="21"/>
                                  </w:rPr>
                                </m:ctrlPr>
                              </m:dPr>
                              <m:e>
                                <m:r>
                                  <w:rPr>
                                    <w:rFonts w:ascii="Cambria Math" w:hAnsi="Cambria Math" w:cstheme="majorBidi"/>
                                    <w:sz w:val="21"/>
                                    <w:szCs w:val="21"/>
                                  </w:rPr>
                                  <m:t>a</m:t>
                                </m:r>
                              </m:e>
                            </m:d>
                          </m:e>
                        </m:rad>
                      </m:den>
                    </m:f>
                    <m:sSup>
                      <m:sSupPr>
                        <m:ctrlPr>
                          <w:rPr>
                            <w:rFonts w:ascii="Cambria Math" w:hAnsi="Cambria Math" w:cstheme="majorBidi"/>
                            <w:i/>
                            <w:sz w:val="21"/>
                            <w:szCs w:val="21"/>
                          </w:rPr>
                        </m:ctrlPr>
                      </m:sSupPr>
                      <m:e>
                        <m:r>
                          <w:rPr>
                            <w:rFonts w:ascii="Cambria Math" w:hAnsi="Cambria Math" w:cstheme="majorBidi"/>
                            <w:sz w:val="21"/>
                            <w:szCs w:val="21"/>
                          </w:rPr>
                          <m:t>ψ</m:t>
                        </m:r>
                      </m:e>
                      <m:sup>
                        <m:r>
                          <w:rPr>
                            <w:rFonts w:ascii="Cambria Math" w:hAnsi="Cambria Math" w:cstheme="majorBidi"/>
                            <w:sz w:val="21"/>
                            <w:szCs w:val="21"/>
                          </w:rPr>
                          <m:t>*</m:t>
                        </m:r>
                      </m:sup>
                    </m:sSup>
                    <m:d>
                      <m:dPr>
                        <m:ctrlPr>
                          <w:rPr>
                            <w:rFonts w:ascii="Cambria Math" w:hAnsi="Cambria Math" w:cstheme="majorBidi"/>
                            <w:i/>
                            <w:sz w:val="21"/>
                            <w:szCs w:val="21"/>
                          </w:rPr>
                        </m:ctrlPr>
                      </m:dPr>
                      <m:e>
                        <m:f>
                          <m:fPr>
                            <m:ctrlPr>
                              <w:rPr>
                                <w:rFonts w:ascii="Cambria Math" w:hAnsi="Cambria Math" w:cstheme="majorBidi"/>
                                <w:i/>
                                <w:sz w:val="21"/>
                                <w:szCs w:val="21"/>
                              </w:rPr>
                            </m:ctrlPr>
                          </m:fPr>
                          <m:num>
                            <m:r>
                              <w:rPr>
                                <w:rFonts w:ascii="Cambria Math" w:hAnsi="Cambria Math" w:cstheme="majorBidi"/>
                                <w:sz w:val="21"/>
                                <w:szCs w:val="21"/>
                              </w:rPr>
                              <m:t>t-b</m:t>
                            </m:r>
                          </m:num>
                          <m:den>
                            <m:r>
                              <w:rPr>
                                <w:rFonts w:ascii="Cambria Math" w:hAnsi="Cambria Math" w:cstheme="majorBidi"/>
                                <w:sz w:val="21"/>
                                <w:szCs w:val="21"/>
                              </w:rPr>
                              <m:t>a</m:t>
                            </m:r>
                          </m:den>
                        </m:f>
                      </m:e>
                    </m:d>
                    <m:r>
                      <w:rPr>
                        <w:rFonts w:ascii="Cambria Math" w:hAnsi="Cambria Math" w:cstheme="majorBidi"/>
                        <w:sz w:val="21"/>
                        <w:szCs w:val="21"/>
                      </w:rPr>
                      <m:t>dt</m:t>
                    </m:r>
                  </m:e>
                </m:nary>
              </m:oMath>
            </m:oMathPara>
          </w:p>
        </w:tc>
      </w:tr>
    </w:tbl>
    <w:p w:rsidR="00435BD4" w:rsidRPr="00FB67BC" w:rsidRDefault="00311FF6" w:rsidP="00C64A42">
      <w:pPr>
        <w:rPr>
          <w:rtl/>
          <w:lang w:bidi="fa-IR"/>
        </w:rPr>
      </w:pPr>
      <w:r w:rsidRPr="00FB67BC">
        <w:rPr>
          <w:rFonts w:hint="cs"/>
          <w:rtl/>
          <w:lang w:bidi="fa-IR"/>
        </w:rPr>
        <w:t>که در آن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850"/>
      </w:tblGrid>
      <w:tr w:rsidR="00311FF6" w:rsidRPr="00FB67BC" w:rsidTr="00FD7CEC">
        <w:tc>
          <w:tcPr>
            <w:tcW w:w="561" w:type="dxa"/>
            <w:vAlign w:val="center"/>
          </w:tcPr>
          <w:p w:rsidR="00311FF6" w:rsidRPr="00FB67BC" w:rsidRDefault="00311FF6" w:rsidP="00C64A42">
            <w:pPr>
              <w:jc w:val="left"/>
              <w:rPr>
                <w:rtl/>
              </w:rPr>
            </w:pPr>
            <w:r w:rsidRPr="00FB67BC">
              <w:rPr>
                <w:rFonts w:hint="cs"/>
                <w:rtl/>
              </w:rPr>
              <w:t>(2)</w:t>
            </w:r>
          </w:p>
        </w:tc>
        <w:tc>
          <w:tcPr>
            <w:tcW w:w="4219" w:type="dxa"/>
            <w:vAlign w:val="center"/>
          </w:tcPr>
          <w:p w:rsidR="00311FF6" w:rsidRPr="00FB67BC" w:rsidRDefault="003720EA" w:rsidP="00C64A42">
            <w:pPr>
              <w:jc w:val="center"/>
              <w:rPr>
                <w:rFonts w:cstheme="majorBidi"/>
                <w:sz w:val="21"/>
                <w:szCs w:val="21"/>
                <w:rtl/>
              </w:rPr>
            </w:pPr>
            <m:oMathPara>
              <m:oMathParaPr>
                <m:jc m:val="left"/>
              </m:oMathParaPr>
              <m:oMath>
                <m:sSub>
                  <m:sSubPr>
                    <m:ctrlPr>
                      <w:rPr>
                        <w:rFonts w:ascii="Cambria Math" w:hAnsi="Cambria Math" w:cstheme="majorBidi"/>
                        <w:i/>
                        <w:sz w:val="21"/>
                        <w:szCs w:val="21"/>
                      </w:rPr>
                    </m:ctrlPr>
                  </m:sSubPr>
                  <m:e>
                    <m:r>
                      <w:rPr>
                        <w:rFonts w:ascii="Cambria Math" w:hAnsi="Cambria Math" w:cstheme="majorBidi"/>
                        <w:sz w:val="21"/>
                        <w:szCs w:val="21"/>
                      </w:rPr>
                      <m:t>ψ</m:t>
                    </m:r>
                  </m:e>
                  <m:sub>
                    <m:r>
                      <w:rPr>
                        <w:rFonts w:ascii="Cambria Math" w:hAnsi="Cambria Math" w:cstheme="majorBidi"/>
                        <w:sz w:val="21"/>
                        <w:szCs w:val="21"/>
                      </w:rPr>
                      <m:t>b,a</m:t>
                    </m:r>
                  </m:sub>
                </m:sSub>
                <m:d>
                  <m:dPr>
                    <m:ctrlPr>
                      <w:rPr>
                        <w:rFonts w:ascii="Cambria Math" w:hAnsi="Cambria Math" w:cstheme="majorBidi"/>
                        <w:i/>
                        <w:sz w:val="21"/>
                        <w:szCs w:val="21"/>
                      </w:rPr>
                    </m:ctrlPr>
                  </m:dPr>
                  <m:e>
                    <m:r>
                      <w:rPr>
                        <w:rFonts w:ascii="Cambria Math" w:hAnsi="Cambria Math" w:cstheme="majorBidi"/>
                        <w:sz w:val="21"/>
                        <w:szCs w:val="21"/>
                      </w:rPr>
                      <m:t>t</m:t>
                    </m:r>
                  </m:e>
                </m:d>
                <m:r>
                  <w:rPr>
                    <w:rFonts w:ascii="Cambria Math" w:hAnsi="Cambria Math" w:cstheme="majorBidi"/>
                    <w:sz w:val="21"/>
                    <w:szCs w:val="21"/>
                  </w:rPr>
                  <m:t>=</m:t>
                </m:r>
                <m:f>
                  <m:fPr>
                    <m:ctrlPr>
                      <w:rPr>
                        <w:rFonts w:ascii="Cambria Math" w:hAnsi="Cambria Math" w:cstheme="majorBidi"/>
                        <w:i/>
                        <w:sz w:val="21"/>
                        <w:szCs w:val="21"/>
                      </w:rPr>
                    </m:ctrlPr>
                  </m:fPr>
                  <m:num>
                    <m:r>
                      <w:rPr>
                        <w:rFonts w:ascii="Cambria Math" w:hAnsi="Cambria Math" w:cstheme="majorBidi"/>
                        <w:sz w:val="21"/>
                        <w:szCs w:val="21"/>
                      </w:rPr>
                      <m:t>1</m:t>
                    </m:r>
                  </m:num>
                  <m:den>
                    <m:rad>
                      <m:radPr>
                        <m:degHide m:val="1"/>
                        <m:ctrlPr>
                          <w:rPr>
                            <w:rFonts w:ascii="Cambria Math" w:hAnsi="Cambria Math" w:cstheme="majorBidi"/>
                            <w:i/>
                            <w:sz w:val="21"/>
                            <w:szCs w:val="21"/>
                          </w:rPr>
                        </m:ctrlPr>
                      </m:radPr>
                      <m:deg/>
                      <m:e>
                        <m:d>
                          <m:dPr>
                            <m:begChr m:val="|"/>
                            <m:endChr m:val="|"/>
                            <m:ctrlPr>
                              <w:rPr>
                                <w:rFonts w:ascii="Cambria Math" w:hAnsi="Cambria Math" w:cstheme="majorBidi"/>
                                <w:i/>
                                <w:sz w:val="21"/>
                                <w:szCs w:val="21"/>
                              </w:rPr>
                            </m:ctrlPr>
                          </m:dPr>
                          <m:e>
                            <m:r>
                              <w:rPr>
                                <w:rFonts w:ascii="Cambria Math" w:hAnsi="Cambria Math" w:cstheme="majorBidi"/>
                                <w:sz w:val="21"/>
                                <w:szCs w:val="21"/>
                              </w:rPr>
                              <m:t>a</m:t>
                            </m:r>
                          </m:e>
                        </m:d>
                      </m:e>
                    </m:rad>
                  </m:den>
                </m:f>
                <m:r>
                  <w:rPr>
                    <w:rFonts w:ascii="Cambria Math" w:hAnsi="Cambria Math" w:cstheme="majorBidi"/>
                    <w:sz w:val="21"/>
                    <w:szCs w:val="21"/>
                  </w:rPr>
                  <m:t>ψ</m:t>
                </m:r>
                <m:d>
                  <m:dPr>
                    <m:ctrlPr>
                      <w:rPr>
                        <w:rFonts w:ascii="Cambria Math" w:hAnsi="Cambria Math" w:cstheme="majorBidi"/>
                        <w:i/>
                        <w:sz w:val="21"/>
                        <w:szCs w:val="21"/>
                      </w:rPr>
                    </m:ctrlPr>
                  </m:dPr>
                  <m:e>
                    <m:f>
                      <m:fPr>
                        <m:ctrlPr>
                          <w:rPr>
                            <w:rFonts w:ascii="Cambria Math" w:hAnsi="Cambria Math" w:cstheme="majorBidi"/>
                            <w:i/>
                            <w:sz w:val="21"/>
                            <w:szCs w:val="21"/>
                          </w:rPr>
                        </m:ctrlPr>
                      </m:fPr>
                      <m:num>
                        <m:r>
                          <w:rPr>
                            <w:rFonts w:ascii="Cambria Math" w:hAnsi="Cambria Math" w:cstheme="majorBidi"/>
                            <w:sz w:val="21"/>
                            <w:szCs w:val="21"/>
                          </w:rPr>
                          <m:t>t-b</m:t>
                        </m:r>
                      </m:num>
                      <m:den>
                        <m:r>
                          <w:rPr>
                            <w:rFonts w:ascii="Cambria Math" w:hAnsi="Cambria Math" w:cstheme="majorBidi"/>
                            <w:sz w:val="21"/>
                            <w:szCs w:val="21"/>
                          </w:rPr>
                          <m:t>a</m:t>
                        </m:r>
                      </m:den>
                    </m:f>
                  </m:e>
                </m:d>
              </m:oMath>
            </m:oMathPara>
          </w:p>
        </w:tc>
      </w:tr>
    </w:tbl>
    <w:p w:rsidR="00EF54CF" w:rsidRPr="00FB67BC" w:rsidRDefault="00EF54CF" w:rsidP="00C64A42">
      <w:r w:rsidRPr="00FB67BC">
        <w:rPr>
          <w:rFonts w:hint="cs"/>
          <w:rtl/>
        </w:rPr>
        <w:t xml:space="preserve">در رابطه (2)، </w:t>
      </w:r>
      <w:r w:rsidRPr="00FB67BC">
        <w:t>a</w:t>
      </w:r>
      <w:r w:rsidRPr="00FB67BC">
        <w:rPr>
          <w:rFonts w:hint="cs"/>
          <w:rtl/>
        </w:rPr>
        <w:t xml:space="preserve"> و </w:t>
      </w:r>
      <w:r w:rsidRPr="00FB67BC">
        <w:t>b</w:t>
      </w:r>
      <w:r w:rsidRPr="00FB67BC">
        <w:rPr>
          <w:rFonts w:hint="cs"/>
          <w:rtl/>
        </w:rPr>
        <w:t xml:space="preserve"> به ترتیب پارامترهای مقیاس و انتقال هستند. </w:t>
      </w:r>
      <m:oMath>
        <m:sSup>
          <m:sSupPr>
            <m:ctrlPr>
              <w:rPr>
                <w:rFonts w:ascii="Cambria Math" w:hAnsi="Cambria Math"/>
                <w:i/>
                <w:sz w:val="21"/>
                <w:szCs w:val="21"/>
              </w:rPr>
            </m:ctrlPr>
          </m:sSupPr>
          <m:e>
            <m:r>
              <w:rPr>
                <w:rFonts w:ascii="Cambria Math" w:hAnsi="Cambria Math"/>
                <w:sz w:val="21"/>
                <w:szCs w:val="21"/>
              </w:rPr>
              <m:t>ψ</m:t>
            </m:r>
          </m:e>
          <m:sup>
            <m:r>
              <w:rPr>
                <w:rFonts w:ascii="Cambria Math" w:hAnsi="Cambria Math"/>
                <w:sz w:val="21"/>
                <w:szCs w:val="21"/>
              </w:rPr>
              <m:t>*</m:t>
            </m:r>
          </m:sup>
        </m:sSup>
      </m:oMath>
      <w:r w:rsidRPr="00FB67BC">
        <w:rPr>
          <w:rFonts w:eastAsiaTheme="minorEastAsia" w:hint="cs"/>
          <w:rtl/>
          <w:lang w:bidi="fa-IR"/>
        </w:rPr>
        <w:t xml:space="preserve"> </w:t>
      </w:r>
      <w:r w:rsidRPr="00FB67BC">
        <w:rPr>
          <w:rFonts w:hint="cs"/>
          <w:rtl/>
        </w:rPr>
        <w:t xml:space="preserve">مزدوج مختلط تابع موجک </w:t>
      </w:r>
      <m:oMath>
        <m:r>
          <w:rPr>
            <w:rFonts w:ascii="Cambria Math" w:hAnsi="Cambria Math"/>
            <w:sz w:val="21"/>
            <w:szCs w:val="21"/>
          </w:rPr>
          <m:t>ψ</m:t>
        </m:r>
      </m:oMath>
      <w:r w:rsidRPr="00FB67BC">
        <w:rPr>
          <w:rFonts w:eastAsiaTheme="minorEastAsia" w:hint="cs"/>
          <w:sz w:val="21"/>
          <w:szCs w:val="21"/>
          <w:rtl/>
        </w:rPr>
        <w:t xml:space="preserve"> </w:t>
      </w:r>
      <w:r w:rsidRPr="00FB67BC">
        <w:rPr>
          <w:rFonts w:hint="cs"/>
          <w:rtl/>
        </w:rPr>
        <w:t>است. تابع موجک در آنالیز موجک با پارامتر مقیاس و انتقال تعریف شده است. این ویژگی منجر به ارائه تحلیل چندگانه سیگنال‌های غیر ایستا می‌</w:t>
      </w:r>
      <w:r w:rsidR="00630EFC">
        <w:rPr>
          <w:rFonts w:hint="cs"/>
          <w:rtl/>
        </w:rPr>
        <w:t>شود</w:t>
      </w:r>
      <w:r w:rsidRPr="00FB67BC">
        <w:rPr>
          <w:rFonts w:hint="cs"/>
          <w:rtl/>
        </w:rPr>
        <w:t xml:space="preserve">، به این صورت که با انتخاب مقیاس‌های کوچک و بزرگ به ترتیب بازه‌های کوچک و </w:t>
      </w:r>
      <w:r w:rsidR="00B957BB" w:rsidRPr="00FB67BC">
        <w:rPr>
          <w:rFonts w:hint="cs"/>
          <w:rtl/>
        </w:rPr>
        <w:t>بزرگی</w:t>
      </w:r>
      <w:r w:rsidRPr="00FB67BC">
        <w:rPr>
          <w:rFonts w:hint="cs"/>
          <w:rtl/>
        </w:rPr>
        <w:t xml:space="preserve"> روی سیگنال توسط تبدیل موجک برای انجام آنالیز موجک انتخاب می‌شود.</w:t>
      </w:r>
    </w:p>
    <w:p w:rsidR="00EF54CF" w:rsidRPr="00FB67BC" w:rsidRDefault="00EF54CF" w:rsidP="00C64A42">
      <w:pPr>
        <w:ind w:firstLine="288"/>
        <w:rPr>
          <w:rtl/>
        </w:rPr>
      </w:pPr>
      <w:r w:rsidRPr="00FB67BC">
        <w:rPr>
          <w:rFonts w:hint="cs"/>
          <w:rtl/>
        </w:rPr>
        <w:t xml:space="preserve">تابع موجک باید این 3 شرط را </w:t>
      </w:r>
      <w:r w:rsidR="00B957BB" w:rsidRPr="00FB67BC">
        <w:rPr>
          <w:rFonts w:hint="cs"/>
          <w:rtl/>
        </w:rPr>
        <w:t>داشته باشد</w:t>
      </w:r>
      <w:r w:rsidRPr="00FB67BC">
        <w:rPr>
          <w:rFonts w:hint="cs"/>
          <w:rtl/>
        </w:rPr>
        <w:t>:</w:t>
      </w:r>
    </w:p>
    <w:p w:rsidR="00311FF6" w:rsidRPr="00FB67BC" w:rsidRDefault="006E3E33" w:rsidP="00C64A42">
      <w:pPr>
        <w:rPr>
          <w:rtl/>
          <w:lang w:bidi="fa-IR"/>
        </w:rPr>
      </w:pPr>
      <w:r w:rsidRPr="00FB67BC">
        <w:rPr>
          <w:rtl/>
          <w:lang w:bidi="fa-IR"/>
        </w:rPr>
        <w:t>1- انتگرال تابع موجک با</w:t>
      </w:r>
      <w:r w:rsidRPr="00FB67BC">
        <w:rPr>
          <w:rFonts w:hint="cs"/>
          <w:rtl/>
          <w:lang w:bidi="fa-IR"/>
        </w:rPr>
        <w:t>ی</w:t>
      </w:r>
      <w:r w:rsidRPr="00FB67BC">
        <w:rPr>
          <w:rFonts w:hint="eastAsia"/>
          <w:rtl/>
          <w:lang w:bidi="fa-IR"/>
        </w:rPr>
        <w:t>د</w:t>
      </w:r>
      <w:r w:rsidRPr="00FB67BC">
        <w:rPr>
          <w:rtl/>
          <w:lang w:bidi="fa-IR"/>
        </w:rPr>
        <w:t xml:space="preserve"> صفر باشد</w:t>
      </w:r>
      <w:r w:rsidR="00920C82" w:rsidRPr="00FB67BC">
        <w:rPr>
          <w:rFonts w:hint="cs"/>
          <w:rtl/>
          <w:lang w:bidi="fa-IR"/>
        </w:rPr>
        <w:t xml:space="preserve"> </w:t>
      </w:r>
      <w:r w:rsidR="00920C82" w:rsidRPr="00FB67BC">
        <w:rPr>
          <w:lang w:bidi="fa-IR"/>
        </w:rPr>
        <w:t>[46 &amp; 48]</w:t>
      </w:r>
      <w:r w:rsidRPr="00FB67BC">
        <w:rPr>
          <w:rtl/>
          <w:lang w:bidi="fa-IR"/>
        </w:rPr>
        <w:t>؛ به عبارت</w:t>
      </w:r>
      <w:r w:rsidRPr="00FB67BC">
        <w:rPr>
          <w:rFonts w:hint="cs"/>
          <w:rtl/>
          <w:lang w:bidi="fa-IR"/>
        </w:rPr>
        <w:t>ی</w:t>
      </w:r>
      <w:r w:rsidRPr="00FB67BC">
        <w:rPr>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3848"/>
      </w:tblGrid>
      <w:tr w:rsidR="006E3E33" w:rsidRPr="00FB67BC" w:rsidTr="00FD7CEC">
        <w:tc>
          <w:tcPr>
            <w:tcW w:w="561" w:type="dxa"/>
            <w:vAlign w:val="center"/>
          </w:tcPr>
          <w:p w:rsidR="006E3E33" w:rsidRPr="00FB67BC" w:rsidRDefault="006E3E33" w:rsidP="00C64A42">
            <w:pPr>
              <w:jc w:val="left"/>
              <w:rPr>
                <w:rtl/>
              </w:rPr>
            </w:pPr>
            <w:r w:rsidRPr="00FB67BC">
              <w:rPr>
                <w:rFonts w:hint="cs"/>
                <w:rtl/>
              </w:rPr>
              <w:t>(3)</w:t>
            </w:r>
          </w:p>
        </w:tc>
        <w:tc>
          <w:tcPr>
            <w:tcW w:w="4219" w:type="dxa"/>
            <w:vAlign w:val="center"/>
          </w:tcPr>
          <w:p w:rsidR="006E3E33" w:rsidRPr="00FB67BC" w:rsidRDefault="003720EA" w:rsidP="00C64A42">
            <w:pPr>
              <w:jc w:val="center"/>
              <w:rPr>
                <w:rFonts w:cstheme="majorBidi"/>
                <w:sz w:val="21"/>
                <w:szCs w:val="21"/>
                <w:rtl/>
              </w:rPr>
            </w:pPr>
            <m:oMathPara>
              <m:oMathParaPr>
                <m:jc m:val="left"/>
              </m:oMathParaPr>
              <m:oMath>
                <m:nary>
                  <m:naryPr>
                    <m:limLoc m:val="subSup"/>
                    <m:ctrlPr>
                      <w:rPr>
                        <w:rFonts w:ascii="Cambria Math" w:hAnsi="Cambria Math" w:cstheme="majorBidi"/>
                        <w:i/>
                        <w:sz w:val="21"/>
                        <w:szCs w:val="21"/>
                      </w:rPr>
                    </m:ctrlPr>
                  </m:naryPr>
                  <m:sub>
                    <m:r>
                      <w:rPr>
                        <w:rFonts w:ascii="Cambria Math" w:hAnsi="Cambria Math" w:cstheme="majorBidi"/>
                        <w:sz w:val="21"/>
                        <w:szCs w:val="21"/>
                      </w:rPr>
                      <m:t>-∞</m:t>
                    </m:r>
                  </m:sub>
                  <m:sup>
                    <m:r>
                      <w:rPr>
                        <w:rFonts w:ascii="Cambria Math" w:hAnsi="Cambria Math" w:cstheme="majorBidi"/>
                        <w:sz w:val="21"/>
                        <w:szCs w:val="21"/>
                      </w:rPr>
                      <m:t>∞</m:t>
                    </m:r>
                  </m:sup>
                  <m:e>
                    <m:r>
                      <w:rPr>
                        <w:rFonts w:ascii="Cambria Math" w:hAnsi="Cambria Math" w:cstheme="majorBidi"/>
                        <w:sz w:val="21"/>
                        <w:szCs w:val="21"/>
                      </w:rPr>
                      <m:t>ψ</m:t>
                    </m:r>
                    <m:d>
                      <m:dPr>
                        <m:ctrlPr>
                          <w:rPr>
                            <w:rFonts w:ascii="Cambria Math" w:hAnsi="Cambria Math" w:cstheme="majorBidi"/>
                            <w:i/>
                            <w:sz w:val="21"/>
                            <w:szCs w:val="21"/>
                          </w:rPr>
                        </m:ctrlPr>
                      </m:dPr>
                      <m:e>
                        <m:r>
                          <w:rPr>
                            <w:rFonts w:ascii="Cambria Math" w:hAnsi="Cambria Math" w:cstheme="majorBidi"/>
                            <w:sz w:val="21"/>
                            <w:szCs w:val="21"/>
                          </w:rPr>
                          <m:t>t</m:t>
                        </m:r>
                      </m:e>
                    </m:d>
                    <m:r>
                      <w:rPr>
                        <w:rFonts w:ascii="Cambria Math" w:hAnsi="Cambria Math" w:cstheme="majorBidi"/>
                        <w:sz w:val="21"/>
                        <w:szCs w:val="21"/>
                      </w:rPr>
                      <m:t>dt=0</m:t>
                    </m:r>
                  </m:e>
                </m:nary>
              </m:oMath>
            </m:oMathPara>
          </w:p>
        </w:tc>
      </w:tr>
    </w:tbl>
    <w:p w:rsidR="006E3E33" w:rsidRPr="00FB67BC" w:rsidRDefault="00C73A77" w:rsidP="00C64A42">
      <w:pPr>
        <w:rPr>
          <w:rtl/>
          <w:lang w:bidi="fa-IR"/>
        </w:rPr>
      </w:pPr>
      <w:r w:rsidRPr="00FB67BC">
        <w:rPr>
          <w:rtl/>
          <w:lang w:bidi="fa-IR"/>
        </w:rPr>
        <w:t>2- انرژ</w:t>
      </w:r>
      <w:r w:rsidRPr="00FB67BC">
        <w:rPr>
          <w:rFonts w:hint="cs"/>
          <w:rtl/>
          <w:lang w:bidi="fa-IR"/>
        </w:rPr>
        <w:t>ی</w:t>
      </w:r>
      <w:r w:rsidRPr="00FB67BC">
        <w:rPr>
          <w:rtl/>
          <w:lang w:bidi="fa-IR"/>
        </w:rPr>
        <w:t xml:space="preserve"> آن محدود باشد</w:t>
      </w:r>
      <w:r w:rsidR="00920C82" w:rsidRPr="00FB67BC">
        <w:rPr>
          <w:rFonts w:hint="cs"/>
          <w:rtl/>
          <w:lang w:bidi="fa-IR"/>
        </w:rPr>
        <w:t xml:space="preserve"> </w:t>
      </w:r>
      <w:r w:rsidR="00920C82" w:rsidRPr="00FB67BC">
        <w:rPr>
          <w:lang w:bidi="fa-IR"/>
        </w:rPr>
        <w:t>[46 &amp; 48]</w:t>
      </w:r>
      <w:r w:rsidRPr="00FB67BC">
        <w:rPr>
          <w:rtl/>
          <w:lang w:bidi="fa-IR"/>
        </w:rPr>
        <w:t>؛ به عبارت</w:t>
      </w:r>
      <w:r w:rsidRPr="00FB67BC">
        <w:rPr>
          <w:rFonts w:hint="cs"/>
          <w:rtl/>
          <w:lang w:bidi="fa-IR"/>
        </w:rPr>
        <w:t>ی</w:t>
      </w:r>
      <w:r w:rsidRPr="00FB67BC">
        <w:rPr>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3849"/>
      </w:tblGrid>
      <w:tr w:rsidR="006E3E33" w:rsidRPr="00FB67BC" w:rsidTr="00F0354C">
        <w:tc>
          <w:tcPr>
            <w:tcW w:w="561" w:type="dxa"/>
            <w:vAlign w:val="center"/>
          </w:tcPr>
          <w:p w:rsidR="006E3E33" w:rsidRPr="00FB67BC" w:rsidRDefault="006E3E33" w:rsidP="00C64A42">
            <w:pPr>
              <w:jc w:val="left"/>
              <w:rPr>
                <w:rtl/>
              </w:rPr>
            </w:pPr>
            <w:r w:rsidRPr="00FB67BC">
              <w:rPr>
                <w:rFonts w:hint="cs"/>
                <w:rtl/>
              </w:rPr>
              <w:t>(</w:t>
            </w:r>
            <w:r w:rsidR="00C43C01" w:rsidRPr="00FB67BC">
              <w:rPr>
                <w:rFonts w:hint="cs"/>
                <w:rtl/>
              </w:rPr>
              <w:t>4</w:t>
            </w:r>
            <w:r w:rsidRPr="00FB67BC">
              <w:rPr>
                <w:rFonts w:hint="cs"/>
                <w:rtl/>
              </w:rPr>
              <w:t>)</w:t>
            </w:r>
          </w:p>
        </w:tc>
        <w:tc>
          <w:tcPr>
            <w:tcW w:w="4219" w:type="dxa"/>
            <w:vAlign w:val="center"/>
          </w:tcPr>
          <w:p w:rsidR="006E3E33" w:rsidRPr="00FB67BC" w:rsidRDefault="003720EA" w:rsidP="00C64A42">
            <w:pPr>
              <w:jc w:val="right"/>
              <w:rPr>
                <w:rFonts w:cstheme="majorBidi"/>
                <w:sz w:val="21"/>
                <w:szCs w:val="21"/>
                <w:rtl/>
              </w:rPr>
            </w:pPr>
            <m:oMathPara>
              <m:oMathParaPr>
                <m:jc m:val="left"/>
              </m:oMathParaPr>
              <m:oMath>
                <m:nary>
                  <m:naryPr>
                    <m:limLoc m:val="subSup"/>
                    <m:ctrlPr>
                      <w:rPr>
                        <w:rFonts w:ascii="Cambria Math" w:hAnsi="Cambria Math" w:cstheme="majorBidi"/>
                        <w:i/>
                        <w:sz w:val="21"/>
                        <w:szCs w:val="21"/>
                      </w:rPr>
                    </m:ctrlPr>
                  </m:naryPr>
                  <m:sub>
                    <m:r>
                      <w:rPr>
                        <w:rFonts w:ascii="Cambria Math" w:hAnsi="Cambria Math" w:cstheme="majorBidi"/>
                        <w:sz w:val="21"/>
                        <w:szCs w:val="21"/>
                      </w:rPr>
                      <m:t>-∞</m:t>
                    </m:r>
                  </m:sub>
                  <m:sup>
                    <m:r>
                      <w:rPr>
                        <w:rFonts w:ascii="Cambria Math" w:hAnsi="Cambria Math" w:cstheme="majorBidi"/>
                        <w:sz w:val="21"/>
                        <w:szCs w:val="21"/>
                      </w:rPr>
                      <m:t>∞</m:t>
                    </m:r>
                  </m:sup>
                  <m:e>
                    <m:sSup>
                      <m:sSupPr>
                        <m:ctrlPr>
                          <w:rPr>
                            <w:rFonts w:ascii="Cambria Math" w:hAnsi="Cambria Math" w:cstheme="majorBidi"/>
                            <w:i/>
                            <w:sz w:val="21"/>
                            <w:szCs w:val="21"/>
                          </w:rPr>
                        </m:ctrlPr>
                      </m:sSupPr>
                      <m:e>
                        <m:d>
                          <m:dPr>
                            <m:begChr m:val="|"/>
                            <m:endChr m:val="|"/>
                            <m:ctrlPr>
                              <w:rPr>
                                <w:rFonts w:ascii="Cambria Math" w:hAnsi="Cambria Math" w:cstheme="majorBidi"/>
                                <w:i/>
                                <w:sz w:val="21"/>
                                <w:szCs w:val="21"/>
                              </w:rPr>
                            </m:ctrlPr>
                          </m:dPr>
                          <m:e>
                            <m:r>
                              <w:rPr>
                                <w:rFonts w:ascii="Cambria Math" w:hAnsi="Cambria Math" w:cstheme="majorBidi"/>
                                <w:sz w:val="21"/>
                                <w:szCs w:val="21"/>
                              </w:rPr>
                              <m:t>ψ</m:t>
                            </m:r>
                            <m:d>
                              <m:dPr>
                                <m:ctrlPr>
                                  <w:rPr>
                                    <w:rFonts w:ascii="Cambria Math" w:hAnsi="Cambria Math" w:cstheme="majorBidi"/>
                                    <w:i/>
                                    <w:sz w:val="21"/>
                                    <w:szCs w:val="21"/>
                                  </w:rPr>
                                </m:ctrlPr>
                              </m:dPr>
                              <m:e>
                                <m:r>
                                  <w:rPr>
                                    <w:rFonts w:ascii="Cambria Math" w:hAnsi="Cambria Math" w:cstheme="majorBidi"/>
                                    <w:sz w:val="21"/>
                                    <w:szCs w:val="21"/>
                                  </w:rPr>
                                  <m:t>t</m:t>
                                </m:r>
                              </m:e>
                            </m:d>
                          </m:e>
                        </m:d>
                      </m:e>
                      <m:sup>
                        <m:r>
                          <w:rPr>
                            <w:rFonts w:ascii="Cambria Math" w:hAnsi="Cambria Math" w:cstheme="majorBidi"/>
                            <w:sz w:val="21"/>
                            <w:szCs w:val="21"/>
                          </w:rPr>
                          <m:t>2</m:t>
                        </m:r>
                      </m:sup>
                    </m:sSup>
                    <m:r>
                      <w:rPr>
                        <w:rFonts w:ascii="Cambria Math" w:hAnsi="Cambria Math" w:cstheme="majorBidi"/>
                        <w:sz w:val="21"/>
                        <w:szCs w:val="21"/>
                      </w:rPr>
                      <m:t>dt&lt;+∞</m:t>
                    </m:r>
                  </m:e>
                </m:nary>
              </m:oMath>
            </m:oMathPara>
          </w:p>
        </w:tc>
      </w:tr>
    </w:tbl>
    <w:p w:rsidR="006E3E33" w:rsidRPr="00FB67BC" w:rsidRDefault="00C73A77" w:rsidP="00C64A42">
      <w:pPr>
        <w:rPr>
          <w:rtl/>
          <w:lang w:bidi="fa-IR"/>
        </w:rPr>
      </w:pPr>
      <w:r w:rsidRPr="00FB67BC">
        <w:rPr>
          <w:rtl/>
          <w:lang w:bidi="fa-IR"/>
        </w:rPr>
        <w:t>3- با</w:t>
      </w:r>
      <w:r w:rsidRPr="00FB67BC">
        <w:rPr>
          <w:rFonts w:hint="cs"/>
          <w:rtl/>
          <w:lang w:bidi="fa-IR"/>
        </w:rPr>
        <w:t>ی</w:t>
      </w:r>
      <w:r w:rsidRPr="00FB67BC">
        <w:rPr>
          <w:rFonts w:hint="eastAsia"/>
          <w:rtl/>
          <w:lang w:bidi="fa-IR"/>
        </w:rPr>
        <w:t>د</w:t>
      </w:r>
      <w:r w:rsidRPr="00FB67BC">
        <w:rPr>
          <w:rtl/>
          <w:lang w:bidi="fa-IR"/>
        </w:rPr>
        <w:t xml:space="preserve"> در رابطه (5) صدق نما</w:t>
      </w:r>
      <w:r w:rsidRPr="00FB67BC">
        <w:rPr>
          <w:rFonts w:hint="cs"/>
          <w:rtl/>
          <w:lang w:bidi="fa-IR"/>
        </w:rPr>
        <w:t>ی</w:t>
      </w:r>
      <w:r w:rsidRPr="00FB67BC">
        <w:rPr>
          <w:rFonts w:hint="eastAsia"/>
          <w:rtl/>
          <w:lang w:bidi="fa-IR"/>
        </w:rPr>
        <w:t>د</w:t>
      </w:r>
      <w:r w:rsidR="00920C82" w:rsidRPr="00FB67BC">
        <w:rPr>
          <w:rFonts w:hint="cs"/>
          <w:rtl/>
          <w:lang w:bidi="fa-IR"/>
        </w:rPr>
        <w:t xml:space="preserve"> </w:t>
      </w:r>
      <w:r w:rsidR="00920C82" w:rsidRPr="00FB67BC">
        <w:rPr>
          <w:lang w:bidi="fa-IR"/>
        </w:rPr>
        <w:t>[46-49]</w:t>
      </w:r>
      <w:r w:rsidRPr="00FB67BC">
        <w:rPr>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850"/>
      </w:tblGrid>
      <w:tr w:rsidR="006E3E33" w:rsidRPr="00FB67BC" w:rsidTr="00FD7CEC">
        <w:tc>
          <w:tcPr>
            <w:tcW w:w="561" w:type="dxa"/>
            <w:vAlign w:val="center"/>
          </w:tcPr>
          <w:p w:rsidR="006E3E33" w:rsidRPr="00FB67BC" w:rsidRDefault="006E3E33" w:rsidP="00C64A42">
            <w:pPr>
              <w:jc w:val="left"/>
              <w:rPr>
                <w:rtl/>
              </w:rPr>
            </w:pPr>
            <w:r w:rsidRPr="00FB67BC">
              <w:rPr>
                <w:rFonts w:hint="cs"/>
                <w:rtl/>
              </w:rPr>
              <w:t>(</w:t>
            </w:r>
            <w:r w:rsidR="00C73A77" w:rsidRPr="00FB67BC">
              <w:rPr>
                <w:rFonts w:hint="cs"/>
                <w:rtl/>
              </w:rPr>
              <w:t>5</w:t>
            </w:r>
            <w:r w:rsidRPr="00FB67BC">
              <w:rPr>
                <w:rFonts w:hint="cs"/>
                <w:rtl/>
              </w:rPr>
              <w:t>)</w:t>
            </w:r>
          </w:p>
        </w:tc>
        <w:tc>
          <w:tcPr>
            <w:tcW w:w="4219" w:type="dxa"/>
            <w:vAlign w:val="center"/>
          </w:tcPr>
          <w:p w:rsidR="006E3E33" w:rsidRPr="00FB67BC" w:rsidRDefault="003720EA" w:rsidP="00C64A42">
            <w:pPr>
              <w:jc w:val="center"/>
              <w:rPr>
                <w:rFonts w:cstheme="majorBidi"/>
                <w:sz w:val="21"/>
                <w:szCs w:val="21"/>
                <w:rtl/>
              </w:rPr>
            </w:pPr>
            <m:oMathPara>
              <m:oMathParaPr>
                <m:jc m:val="left"/>
              </m:oMathParaPr>
              <m:oMath>
                <m:nary>
                  <m:naryPr>
                    <m:limLoc m:val="subSup"/>
                    <m:ctrlPr>
                      <w:rPr>
                        <w:rFonts w:ascii="Cambria Math" w:hAnsi="Cambria Math" w:cstheme="majorBidi"/>
                        <w:i/>
                        <w:sz w:val="21"/>
                        <w:szCs w:val="21"/>
                      </w:rPr>
                    </m:ctrlPr>
                  </m:naryPr>
                  <m:sub>
                    <m:r>
                      <w:rPr>
                        <w:rFonts w:ascii="Cambria Math" w:hAnsi="Cambria Math" w:cstheme="majorBidi"/>
                        <w:sz w:val="21"/>
                        <w:szCs w:val="21"/>
                      </w:rPr>
                      <m:t>-∞</m:t>
                    </m:r>
                  </m:sub>
                  <m:sup>
                    <m:r>
                      <w:rPr>
                        <w:rFonts w:ascii="Cambria Math" w:hAnsi="Cambria Math" w:cstheme="majorBidi"/>
                        <w:sz w:val="21"/>
                        <w:szCs w:val="21"/>
                      </w:rPr>
                      <m:t>∞</m:t>
                    </m:r>
                  </m:sup>
                  <m:e>
                    <m:f>
                      <m:fPr>
                        <m:ctrlPr>
                          <w:rPr>
                            <w:rFonts w:ascii="Cambria Math" w:hAnsi="Cambria Math" w:cstheme="majorBidi"/>
                            <w:i/>
                            <w:sz w:val="21"/>
                            <w:szCs w:val="21"/>
                          </w:rPr>
                        </m:ctrlPr>
                      </m:fPr>
                      <m:num>
                        <m:sSup>
                          <m:sSupPr>
                            <m:ctrlPr>
                              <w:rPr>
                                <w:rFonts w:ascii="Cambria Math" w:hAnsi="Cambria Math" w:cstheme="majorBidi"/>
                                <w:i/>
                                <w:sz w:val="21"/>
                                <w:szCs w:val="21"/>
                              </w:rPr>
                            </m:ctrlPr>
                          </m:sSupPr>
                          <m:e>
                            <m:d>
                              <m:dPr>
                                <m:begChr m:val="|"/>
                                <m:endChr m:val="|"/>
                                <m:ctrlPr>
                                  <w:rPr>
                                    <w:rFonts w:ascii="Cambria Math" w:hAnsi="Cambria Math" w:cstheme="majorBidi"/>
                                    <w:i/>
                                    <w:sz w:val="21"/>
                                    <w:szCs w:val="21"/>
                                  </w:rPr>
                                </m:ctrlPr>
                              </m:dPr>
                              <m:e>
                                <m:r>
                                  <m:rPr>
                                    <m:sty m:val="p"/>
                                  </m:rPr>
                                  <w:rPr>
                                    <w:rFonts w:ascii="Cambria Math" w:hAnsi="Cambria Math" w:cstheme="majorBidi"/>
                                    <w:sz w:val="21"/>
                                    <w:szCs w:val="21"/>
                                  </w:rPr>
                                  <m:t>Ψ</m:t>
                                </m:r>
                                <m:d>
                                  <m:dPr>
                                    <m:ctrlPr>
                                      <w:rPr>
                                        <w:rFonts w:ascii="Cambria Math" w:hAnsi="Cambria Math" w:cstheme="majorBidi"/>
                                        <w:i/>
                                        <w:sz w:val="21"/>
                                        <w:szCs w:val="21"/>
                                      </w:rPr>
                                    </m:ctrlPr>
                                  </m:dPr>
                                  <m:e>
                                    <m:r>
                                      <w:rPr>
                                        <w:rFonts w:ascii="Cambria Math" w:hAnsi="Cambria Math" w:cstheme="majorBidi"/>
                                        <w:sz w:val="21"/>
                                        <w:szCs w:val="21"/>
                                      </w:rPr>
                                      <m:t>ω</m:t>
                                    </m:r>
                                  </m:e>
                                </m:d>
                              </m:e>
                            </m:d>
                          </m:e>
                          <m:sup>
                            <m:r>
                              <w:rPr>
                                <w:rFonts w:ascii="Cambria Math" w:hAnsi="Cambria Math" w:cstheme="majorBidi"/>
                                <w:sz w:val="21"/>
                                <w:szCs w:val="21"/>
                              </w:rPr>
                              <m:t>2</m:t>
                            </m:r>
                          </m:sup>
                        </m:sSup>
                      </m:num>
                      <m:den>
                        <m:r>
                          <w:rPr>
                            <w:rFonts w:ascii="Cambria Math" w:hAnsi="Cambria Math" w:cstheme="majorBidi"/>
                            <w:sz w:val="21"/>
                            <w:szCs w:val="21"/>
                          </w:rPr>
                          <m:t>ω</m:t>
                        </m:r>
                      </m:den>
                    </m:f>
                    <m:r>
                      <w:rPr>
                        <w:rFonts w:ascii="Cambria Math" w:hAnsi="Cambria Math" w:cstheme="majorBidi"/>
                        <w:sz w:val="21"/>
                        <w:szCs w:val="21"/>
                      </w:rPr>
                      <m:t>dω&lt;+∞</m:t>
                    </m:r>
                  </m:e>
                </m:nary>
              </m:oMath>
            </m:oMathPara>
          </w:p>
        </w:tc>
      </w:tr>
    </w:tbl>
    <w:p w:rsidR="006E3E33" w:rsidRDefault="00C73A77" w:rsidP="00C64A42">
      <w:pPr>
        <w:rPr>
          <w:rtl/>
          <w:lang w:bidi="fa-IR"/>
        </w:rPr>
      </w:pPr>
      <w:r w:rsidRPr="00FB67BC">
        <w:rPr>
          <w:rFonts w:hint="cs"/>
          <w:rtl/>
          <w:lang w:bidi="fa-IR"/>
        </w:rPr>
        <w:t xml:space="preserve">که در آن </w:t>
      </w:r>
      <m:oMath>
        <m:r>
          <m:rPr>
            <m:sty m:val="p"/>
          </m:rPr>
          <w:rPr>
            <w:rFonts w:ascii="Cambria Math" w:hAnsi="Cambria Math" w:cstheme="majorBidi"/>
            <w:sz w:val="21"/>
            <w:szCs w:val="21"/>
          </w:rPr>
          <m:t>Ψ</m:t>
        </m:r>
      </m:oMath>
      <w:r w:rsidRPr="00FB67BC">
        <w:rPr>
          <w:rFonts w:eastAsiaTheme="minorEastAsia" w:hint="cs"/>
          <w:sz w:val="21"/>
          <w:szCs w:val="21"/>
          <w:rtl/>
        </w:rPr>
        <w:t xml:space="preserve"> </w:t>
      </w:r>
      <w:r w:rsidRPr="00FB67BC">
        <w:rPr>
          <w:rFonts w:hint="cs"/>
          <w:rtl/>
          <w:lang w:bidi="fa-IR"/>
        </w:rPr>
        <w:t xml:space="preserve">تبدیل فوریه </w:t>
      </w:r>
      <m:oMath>
        <m:r>
          <w:rPr>
            <w:rFonts w:ascii="Cambria Math" w:hAnsi="Cambria Math" w:cstheme="majorBidi"/>
            <w:sz w:val="21"/>
            <w:szCs w:val="21"/>
          </w:rPr>
          <m:t>ψ</m:t>
        </m:r>
      </m:oMath>
      <w:r w:rsidRPr="00FB67BC">
        <w:rPr>
          <w:rFonts w:hint="cs"/>
          <w:rtl/>
          <w:lang w:bidi="fa-IR"/>
        </w:rPr>
        <w:t xml:space="preserve"> و </w:t>
      </w:r>
      <m:oMath>
        <m:r>
          <w:rPr>
            <w:rFonts w:ascii="Cambria Math" w:hAnsi="Cambria Math" w:cstheme="majorBidi"/>
            <w:sz w:val="21"/>
            <w:szCs w:val="21"/>
          </w:rPr>
          <m:t>ω</m:t>
        </m:r>
      </m:oMath>
      <w:r w:rsidRPr="00FB67BC">
        <w:rPr>
          <w:rFonts w:hint="cs"/>
          <w:rtl/>
          <w:lang w:bidi="fa-IR"/>
        </w:rPr>
        <w:t xml:space="preserve"> بیانگر بسامد است. رابطه (3) پیشنهاد می‌کند که تابع به صورت نوسانی است. رابطه (4) </w:t>
      </w:r>
      <w:r w:rsidR="00D12504" w:rsidRPr="00FB67BC">
        <w:rPr>
          <w:rFonts w:hint="cs"/>
          <w:rtl/>
          <w:lang w:bidi="fa-IR"/>
        </w:rPr>
        <w:t>به این</w:t>
      </w:r>
      <w:r w:rsidRPr="00FB67BC">
        <w:rPr>
          <w:rFonts w:hint="cs"/>
          <w:rtl/>
          <w:lang w:bidi="fa-IR"/>
        </w:rPr>
        <w:t xml:space="preserve"> معنی است که بیشترین انرژی در تابع موجک برای یک با</w:t>
      </w:r>
      <w:r w:rsidR="00920C82" w:rsidRPr="00FB67BC">
        <w:rPr>
          <w:rFonts w:hint="cs"/>
          <w:rtl/>
          <w:lang w:bidi="fa-IR"/>
        </w:rPr>
        <w:t xml:space="preserve">زه زمانی کوتاه نامحدود نمی‌شود </w:t>
      </w:r>
      <w:r w:rsidR="00920C82" w:rsidRPr="00FB67BC">
        <w:rPr>
          <w:lang w:bidi="fa-IR"/>
        </w:rPr>
        <w:t>[49]</w:t>
      </w:r>
      <w:r w:rsidRPr="00FB67BC">
        <w:rPr>
          <w:rFonts w:hint="cs"/>
          <w:rtl/>
          <w:lang w:bidi="fa-IR"/>
        </w:rPr>
        <w:t>.</w:t>
      </w:r>
    </w:p>
    <w:p w:rsidR="002259FA" w:rsidRPr="00FB67BC" w:rsidRDefault="002259FA" w:rsidP="00C64A42">
      <w:pPr>
        <w:rPr>
          <w:rtl/>
          <w:lang w:bidi="fa-IR"/>
        </w:rPr>
      </w:pPr>
    </w:p>
    <w:p w:rsidR="003667B9" w:rsidRPr="00CE144B" w:rsidRDefault="00D744B6" w:rsidP="00C64A42">
      <w:pPr>
        <w:pStyle w:val="Heading1"/>
        <w:spacing w:after="0"/>
        <w:rPr>
          <w:rFonts w:cs="B Zar"/>
          <w:sz w:val="28"/>
          <w:rtl/>
          <w:lang w:bidi="fa-IR"/>
        </w:rPr>
      </w:pPr>
      <w:r w:rsidRPr="00CE144B">
        <w:rPr>
          <w:rFonts w:cs="B Zar" w:hint="cs"/>
          <w:sz w:val="28"/>
          <w:rtl/>
          <w:lang w:bidi="fa-IR"/>
        </w:rPr>
        <w:t>3</w:t>
      </w:r>
      <w:r w:rsidR="003667B9" w:rsidRPr="00CE144B">
        <w:rPr>
          <w:rFonts w:cs="B Zar" w:hint="cs"/>
          <w:sz w:val="28"/>
          <w:rtl/>
          <w:lang w:bidi="fa-IR"/>
        </w:rPr>
        <w:t xml:space="preserve">- مدل‌سازی اجزاء محدود ستون </w:t>
      </w:r>
      <w:r w:rsidR="003667B9" w:rsidRPr="00CE144B">
        <w:rPr>
          <w:rFonts w:cs="B Zar"/>
          <w:sz w:val="28"/>
          <w:lang w:bidi="fa-IR"/>
        </w:rPr>
        <w:t>CFST</w:t>
      </w:r>
    </w:p>
    <w:p w:rsidR="003667B9" w:rsidRPr="00FB67BC" w:rsidRDefault="003667B9" w:rsidP="00CE144B">
      <w:pPr>
        <w:rPr>
          <w:rtl/>
          <w:lang w:bidi="fa-IR"/>
        </w:rPr>
      </w:pPr>
      <w:r w:rsidRPr="00FB67BC">
        <w:rPr>
          <w:rFonts w:hint="cs"/>
          <w:rtl/>
        </w:rPr>
        <w:t xml:space="preserve">ستون </w:t>
      </w:r>
      <w:r w:rsidRPr="00FB67BC">
        <w:t>CFST</w:t>
      </w:r>
      <w:r w:rsidRPr="00FB67BC">
        <w:rPr>
          <w:rFonts w:hint="cs"/>
          <w:rtl/>
        </w:rPr>
        <w:t xml:space="preserve"> به ارتفاع 3 متر و ضخامت جداره فولادی 3 میلی‌متر با مقطع مربعی به طول ضلع 10 سانتی</w:t>
      </w:r>
      <w:r w:rsidR="00326767" w:rsidRPr="00FB67BC">
        <w:rPr>
          <w:rFonts w:hint="cs"/>
          <w:rtl/>
        </w:rPr>
        <w:t>‌</w:t>
      </w:r>
      <w:r w:rsidRPr="00FB67BC">
        <w:rPr>
          <w:rFonts w:hint="cs"/>
          <w:rtl/>
        </w:rPr>
        <w:t xml:space="preserve">متر با شرایط تکیه‌گاهی گیردار- مفصلی و مشخصات مصالح فولادی و بتنی ارائه شده در جدول </w:t>
      </w:r>
      <w:r w:rsidR="00326767" w:rsidRPr="00FB67BC">
        <w:rPr>
          <w:rFonts w:hint="cs"/>
          <w:rtl/>
        </w:rPr>
        <w:t>(1)</w:t>
      </w:r>
      <w:r w:rsidRPr="00FB67BC">
        <w:rPr>
          <w:rFonts w:hint="cs"/>
          <w:rtl/>
        </w:rPr>
        <w:t xml:space="preserve"> در نرم افزار اجزا محدود </w:t>
      </w:r>
      <w:r w:rsidRPr="00FB67BC">
        <w:t>ABAQUS</w:t>
      </w:r>
      <w:r w:rsidRPr="00FB67BC">
        <w:rPr>
          <w:rFonts w:hint="cs"/>
          <w:rtl/>
        </w:rPr>
        <w:t xml:space="preserve"> مدل‌سازی شده است.</w:t>
      </w:r>
      <w:r w:rsidR="00F6289B" w:rsidRPr="00FB67BC">
        <w:rPr>
          <w:rFonts w:hint="cs"/>
          <w:rtl/>
        </w:rPr>
        <w:t xml:space="preserve"> </w:t>
      </w:r>
      <w:r w:rsidR="00CA466A" w:rsidRPr="00FB67BC">
        <w:rPr>
          <w:rFonts w:hint="cs"/>
          <w:rtl/>
        </w:rPr>
        <w:t>برای</w:t>
      </w:r>
      <w:r w:rsidR="00AC0019" w:rsidRPr="00FB67BC">
        <w:rPr>
          <w:rFonts w:hint="cs"/>
          <w:rtl/>
        </w:rPr>
        <w:t xml:space="preserve"> مدل</w:t>
      </w:r>
      <w:r w:rsidR="00CA466A" w:rsidRPr="00FB67BC">
        <w:rPr>
          <w:rFonts w:hint="cs"/>
          <w:rtl/>
        </w:rPr>
        <w:t>‌</w:t>
      </w:r>
      <w:r w:rsidR="00AC0019" w:rsidRPr="00FB67BC">
        <w:rPr>
          <w:rFonts w:hint="cs"/>
          <w:rtl/>
        </w:rPr>
        <w:t xml:space="preserve">سازی </w:t>
      </w:r>
      <w:r w:rsidR="00586BC8" w:rsidRPr="00FB67BC">
        <w:rPr>
          <w:rFonts w:hint="cs"/>
          <w:rtl/>
        </w:rPr>
        <w:t>جداره</w:t>
      </w:r>
      <w:r w:rsidR="00AC0019" w:rsidRPr="00FB67BC">
        <w:rPr>
          <w:rFonts w:hint="cs"/>
          <w:rtl/>
        </w:rPr>
        <w:t xml:space="preserve"> فولادی</w:t>
      </w:r>
      <w:r w:rsidR="001E1280" w:rsidRPr="00FB67BC">
        <w:rPr>
          <w:rFonts w:hint="cs"/>
          <w:rtl/>
        </w:rPr>
        <w:t xml:space="preserve"> و هسته بتنی به ترتیب از</w:t>
      </w:r>
      <w:r w:rsidR="00AC0019" w:rsidRPr="00FB67BC">
        <w:rPr>
          <w:rFonts w:hint="cs"/>
          <w:rtl/>
        </w:rPr>
        <w:t xml:space="preserve"> المان</w:t>
      </w:r>
      <w:r w:rsidR="001E1280" w:rsidRPr="00FB67BC">
        <w:rPr>
          <w:rFonts w:hint="cs"/>
          <w:rtl/>
        </w:rPr>
        <w:t xml:space="preserve">‌های </w:t>
      </w:r>
      <w:r w:rsidR="001E1280" w:rsidRPr="00FB67BC">
        <w:t>Shell</w:t>
      </w:r>
      <w:r w:rsidR="001E1280" w:rsidRPr="00FB67BC">
        <w:rPr>
          <w:rFonts w:hint="cs"/>
          <w:rtl/>
          <w:lang w:bidi="fa-IR"/>
        </w:rPr>
        <w:t xml:space="preserve"> </w:t>
      </w:r>
      <w:r w:rsidR="00723A25" w:rsidRPr="00FB67BC">
        <w:rPr>
          <w:rFonts w:hint="cs"/>
          <w:rtl/>
          <w:lang w:bidi="fa-IR"/>
        </w:rPr>
        <w:t>و</w:t>
      </w:r>
      <w:r w:rsidR="009534E4" w:rsidRPr="00FB67BC">
        <w:rPr>
          <w:lang w:bidi="fa-IR"/>
        </w:rPr>
        <w:t xml:space="preserve">Solid </w:t>
      </w:r>
      <w:r w:rsidR="001E1280" w:rsidRPr="00FB67BC">
        <w:rPr>
          <w:rFonts w:hint="cs"/>
          <w:rtl/>
          <w:lang w:bidi="fa-IR"/>
        </w:rPr>
        <w:t xml:space="preserve"> </w:t>
      </w:r>
      <w:r w:rsidR="009534E4" w:rsidRPr="00FB67BC">
        <w:rPr>
          <w:rFonts w:hint="cs"/>
          <w:rtl/>
          <w:lang w:bidi="fa-IR"/>
        </w:rPr>
        <w:t>استفاده شده است.</w:t>
      </w:r>
    </w:p>
    <w:p w:rsidR="003667B9" w:rsidRPr="00FB67BC" w:rsidRDefault="003667B9" w:rsidP="00C64A42">
      <w:pPr>
        <w:pStyle w:val="a0"/>
        <w:spacing w:before="0" w:after="0"/>
        <w:rPr>
          <w:rtl/>
          <w:lang w:bidi="fa-IR"/>
        </w:rPr>
      </w:pPr>
      <w:r w:rsidRPr="00FB67BC">
        <w:rPr>
          <w:rFonts w:hint="cs"/>
          <w:rtl/>
        </w:rPr>
        <w:t xml:space="preserve">جدول 1. </w:t>
      </w:r>
      <w:r w:rsidRPr="00630EFC">
        <w:rPr>
          <w:rFonts w:hint="cs"/>
          <w:b w:val="0"/>
          <w:bCs w:val="0"/>
          <w:rtl/>
        </w:rPr>
        <w:t xml:space="preserve">مشخصات مصالح فولادی و بتنی در ستون </w:t>
      </w:r>
      <w:r w:rsidRPr="00630EFC">
        <w:rPr>
          <w:b w:val="0"/>
          <w:bCs w:val="0"/>
        </w:rPr>
        <w:t>CFST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187"/>
        <w:gridCol w:w="1187"/>
        <w:gridCol w:w="1137"/>
      </w:tblGrid>
      <w:tr w:rsidR="003667B9" w:rsidRPr="00FB67BC" w:rsidTr="002259FA">
        <w:trPr>
          <w:trHeight w:val="340"/>
          <w:jc w:val="center"/>
        </w:trPr>
        <w:tc>
          <w:tcPr>
            <w:tcW w:w="987" w:type="pct"/>
            <w:tcBorders>
              <w:top w:val="single" w:sz="4" w:space="0" w:color="auto"/>
              <w:bottom w:val="single" w:sz="4" w:space="0" w:color="auto"/>
            </w:tcBorders>
            <w:vAlign w:val="center"/>
          </w:tcPr>
          <w:p w:rsidR="003667B9" w:rsidRPr="00FB67BC" w:rsidRDefault="007F012E" w:rsidP="00C64A42">
            <w:pPr>
              <w:pStyle w:val="a0"/>
              <w:spacing w:before="0" w:after="0"/>
              <w:rPr>
                <w:rtl/>
                <w:lang w:bidi="fa-IR"/>
              </w:rPr>
            </w:pPr>
            <w:r w:rsidRPr="00FB67BC">
              <w:rPr>
                <w:lang w:bidi="fa-IR"/>
              </w:rPr>
              <w:t>Material</w:t>
            </w:r>
          </w:p>
        </w:tc>
        <w:tc>
          <w:tcPr>
            <w:tcW w:w="1357" w:type="pct"/>
            <w:tcBorders>
              <w:top w:val="single" w:sz="4" w:space="0" w:color="auto"/>
              <w:bottom w:val="single" w:sz="4" w:space="0" w:color="auto"/>
            </w:tcBorders>
            <w:vAlign w:val="center"/>
          </w:tcPr>
          <w:p w:rsidR="003667B9" w:rsidRPr="00FB67BC" w:rsidRDefault="00A829FA" w:rsidP="00C64A42">
            <w:pPr>
              <w:pStyle w:val="a0"/>
              <w:spacing w:before="0" w:after="0"/>
              <w:rPr>
                <w:iCs/>
                <w:rtl/>
                <w:lang w:bidi="fa-IR"/>
              </w:rPr>
            </w:pPr>
            <m:oMathPara>
              <m:oMath>
                <m:r>
                  <m:rPr>
                    <m:sty m:val="b"/>
                  </m:rPr>
                  <w:rPr>
                    <w:rFonts w:ascii="Cambria Math" w:hAnsi="Cambria Math"/>
                    <w:lang w:bidi="fa-IR"/>
                  </w:rPr>
                  <m:t xml:space="preserve">E </m:t>
                </m:r>
                <m:d>
                  <m:dPr>
                    <m:ctrlPr>
                      <w:rPr>
                        <w:rFonts w:ascii="Cambria Math" w:hAnsi="Cambria Math"/>
                        <w:iCs/>
                        <w:lang w:bidi="fa-IR"/>
                      </w:rPr>
                    </m:ctrlPr>
                  </m:dPr>
                  <m:e>
                    <m:r>
                      <m:rPr>
                        <m:sty m:val="b"/>
                      </m:rPr>
                      <w:rPr>
                        <w:rFonts w:ascii="Cambria Math" w:hAnsi="Cambria Math"/>
                        <w:lang w:bidi="fa-IR"/>
                      </w:rPr>
                      <m:t>GPa</m:t>
                    </m:r>
                  </m:e>
                </m:d>
              </m:oMath>
            </m:oMathPara>
          </w:p>
        </w:tc>
        <w:tc>
          <w:tcPr>
            <w:tcW w:w="1357" w:type="pct"/>
            <w:tcBorders>
              <w:top w:val="single" w:sz="4" w:space="0" w:color="auto"/>
              <w:bottom w:val="single" w:sz="4" w:space="0" w:color="auto"/>
            </w:tcBorders>
            <w:vAlign w:val="center"/>
          </w:tcPr>
          <w:p w:rsidR="003667B9" w:rsidRPr="00FB67BC" w:rsidRDefault="00A829FA" w:rsidP="00C64A42">
            <w:pPr>
              <w:pStyle w:val="a0"/>
              <w:spacing w:before="0" w:after="0"/>
              <w:rPr>
                <w:rtl/>
                <w:lang w:bidi="fa-IR"/>
              </w:rPr>
            </w:pPr>
            <m:oMathPara>
              <m:oMath>
                <m:r>
                  <m:rPr>
                    <m:sty m:val="bi"/>
                  </m:rPr>
                  <w:rPr>
                    <w:rFonts w:ascii="Cambria Math" w:hAnsi="Cambria Math" w:cs="Cambria Math" w:hint="cs"/>
                    <w:rtl/>
                    <w:lang w:bidi="fa-IR"/>
                  </w:rPr>
                  <m:t>ρ</m:t>
                </m:r>
                <m:r>
                  <m:rPr>
                    <m:sty m:val="bi"/>
                  </m:rPr>
                  <w:rPr>
                    <w:rFonts w:ascii="Cambria Math" w:hAnsi="Cambria Math"/>
                    <w:lang w:bidi="fa-IR"/>
                  </w:rPr>
                  <m:t xml:space="preserve"> </m:t>
                </m:r>
                <m:d>
                  <m:dPr>
                    <m:ctrlPr>
                      <w:rPr>
                        <w:rFonts w:ascii="Cambria Math" w:hAnsi="Cambria Math"/>
                        <w:i/>
                        <w:lang w:bidi="fa-IR"/>
                      </w:rPr>
                    </m:ctrlPr>
                  </m:dPr>
                  <m:e>
                    <m:f>
                      <m:fPr>
                        <m:type m:val="lin"/>
                        <m:ctrlPr>
                          <w:rPr>
                            <w:rFonts w:ascii="Cambria Math" w:hAnsi="Cambria Math"/>
                            <w:i/>
                            <w:lang w:bidi="fa-IR"/>
                          </w:rPr>
                        </m:ctrlPr>
                      </m:fPr>
                      <m:num>
                        <m:r>
                          <m:rPr>
                            <m:sty m:val="bi"/>
                          </m:rPr>
                          <w:rPr>
                            <w:rFonts w:ascii="Cambria Math" w:hAnsi="Cambria Math"/>
                            <w:lang w:bidi="fa-IR"/>
                          </w:rPr>
                          <m:t>kg</m:t>
                        </m:r>
                      </m:num>
                      <m:den>
                        <m:sSup>
                          <m:sSupPr>
                            <m:ctrlPr>
                              <w:rPr>
                                <w:rFonts w:ascii="Cambria Math" w:hAnsi="Cambria Math"/>
                                <w:i/>
                                <w:lang w:bidi="fa-IR"/>
                              </w:rPr>
                            </m:ctrlPr>
                          </m:sSupPr>
                          <m:e>
                            <m:r>
                              <m:rPr>
                                <m:sty m:val="bi"/>
                              </m:rPr>
                              <w:rPr>
                                <w:rFonts w:ascii="Cambria Math" w:hAnsi="Cambria Math"/>
                                <w:lang w:bidi="fa-IR"/>
                              </w:rPr>
                              <m:t>m</m:t>
                            </m:r>
                          </m:e>
                          <m:sup>
                            <m:r>
                              <m:rPr>
                                <m:sty m:val="bi"/>
                              </m:rPr>
                              <w:rPr>
                                <w:rFonts w:ascii="Cambria Math" w:hAnsi="Cambria Math"/>
                                <w:lang w:bidi="fa-IR"/>
                              </w:rPr>
                              <m:t>3</m:t>
                            </m:r>
                          </m:sup>
                        </m:sSup>
                      </m:den>
                    </m:f>
                  </m:e>
                </m:d>
              </m:oMath>
            </m:oMathPara>
          </w:p>
        </w:tc>
        <w:tc>
          <w:tcPr>
            <w:tcW w:w="1300" w:type="pct"/>
            <w:tcBorders>
              <w:top w:val="single" w:sz="4" w:space="0" w:color="auto"/>
              <w:bottom w:val="single" w:sz="4" w:space="0" w:color="auto"/>
            </w:tcBorders>
            <w:vAlign w:val="center"/>
          </w:tcPr>
          <w:p w:rsidR="003667B9" w:rsidRPr="00FB67BC" w:rsidRDefault="00A829FA" w:rsidP="00C64A42">
            <w:pPr>
              <w:pStyle w:val="a0"/>
              <w:spacing w:before="0" w:after="0"/>
              <w:rPr>
                <w:rtl/>
                <w:lang w:bidi="fa-IR"/>
              </w:rPr>
            </w:pPr>
            <m:oMathPara>
              <m:oMath>
                <m:r>
                  <m:rPr>
                    <m:sty m:val="bi"/>
                  </m:rPr>
                  <w:rPr>
                    <w:rFonts w:ascii="Cambria Math" w:hAnsi="Cambria Math" w:cs="Cambria Math" w:hint="cs"/>
                    <w:rtl/>
                    <w:lang w:bidi="fa-IR"/>
                  </w:rPr>
                  <m:t>ν</m:t>
                </m:r>
              </m:oMath>
            </m:oMathPara>
          </w:p>
        </w:tc>
      </w:tr>
      <w:tr w:rsidR="003667B9" w:rsidRPr="00FB67BC" w:rsidTr="002259FA">
        <w:trPr>
          <w:trHeight w:val="340"/>
          <w:jc w:val="center"/>
        </w:trPr>
        <w:tc>
          <w:tcPr>
            <w:tcW w:w="987" w:type="pct"/>
            <w:tcBorders>
              <w:top w:val="single" w:sz="4" w:space="0" w:color="auto"/>
              <w:bottom w:val="single" w:sz="4" w:space="0" w:color="auto"/>
            </w:tcBorders>
            <w:vAlign w:val="center"/>
          </w:tcPr>
          <w:p w:rsidR="003667B9" w:rsidRPr="00FB67BC" w:rsidRDefault="007F012E" w:rsidP="00C64A42">
            <w:pPr>
              <w:pStyle w:val="a0"/>
              <w:spacing w:before="0" w:after="0"/>
              <w:rPr>
                <w:b w:val="0"/>
                <w:bCs w:val="0"/>
                <w:rtl/>
                <w:lang w:bidi="fa-IR"/>
              </w:rPr>
            </w:pPr>
            <w:r w:rsidRPr="00FB67BC">
              <w:rPr>
                <w:b w:val="0"/>
                <w:bCs w:val="0"/>
                <w:lang w:bidi="fa-IR"/>
              </w:rPr>
              <w:t>Steel</w:t>
            </w:r>
          </w:p>
        </w:tc>
        <w:tc>
          <w:tcPr>
            <w:tcW w:w="1357"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200</w:t>
            </w:r>
          </w:p>
        </w:tc>
        <w:tc>
          <w:tcPr>
            <w:tcW w:w="1357"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7850</w:t>
            </w:r>
          </w:p>
        </w:tc>
        <w:tc>
          <w:tcPr>
            <w:tcW w:w="1300"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0.3</w:t>
            </w:r>
          </w:p>
        </w:tc>
      </w:tr>
      <w:tr w:rsidR="003667B9" w:rsidRPr="00FB67BC" w:rsidTr="002259FA">
        <w:trPr>
          <w:trHeight w:val="340"/>
          <w:jc w:val="center"/>
        </w:trPr>
        <w:tc>
          <w:tcPr>
            <w:tcW w:w="987" w:type="pct"/>
            <w:tcBorders>
              <w:top w:val="single" w:sz="4" w:space="0" w:color="auto"/>
              <w:bottom w:val="single" w:sz="4" w:space="0" w:color="auto"/>
            </w:tcBorders>
            <w:vAlign w:val="center"/>
          </w:tcPr>
          <w:p w:rsidR="003667B9" w:rsidRPr="00FB67BC" w:rsidRDefault="007F012E" w:rsidP="00C64A42">
            <w:pPr>
              <w:pStyle w:val="a0"/>
              <w:spacing w:before="0" w:after="0"/>
              <w:rPr>
                <w:b w:val="0"/>
                <w:bCs w:val="0"/>
                <w:rtl/>
                <w:lang w:bidi="fa-IR"/>
              </w:rPr>
            </w:pPr>
            <w:r w:rsidRPr="00FB67BC">
              <w:rPr>
                <w:b w:val="0"/>
                <w:bCs w:val="0"/>
                <w:lang w:bidi="fa-IR"/>
              </w:rPr>
              <w:t>Concrete</w:t>
            </w:r>
          </w:p>
        </w:tc>
        <w:tc>
          <w:tcPr>
            <w:tcW w:w="1357"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18</w:t>
            </w:r>
          </w:p>
        </w:tc>
        <w:tc>
          <w:tcPr>
            <w:tcW w:w="1357"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2170</w:t>
            </w:r>
          </w:p>
        </w:tc>
        <w:tc>
          <w:tcPr>
            <w:tcW w:w="1300" w:type="pct"/>
            <w:tcBorders>
              <w:top w:val="single" w:sz="4" w:space="0" w:color="auto"/>
              <w:bottom w:val="single" w:sz="4" w:space="0" w:color="auto"/>
            </w:tcBorders>
            <w:vAlign w:val="center"/>
          </w:tcPr>
          <w:p w:rsidR="003667B9" w:rsidRPr="00FB67BC" w:rsidRDefault="00F72FDA" w:rsidP="00C64A42">
            <w:pPr>
              <w:pStyle w:val="a0"/>
              <w:spacing w:before="0" w:after="0"/>
              <w:rPr>
                <w:b w:val="0"/>
                <w:bCs w:val="0"/>
                <w:rtl/>
                <w:lang w:bidi="fa-IR"/>
              </w:rPr>
            </w:pPr>
            <w:r w:rsidRPr="00FB67BC">
              <w:rPr>
                <w:b w:val="0"/>
                <w:bCs w:val="0"/>
                <w:lang w:bidi="fa-IR"/>
              </w:rPr>
              <w:t>0.2</w:t>
            </w:r>
          </w:p>
        </w:tc>
      </w:tr>
    </w:tbl>
    <w:p w:rsidR="003667B9" w:rsidRPr="00FB67BC" w:rsidRDefault="00285DED" w:rsidP="00C64A42">
      <w:pPr>
        <w:pStyle w:val="a0"/>
        <w:spacing w:before="0" w:after="0"/>
        <w:rPr>
          <w:lang w:bidi="fa-IR"/>
        </w:rPr>
      </w:pPr>
      <w:r w:rsidRPr="00FB67BC">
        <w:rPr>
          <w:lang w:bidi="fa-IR"/>
        </w:rPr>
        <w:t>Table</w:t>
      </w:r>
      <w:r w:rsidR="00912511" w:rsidRPr="00FB67BC">
        <w:rPr>
          <w:lang w:bidi="fa-IR"/>
        </w:rPr>
        <w:t xml:space="preserve"> 1</w:t>
      </w:r>
      <w:r w:rsidRPr="00FB67BC">
        <w:rPr>
          <w:lang w:bidi="fa-IR"/>
        </w:rPr>
        <w:t xml:space="preserve">. </w:t>
      </w:r>
      <w:r w:rsidRPr="00630EFC">
        <w:rPr>
          <w:b w:val="0"/>
          <w:bCs w:val="0"/>
          <w:lang w:bidi="fa-IR"/>
        </w:rPr>
        <w:t xml:space="preserve">Material properties in </w:t>
      </w:r>
      <w:r w:rsidR="002E235C">
        <w:rPr>
          <w:b w:val="0"/>
          <w:bCs w:val="0"/>
          <w:lang w:bidi="fa-IR"/>
        </w:rPr>
        <w:t xml:space="preserve">a </w:t>
      </w:r>
      <w:r w:rsidRPr="00630EFC">
        <w:rPr>
          <w:b w:val="0"/>
          <w:bCs w:val="0"/>
          <w:lang w:bidi="fa-IR"/>
        </w:rPr>
        <w:t>CFST column</w:t>
      </w:r>
    </w:p>
    <w:p w:rsidR="00D62EEE" w:rsidRPr="00FB67BC" w:rsidRDefault="00D62EEE" w:rsidP="00C64A42">
      <w:pPr>
        <w:rPr>
          <w:rtl/>
          <w:lang w:bidi="fa-IR"/>
        </w:rPr>
      </w:pPr>
      <w:r w:rsidRPr="00FB67BC">
        <w:rPr>
          <w:rFonts w:hint="cs"/>
          <w:rtl/>
          <w:lang w:bidi="fa-IR"/>
        </w:rPr>
        <w:t xml:space="preserve">در شکل </w:t>
      </w:r>
      <w:r w:rsidR="00326767" w:rsidRPr="00FB67BC">
        <w:rPr>
          <w:rFonts w:hint="cs"/>
          <w:rtl/>
          <w:lang w:bidi="fa-IR"/>
        </w:rPr>
        <w:t>(1)</w:t>
      </w:r>
      <w:r w:rsidRPr="00FB67BC">
        <w:rPr>
          <w:rFonts w:hint="cs"/>
          <w:rtl/>
          <w:lang w:bidi="fa-IR"/>
        </w:rPr>
        <w:t xml:space="preserve"> ستون </w:t>
      </w:r>
      <w:r w:rsidRPr="00FB67BC">
        <w:rPr>
          <w:lang w:bidi="fa-IR"/>
        </w:rPr>
        <w:t>CFST</w:t>
      </w:r>
      <w:r w:rsidRPr="00FB67BC">
        <w:rPr>
          <w:rFonts w:hint="cs"/>
          <w:rtl/>
          <w:lang w:bidi="fa-IR"/>
        </w:rPr>
        <w:t xml:space="preserve"> با شرایط تکیه‌گاهی و محل‌های </w:t>
      </w:r>
      <w:r w:rsidR="00835B80" w:rsidRPr="00FB67BC">
        <w:rPr>
          <w:rFonts w:hint="cs"/>
          <w:rtl/>
          <w:lang w:bidi="fa-IR"/>
        </w:rPr>
        <w:t xml:space="preserve">آسیب </w:t>
      </w:r>
      <w:r w:rsidRPr="00FB67BC">
        <w:rPr>
          <w:rFonts w:hint="cs"/>
          <w:rtl/>
          <w:lang w:bidi="fa-IR"/>
        </w:rPr>
        <w:t>جداشدگی به ابعاد 1۰×3۰ سانتی</w:t>
      </w:r>
      <w:r w:rsidR="00586BC8" w:rsidRPr="00FB67BC">
        <w:rPr>
          <w:rFonts w:hint="cs"/>
          <w:rtl/>
          <w:lang w:bidi="fa-IR"/>
        </w:rPr>
        <w:t>‌</w:t>
      </w:r>
      <w:r w:rsidRPr="00FB67BC">
        <w:rPr>
          <w:rFonts w:hint="cs"/>
          <w:rtl/>
          <w:lang w:bidi="fa-IR"/>
        </w:rPr>
        <w:t xml:space="preserve">متر و به عمق 3 میلی‌متر </w:t>
      </w:r>
      <w:r w:rsidR="00884250" w:rsidRPr="00FB67BC">
        <w:rPr>
          <w:rFonts w:hint="cs"/>
          <w:rtl/>
          <w:lang w:bidi="fa-IR"/>
        </w:rPr>
        <w:t xml:space="preserve">که </w:t>
      </w:r>
      <w:r w:rsidRPr="00FB67BC">
        <w:rPr>
          <w:rFonts w:hint="cs"/>
          <w:rtl/>
          <w:lang w:bidi="fa-IR"/>
        </w:rPr>
        <w:t>به صورت کاهش مدول ال</w:t>
      </w:r>
      <w:r w:rsidR="00630EFC">
        <w:rPr>
          <w:rFonts w:hint="cs"/>
          <w:rtl/>
          <w:lang w:bidi="fa-IR"/>
        </w:rPr>
        <w:t>استیسیته بتن به میزان %30 تعریف و</w:t>
      </w:r>
      <w:r w:rsidR="00884250" w:rsidRPr="00FB67BC">
        <w:rPr>
          <w:rFonts w:hint="cs"/>
          <w:rtl/>
          <w:lang w:bidi="fa-IR"/>
        </w:rPr>
        <w:t>، نشان داده شده</w:t>
      </w:r>
      <w:r w:rsidRPr="00FB67BC">
        <w:rPr>
          <w:rFonts w:hint="cs"/>
          <w:rtl/>
          <w:lang w:bidi="fa-IR"/>
        </w:rPr>
        <w:t xml:space="preserve"> است. مشخصات هندسی محل‌های آسیب به شرح جدول </w:t>
      </w:r>
      <w:r w:rsidR="00326767" w:rsidRPr="00FB67BC">
        <w:rPr>
          <w:rFonts w:hint="cs"/>
          <w:rtl/>
          <w:lang w:bidi="fa-IR"/>
        </w:rPr>
        <w:t>(2)</w:t>
      </w:r>
      <w:r w:rsidRPr="00FB67BC">
        <w:rPr>
          <w:rFonts w:hint="cs"/>
          <w:rtl/>
          <w:lang w:bidi="fa-IR"/>
        </w:rPr>
        <w:t xml:space="preserve"> است. </w:t>
      </w:r>
    </w:p>
    <w:p w:rsidR="007B755F" w:rsidRPr="00FB67BC" w:rsidRDefault="007B755F" w:rsidP="00C64A42">
      <w:pPr>
        <w:pStyle w:val="a0"/>
        <w:spacing w:before="0" w:after="0"/>
        <w:rPr>
          <w:rtl/>
          <w:lang w:bidi="fa-IR"/>
        </w:rPr>
      </w:pPr>
      <w:r w:rsidRPr="00FB67BC">
        <w:rPr>
          <w:rFonts w:hint="cs"/>
          <w:rtl/>
        </w:rPr>
        <w:t xml:space="preserve">شکل 1. </w:t>
      </w:r>
      <w:r w:rsidR="00966191" w:rsidRPr="00630EFC">
        <w:rPr>
          <w:rFonts w:hint="cs"/>
          <w:b w:val="0"/>
          <w:bCs w:val="0"/>
          <w:rtl/>
        </w:rPr>
        <w:t xml:space="preserve">ستون </w:t>
      </w:r>
      <w:r w:rsidR="00966191" w:rsidRPr="00630EFC">
        <w:rPr>
          <w:b w:val="0"/>
          <w:bCs w:val="0"/>
        </w:rPr>
        <w:t>CFST</w:t>
      </w:r>
      <w:r w:rsidR="00966191" w:rsidRPr="00630EFC">
        <w:rPr>
          <w:rFonts w:hint="cs"/>
          <w:b w:val="0"/>
          <w:bCs w:val="0"/>
          <w:rtl/>
          <w:lang w:bidi="fa-IR"/>
        </w:rPr>
        <w:t xml:space="preserve"> با شرایط تکیه‌گاهی گیردار- مفصلی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02632E" w:rsidRPr="00FB67BC" w:rsidTr="007B755F">
        <w:tc>
          <w:tcPr>
            <w:tcW w:w="4780" w:type="dxa"/>
            <w:vAlign w:val="center"/>
          </w:tcPr>
          <w:p w:rsidR="0002632E" w:rsidRPr="00FB67BC" w:rsidRDefault="007B755F" w:rsidP="00C64A42">
            <w:pPr>
              <w:jc w:val="center"/>
              <w:rPr>
                <w:szCs w:val="20"/>
                <w:rtl/>
              </w:rPr>
            </w:pPr>
            <w:r w:rsidRPr="00FB67BC">
              <w:rPr>
                <w:noProof/>
              </w:rPr>
              <w:drawing>
                <wp:inline distT="0" distB="0" distL="0" distR="0" wp14:anchorId="338DB697" wp14:editId="038C7EBD">
                  <wp:extent cx="2857500" cy="2847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288" b="2572"/>
                          <a:stretch/>
                        </pic:blipFill>
                        <pic:spPr bwMode="auto">
                          <a:xfrm>
                            <a:off x="0" y="0"/>
                            <a:ext cx="2857500" cy="2847975"/>
                          </a:xfrm>
                          <a:prstGeom prst="rect">
                            <a:avLst/>
                          </a:prstGeom>
                          <a:ln>
                            <a:noFill/>
                          </a:ln>
                          <a:extLst>
                            <a:ext uri="{53640926-AAD7-44D8-BBD7-CCE9431645EC}">
                              <a14:shadowObscured xmlns:a14="http://schemas.microsoft.com/office/drawing/2010/main"/>
                            </a:ext>
                          </a:extLst>
                        </pic:spPr>
                      </pic:pic>
                    </a:graphicData>
                  </a:graphic>
                </wp:inline>
              </w:drawing>
            </w:r>
          </w:p>
        </w:tc>
      </w:tr>
    </w:tbl>
    <w:p w:rsidR="00966191" w:rsidRPr="00FB67BC" w:rsidRDefault="00966191" w:rsidP="00C64A42">
      <w:pPr>
        <w:pStyle w:val="a1"/>
        <w:spacing w:before="0" w:after="0"/>
      </w:pPr>
      <w:r w:rsidRPr="00FB67BC">
        <w:rPr>
          <w:bCs w:val="0"/>
        </w:rPr>
        <w:t>Fig. 1</w:t>
      </w:r>
      <w:r w:rsidRPr="00630EFC">
        <w:rPr>
          <w:b w:val="0"/>
        </w:rPr>
        <w:t xml:space="preserve">. </w:t>
      </w:r>
      <w:r w:rsidR="00270885" w:rsidRPr="00630EFC">
        <w:rPr>
          <w:b w:val="0"/>
        </w:rPr>
        <w:t>CFST column with fixed-pinned Support condition</w:t>
      </w:r>
      <w:r w:rsidR="00D5798D">
        <w:rPr>
          <w:b w:val="0"/>
        </w:rPr>
        <w:t>s</w:t>
      </w:r>
    </w:p>
    <w:p w:rsidR="002259FA" w:rsidRDefault="002259FA" w:rsidP="00C64A42">
      <w:pPr>
        <w:pStyle w:val="a0"/>
        <w:spacing w:before="0" w:after="0"/>
        <w:rPr>
          <w:rtl/>
        </w:rPr>
      </w:pPr>
    </w:p>
    <w:p w:rsidR="002259FA" w:rsidRDefault="002259FA" w:rsidP="00C64A42">
      <w:pPr>
        <w:pStyle w:val="a0"/>
        <w:spacing w:before="0" w:after="0"/>
        <w:rPr>
          <w:rtl/>
        </w:rPr>
      </w:pPr>
    </w:p>
    <w:p w:rsidR="002259FA" w:rsidRDefault="002259FA" w:rsidP="00C64A42">
      <w:pPr>
        <w:pStyle w:val="a0"/>
        <w:spacing w:before="0" w:after="0"/>
        <w:rPr>
          <w:rtl/>
        </w:rPr>
      </w:pPr>
    </w:p>
    <w:p w:rsidR="00277512" w:rsidRPr="00630EFC" w:rsidRDefault="00277512" w:rsidP="00C64A42">
      <w:pPr>
        <w:pStyle w:val="a0"/>
        <w:spacing w:before="0" w:after="0"/>
        <w:rPr>
          <w:b w:val="0"/>
          <w:bCs w:val="0"/>
          <w:rtl/>
          <w:lang w:bidi="fa-IR"/>
        </w:rPr>
      </w:pPr>
      <w:r w:rsidRPr="00FB67BC">
        <w:rPr>
          <w:rFonts w:hint="cs"/>
          <w:rtl/>
        </w:rPr>
        <w:lastRenderedPageBreak/>
        <w:t xml:space="preserve">جدول 2. </w:t>
      </w:r>
      <w:r w:rsidRPr="00630EFC">
        <w:rPr>
          <w:rFonts w:hint="cs"/>
          <w:b w:val="0"/>
          <w:bCs w:val="0"/>
          <w:rtl/>
        </w:rPr>
        <w:t xml:space="preserve">مشخصات هندسی محل‌های آسیب جداشدگی ستون </w:t>
      </w:r>
      <w:r w:rsidRPr="00630EFC">
        <w:rPr>
          <w:b w:val="0"/>
          <w:bCs w:val="0"/>
        </w:rPr>
        <w:t>CFST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27"/>
        <w:gridCol w:w="1095"/>
        <w:gridCol w:w="1088"/>
      </w:tblGrid>
      <w:tr w:rsidR="00C5028F" w:rsidRPr="00FB67BC" w:rsidTr="00586BC8">
        <w:trPr>
          <w:trHeight w:val="340"/>
          <w:jc w:val="center"/>
        </w:trPr>
        <w:tc>
          <w:tcPr>
            <w:tcW w:w="4780" w:type="dxa"/>
            <w:gridSpan w:val="4"/>
            <w:tcBorders>
              <w:top w:val="single" w:sz="4" w:space="0" w:color="auto"/>
              <w:bottom w:val="single" w:sz="4" w:space="0" w:color="auto"/>
            </w:tcBorders>
            <w:vAlign w:val="center"/>
          </w:tcPr>
          <w:p w:rsidR="00C5028F" w:rsidRPr="00FB67BC" w:rsidRDefault="00C5028F" w:rsidP="00C64A42">
            <w:pPr>
              <w:pStyle w:val="a0"/>
              <w:bidi w:val="0"/>
              <w:spacing w:before="0" w:after="0"/>
              <w:rPr>
                <w:b w:val="0"/>
                <w:bCs w:val="0"/>
                <w:lang w:bidi="fa-IR"/>
              </w:rPr>
            </w:pPr>
            <w:proofErr w:type="spellStart"/>
            <w:r w:rsidRPr="00FB67BC">
              <w:rPr>
                <w:b w:val="0"/>
                <w:bCs w:val="0"/>
                <w:lang w:bidi="fa-IR"/>
              </w:rPr>
              <w:t>Debonding</w:t>
            </w:r>
            <w:proofErr w:type="spellEnd"/>
            <w:r w:rsidRPr="00FB67BC">
              <w:rPr>
                <w:b w:val="0"/>
                <w:bCs w:val="0"/>
                <w:lang w:bidi="fa-IR"/>
              </w:rPr>
              <w:t xml:space="preserve"> Damage …</w:t>
            </w:r>
          </w:p>
        </w:tc>
      </w:tr>
      <w:tr w:rsidR="008B0FDA" w:rsidRPr="00FB67BC" w:rsidTr="00586BC8">
        <w:trPr>
          <w:trHeight w:val="340"/>
          <w:jc w:val="center"/>
        </w:trPr>
        <w:tc>
          <w:tcPr>
            <w:tcW w:w="1195" w:type="dxa"/>
            <w:tcBorders>
              <w:top w:val="single" w:sz="4" w:space="0" w:color="auto"/>
              <w:bottom w:val="single" w:sz="4" w:space="0" w:color="auto"/>
            </w:tcBorders>
            <w:vAlign w:val="center"/>
          </w:tcPr>
          <w:p w:rsidR="008B0FDA" w:rsidRPr="00FB67BC" w:rsidRDefault="00C5028F" w:rsidP="00C64A42">
            <w:pPr>
              <w:pStyle w:val="a0"/>
              <w:bidi w:val="0"/>
              <w:spacing w:before="0" w:after="0"/>
              <w:rPr>
                <w:b w:val="0"/>
                <w:bCs w:val="0"/>
                <w:lang w:bidi="fa-IR"/>
              </w:rPr>
            </w:pPr>
            <w:r w:rsidRPr="00FB67BC">
              <w:rPr>
                <w:b w:val="0"/>
                <w:bCs w:val="0"/>
                <w:lang w:bidi="fa-IR"/>
              </w:rPr>
              <w:t>State</w:t>
            </w:r>
          </w:p>
        </w:tc>
        <w:tc>
          <w:tcPr>
            <w:tcW w:w="1195" w:type="dxa"/>
            <w:tcBorders>
              <w:top w:val="single" w:sz="4" w:space="0" w:color="auto"/>
              <w:bottom w:val="single" w:sz="4" w:space="0" w:color="auto"/>
            </w:tcBorders>
            <w:vAlign w:val="center"/>
          </w:tcPr>
          <w:p w:rsidR="008B0FDA" w:rsidRPr="00FB67BC" w:rsidRDefault="008B0FDA" w:rsidP="00C64A42">
            <w:pPr>
              <w:pStyle w:val="a0"/>
              <w:bidi w:val="0"/>
              <w:spacing w:before="0" w:after="0"/>
              <w:rPr>
                <w:b w:val="0"/>
                <w:bCs w:val="0"/>
                <w:rtl/>
                <w:lang w:bidi="fa-IR"/>
              </w:rPr>
            </w:pPr>
            <w:r w:rsidRPr="00FB67BC">
              <w:rPr>
                <w:b w:val="0"/>
                <w:bCs w:val="0"/>
                <w:lang w:bidi="fa-IR"/>
              </w:rPr>
              <w:t>Number</w:t>
            </w:r>
          </w:p>
        </w:tc>
        <w:tc>
          <w:tcPr>
            <w:tcW w:w="1195" w:type="dxa"/>
            <w:tcBorders>
              <w:top w:val="single" w:sz="4" w:space="0" w:color="auto"/>
              <w:bottom w:val="single" w:sz="4" w:space="0" w:color="auto"/>
            </w:tcBorders>
            <w:vAlign w:val="center"/>
          </w:tcPr>
          <w:p w:rsidR="008B0FDA" w:rsidRPr="00FB67BC" w:rsidRDefault="008B0FDA" w:rsidP="00C64A42">
            <w:pPr>
              <w:pStyle w:val="a0"/>
              <w:bidi w:val="0"/>
              <w:spacing w:before="0" w:after="0"/>
              <w:rPr>
                <w:b w:val="0"/>
                <w:bCs w:val="0"/>
                <w:rtl/>
                <w:lang w:bidi="fa-IR"/>
              </w:rPr>
            </w:pPr>
            <w:r w:rsidRPr="00FB67BC">
              <w:rPr>
                <w:b w:val="0"/>
                <w:bCs w:val="0"/>
                <w:lang w:bidi="fa-IR"/>
              </w:rPr>
              <w:t>Label</w:t>
            </w:r>
          </w:p>
        </w:tc>
        <w:tc>
          <w:tcPr>
            <w:tcW w:w="1195" w:type="dxa"/>
            <w:tcBorders>
              <w:top w:val="single" w:sz="4" w:space="0" w:color="auto"/>
              <w:bottom w:val="single" w:sz="4" w:space="0" w:color="auto"/>
            </w:tcBorders>
            <w:vAlign w:val="center"/>
          </w:tcPr>
          <w:p w:rsidR="008B0FDA" w:rsidRPr="00FB67BC" w:rsidRDefault="008B0FDA" w:rsidP="00C64A42">
            <w:pPr>
              <w:pStyle w:val="a0"/>
              <w:bidi w:val="0"/>
              <w:spacing w:before="0" w:after="0"/>
              <w:rPr>
                <w:b w:val="0"/>
                <w:bCs w:val="0"/>
                <w:rtl/>
                <w:lang w:bidi="fa-IR"/>
              </w:rPr>
            </w:pPr>
            <w:r w:rsidRPr="00FB67BC">
              <w:rPr>
                <w:b w:val="0"/>
                <w:bCs w:val="0"/>
                <w:lang w:bidi="fa-IR"/>
              </w:rPr>
              <w:t>Zone (m)</w:t>
            </w:r>
          </w:p>
        </w:tc>
      </w:tr>
      <w:tr w:rsidR="008B0FDA" w:rsidRPr="00FB67BC" w:rsidTr="00586BC8">
        <w:trPr>
          <w:trHeight w:val="340"/>
          <w:jc w:val="center"/>
        </w:trPr>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D1</w:t>
            </w:r>
          </w:p>
        </w:tc>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1</w:t>
            </w:r>
          </w:p>
        </w:tc>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1</w:t>
            </w:r>
          </w:p>
        </w:tc>
        <w:tc>
          <w:tcPr>
            <w:tcW w:w="1195" w:type="dxa"/>
            <w:tcBorders>
              <w:top w:val="single" w:sz="4" w:space="0" w:color="auto"/>
              <w:bottom w:val="single" w:sz="4" w:space="0" w:color="auto"/>
            </w:tcBorders>
            <w:vAlign w:val="center"/>
          </w:tcPr>
          <w:p w:rsidR="008B0FDA" w:rsidRPr="00FB67BC" w:rsidRDefault="00A829FA" w:rsidP="00C64A42">
            <w:pPr>
              <w:pStyle w:val="a0"/>
              <w:bidi w:val="0"/>
              <w:spacing w:before="0" w:after="0"/>
              <w:rPr>
                <w:b w:val="0"/>
                <w:bCs w:val="0"/>
                <w:rtl/>
                <w:lang w:bidi="fa-IR"/>
              </w:rPr>
            </w:pPr>
            <w:r w:rsidRPr="00FB67BC">
              <w:rPr>
                <w:b w:val="0"/>
                <w:bCs w:val="0"/>
                <w:lang w:bidi="fa-IR"/>
              </w:rPr>
              <w:t>0.6 – 0.9</w:t>
            </w:r>
          </w:p>
        </w:tc>
      </w:tr>
      <w:tr w:rsidR="00985BE0" w:rsidRPr="00FB67BC" w:rsidTr="00586BC8">
        <w:trPr>
          <w:trHeight w:val="340"/>
          <w:jc w:val="center"/>
        </w:trPr>
        <w:tc>
          <w:tcPr>
            <w:tcW w:w="1195" w:type="dxa"/>
            <w:tcBorders>
              <w:top w:val="single" w:sz="4" w:space="0" w:color="auto"/>
              <w:bottom w:val="single" w:sz="4" w:space="0" w:color="auto"/>
            </w:tcBorders>
            <w:vAlign w:val="center"/>
          </w:tcPr>
          <w:p w:rsidR="00985BE0" w:rsidRPr="00FB67BC" w:rsidRDefault="00985BE0" w:rsidP="00C64A42">
            <w:pPr>
              <w:pStyle w:val="a0"/>
              <w:bidi w:val="0"/>
              <w:spacing w:before="0" w:after="0"/>
              <w:rPr>
                <w:b w:val="0"/>
                <w:bCs w:val="0"/>
                <w:rtl/>
                <w:lang w:bidi="fa-IR"/>
              </w:rPr>
            </w:pPr>
            <w:r w:rsidRPr="00FB67BC">
              <w:rPr>
                <w:b w:val="0"/>
                <w:bCs w:val="0"/>
                <w:lang w:bidi="fa-IR"/>
              </w:rPr>
              <w:t>D2</w:t>
            </w:r>
          </w:p>
        </w:tc>
        <w:tc>
          <w:tcPr>
            <w:tcW w:w="1195" w:type="dxa"/>
            <w:tcBorders>
              <w:top w:val="single" w:sz="4" w:space="0" w:color="auto"/>
              <w:bottom w:val="single" w:sz="4" w:space="0" w:color="auto"/>
            </w:tcBorders>
            <w:vAlign w:val="center"/>
          </w:tcPr>
          <w:p w:rsidR="00985BE0" w:rsidRPr="00FB67BC" w:rsidRDefault="00985BE0" w:rsidP="00C64A42">
            <w:pPr>
              <w:pStyle w:val="a0"/>
              <w:bidi w:val="0"/>
              <w:spacing w:before="0" w:after="0"/>
              <w:rPr>
                <w:b w:val="0"/>
                <w:bCs w:val="0"/>
                <w:rtl/>
                <w:lang w:bidi="fa-IR"/>
              </w:rPr>
            </w:pPr>
            <w:r w:rsidRPr="00FB67BC">
              <w:rPr>
                <w:b w:val="0"/>
                <w:bCs w:val="0"/>
                <w:lang w:bidi="fa-IR"/>
              </w:rPr>
              <w:t>1</w:t>
            </w:r>
          </w:p>
        </w:tc>
        <w:tc>
          <w:tcPr>
            <w:tcW w:w="1195" w:type="dxa"/>
            <w:tcBorders>
              <w:top w:val="single" w:sz="4" w:space="0" w:color="auto"/>
              <w:bottom w:val="single" w:sz="4" w:space="0" w:color="auto"/>
            </w:tcBorders>
            <w:vAlign w:val="center"/>
          </w:tcPr>
          <w:p w:rsidR="00985BE0" w:rsidRPr="00FB67BC" w:rsidRDefault="00985BE0" w:rsidP="00C64A42">
            <w:pPr>
              <w:pStyle w:val="a0"/>
              <w:bidi w:val="0"/>
              <w:spacing w:before="0" w:after="0"/>
              <w:rPr>
                <w:b w:val="0"/>
                <w:bCs w:val="0"/>
                <w:rtl/>
                <w:lang w:bidi="fa-IR"/>
              </w:rPr>
            </w:pPr>
            <w:r w:rsidRPr="00FB67BC">
              <w:rPr>
                <w:b w:val="0"/>
                <w:bCs w:val="0"/>
                <w:lang w:bidi="fa-IR"/>
              </w:rPr>
              <w:t>2</w:t>
            </w:r>
          </w:p>
        </w:tc>
        <w:tc>
          <w:tcPr>
            <w:tcW w:w="1195" w:type="dxa"/>
            <w:tcBorders>
              <w:top w:val="single" w:sz="4" w:space="0" w:color="auto"/>
              <w:bottom w:val="single" w:sz="4" w:space="0" w:color="auto"/>
            </w:tcBorders>
            <w:vAlign w:val="center"/>
          </w:tcPr>
          <w:p w:rsidR="00985BE0" w:rsidRPr="00FB67BC" w:rsidRDefault="00A829FA" w:rsidP="00C64A42">
            <w:pPr>
              <w:pStyle w:val="a0"/>
              <w:bidi w:val="0"/>
              <w:spacing w:before="0" w:after="0"/>
              <w:rPr>
                <w:b w:val="0"/>
                <w:bCs w:val="0"/>
                <w:rtl/>
                <w:lang w:bidi="fa-IR"/>
              </w:rPr>
            </w:pPr>
            <w:r w:rsidRPr="00FB67BC">
              <w:rPr>
                <w:b w:val="0"/>
                <w:bCs w:val="0"/>
                <w:lang w:bidi="fa-IR"/>
              </w:rPr>
              <w:t>1.2 – 1.5</w:t>
            </w:r>
          </w:p>
        </w:tc>
      </w:tr>
      <w:tr w:rsidR="008B0FDA" w:rsidRPr="00FB67BC" w:rsidTr="00586BC8">
        <w:trPr>
          <w:trHeight w:val="340"/>
          <w:jc w:val="center"/>
        </w:trPr>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D3</w:t>
            </w:r>
          </w:p>
        </w:tc>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1</w:t>
            </w:r>
          </w:p>
        </w:tc>
        <w:tc>
          <w:tcPr>
            <w:tcW w:w="1195" w:type="dxa"/>
            <w:tcBorders>
              <w:top w:val="single" w:sz="4" w:space="0" w:color="auto"/>
              <w:bottom w:val="single" w:sz="4" w:space="0" w:color="auto"/>
            </w:tcBorders>
            <w:vAlign w:val="center"/>
          </w:tcPr>
          <w:p w:rsidR="008B0FDA" w:rsidRPr="00FB67BC" w:rsidRDefault="00985BE0" w:rsidP="00C64A42">
            <w:pPr>
              <w:pStyle w:val="a0"/>
              <w:bidi w:val="0"/>
              <w:spacing w:before="0" w:after="0"/>
              <w:rPr>
                <w:b w:val="0"/>
                <w:bCs w:val="0"/>
                <w:rtl/>
                <w:lang w:bidi="fa-IR"/>
              </w:rPr>
            </w:pPr>
            <w:r w:rsidRPr="00FB67BC">
              <w:rPr>
                <w:b w:val="0"/>
                <w:bCs w:val="0"/>
                <w:lang w:bidi="fa-IR"/>
              </w:rPr>
              <w:t>3</w:t>
            </w:r>
          </w:p>
        </w:tc>
        <w:tc>
          <w:tcPr>
            <w:tcW w:w="1195" w:type="dxa"/>
            <w:tcBorders>
              <w:top w:val="single" w:sz="4" w:space="0" w:color="auto"/>
              <w:bottom w:val="single" w:sz="4" w:space="0" w:color="auto"/>
            </w:tcBorders>
            <w:vAlign w:val="center"/>
          </w:tcPr>
          <w:p w:rsidR="008B0FDA" w:rsidRPr="00FB67BC" w:rsidRDefault="00A829FA" w:rsidP="00C64A42">
            <w:pPr>
              <w:pStyle w:val="a0"/>
              <w:bidi w:val="0"/>
              <w:spacing w:before="0" w:after="0"/>
              <w:rPr>
                <w:b w:val="0"/>
                <w:bCs w:val="0"/>
                <w:rtl/>
                <w:lang w:bidi="fa-IR"/>
              </w:rPr>
            </w:pPr>
            <w:r w:rsidRPr="00FB67BC">
              <w:rPr>
                <w:b w:val="0"/>
                <w:bCs w:val="0"/>
                <w:lang w:bidi="fa-IR"/>
              </w:rPr>
              <w:t>2.1 – 2.4</w:t>
            </w:r>
          </w:p>
        </w:tc>
      </w:tr>
      <w:tr w:rsidR="00A829FA" w:rsidRPr="00FB67BC" w:rsidTr="00586BC8">
        <w:trPr>
          <w:trHeight w:val="340"/>
          <w:jc w:val="center"/>
        </w:trPr>
        <w:tc>
          <w:tcPr>
            <w:tcW w:w="1195" w:type="dxa"/>
            <w:vMerge w:val="restart"/>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D4</w:t>
            </w:r>
          </w:p>
        </w:tc>
        <w:tc>
          <w:tcPr>
            <w:tcW w:w="1195" w:type="dxa"/>
            <w:vMerge w:val="restart"/>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2</w:t>
            </w:r>
          </w:p>
        </w:tc>
        <w:tc>
          <w:tcPr>
            <w:tcW w:w="1195" w:type="dxa"/>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1</w:t>
            </w:r>
          </w:p>
        </w:tc>
        <w:tc>
          <w:tcPr>
            <w:tcW w:w="1195" w:type="dxa"/>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0.6 – 0.9</w:t>
            </w:r>
          </w:p>
        </w:tc>
      </w:tr>
      <w:tr w:rsidR="00A829FA" w:rsidRPr="00FB67BC" w:rsidTr="00586BC8">
        <w:trPr>
          <w:trHeight w:val="340"/>
          <w:jc w:val="center"/>
        </w:trPr>
        <w:tc>
          <w:tcPr>
            <w:tcW w:w="1195" w:type="dxa"/>
            <w:vMerge/>
            <w:tcBorders>
              <w:bottom w:val="single" w:sz="4" w:space="0" w:color="auto"/>
            </w:tcBorders>
            <w:vAlign w:val="center"/>
          </w:tcPr>
          <w:p w:rsidR="00A829FA" w:rsidRPr="00FB67BC" w:rsidRDefault="00A829FA" w:rsidP="00C64A42">
            <w:pPr>
              <w:pStyle w:val="a0"/>
              <w:bidi w:val="0"/>
              <w:spacing w:before="0" w:after="0"/>
              <w:rPr>
                <w:b w:val="0"/>
                <w:bCs w:val="0"/>
                <w:lang w:bidi="fa-IR"/>
              </w:rPr>
            </w:pPr>
          </w:p>
        </w:tc>
        <w:tc>
          <w:tcPr>
            <w:tcW w:w="1195" w:type="dxa"/>
            <w:vMerge/>
            <w:tcBorders>
              <w:bottom w:val="single" w:sz="4" w:space="0" w:color="auto"/>
            </w:tcBorders>
            <w:vAlign w:val="center"/>
          </w:tcPr>
          <w:p w:rsidR="00A829FA" w:rsidRPr="00FB67BC" w:rsidRDefault="00A829FA" w:rsidP="00C64A42">
            <w:pPr>
              <w:pStyle w:val="a0"/>
              <w:bidi w:val="0"/>
              <w:spacing w:before="0" w:after="0"/>
              <w:rPr>
                <w:b w:val="0"/>
                <w:bCs w:val="0"/>
                <w:rtl/>
                <w:lang w:bidi="fa-IR"/>
              </w:rPr>
            </w:pPr>
          </w:p>
        </w:tc>
        <w:tc>
          <w:tcPr>
            <w:tcW w:w="1195" w:type="dxa"/>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3</w:t>
            </w:r>
          </w:p>
        </w:tc>
        <w:tc>
          <w:tcPr>
            <w:tcW w:w="1195" w:type="dxa"/>
            <w:tcBorders>
              <w:top w:val="single" w:sz="4" w:space="0" w:color="auto"/>
              <w:bottom w:val="single" w:sz="4" w:space="0" w:color="auto"/>
            </w:tcBorders>
            <w:vAlign w:val="center"/>
          </w:tcPr>
          <w:p w:rsidR="00A829FA" w:rsidRPr="00FB67BC" w:rsidRDefault="00A829FA" w:rsidP="00C64A42">
            <w:pPr>
              <w:pStyle w:val="a0"/>
              <w:bidi w:val="0"/>
              <w:spacing w:before="0" w:after="0"/>
              <w:rPr>
                <w:b w:val="0"/>
                <w:bCs w:val="0"/>
                <w:rtl/>
                <w:lang w:bidi="fa-IR"/>
              </w:rPr>
            </w:pPr>
            <w:r w:rsidRPr="00FB67BC">
              <w:rPr>
                <w:b w:val="0"/>
                <w:bCs w:val="0"/>
                <w:lang w:bidi="fa-IR"/>
              </w:rPr>
              <w:t>2.1 – 2.4</w:t>
            </w:r>
          </w:p>
        </w:tc>
      </w:tr>
    </w:tbl>
    <w:p w:rsidR="00912511" w:rsidRPr="00FB67BC" w:rsidRDefault="00912511" w:rsidP="003720EA">
      <w:pPr>
        <w:pStyle w:val="a0"/>
        <w:bidi w:val="0"/>
        <w:spacing w:before="0" w:after="0"/>
        <w:jc w:val="both"/>
        <w:rPr>
          <w:lang w:bidi="fa-IR"/>
        </w:rPr>
      </w:pPr>
      <w:r w:rsidRPr="00FB67BC">
        <w:rPr>
          <w:lang w:bidi="fa-IR"/>
        </w:rPr>
        <w:t xml:space="preserve">Table 2. </w:t>
      </w:r>
      <w:r w:rsidR="003B2E2F" w:rsidRPr="00630EFC">
        <w:rPr>
          <w:b w:val="0"/>
          <w:bCs w:val="0"/>
          <w:lang w:bidi="fa-IR"/>
        </w:rPr>
        <w:t xml:space="preserve">Geometric profile of the CFST column </w:t>
      </w:r>
      <w:proofErr w:type="spellStart"/>
      <w:r w:rsidR="003B2E2F" w:rsidRPr="00630EFC">
        <w:rPr>
          <w:b w:val="0"/>
          <w:bCs w:val="0"/>
          <w:lang w:bidi="fa-IR"/>
        </w:rPr>
        <w:t>debonding</w:t>
      </w:r>
      <w:proofErr w:type="spellEnd"/>
      <w:r w:rsidR="003B2E2F" w:rsidRPr="00630EFC">
        <w:rPr>
          <w:b w:val="0"/>
          <w:bCs w:val="0"/>
          <w:lang w:bidi="fa-IR"/>
        </w:rPr>
        <w:t xml:space="preserve"> damage locations</w:t>
      </w:r>
    </w:p>
    <w:p w:rsidR="00586BC8" w:rsidRPr="00FB67BC" w:rsidRDefault="00586BC8" w:rsidP="002259FA">
      <w:pPr>
        <w:rPr>
          <w:rtl/>
        </w:rPr>
      </w:pPr>
    </w:p>
    <w:p w:rsidR="0063215E" w:rsidRPr="002259FA" w:rsidRDefault="002259FA" w:rsidP="002259FA">
      <w:pPr>
        <w:pStyle w:val="Heading1"/>
        <w:spacing w:after="0"/>
        <w:rPr>
          <w:rFonts w:cs="B Zar"/>
          <w:sz w:val="28"/>
          <w:rtl/>
          <w:lang w:bidi="fa-IR"/>
        </w:rPr>
      </w:pPr>
      <w:r w:rsidRPr="002259FA">
        <w:rPr>
          <w:rFonts w:cs="B Zar" w:hint="cs"/>
          <w:sz w:val="28"/>
          <w:rtl/>
          <w:lang w:bidi="fa-IR"/>
        </w:rPr>
        <w:t xml:space="preserve">4- </w:t>
      </w:r>
      <w:r w:rsidR="007E4AC2" w:rsidRPr="002259FA">
        <w:rPr>
          <w:rFonts w:cs="B Zar" w:hint="cs"/>
          <w:sz w:val="28"/>
          <w:rtl/>
          <w:lang w:bidi="fa-IR"/>
        </w:rPr>
        <w:t>تحلیل فرکانسی</w:t>
      </w:r>
    </w:p>
    <w:p w:rsidR="004136E6" w:rsidRDefault="00326A34" w:rsidP="00CE144B">
      <w:pPr>
        <w:rPr>
          <w:rtl/>
        </w:rPr>
      </w:pPr>
      <w:r w:rsidRPr="00FB67BC">
        <w:rPr>
          <w:rtl/>
        </w:rPr>
        <w:t xml:space="preserve">ستون </w:t>
      </w:r>
      <w:r w:rsidRPr="00FB67BC">
        <w:t>CFST</w:t>
      </w:r>
      <w:r w:rsidRPr="00FB67BC">
        <w:rPr>
          <w:rtl/>
        </w:rPr>
        <w:t xml:space="preserve"> با ابعاد مش 30 م</w:t>
      </w:r>
      <w:r w:rsidRPr="00FB67BC">
        <w:rPr>
          <w:rFonts w:hint="cs"/>
          <w:rtl/>
        </w:rPr>
        <w:t>ی</w:t>
      </w:r>
      <w:r w:rsidRPr="00FB67BC">
        <w:rPr>
          <w:rFonts w:hint="eastAsia"/>
          <w:rtl/>
        </w:rPr>
        <w:t>ل</w:t>
      </w:r>
      <w:r w:rsidRPr="00FB67BC">
        <w:rPr>
          <w:rFonts w:hint="cs"/>
          <w:rtl/>
        </w:rPr>
        <w:t>ی‌</w:t>
      </w:r>
      <w:r w:rsidRPr="00FB67BC">
        <w:rPr>
          <w:rFonts w:hint="eastAsia"/>
          <w:rtl/>
        </w:rPr>
        <w:t>متر</w:t>
      </w:r>
      <w:r w:rsidRPr="00FB67BC">
        <w:rPr>
          <w:rtl/>
        </w:rPr>
        <w:t xml:space="preserve"> بدون ه</w:t>
      </w:r>
      <w:r w:rsidRPr="00FB67BC">
        <w:rPr>
          <w:rFonts w:hint="cs"/>
          <w:rtl/>
        </w:rPr>
        <w:t>ی</w:t>
      </w:r>
      <w:r w:rsidRPr="00FB67BC">
        <w:rPr>
          <w:rFonts w:hint="eastAsia"/>
          <w:rtl/>
        </w:rPr>
        <w:t>چ‌گونه</w:t>
      </w:r>
      <w:r w:rsidRPr="00FB67BC">
        <w:rPr>
          <w:rtl/>
        </w:rPr>
        <w:t xml:space="preserve"> اثر بارگذار</w:t>
      </w:r>
      <w:r w:rsidRPr="00FB67BC">
        <w:rPr>
          <w:rFonts w:hint="cs"/>
          <w:rtl/>
        </w:rPr>
        <w:t>ی</w:t>
      </w:r>
      <w:r w:rsidRPr="00FB67BC">
        <w:rPr>
          <w:rtl/>
        </w:rPr>
        <w:t xml:space="preserve"> در هر </w:t>
      </w:r>
      <w:r w:rsidRPr="00FB67BC">
        <w:rPr>
          <w:rFonts w:hint="cs"/>
          <w:rtl/>
        </w:rPr>
        <w:t>ی</w:t>
      </w:r>
      <w:r w:rsidRPr="00FB67BC">
        <w:rPr>
          <w:rFonts w:hint="eastAsia"/>
          <w:rtl/>
        </w:rPr>
        <w:t>ک</w:t>
      </w:r>
      <w:r w:rsidRPr="00FB67BC">
        <w:rPr>
          <w:rtl/>
        </w:rPr>
        <w:t xml:space="preserve"> از حالت‌ها</w:t>
      </w:r>
      <w:r w:rsidRPr="00FB67BC">
        <w:rPr>
          <w:rFonts w:hint="cs"/>
          <w:rtl/>
        </w:rPr>
        <w:t>ی</w:t>
      </w:r>
      <w:r w:rsidRPr="00FB67BC">
        <w:rPr>
          <w:rtl/>
        </w:rPr>
        <w:t xml:space="preserve"> آس</w:t>
      </w:r>
      <w:r w:rsidRPr="00FB67BC">
        <w:rPr>
          <w:rFonts w:hint="cs"/>
          <w:rtl/>
        </w:rPr>
        <w:t>ی</w:t>
      </w:r>
      <w:r w:rsidRPr="00FB67BC">
        <w:rPr>
          <w:rFonts w:hint="eastAsia"/>
          <w:rtl/>
        </w:rPr>
        <w:t>ب</w:t>
      </w:r>
      <w:r w:rsidRPr="00FB67BC">
        <w:rPr>
          <w:rtl/>
        </w:rPr>
        <w:t xml:space="preserve"> </w:t>
      </w:r>
      <w:r w:rsidRPr="00FB67BC">
        <w:t>D1</w:t>
      </w:r>
      <w:r w:rsidRPr="00FB67BC">
        <w:rPr>
          <w:rtl/>
        </w:rPr>
        <w:t xml:space="preserve"> تا </w:t>
      </w:r>
      <w:r w:rsidRPr="00FB67BC">
        <w:t>D4</w:t>
      </w:r>
      <w:r w:rsidRPr="00FB67BC">
        <w:rPr>
          <w:rtl/>
        </w:rPr>
        <w:t xml:space="preserve"> و ن</w:t>
      </w:r>
      <w:r w:rsidRPr="00FB67BC">
        <w:rPr>
          <w:rFonts w:hint="cs"/>
          <w:rtl/>
        </w:rPr>
        <w:t>ی</w:t>
      </w:r>
      <w:r w:rsidRPr="00FB67BC">
        <w:rPr>
          <w:rFonts w:hint="eastAsia"/>
          <w:rtl/>
        </w:rPr>
        <w:t>ز،</w:t>
      </w:r>
      <w:r w:rsidRPr="00FB67BC">
        <w:rPr>
          <w:rtl/>
        </w:rPr>
        <w:t xml:space="preserve"> حالت بدون آس</w:t>
      </w:r>
      <w:r w:rsidRPr="00FB67BC">
        <w:rPr>
          <w:rFonts w:hint="cs"/>
          <w:rtl/>
        </w:rPr>
        <w:t>ی</w:t>
      </w:r>
      <w:r w:rsidRPr="00FB67BC">
        <w:rPr>
          <w:rFonts w:hint="eastAsia"/>
          <w:rtl/>
        </w:rPr>
        <w:t>ب</w:t>
      </w:r>
      <w:r w:rsidRPr="00FB67BC">
        <w:rPr>
          <w:rtl/>
        </w:rPr>
        <w:t xml:space="preserve"> مورد تحل</w:t>
      </w:r>
      <w:r w:rsidRPr="00FB67BC">
        <w:rPr>
          <w:rFonts w:hint="cs"/>
          <w:rtl/>
        </w:rPr>
        <w:t>ی</w:t>
      </w:r>
      <w:r w:rsidRPr="00FB67BC">
        <w:rPr>
          <w:rFonts w:hint="eastAsia"/>
          <w:rtl/>
        </w:rPr>
        <w:t>ل</w:t>
      </w:r>
      <w:r w:rsidRPr="00FB67BC">
        <w:rPr>
          <w:rtl/>
        </w:rPr>
        <w:t xml:space="preserve"> فرکانس</w:t>
      </w:r>
      <w:r w:rsidRPr="00FB67BC">
        <w:rPr>
          <w:rFonts w:hint="cs"/>
          <w:rtl/>
        </w:rPr>
        <w:t>ی</w:t>
      </w:r>
      <w:r w:rsidRPr="00FB67BC">
        <w:rPr>
          <w:rtl/>
        </w:rPr>
        <w:t xml:space="preserve"> واقع </w:t>
      </w:r>
      <w:r w:rsidR="00630EFC">
        <w:rPr>
          <w:rFonts w:hint="cs"/>
          <w:rtl/>
        </w:rPr>
        <w:t>شده</w:t>
      </w:r>
      <w:r w:rsidRPr="00FB67BC">
        <w:rPr>
          <w:rtl/>
        </w:rPr>
        <w:t xml:space="preserve"> است. در شکل </w:t>
      </w:r>
      <w:r w:rsidR="00326767" w:rsidRPr="00FB67BC">
        <w:rPr>
          <w:rFonts w:hint="cs"/>
          <w:rtl/>
        </w:rPr>
        <w:t>(2)</w:t>
      </w:r>
      <w:r w:rsidRPr="00FB67BC">
        <w:rPr>
          <w:rtl/>
        </w:rPr>
        <w:t xml:space="preserve"> شش شکل مود اول حالت بدون آس</w:t>
      </w:r>
      <w:r w:rsidRPr="00FB67BC">
        <w:rPr>
          <w:rFonts w:hint="cs"/>
          <w:rtl/>
        </w:rPr>
        <w:t>ی</w:t>
      </w:r>
      <w:r w:rsidRPr="00FB67BC">
        <w:rPr>
          <w:rFonts w:hint="eastAsia"/>
          <w:rtl/>
        </w:rPr>
        <w:t>ب</w:t>
      </w:r>
      <w:r w:rsidRPr="00FB67BC">
        <w:rPr>
          <w:rtl/>
        </w:rPr>
        <w:t xml:space="preserve"> ستون نشان داده شده و در جدول </w:t>
      </w:r>
      <w:r w:rsidR="00326767" w:rsidRPr="00FB67BC">
        <w:rPr>
          <w:rFonts w:hint="cs"/>
          <w:rtl/>
        </w:rPr>
        <w:t>(3)</w:t>
      </w:r>
      <w:r w:rsidRPr="00FB67BC">
        <w:rPr>
          <w:rtl/>
        </w:rPr>
        <w:t xml:space="preserve"> مقاد</w:t>
      </w:r>
      <w:r w:rsidRPr="00FB67BC">
        <w:rPr>
          <w:rFonts w:hint="cs"/>
          <w:rtl/>
        </w:rPr>
        <w:t>ی</w:t>
      </w:r>
      <w:r w:rsidRPr="00FB67BC">
        <w:rPr>
          <w:rFonts w:hint="eastAsia"/>
          <w:rtl/>
        </w:rPr>
        <w:t>ر</w:t>
      </w:r>
      <w:r w:rsidRPr="00FB67BC">
        <w:rPr>
          <w:rtl/>
        </w:rPr>
        <w:t xml:space="preserve"> فرکانس‌ها</w:t>
      </w:r>
      <w:r w:rsidRPr="00FB67BC">
        <w:rPr>
          <w:rFonts w:hint="cs"/>
          <w:rtl/>
        </w:rPr>
        <w:t>ی</w:t>
      </w:r>
      <w:r w:rsidRPr="00FB67BC">
        <w:rPr>
          <w:rtl/>
        </w:rPr>
        <w:t xml:space="preserve"> حالت بدون </w:t>
      </w:r>
      <w:r w:rsidRPr="00FB67BC">
        <w:rPr>
          <w:rFonts w:hint="eastAsia"/>
          <w:rtl/>
        </w:rPr>
        <w:t>آس</w:t>
      </w:r>
      <w:r w:rsidRPr="00FB67BC">
        <w:rPr>
          <w:rFonts w:hint="cs"/>
          <w:rtl/>
        </w:rPr>
        <w:t>ی</w:t>
      </w:r>
      <w:r w:rsidRPr="00FB67BC">
        <w:rPr>
          <w:rFonts w:hint="eastAsia"/>
          <w:rtl/>
        </w:rPr>
        <w:t>ب</w:t>
      </w:r>
      <w:r w:rsidRPr="00FB67BC">
        <w:rPr>
          <w:rtl/>
        </w:rPr>
        <w:t xml:space="preserve"> و هر </w:t>
      </w:r>
      <w:r w:rsidRPr="00FB67BC">
        <w:rPr>
          <w:rFonts w:hint="cs"/>
          <w:rtl/>
        </w:rPr>
        <w:t>ی</w:t>
      </w:r>
      <w:r w:rsidRPr="00FB67BC">
        <w:rPr>
          <w:rFonts w:hint="eastAsia"/>
          <w:rtl/>
        </w:rPr>
        <w:t>ک</w:t>
      </w:r>
      <w:r w:rsidRPr="00FB67BC">
        <w:rPr>
          <w:rtl/>
        </w:rPr>
        <w:t xml:space="preserve"> از حالت‌ها</w:t>
      </w:r>
      <w:r w:rsidRPr="00FB67BC">
        <w:rPr>
          <w:rFonts w:hint="cs"/>
          <w:rtl/>
        </w:rPr>
        <w:t>ی</w:t>
      </w:r>
      <w:r w:rsidRPr="00FB67BC">
        <w:rPr>
          <w:rtl/>
        </w:rPr>
        <w:t xml:space="preserve"> آس</w:t>
      </w:r>
      <w:r w:rsidRPr="00FB67BC">
        <w:rPr>
          <w:rFonts w:hint="cs"/>
          <w:rtl/>
        </w:rPr>
        <w:t>ی</w:t>
      </w:r>
      <w:r w:rsidRPr="00FB67BC">
        <w:rPr>
          <w:rFonts w:hint="eastAsia"/>
          <w:rtl/>
        </w:rPr>
        <w:t>ب</w:t>
      </w:r>
      <w:r w:rsidRPr="00FB67BC">
        <w:rPr>
          <w:rtl/>
        </w:rPr>
        <w:t xml:space="preserve"> شش مود اول ارائه </w:t>
      </w:r>
      <w:r w:rsidR="00630EFC">
        <w:rPr>
          <w:rFonts w:hint="cs"/>
          <w:rtl/>
        </w:rPr>
        <w:t>شده</w:t>
      </w:r>
      <w:r w:rsidRPr="00FB67BC">
        <w:rPr>
          <w:rtl/>
        </w:rPr>
        <w:t xml:space="preserve"> است.</w:t>
      </w:r>
      <w:r w:rsidR="004136E6" w:rsidRPr="00FB67BC">
        <w:rPr>
          <w:rFonts w:hint="cs"/>
          <w:rtl/>
        </w:rPr>
        <w:t xml:space="preserve"> </w:t>
      </w:r>
      <w:r w:rsidR="004136E6" w:rsidRPr="00FB67BC">
        <w:rPr>
          <w:rtl/>
        </w:rPr>
        <w:t>مشاهده م</w:t>
      </w:r>
      <w:r w:rsidR="004136E6" w:rsidRPr="00FB67BC">
        <w:rPr>
          <w:rFonts w:hint="cs"/>
          <w:rtl/>
        </w:rPr>
        <w:t>ی‌</w:t>
      </w:r>
      <w:r w:rsidR="00630EFC">
        <w:rPr>
          <w:rFonts w:hint="cs"/>
          <w:rtl/>
        </w:rPr>
        <w:t>شود</w:t>
      </w:r>
      <w:r w:rsidR="004136E6" w:rsidRPr="00FB67BC">
        <w:rPr>
          <w:rtl/>
        </w:rPr>
        <w:t xml:space="preserve"> که فرکانس‌ها</w:t>
      </w:r>
      <w:r w:rsidR="004136E6" w:rsidRPr="00FB67BC">
        <w:rPr>
          <w:rFonts w:hint="cs"/>
          <w:rtl/>
        </w:rPr>
        <w:t>ی</w:t>
      </w:r>
      <w:r w:rsidR="004136E6" w:rsidRPr="00FB67BC">
        <w:rPr>
          <w:rtl/>
        </w:rPr>
        <w:t xml:space="preserve"> حالت آس</w:t>
      </w:r>
      <w:r w:rsidR="004136E6" w:rsidRPr="00FB67BC">
        <w:rPr>
          <w:rFonts w:hint="cs"/>
          <w:rtl/>
        </w:rPr>
        <w:t>ی</w:t>
      </w:r>
      <w:r w:rsidR="004136E6" w:rsidRPr="00FB67BC">
        <w:rPr>
          <w:rFonts w:hint="eastAsia"/>
          <w:rtl/>
        </w:rPr>
        <w:t>ب</w:t>
      </w:r>
      <w:r w:rsidR="004136E6" w:rsidRPr="00FB67BC">
        <w:rPr>
          <w:rtl/>
        </w:rPr>
        <w:t xml:space="preserve"> از فرکانس‌ها</w:t>
      </w:r>
      <w:r w:rsidR="004136E6" w:rsidRPr="00FB67BC">
        <w:rPr>
          <w:rFonts w:hint="cs"/>
          <w:rtl/>
        </w:rPr>
        <w:t>ی</w:t>
      </w:r>
      <w:r w:rsidR="004136E6" w:rsidRPr="00FB67BC">
        <w:rPr>
          <w:rtl/>
        </w:rPr>
        <w:t xml:space="preserve"> حالت بدون آس</w:t>
      </w:r>
      <w:r w:rsidR="004136E6" w:rsidRPr="00FB67BC">
        <w:rPr>
          <w:rFonts w:hint="cs"/>
          <w:rtl/>
        </w:rPr>
        <w:t>ی</w:t>
      </w:r>
      <w:r w:rsidR="004136E6" w:rsidRPr="00FB67BC">
        <w:rPr>
          <w:rFonts w:hint="eastAsia"/>
          <w:rtl/>
        </w:rPr>
        <w:t>ب</w:t>
      </w:r>
      <w:r w:rsidR="004136E6" w:rsidRPr="00FB67BC">
        <w:rPr>
          <w:rtl/>
        </w:rPr>
        <w:t xml:space="preserve"> کمتر است. همچن</w:t>
      </w:r>
      <w:r w:rsidR="004136E6" w:rsidRPr="00FB67BC">
        <w:rPr>
          <w:rFonts w:hint="cs"/>
          <w:rtl/>
        </w:rPr>
        <w:t>ی</w:t>
      </w:r>
      <w:r w:rsidR="004136E6" w:rsidRPr="00FB67BC">
        <w:rPr>
          <w:rFonts w:hint="eastAsia"/>
          <w:rtl/>
        </w:rPr>
        <w:t>ن،</w:t>
      </w:r>
      <w:r w:rsidR="004136E6" w:rsidRPr="00FB67BC">
        <w:rPr>
          <w:rtl/>
        </w:rPr>
        <w:t xml:space="preserve"> فرکانس حالت آس</w:t>
      </w:r>
      <w:r w:rsidR="004136E6" w:rsidRPr="00FB67BC">
        <w:rPr>
          <w:rFonts w:hint="cs"/>
          <w:rtl/>
        </w:rPr>
        <w:t>ی</w:t>
      </w:r>
      <w:r w:rsidR="004136E6" w:rsidRPr="00FB67BC">
        <w:rPr>
          <w:rFonts w:hint="eastAsia"/>
          <w:rtl/>
        </w:rPr>
        <w:t>ب</w:t>
      </w:r>
      <w:r w:rsidR="004136E6" w:rsidRPr="00FB67BC">
        <w:rPr>
          <w:rtl/>
        </w:rPr>
        <w:t xml:space="preserve"> </w:t>
      </w:r>
      <w:r w:rsidR="004136E6" w:rsidRPr="00FB67BC">
        <w:t>D4</w:t>
      </w:r>
      <w:r w:rsidR="00E05093" w:rsidRPr="00FB67BC">
        <w:rPr>
          <w:rtl/>
        </w:rPr>
        <w:t xml:space="preserve"> از فرکانس‌</w:t>
      </w:r>
      <w:r w:rsidR="004136E6" w:rsidRPr="00FB67BC">
        <w:rPr>
          <w:rtl/>
        </w:rPr>
        <w:t xml:space="preserve"> حالت‌ها</w:t>
      </w:r>
      <w:r w:rsidR="004136E6" w:rsidRPr="00FB67BC">
        <w:rPr>
          <w:rFonts w:hint="cs"/>
          <w:rtl/>
        </w:rPr>
        <w:t>ی</w:t>
      </w:r>
      <w:r w:rsidR="004136E6" w:rsidRPr="00FB67BC">
        <w:rPr>
          <w:rtl/>
        </w:rPr>
        <w:t xml:space="preserve"> آس</w:t>
      </w:r>
      <w:r w:rsidR="004136E6" w:rsidRPr="00FB67BC">
        <w:rPr>
          <w:rFonts w:hint="cs"/>
          <w:rtl/>
        </w:rPr>
        <w:t>ی</w:t>
      </w:r>
      <w:r w:rsidR="004136E6" w:rsidRPr="00FB67BC">
        <w:rPr>
          <w:rFonts w:hint="eastAsia"/>
          <w:rtl/>
        </w:rPr>
        <w:t>ب</w:t>
      </w:r>
      <w:r w:rsidR="004136E6" w:rsidRPr="00FB67BC">
        <w:rPr>
          <w:rtl/>
        </w:rPr>
        <w:t xml:space="preserve"> </w:t>
      </w:r>
      <w:r w:rsidR="004136E6" w:rsidRPr="00FB67BC">
        <w:t>D1</w:t>
      </w:r>
      <w:r w:rsidR="004136E6" w:rsidRPr="00FB67BC">
        <w:rPr>
          <w:rtl/>
        </w:rPr>
        <w:t xml:space="preserve"> و </w:t>
      </w:r>
      <w:r w:rsidR="004136E6" w:rsidRPr="00FB67BC">
        <w:t>D3</w:t>
      </w:r>
      <w:r w:rsidR="004136E6" w:rsidRPr="00FB67BC">
        <w:rPr>
          <w:rtl/>
        </w:rPr>
        <w:t xml:space="preserve"> کمتر است؛ ز</w:t>
      </w:r>
      <w:r w:rsidR="004136E6" w:rsidRPr="00FB67BC">
        <w:rPr>
          <w:rFonts w:hint="cs"/>
          <w:rtl/>
        </w:rPr>
        <w:t>ی</w:t>
      </w:r>
      <w:r w:rsidR="004136E6" w:rsidRPr="00FB67BC">
        <w:rPr>
          <w:rFonts w:hint="eastAsia"/>
          <w:rtl/>
        </w:rPr>
        <w:t>را</w:t>
      </w:r>
      <w:r w:rsidR="004136E6" w:rsidRPr="00FB67BC">
        <w:rPr>
          <w:rtl/>
        </w:rPr>
        <w:t xml:space="preserve"> حالت آس</w:t>
      </w:r>
      <w:r w:rsidR="004136E6" w:rsidRPr="00FB67BC">
        <w:rPr>
          <w:rFonts w:hint="cs"/>
          <w:rtl/>
        </w:rPr>
        <w:t>ی</w:t>
      </w:r>
      <w:r w:rsidR="004136E6" w:rsidRPr="00FB67BC">
        <w:rPr>
          <w:rFonts w:hint="eastAsia"/>
          <w:rtl/>
        </w:rPr>
        <w:t>ب</w:t>
      </w:r>
      <w:r w:rsidR="004136E6" w:rsidRPr="00FB67BC">
        <w:rPr>
          <w:rtl/>
        </w:rPr>
        <w:t xml:space="preserve"> </w:t>
      </w:r>
      <w:r w:rsidR="004136E6" w:rsidRPr="00FB67BC">
        <w:t>D4</w:t>
      </w:r>
      <w:r w:rsidR="004136E6" w:rsidRPr="00FB67BC">
        <w:rPr>
          <w:rtl/>
        </w:rPr>
        <w:t xml:space="preserve"> به صورت مجموع حالت‌ها</w:t>
      </w:r>
      <w:r w:rsidR="004136E6" w:rsidRPr="00FB67BC">
        <w:rPr>
          <w:rFonts w:hint="cs"/>
          <w:rtl/>
        </w:rPr>
        <w:t>ی</w:t>
      </w:r>
      <w:r w:rsidR="004136E6" w:rsidRPr="00FB67BC">
        <w:rPr>
          <w:rtl/>
        </w:rPr>
        <w:t xml:space="preserve"> آس</w:t>
      </w:r>
      <w:r w:rsidR="004136E6" w:rsidRPr="00FB67BC">
        <w:rPr>
          <w:rFonts w:hint="cs"/>
          <w:rtl/>
        </w:rPr>
        <w:t>ی</w:t>
      </w:r>
      <w:r w:rsidR="004136E6" w:rsidRPr="00FB67BC">
        <w:rPr>
          <w:rFonts w:hint="eastAsia"/>
          <w:rtl/>
        </w:rPr>
        <w:t>ب</w:t>
      </w:r>
      <w:r w:rsidR="004136E6" w:rsidRPr="00FB67BC">
        <w:rPr>
          <w:rtl/>
        </w:rPr>
        <w:t xml:space="preserve"> </w:t>
      </w:r>
      <w:r w:rsidR="004136E6" w:rsidRPr="00FB67BC">
        <w:t>D1</w:t>
      </w:r>
      <w:r w:rsidR="004136E6" w:rsidRPr="00FB67BC">
        <w:rPr>
          <w:rtl/>
        </w:rPr>
        <w:t xml:space="preserve"> و </w:t>
      </w:r>
      <w:r w:rsidR="004136E6" w:rsidRPr="00FB67BC">
        <w:t>D3</w:t>
      </w:r>
      <w:r w:rsidR="004136E6" w:rsidRPr="00FB67BC">
        <w:rPr>
          <w:rtl/>
        </w:rPr>
        <w:t xml:space="preserve"> تعر</w:t>
      </w:r>
      <w:r w:rsidR="004136E6" w:rsidRPr="00FB67BC">
        <w:rPr>
          <w:rFonts w:hint="cs"/>
          <w:rtl/>
        </w:rPr>
        <w:t>ی</w:t>
      </w:r>
      <w:r w:rsidR="004136E6" w:rsidRPr="00FB67BC">
        <w:rPr>
          <w:rFonts w:hint="eastAsia"/>
          <w:rtl/>
        </w:rPr>
        <w:t>ف</w:t>
      </w:r>
      <w:r w:rsidR="004136E6" w:rsidRPr="00FB67BC">
        <w:rPr>
          <w:rtl/>
        </w:rPr>
        <w:t xml:space="preserve"> شده است.</w:t>
      </w:r>
    </w:p>
    <w:p w:rsidR="003720EA" w:rsidRPr="00FB67BC" w:rsidRDefault="003720EA" w:rsidP="00CE144B">
      <w:pPr>
        <w:rPr>
          <w:rtl/>
        </w:rPr>
      </w:pPr>
    </w:p>
    <w:p w:rsidR="00D62EEE" w:rsidRPr="00FB67BC" w:rsidRDefault="00D62EEE" w:rsidP="00C64A42">
      <w:pPr>
        <w:pStyle w:val="a0"/>
        <w:spacing w:before="0" w:after="0"/>
        <w:rPr>
          <w:rtl/>
        </w:rPr>
      </w:pPr>
      <w:r w:rsidRPr="00FB67BC">
        <w:rPr>
          <w:rFonts w:hint="cs"/>
          <w:rtl/>
        </w:rPr>
        <w:t xml:space="preserve">شکل 2. </w:t>
      </w:r>
      <w:r w:rsidRPr="00630EFC">
        <w:rPr>
          <w:b w:val="0"/>
          <w:bCs w:val="0"/>
          <w:rtl/>
        </w:rPr>
        <w:t xml:space="preserve">شش شکل مود اول ستون </w:t>
      </w:r>
      <w:r w:rsidRPr="00630EFC">
        <w:rPr>
          <w:b w:val="0"/>
          <w:bCs w:val="0"/>
        </w:rPr>
        <w:t>CFST</w:t>
      </w:r>
      <w:r w:rsidRPr="00630EFC">
        <w:rPr>
          <w:b w:val="0"/>
          <w:bCs w:val="0"/>
          <w:rtl/>
        </w:rPr>
        <w:t xml:space="preserve"> در حالت بدون آس</w:t>
      </w:r>
      <w:r w:rsidRPr="00630EFC">
        <w:rPr>
          <w:rFonts w:hint="cs"/>
          <w:b w:val="0"/>
          <w:bCs w:val="0"/>
          <w:rtl/>
        </w:rPr>
        <w:t>ی</w:t>
      </w:r>
      <w:r w:rsidRPr="00630EFC">
        <w:rPr>
          <w:rFonts w:hint="eastAsia"/>
          <w:b w:val="0"/>
          <w:bCs w:val="0"/>
          <w:rtl/>
        </w:rPr>
        <w:t>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9"/>
      </w:tblGrid>
      <w:tr w:rsidR="00894203" w:rsidRPr="00FB67BC" w:rsidTr="00FD5281">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43025" cy="1619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r="6000"/>
                          <a:stretch/>
                        </pic:blipFill>
                        <pic:spPr bwMode="auto">
                          <a:xfrm>
                            <a:off x="0" y="0"/>
                            <a:ext cx="1343025" cy="1619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52550" cy="161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r="5333"/>
                          <a:stretch/>
                        </pic:blipFill>
                        <pic:spPr bwMode="auto">
                          <a:xfrm>
                            <a:off x="0" y="0"/>
                            <a:ext cx="1352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4203" w:rsidRPr="00FB67BC" w:rsidTr="00FD5281">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52550" cy="1619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3"/>
                          <a:stretch/>
                        </pic:blipFill>
                        <pic:spPr bwMode="auto">
                          <a:xfrm>
                            <a:off x="0" y="0"/>
                            <a:ext cx="1352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52550" cy="161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r="5333"/>
                          <a:stretch/>
                        </pic:blipFill>
                        <pic:spPr bwMode="auto">
                          <a:xfrm>
                            <a:off x="0" y="0"/>
                            <a:ext cx="1352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4203" w:rsidRPr="00FB67BC" w:rsidTr="00FD5281">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5255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r="5333"/>
                          <a:stretch/>
                        </pic:blipFill>
                        <pic:spPr bwMode="auto">
                          <a:xfrm>
                            <a:off x="0" y="0"/>
                            <a:ext cx="1352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0" w:type="dxa"/>
            <w:vAlign w:val="center"/>
          </w:tcPr>
          <w:p w:rsidR="00894203" w:rsidRPr="00FB67BC" w:rsidRDefault="004136E6" w:rsidP="00C64A42">
            <w:pPr>
              <w:jc w:val="center"/>
              <w:rPr>
                <w:sz w:val="16"/>
                <w:szCs w:val="20"/>
                <w:rtl/>
              </w:rPr>
            </w:pPr>
            <w:r w:rsidRPr="00FB67BC">
              <w:rPr>
                <w:noProof/>
                <w:sz w:val="16"/>
                <w:szCs w:val="20"/>
                <w:rtl/>
              </w:rPr>
              <w:drawing>
                <wp:inline distT="0" distB="0" distL="0" distR="0">
                  <wp:extent cx="135255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r="5333"/>
                          <a:stretch/>
                        </pic:blipFill>
                        <pic:spPr bwMode="auto">
                          <a:xfrm>
                            <a:off x="0" y="0"/>
                            <a:ext cx="1352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D5281" w:rsidRPr="00FB67BC" w:rsidRDefault="00FD5281" w:rsidP="00C64A42">
      <w:pPr>
        <w:pStyle w:val="a1"/>
        <w:spacing w:before="0" w:after="0"/>
        <w:rPr>
          <w:color w:val="000000" w:themeColor="text1"/>
        </w:rPr>
      </w:pPr>
      <w:r w:rsidRPr="00FB67BC">
        <w:rPr>
          <w:bCs w:val="0"/>
          <w:color w:val="000000" w:themeColor="text1"/>
        </w:rPr>
        <w:t>Fig. 2.</w:t>
      </w:r>
      <w:r w:rsidRPr="00FB67BC">
        <w:rPr>
          <w:color w:val="000000" w:themeColor="text1"/>
        </w:rPr>
        <w:t xml:space="preserve"> </w:t>
      </w:r>
      <w:r w:rsidR="00FA62A4" w:rsidRPr="00630EFC">
        <w:rPr>
          <w:b w:val="0"/>
          <w:bCs w:val="0"/>
          <w:color w:val="000000" w:themeColor="text1"/>
        </w:rPr>
        <w:t xml:space="preserve">Six </w:t>
      </w:r>
      <w:r w:rsidR="00155592" w:rsidRPr="00630EFC">
        <w:rPr>
          <w:b w:val="0"/>
          <w:bCs w:val="0"/>
          <w:color w:val="000000" w:themeColor="text1"/>
        </w:rPr>
        <w:t xml:space="preserve">undamaged </w:t>
      </w:r>
      <w:r w:rsidR="00FA62A4" w:rsidRPr="00630EFC">
        <w:rPr>
          <w:b w:val="0"/>
          <w:bCs w:val="0"/>
          <w:color w:val="000000" w:themeColor="text1"/>
        </w:rPr>
        <w:t>f</w:t>
      </w:r>
      <w:r w:rsidRPr="00630EFC">
        <w:rPr>
          <w:b w:val="0"/>
          <w:bCs w:val="0"/>
          <w:color w:val="000000" w:themeColor="text1"/>
        </w:rPr>
        <w:t>irst mode shapes</w:t>
      </w:r>
      <w:r w:rsidR="004136E6" w:rsidRPr="00630EFC">
        <w:rPr>
          <w:b w:val="0"/>
          <w:bCs w:val="0"/>
          <w:color w:val="000000" w:themeColor="text1"/>
        </w:rPr>
        <w:t xml:space="preserve"> of</w:t>
      </w:r>
      <w:r w:rsidRPr="00630EFC">
        <w:rPr>
          <w:b w:val="0"/>
          <w:bCs w:val="0"/>
          <w:color w:val="000000" w:themeColor="text1"/>
        </w:rPr>
        <w:t xml:space="preserve"> </w:t>
      </w:r>
      <w:r w:rsidR="00155592" w:rsidRPr="00630EFC">
        <w:rPr>
          <w:b w:val="0"/>
          <w:bCs w:val="0"/>
          <w:color w:val="000000" w:themeColor="text1"/>
        </w:rPr>
        <w:t>the</w:t>
      </w:r>
      <w:r w:rsidRPr="00630EFC">
        <w:rPr>
          <w:b w:val="0"/>
          <w:bCs w:val="0"/>
          <w:color w:val="000000" w:themeColor="text1"/>
        </w:rPr>
        <w:t xml:space="preserve"> column</w:t>
      </w:r>
    </w:p>
    <w:p w:rsidR="00635E1D" w:rsidRPr="00FB67BC" w:rsidRDefault="00E26EE9" w:rsidP="00CE144B">
      <w:pPr>
        <w:pStyle w:val="a0"/>
        <w:spacing w:before="0" w:after="0"/>
        <w:jc w:val="both"/>
        <w:rPr>
          <w:rtl/>
          <w:lang w:bidi="fa-IR"/>
        </w:rPr>
      </w:pPr>
      <w:r w:rsidRPr="00FB67BC">
        <w:rPr>
          <w:rFonts w:hint="cs"/>
          <w:rtl/>
        </w:rPr>
        <w:t xml:space="preserve">جدول 3. </w:t>
      </w:r>
      <w:r w:rsidRPr="00630EFC">
        <w:rPr>
          <w:rFonts w:hint="cs"/>
          <w:b w:val="0"/>
          <w:bCs w:val="0"/>
          <w:rtl/>
        </w:rPr>
        <w:t>مقادیر فرکانس طبیعی شش مود اول حالت بدون آسیب و</w:t>
      </w:r>
      <w:r w:rsidR="00C878AB" w:rsidRPr="00630EFC">
        <w:rPr>
          <w:rFonts w:hint="cs"/>
          <w:b w:val="0"/>
          <w:bCs w:val="0"/>
          <w:rtl/>
        </w:rPr>
        <w:t xml:space="preserve"> هر</w:t>
      </w:r>
      <w:r w:rsidR="00C878AB" w:rsidRPr="00FB67BC">
        <w:rPr>
          <w:rFonts w:hint="cs"/>
          <w:rtl/>
        </w:rPr>
        <w:t xml:space="preserve"> </w:t>
      </w:r>
      <w:r w:rsidR="00C878AB" w:rsidRPr="00630EFC">
        <w:rPr>
          <w:rFonts w:hint="cs"/>
          <w:b w:val="0"/>
          <w:bCs w:val="0"/>
          <w:rtl/>
        </w:rPr>
        <w:t xml:space="preserve">یک از </w:t>
      </w:r>
      <w:r w:rsidRPr="00630EFC">
        <w:rPr>
          <w:rFonts w:hint="cs"/>
          <w:b w:val="0"/>
          <w:bCs w:val="0"/>
          <w:rtl/>
        </w:rPr>
        <w:t>حالت‌های آسیب</w:t>
      </w:r>
      <w:r w:rsidRPr="00FB67BC">
        <w:rPr>
          <w:rFonts w:hint="cs"/>
          <w:rtl/>
        </w:rPr>
        <w:t xml:space="preserve"> (</w:t>
      </w:r>
      <w:r w:rsidRPr="00FB67BC">
        <w:t>Hz</w:t>
      </w:r>
      <w:r w:rsidRPr="00FB67BC">
        <w:rPr>
          <w:rFonts w:hint="cs"/>
          <w:rtl/>
          <w:lang w:bidi="fa-IR"/>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711"/>
        <w:gridCol w:w="711"/>
        <w:gridCol w:w="621"/>
        <w:gridCol w:w="621"/>
        <w:gridCol w:w="621"/>
        <w:gridCol w:w="621"/>
      </w:tblGrid>
      <w:tr w:rsidR="006134B0" w:rsidRPr="00FB67BC" w:rsidTr="002B10C7">
        <w:trPr>
          <w:cantSplit/>
          <w:trHeight w:val="454"/>
          <w:jc w:val="center"/>
        </w:trPr>
        <w:tc>
          <w:tcPr>
            <w:tcW w:w="645" w:type="pct"/>
            <w:vMerge w:val="restart"/>
            <w:tcBorders>
              <w:top w:val="single" w:sz="4" w:space="0" w:color="auto"/>
            </w:tcBorders>
            <w:textDirection w:val="btLr"/>
            <w:vAlign w:val="center"/>
          </w:tcPr>
          <w:p w:rsidR="006134B0" w:rsidRPr="00FB67BC" w:rsidRDefault="006134B0" w:rsidP="002B10C7">
            <w:pPr>
              <w:pStyle w:val="a0"/>
              <w:bidi w:val="0"/>
              <w:spacing w:before="0" w:after="0"/>
              <w:ind w:left="113" w:right="113"/>
              <w:rPr>
                <w:b w:val="0"/>
                <w:bCs w:val="0"/>
                <w:szCs w:val="18"/>
                <w:rtl/>
                <w:lang w:bidi="fa-IR"/>
              </w:rPr>
            </w:pPr>
            <w:r w:rsidRPr="00FB67BC">
              <w:rPr>
                <w:b w:val="0"/>
                <w:bCs w:val="0"/>
                <w:szCs w:val="18"/>
                <w:lang w:bidi="fa-IR"/>
              </w:rPr>
              <w:t>Damage State</w:t>
            </w:r>
          </w:p>
        </w:tc>
        <w:tc>
          <w:tcPr>
            <w:tcW w:w="4355" w:type="pct"/>
            <w:gridSpan w:val="6"/>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Mode Number</w:t>
            </w:r>
          </w:p>
        </w:tc>
      </w:tr>
      <w:tr w:rsidR="006134B0" w:rsidRPr="00FB67BC" w:rsidTr="002B10C7">
        <w:trPr>
          <w:cantSplit/>
          <w:trHeight w:val="454"/>
          <w:jc w:val="center"/>
        </w:trPr>
        <w:tc>
          <w:tcPr>
            <w:tcW w:w="645" w:type="pct"/>
            <w:vMerge/>
            <w:vAlign w:val="center"/>
          </w:tcPr>
          <w:p w:rsidR="006134B0" w:rsidRPr="00FB67BC" w:rsidRDefault="006134B0" w:rsidP="00C64A42">
            <w:pPr>
              <w:pStyle w:val="a0"/>
              <w:bidi w:val="0"/>
              <w:spacing w:before="0" w:after="0"/>
              <w:rPr>
                <w:b w:val="0"/>
                <w:bCs w:val="0"/>
                <w:szCs w:val="18"/>
                <w:rtl/>
                <w:lang w:bidi="fa-IR"/>
              </w:rPr>
            </w:pPr>
          </w:p>
        </w:tc>
        <w:tc>
          <w:tcPr>
            <w:tcW w:w="580"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2</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3</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4</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5</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6</w:t>
            </w:r>
          </w:p>
        </w:tc>
      </w:tr>
      <w:tr w:rsidR="006134B0" w:rsidRPr="00FB67BC" w:rsidTr="002B10C7">
        <w:trPr>
          <w:cantSplit/>
          <w:trHeight w:val="454"/>
          <w:jc w:val="center"/>
        </w:trPr>
        <w:tc>
          <w:tcPr>
            <w:tcW w:w="645" w:type="pct"/>
            <w:vMerge/>
            <w:tcBorders>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p>
        </w:tc>
        <w:tc>
          <w:tcPr>
            <w:tcW w:w="4355" w:type="pct"/>
            <w:gridSpan w:val="6"/>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Natural Frequency (Hz)</w:t>
            </w:r>
          </w:p>
        </w:tc>
      </w:tr>
      <w:tr w:rsidR="006134B0" w:rsidRPr="00FB67BC" w:rsidTr="009A0290">
        <w:trPr>
          <w:cantSplit/>
          <w:trHeight w:val="340"/>
          <w:jc w:val="center"/>
        </w:trPr>
        <w:tc>
          <w:tcPr>
            <w:tcW w:w="645" w:type="pct"/>
            <w:tcBorders>
              <w:top w:val="single" w:sz="4" w:space="0" w:color="auto"/>
              <w:bottom w:val="single" w:sz="4" w:space="0" w:color="auto"/>
            </w:tcBorders>
            <w:vAlign w:val="center"/>
          </w:tcPr>
          <w:p w:rsidR="006134B0" w:rsidRPr="00FB67BC" w:rsidRDefault="009A0290" w:rsidP="00C64A42">
            <w:pPr>
              <w:pStyle w:val="a0"/>
              <w:bidi w:val="0"/>
              <w:spacing w:before="0" w:after="0"/>
              <w:rPr>
                <w:b w:val="0"/>
                <w:bCs w:val="0"/>
                <w:szCs w:val="18"/>
                <w:rtl/>
                <w:lang w:bidi="fa-IR"/>
              </w:rPr>
            </w:pPr>
            <w:r>
              <w:rPr>
                <w:b w:val="0"/>
                <w:bCs w:val="0"/>
                <w:szCs w:val="18"/>
                <w:lang w:bidi="fa-IR"/>
              </w:rPr>
              <w:t>U</w:t>
            </w:r>
          </w:p>
        </w:tc>
        <w:tc>
          <w:tcPr>
            <w:tcW w:w="580" w:type="pct"/>
            <w:tcBorders>
              <w:top w:val="single" w:sz="4" w:space="0" w:color="auto"/>
              <w:bottom w:val="single" w:sz="4" w:space="0" w:color="auto"/>
            </w:tcBorders>
            <w:vAlign w:val="center"/>
          </w:tcPr>
          <w:p w:rsidR="006134B0" w:rsidRPr="00FB67BC" w:rsidRDefault="006134B0" w:rsidP="009A0290">
            <w:pPr>
              <w:pStyle w:val="a0"/>
              <w:bidi w:val="0"/>
              <w:spacing w:before="0" w:after="0"/>
              <w:rPr>
                <w:b w:val="0"/>
                <w:bCs w:val="0"/>
                <w:szCs w:val="18"/>
                <w:rtl/>
                <w:lang w:bidi="fa-IR"/>
              </w:rPr>
            </w:pPr>
            <w:r w:rsidRPr="00FB67BC">
              <w:rPr>
                <w:b w:val="0"/>
                <w:bCs w:val="0"/>
                <w:szCs w:val="18"/>
                <w:lang w:bidi="fa-IR"/>
              </w:rPr>
              <w:t>50.</w:t>
            </w:r>
            <w:r w:rsidR="009A0290">
              <w:rPr>
                <w:b w:val="0"/>
                <w:bCs w:val="0"/>
                <w:szCs w:val="18"/>
                <w:lang w:bidi="fa-IR"/>
              </w:rPr>
              <w:t>821</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137.90</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264.</w:t>
            </w:r>
            <w:r w:rsidR="002B10C7">
              <w:rPr>
                <w:b w:val="0"/>
                <w:bCs w:val="0"/>
                <w:szCs w:val="18"/>
                <w:lang w:bidi="fa-IR"/>
              </w:rPr>
              <w:t>9</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427.</w:t>
            </w:r>
            <w:r w:rsidR="002B10C7">
              <w:rPr>
                <w:b w:val="0"/>
                <w:bCs w:val="0"/>
                <w:szCs w:val="18"/>
                <w:lang w:bidi="fa-IR"/>
              </w:rPr>
              <w:t>5</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621.</w:t>
            </w:r>
            <w:r w:rsidR="002B10C7">
              <w:rPr>
                <w:b w:val="0"/>
                <w:bCs w:val="0"/>
                <w:szCs w:val="18"/>
                <w:lang w:bidi="fa-IR"/>
              </w:rPr>
              <w:t>2</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841.</w:t>
            </w:r>
            <w:r w:rsidR="002B10C7">
              <w:rPr>
                <w:b w:val="0"/>
                <w:bCs w:val="0"/>
                <w:szCs w:val="18"/>
                <w:lang w:bidi="fa-IR"/>
              </w:rPr>
              <w:t>9</w:t>
            </w:r>
          </w:p>
        </w:tc>
      </w:tr>
      <w:tr w:rsidR="006134B0" w:rsidRPr="00FB67BC" w:rsidTr="009A0290">
        <w:trPr>
          <w:cantSplit/>
          <w:trHeight w:val="340"/>
          <w:jc w:val="center"/>
        </w:trPr>
        <w:tc>
          <w:tcPr>
            <w:tcW w:w="64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D1</w:t>
            </w:r>
          </w:p>
        </w:tc>
        <w:tc>
          <w:tcPr>
            <w:tcW w:w="580"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50.819</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137.84</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264.</w:t>
            </w:r>
            <w:r w:rsidR="002B10C7">
              <w:rPr>
                <w:b w:val="0"/>
                <w:bCs w:val="0"/>
                <w:szCs w:val="18"/>
                <w:lang w:bidi="fa-IR"/>
              </w:rPr>
              <w:t>8</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427.</w:t>
            </w:r>
            <w:r w:rsidR="002B10C7">
              <w:rPr>
                <w:b w:val="0"/>
                <w:bCs w:val="0"/>
                <w:szCs w:val="18"/>
                <w:lang w:bidi="fa-IR"/>
              </w:rPr>
              <w:t>4</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621.</w:t>
            </w:r>
            <w:r w:rsidR="002B10C7">
              <w:rPr>
                <w:b w:val="0"/>
                <w:bCs w:val="0"/>
                <w:szCs w:val="18"/>
                <w:lang w:bidi="fa-IR"/>
              </w:rPr>
              <w:t>1</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841.</w:t>
            </w:r>
            <w:r w:rsidR="002B10C7">
              <w:rPr>
                <w:b w:val="0"/>
                <w:bCs w:val="0"/>
                <w:szCs w:val="18"/>
                <w:lang w:bidi="fa-IR"/>
              </w:rPr>
              <w:t>5</w:t>
            </w:r>
          </w:p>
        </w:tc>
      </w:tr>
      <w:tr w:rsidR="006134B0" w:rsidRPr="00FB67BC" w:rsidTr="009A0290">
        <w:trPr>
          <w:cantSplit/>
          <w:trHeight w:val="340"/>
          <w:jc w:val="center"/>
        </w:trPr>
        <w:tc>
          <w:tcPr>
            <w:tcW w:w="64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D2</w:t>
            </w:r>
          </w:p>
        </w:tc>
        <w:tc>
          <w:tcPr>
            <w:tcW w:w="580"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50.796</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137.88</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264.</w:t>
            </w:r>
            <w:r w:rsidR="002B10C7">
              <w:rPr>
                <w:b w:val="0"/>
                <w:bCs w:val="0"/>
                <w:szCs w:val="18"/>
                <w:lang w:bidi="fa-IR"/>
              </w:rPr>
              <w:t>8</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427.</w:t>
            </w:r>
            <w:r w:rsidR="002B10C7">
              <w:rPr>
                <w:b w:val="0"/>
                <w:bCs w:val="0"/>
                <w:szCs w:val="18"/>
                <w:lang w:bidi="fa-IR"/>
              </w:rPr>
              <w:t>3</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621.</w:t>
            </w:r>
            <w:r w:rsidR="002B10C7">
              <w:rPr>
                <w:b w:val="0"/>
                <w:bCs w:val="0"/>
                <w:szCs w:val="18"/>
                <w:lang w:bidi="fa-IR"/>
              </w:rPr>
              <w:t>0</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841.</w:t>
            </w:r>
            <w:r w:rsidR="002B10C7">
              <w:rPr>
                <w:b w:val="0"/>
                <w:bCs w:val="0"/>
                <w:szCs w:val="18"/>
                <w:lang w:bidi="fa-IR"/>
              </w:rPr>
              <w:t>6</w:t>
            </w:r>
          </w:p>
        </w:tc>
      </w:tr>
      <w:tr w:rsidR="006134B0" w:rsidRPr="00FB67BC" w:rsidTr="009A0290">
        <w:trPr>
          <w:cantSplit/>
          <w:trHeight w:val="340"/>
          <w:jc w:val="center"/>
        </w:trPr>
        <w:tc>
          <w:tcPr>
            <w:tcW w:w="64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D3</w:t>
            </w:r>
          </w:p>
        </w:tc>
        <w:tc>
          <w:tcPr>
            <w:tcW w:w="580"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50.819</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137.84</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264.</w:t>
            </w:r>
            <w:r w:rsidR="002B10C7">
              <w:rPr>
                <w:b w:val="0"/>
                <w:bCs w:val="0"/>
                <w:szCs w:val="18"/>
                <w:lang w:bidi="fa-IR"/>
              </w:rPr>
              <w:t>8</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427.</w:t>
            </w:r>
            <w:r w:rsidR="002B10C7">
              <w:rPr>
                <w:b w:val="0"/>
                <w:bCs w:val="0"/>
                <w:szCs w:val="18"/>
                <w:lang w:bidi="fa-IR"/>
              </w:rPr>
              <w:t>4</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621.</w:t>
            </w:r>
            <w:r w:rsidR="002B10C7">
              <w:rPr>
                <w:b w:val="0"/>
                <w:bCs w:val="0"/>
                <w:szCs w:val="18"/>
                <w:lang w:bidi="fa-IR"/>
              </w:rPr>
              <w:t>1</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841.</w:t>
            </w:r>
            <w:r w:rsidR="002B10C7">
              <w:rPr>
                <w:b w:val="0"/>
                <w:bCs w:val="0"/>
                <w:szCs w:val="18"/>
                <w:lang w:bidi="fa-IR"/>
              </w:rPr>
              <w:t>5</w:t>
            </w:r>
          </w:p>
        </w:tc>
      </w:tr>
      <w:tr w:rsidR="006134B0" w:rsidRPr="00FB67BC" w:rsidTr="009A0290">
        <w:trPr>
          <w:cantSplit/>
          <w:trHeight w:val="340"/>
          <w:jc w:val="center"/>
        </w:trPr>
        <w:tc>
          <w:tcPr>
            <w:tcW w:w="64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D4</w:t>
            </w:r>
          </w:p>
        </w:tc>
        <w:tc>
          <w:tcPr>
            <w:tcW w:w="580"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50.817</w:t>
            </w:r>
          </w:p>
        </w:tc>
        <w:tc>
          <w:tcPr>
            <w:tcW w:w="755" w:type="pct"/>
            <w:tcBorders>
              <w:top w:val="single" w:sz="4" w:space="0" w:color="auto"/>
              <w:bottom w:val="single" w:sz="4" w:space="0" w:color="auto"/>
            </w:tcBorders>
            <w:vAlign w:val="center"/>
          </w:tcPr>
          <w:p w:rsidR="006134B0" w:rsidRPr="00FB67BC" w:rsidRDefault="006134B0" w:rsidP="00C64A42">
            <w:pPr>
              <w:pStyle w:val="a0"/>
              <w:bidi w:val="0"/>
              <w:spacing w:before="0" w:after="0"/>
              <w:rPr>
                <w:b w:val="0"/>
                <w:bCs w:val="0"/>
                <w:szCs w:val="18"/>
                <w:rtl/>
                <w:lang w:bidi="fa-IR"/>
              </w:rPr>
            </w:pPr>
            <w:r w:rsidRPr="00FB67BC">
              <w:rPr>
                <w:b w:val="0"/>
                <w:bCs w:val="0"/>
                <w:szCs w:val="18"/>
                <w:lang w:bidi="fa-IR"/>
              </w:rPr>
              <w:t>137.77</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264.</w:t>
            </w:r>
            <w:r w:rsidR="002B10C7">
              <w:rPr>
                <w:b w:val="0"/>
                <w:bCs w:val="0"/>
                <w:szCs w:val="18"/>
                <w:lang w:bidi="fa-IR"/>
              </w:rPr>
              <w:t>7</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42</w:t>
            </w:r>
            <w:bookmarkStart w:id="0" w:name="_GoBack"/>
            <w:bookmarkEnd w:id="0"/>
            <w:r w:rsidRPr="00FB67BC">
              <w:rPr>
                <w:b w:val="0"/>
                <w:bCs w:val="0"/>
                <w:szCs w:val="18"/>
                <w:lang w:bidi="fa-IR"/>
              </w:rPr>
              <w:t>7.</w:t>
            </w:r>
            <w:r w:rsidR="002B10C7">
              <w:rPr>
                <w:b w:val="0"/>
                <w:bCs w:val="0"/>
                <w:szCs w:val="18"/>
                <w:lang w:bidi="fa-IR"/>
              </w:rPr>
              <w:t>3</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620.</w:t>
            </w:r>
            <w:r w:rsidR="002B10C7">
              <w:rPr>
                <w:b w:val="0"/>
                <w:bCs w:val="0"/>
                <w:szCs w:val="18"/>
                <w:lang w:bidi="fa-IR"/>
              </w:rPr>
              <w:t>9</w:t>
            </w:r>
          </w:p>
        </w:tc>
        <w:tc>
          <w:tcPr>
            <w:tcW w:w="755" w:type="pct"/>
            <w:tcBorders>
              <w:top w:val="single" w:sz="4" w:space="0" w:color="auto"/>
              <w:bottom w:val="single" w:sz="4" w:space="0" w:color="auto"/>
            </w:tcBorders>
            <w:vAlign w:val="center"/>
          </w:tcPr>
          <w:p w:rsidR="006134B0" w:rsidRPr="00FB67BC" w:rsidRDefault="006134B0" w:rsidP="002B10C7">
            <w:pPr>
              <w:pStyle w:val="a0"/>
              <w:bidi w:val="0"/>
              <w:spacing w:before="0" w:after="0"/>
              <w:rPr>
                <w:b w:val="0"/>
                <w:bCs w:val="0"/>
                <w:szCs w:val="18"/>
                <w:rtl/>
                <w:lang w:bidi="fa-IR"/>
              </w:rPr>
            </w:pPr>
            <w:r w:rsidRPr="00FB67BC">
              <w:rPr>
                <w:b w:val="0"/>
                <w:bCs w:val="0"/>
                <w:szCs w:val="18"/>
                <w:lang w:bidi="fa-IR"/>
              </w:rPr>
              <w:t>841.</w:t>
            </w:r>
            <w:r w:rsidR="002B10C7">
              <w:rPr>
                <w:b w:val="0"/>
                <w:bCs w:val="0"/>
                <w:szCs w:val="18"/>
                <w:lang w:bidi="fa-IR"/>
              </w:rPr>
              <w:t>2</w:t>
            </w:r>
          </w:p>
        </w:tc>
      </w:tr>
    </w:tbl>
    <w:p w:rsidR="006134B0" w:rsidRDefault="006134B0" w:rsidP="00CE144B">
      <w:pPr>
        <w:pStyle w:val="a0"/>
        <w:bidi w:val="0"/>
        <w:spacing w:before="0" w:after="0"/>
        <w:jc w:val="both"/>
        <w:rPr>
          <w:b w:val="0"/>
          <w:bCs w:val="0"/>
          <w:color w:val="000000" w:themeColor="text1"/>
          <w:lang w:bidi="fa-IR"/>
        </w:rPr>
      </w:pPr>
      <w:r w:rsidRPr="00FB67BC">
        <w:rPr>
          <w:color w:val="000000" w:themeColor="text1"/>
          <w:lang w:bidi="fa-IR"/>
        </w:rPr>
        <w:t>Table 3</w:t>
      </w:r>
      <w:r w:rsidRPr="00630EFC">
        <w:rPr>
          <w:b w:val="0"/>
          <w:bCs w:val="0"/>
          <w:color w:val="000000" w:themeColor="text1"/>
          <w:lang w:bidi="fa-IR"/>
        </w:rPr>
        <w:t xml:space="preserve">. </w:t>
      </w:r>
      <w:r w:rsidR="00DE6A8B" w:rsidRPr="00630EFC">
        <w:rPr>
          <w:b w:val="0"/>
          <w:bCs w:val="0"/>
          <w:color w:val="000000" w:themeColor="text1"/>
          <w:lang w:bidi="fa-IR"/>
        </w:rPr>
        <w:t xml:space="preserve">Natural frequency values of </w:t>
      </w:r>
      <w:r w:rsidR="000233D8" w:rsidRPr="00630EFC">
        <w:rPr>
          <w:b w:val="0"/>
          <w:bCs w:val="0"/>
          <w:color w:val="000000" w:themeColor="text1"/>
          <w:lang w:bidi="fa-IR"/>
        </w:rPr>
        <w:t>no-</w:t>
      </w:r>
      <w:r w:rsidR="00DE6A8B" w:rsidRPr="00630EFC">
        <w:rPr>
          <w:b w:val="0"/>
          <w:bCs w:val="0"/>
          <w:color w:val="000000" w:themeColor="text1"/>
          <w:lang w:bidi="fa-IR"/>
        </w:rPr>
        <w:t>damage condition and each of the damage conditions (Hz)</w:t>
      </w:r>
      <w:r w:rsidR="00084398" w:rsidRPr="00630EFC">
        <w:rPr>
          <w:b w:val="0"/>
          <w:bCs w:val="0"/>
          <w:color w:val="000000" w:themeColor="text1"/>
          <w:lang w:bidi="fa-IR"/>
        </w:rPr>
        <w:t xml:space="preserve"> </w:t>
      </w:r>
    </w:p>
    <w:p w:rsidR="009858A5" w:rsidRPr="00CE144B" w:rsidRDefault="002259FA" w:rsidP="00C64A42">
      <w:pPr>
        <w:pStyle w:val="Heading1"/>
        <w:spacing w:after="0"/>
        <w:rPr>
          <w:rFonts w:cs="B Zar"/>
          <w:rtl/>
        </w:rPr>
      </w:pPr>
      <w:r>
        <w:rPr>
          <w:rFonts w:cs="B Zar" w:hint="cs"/>
          <w:rtl/>
        </w:rPr>
        <w:t>5</w:t>
      </w:r>
      <w:r w:rsidR="00F91FB0" w:rsidRPr="00CE144B">
        <w:rPr>
          <w:rFonts w:cs="B Zar" w:hint="cs"/>
          <w:rtl/>
        </w:rPr>
        <w:t xml:space="preserve">- </w:t>
      </w:r>
      <w:r w:rsidR="00CB3EF0" w:rsidRPr="00CE144B">
        <w:rPr>
          <w:rFonts w:cs="B Zar" w:hint="cs"/>
          <w:rtl/>
        </w:rPr>
        <w:t>شناسایی</w:t>
      </w:r>
      <w:r w:rsidR="00F91FB0" w:rsidRPr="00CE144B">
        <w:rPr>
          <w:rFonts w:cs="B Zar" w:hint="cs"/>
          <w:rtl/>
        </w:rPr>
        <w:t xml:space="preserve"> منطقه آسیب</w:t>
      </w:r>
      <w:r w:rsidR="00C878AB" w:rsidRPr="00CE144B">
        <w:rPr>
          <w:rFonts w:cs="B Zar" w:hint="cs"/>
          <w:rtl/>
        </w:rPr>
        <w:t xml:space="preserve"> جداشدگی</w:t>
      </w:r>
      <w:r w:rsidR="00F91FB0" w:rsidRPr="00CE144B">
        <w:rPr>
          <w:rFonts w:cs="B Zar" w:hint="cs"/>
          <w:rtl/>
        </w:rPr>
        <w:t xml:space="preserve">   </w:t>
      </w:r>
    </w:p>
    <w:p w:rsidR="00F91FB0" w:rsidRPr="00CE144B" w:rsidRDefault="002259FA" w:rsidP="00C64A42">
      <w:pPr>
        <w:pStyle w:val="Heading2"/>
        <w:spacing w:before="0" w:after="0"/>
        <w:rPr>
          <w:rFonts w:cs="B Zar"/>
          <w:rtl/>
        </w:rPr>
      </w:pPr>
      <w:r>
        <w:rPr>
          <w:rFonts w:cs="B Zar" w:hint="cs"/>
          <w:rtl/>
        </w:rPr>
        <w:t>5</w:t>
      </w:r>
      <w:r w:rsidR="00F91FB0" w:rsidRPr="00CE144B">
        <w:rPr>
          <w:rFonts w:cs="B Zar" w:hint="cs"/>
          <w:rtl/>
        </w:rPr>
        <w:t>-1- الگوریتم آشکارسازی موجک</w:t>
      </w:r>
    </w:p>
    <w:p w:rsidR="009858A5" w:rsidRPr="00FB67BC" w:rsidRDefault="00630EFC" w:rsidP="00CE144B">
      <w:pPr>
        <w:rPr>
          <w:rtl/>
        </w:rPr>
      </w:pPr>
      <w:r>
        <w:rPr>
          <w:rFonts w:hint="cs"/>
          <w:rtl/>
        </w:rPr>
        <w:t>به طور کلی</w:t>
      </w:r>
      <w:r w:rsidR="009858A5" w:rsidRPr="00FB67BC">
        <w:rPr>
          <w:rFonts w:hint="cs"/>
          <w:rtl/>
        </w:rPr>
        <w:t xml:space="preserve"> یکی از مهم‌ترین ویژگی‌های </w:t>
      </w:r>
      <w:r w:rsidR="001E32C6" w:rsidRPr="00FB67BC">
        <w:rPr>
          <w:rFonts w:hint="cs"/>
          <w:rtl/>
        </w:rPr>
        <w:t xml:space="preserve">تبدیلات موجک توانمندی آن‌ها در </w:t>
      </w:r>
      <w:r w:rsidR="009858A5" w:rsidRPr="00FB67BC">
        <w:rPr>
          <w:rFonts w:hint="cs"/>
          <w:rtl/>
        </w:rPr>
        <w:t xml:space="preserve">شناسایی نقاط ناپیوستگی </w:t>
      </w:r>
      <w:r w:rsidR="00EA06BA" w:rsidRPr="00FB67BC">
        <w:rPr>
          <w:rFonts w:hint="cs"/>
          <w:rtl/>
        </w:rPr>
        <w:t xml:space="preserve">و </w:t>
      </w:r>
      <w:r w:rsidR="009858A5" w:rsidRPr="00FB67BC">
        <w:rPr>
          <w:rFonts w:hint="cs"/>
          <w:rtl/>
        </w:rPr>
        <w:t>یا تغییرات ناگهانی رخ داده در برخی نقاط از سیگنال‌ها است. بر مبنای</w:t>
      </w:r>
      <w:r w:rsidR="001E32C6" w:rsidRPr="00FB67BC">
        <w:rPr>
          <w:rFonts w:hint="cs"/>
          <w:rtl/>
        </w:rPr>
        <w:t xml:space="preserve"> این توانمندی</w:t>
      </w:r>
      <w:r w:rsidR="009858A5" w:rsidRPr="00FB67BC">
        <w:rPr>
          <w:rFonts w:hint="cs"/>
          <w:rtl/>
        </w:rPr>
        <w:t xml:space="preserve">، </w:t>
      </w:r>
      <w:r w:rsidR="004544A8" w:rsidRPr="00FB67BC">
        <w:rPr>
          <w:rFonts w:hint="cs"/>
          <w:rtl/>
        </w:rPr>
        <w:t xml:space="preserve">گام‌های </w:t>
      </w:r>
      <w:r w:rsidR="009858A5" w:rsidRPr="00FB67BC">
        <w:rPr>
          <w:rFonts w:hint="cs"/>
          <w:rtl/>
        </w:rPr>
        <w:t>الگوریتم شناسایی آسیب بر</w:t>
      </w:r>
      <w:r w:rsidR="004544A8" w:rsidRPr="00FB67BC">
        <w:rPr>
          <w:rFonts w:hint="cs"/>
          <w:rtl/>
        </w:rPr>
        <w:t xml:space="preserve"> مبنای</w:t>
      </w:r>
      <w:r w:rsidR="00FC039B" w:rsidRPr="00FB67BC">
        <w:rPr>
          <w:rFonts w:hint="cs"/>
          <w:rtl/>
        </w:rPr>
        <w:t xml:space="preserve"> </w:t>
      </w:r>
      <w:r w:rsidR="009858A5" w:rsidRPr="00FB67BC">
        <w:rPr>
          <w:rFonts w:hint="cs"/>
          <w:rtl/>
        </w:rPr>
        <w:t>تبدیل موجک پیوسته به صورت زیر ارائه شده است:</w:t>
      </w:r>
    </w:p>
    <w:p w:rsidR="007341DA" w:rsidRPr="00FB67BC" w:rsidRDefault="007341DA" w:rsidP="00C64A42">
      <w:r w:rsidRPr="00FB67BC">
        <w:rPr>
          <w:rFonts w:hint="cs"/>
          <w:b/>
          <w:bCs/>
          <w:rtl/>
        </w:rPr>
        <w:t>گام 1:</w:t>
      </w:r>
      <w:r w:rsidRPr="00FB67BC">
        <w:rPr>
          <w:rFonts w:hint="cs"/>
          <w:rtl/>
        </w:rPr>
        <w:t xml:space="preserve"> فراخوانی شکل مودهای حالت‌های آسیب</w:t>
      </w:r>
      <w:r w:rsidR="00956BA8" w:rsidRPr="00FB67BC">
        <w:rPr>
          <w:rFonts w:hint="cs"/>
          <w:rtl/>
        </w:rPr>
        <w:t xml:space="preserve"> و بدون آسیب</w:t>
      </w:r>
      <w:r w:rsidRPr="00FB67BC">
        <w:rPr>
          <w:rFonts w:hint="cs"/>
          <w:rtl/>
        </w:rPr>
        <w:t xml:space="preserve"> به محیط نرم افزار </w:t>
      </w:r>
      <w:r w:rsidRPr="00FB67BC">
        <w:t>MATLAB</w:t>
      </w:r>
      <w:r w:rsidRPr="00FB67BC">
        <w:rPr>
          <w:rFonts w:hint="cs"/>
          <w:rtl/>
        </w:rPr>
        <w:t>؛</w:t>
      </w:r>
    </w:p>
    <w:p w:rsidR="007341DA" w:rsidRPr="00FB67BC" w:rsidRDefault="007341DA" w:rsidP="00C64A42">
      <w:r w:rsidRPr="00FB67BC">
        <w:rPr>
          <w:rFonts w:hint="cs"/>
          <w:b/>
          <w:bCs/>
          <w:rtl/>
        </w:rPr>
        <w:lastRenderedPageBreak/>
        <w:t xml:space="preserve">گام 2: </w:t>
      </w:r>
      <w:r w:rsidRPr="00FB67BC">
        <w:rPr>
          <w:rFonts w:hint="cs"/>
          <w:rtl/>
        </w:rPr>
        <w:t>درون‌یابی اسپلاین مکعبی</w:t>
      </w:r>
      <w:r w:rsidRPr="00FB67BC">
        <w:rPr>
          <w:vertAlign w:val="superscript"/>
          <w:rtl/>
        </w:rPr>
        <w:footnoteReference w:id="25"/>
      </w:r>
      <w:r w:rsidRPr="00FB67BC">
        <w:rPr>
          <w:rFonts w:hint="cs"/>
          <w:rtl/>
        </w:rPr>
        <w:t xml:space="preserve"> (</w:t>
      </w:r>
      <w:r w:rsidRPr="00FB67BC">
        <w:t>CSI</w:t>
      </w:r>
      <w:r w:rsidRPr="00FB67BC">
        <w:rPr>
          <w:rFonts w:hint="cs"/>
          <w:rtl/>
        </w:rPr>
        <w:t>) شکل مودها؛</w:t>
      </w:r>
    </w:p>
    <w:p w:rsidR="007341DA" w:rsidRPr="00FB67BC" w:rsidRDefault="007341DA" w:rsidP="00C64A42">
      <w:pPr>
        <w:rPr>
          <w:rtl/>
        </w:rPr>
      </w:pPr>
      <w:r w:rsidRPr="00FB67BC">
        <w:rPr>
          <w:rFonts w:hint="cs"/>
          <w:b/>
          <w:bCs/>
          <w:rtl/>
        </w:rPr>
        <w:t>گام</w:t>
      </w:r>
      <w:r w:rsidR="0048562B" w:rsidRPr="00FB67BC">
        <w:rPr>
          <w:rFonts w:hint="cs"/>
          <w:b/>
          <w:bCs/>
          <w:rtl/>
        </w:rPr>
        <w:t xml:space="preserve"> </w:t>
      </w:r>
      <w:r w:rsidRPr="00FB67BC">
        <w:rPr>
          <w:rFonts w:hint="cs"/>
          <w:b/>
          <w:bCs/>
          <w:rtl/>
        </w:rPr>
        <w:t>3:</w:t>
      </w:r>
      <w:r w:rsidRPr="00FB67BC">
        <w:rPr>
          <w:rFonts w:hint="cs"/>
          <w:rtl/>
        </w:rPr>
        <w:t xml:space="preserve"> تعریف سیگنال ورودی</w:t>
      </w:r>
      <w:r w:rsidR="00521A24" w:rsidRPr="00FB67BC">
        <w:rPr>
          <w:rFonts w:hint="cs"/>
          <w:rtl/>
        </w:rPr>
        <w:t xml:space="preserve"> مود </w:t>
      </w:r>
      <w:proofErr w:type="spellStart"/>
      <w:r w:rsidR="00521A24" w:rsidRPr="00FB67BC">
        <w:t>i</w:t>
      </w:r>
      <w:proofErr w:type="spellEnd"/>
      <w:r w:rsidR="00521A24" w:rsidRPr="00FB67BC">
        <w:rPr>
          <w:rFonts w:hint="cs"/>
          <w:rtl/>
          <w:lang w:bidi="fa-IR"/>
        </w:rPr>
        <w:t xml:space="preserve"> ام (</w:t>
      </w:r>
      <w:r w:rsidR="00521A24" w:rsidRPr="00FB67BC">
        <w:rPr>
          <w:lang w:bidi="fa-IR"/>
        </w:rPr>
        <w:t>S</w:t>
      </w:r>
      <w:r w:rsidR="00521A24" w:rsidRPr="00FB67BC">
        <w:rPr>
          <w:vertAlign w:val="subscript"/>
          <w:lang w:bidi="fa-IR"/>
        </w:rPr>
        <w:t>i</w:t>
      </w:r>
      <w:r w:rsidR="00521A24" w:rsidRPr="00FB67BC">
        <w:rPr>
          <w:rFonts w:hint="cs"/>
          <w:rtl/>
          <w:lang w:bidi="fa-IR"/>
        </w:rPr>
        <w:t>)</w:t>
      </w:r>
      <w:r w:rsidR="00521A24" w:rsidRPr="00FB67BC">
        <w:rPr>
          <w:rFonts w:hint="cs"/>
          <w:rtl/>
        </w:rPr>
        <w:t xml:space="preserve"> </w:t>
      </w:r>
      <w:r w:rsidRPr="00FB67BC">
        <w:rPr>
          <w:rFonts w:hint="cs"/>
          <w:rtl/>
        </w:rPr>
        <w:t xml:space="preserve">بر مبنای زاویه بین </w:t>
      </w:r>
      <w:r w:rsidR="00521A24" w:rsidRPr="00FB67BC">
        <w:rPr>
          <w:rFonts w:hint="cs"/>
          <w:rtl/>
        </w:rPr>
        <w:t xml:space="preserve">بردار </w:t>
      </w:r>
      <w:r w:rsidRPr="00FB67BC">
        <w:rPr>
          <w:rFonts w:hint="cs"/>
          <w:rtl/>
        </w:rPr>
        <w:t>شکل مودهای سالم و معیوب گام 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3846"/>
      </w:tblGrid>
      <w:tr w:rsidR="00521A24" w:rsidRPr="00FB67BC" w:rsidTr="00FD7CEC">
        <w:tc>
          <w:tcPr>
            <w:tcW w:w="561" w:type="dxa"/>
            <w:vAlign w:val="center"/>
          </w:tcPr>
          <w:p w:rsidR="00521A24" w:rsidRPr="00FB67BC" w:rsidRDefault="00521A24" w:rsidP="00C64A42">
            <w:pPr>
              <w:jc w:val="left"/>
              <w:rPr>
                <w:rtl/>
              </w:rPr>
            </w:pPr>
            <w:r w:rsidRPr="00FB67BC">
              <w:rPr>
                <w:rFonts w:hint="cs"/>
                <w:rtl/>
              </w:rPr>
              <w:t>(</w:t>
            </w:r>
            <w:r w:rsidR="00E5463B" w:rsidRPr="00FB67BC">
              <w:rPr>
                <w:rFonts w:hint="cs"/>
                <w:rtl/>
              </w:rPr>
              <w:t>6</w:t>
            </w:r>
            <w:r w:rsidRPr="00FB67BC">
              <w:rPr>
                <w:rFonts w:hint="cs"/>
                <w:rtl/>
              </w:rPr>
              <w:t>)</w:t>
            </w:r>
          </w:p>
        </w:tc>
        <w:tc>
          <w:tcPr>
            <w:tcW w:w="4219" w:type="dxa"/>
            <w:vAlign w:val="center"/>
          </w:tcPr>
          <w:p w:rsidR="00521A24" w:rsidRPr="00FB67BC" w:rsidRDefault="003720EA" w:rsidP="00C64A42">
            <w:pPr>
              <w:jc w:val="center"/>
              <w:rPr>
                <w:rFonts w:cstheme="majorBidi"/>
                <w:i/>
                <w:sz w:val="21"/>
                <w:szCs w:val="21"/>
                <w:rtl/>
              </w:rPr>
            </w:pPr>
            <m:oMathPara>
              <m:oMathParaPr>
                <m:jc m:val="left"/>
              </m:oMathParaPr>
              <m:oMath>
                <m:sSub>
                  <m:sSubPr>
                    <m:ctrlPr>
                      <w:rPr>
                        <w:rFonts w:ascii="Cambria Math" w:hAnsi="Cambria Math" w:cstheme="majorBidi"/>
                        <w:iCs/>
                        <w:sz w:val="21"/>
                        <w:szCs w:val="21"/>
                      </w:rPr>
                    </m:ctrlPr>
                  </m:sSubPr>
                  <m:e>
                    <m:r>
                      <m:rPr>
                        <m:sty m:val="p"/>
                      </m:rPr>
                      <w:rPr>
                        <w:rFonts w:ascii="Cambria Math" w:hAnsi="Cambria Math" w:cstheme="majorBidi"/>
                        <w:sz w:val="21"/>
                        <w:szCs w:val="21"/>
                      </w:rPr>
                      <m:t>S</m:t>
                    </m:r>
                  </m:e>
                  <m:sub>
                    <m:r>
                      <m:rPr>
                        <m:sty m:val="p"/>
                      </m:rPr>
                      <w:rPr>
                        <w:rFonts w:ascii="Cambria Math" w:hAnsi="Cambria Math" w:cstheme="majorBidi"/>
                        <w:sz w:val="21"/>
                        <w:szCs w:val="21"/>
                      </w:rPr>
                      <m:t>i</m:t>
                    </m:r>
                  </m:sub>
                </m:sSub>
                <m:r>
                  <w:rPr>
                    <w:rFonts w:ascii="Cambria Math" w:hAnsi="Cambria Math" w:cstheme="majorBidi"/>
                    <w:sz w:val="21"/>
                    <w:szCs w:val="21"/>
                  </w:rPr>
                  <m:t>=</m:t>
                </m:r>
                <m:sSubSup>
                  <m:sSubSupPr>
                    <m:ctrlPr>
                      <w:rPr>
                        <w:rFonts w:ascii="Cambria Math" w:hAnsi="Cambria Math"/>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m:rPr>
                        <m:sty m:val="bi"/>
                      </m:rPr>
                      <w:rPr>
                        <w:rFonts w:ascii="Cambria Math" w:hAnsi="Cambria Math"/>
                        <w:sz w:val="19"/>
                        <w:szCs w:val="19"/>
                        <w:lang w:bidi="fa-IR"/>
                      </w:rPr>
                      <m:t>u</m:t>
                    </m:r>
                  </m:sup>
                </m:sSubSup>
                <m:r>
                  <w:rPr>
                    <w:rFonts w:ascii="Cambria Math" w:hAnsi="Cambria Math" w:cstheme="majorBidi"/>
                    <w:sz w:val="21"/>
                    <w:szCs w:val="21"/>
                  </w:rPr>
                  <m:t>±</m:t>
                </m:r>
                <m:sSubSup>
                  <m:sSubSupPr>
                    <m:ctrlPr>
                      <w:rPr>
                        <w:rFonts w:ascii="Cambria Math" w:hAnsi="Cambria Math"/>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w:rPr>
                        <w:rFonts w:ascii="Cambria Math" w:hAnsi="Cambria Math"/>
                        <w:sz w:val="19"/>
                        <w:szCs w:val="19"/>
                        <w:lang w:bidi="fa-IR"/>
                      </w:rPr>
                      <m:t>d</m:t>
                    </m:r>
                  </m:sup>
                </m:sSubSup>
              </m:oMath>
            </m:oMathPara>
          </w:p>
        </w:tc>
      </w:tr>
    </w:tbl>
    <w:p w:rsidR="00956BA8" w:rsidRPr="00FB67BC" w:rsidRDefault="00521A24" w:rsidP="00C64A42">
      <w:pPr>
        <w:rPr>
          <w:rtl/>
        </w:rPr>
      </w:pPr>
      <w:r w:rsidRPr="00FB67BC">
        <w:rPr>
          <w:rFonts w:hint="cs"/>
          <w:rtl/>
          <w:lang w:bidi="fa-IR"/>
        </w:rPr>
        <w:t xml:space="preserve">که در آن </w:t>
      </w:r>
      <m:oMath>
        <m:sSubSup>
          <m:sSubSupPr>
            <m:ctrlPr>
              <w:rPr>
                <w:rFonts w:ascii="Cambria Math" w:hAnsi="Cambria Math"/>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m:rPr>
                <m:sty m:val="bi"/>
              </m:rPr>
              <w:rPr>
                <w:rFonts w:ascii="Cambria Math" w:hAnsi="Cambria Math"/>
                <w:sz w:val="19"/>
                <w:szCs w:val="19"/>
                <w:lang w:bidi="fa-IR"/>
              </w:rPr>
              <m:t>u</m:t>
            </m:r>
          </m:sup>
        </m:sSubSup>
      </m:oMath>
      <w:r w:rsidRPr="00FB67BC">
        <w:rPr>
          <w:rFonts w:hint="cs"/>
          <w:rtl/>
          <w:lang w:bidi="fa-IR"/>
        </w:rPr>
        <w:t xml:space="preserve"> و </w:t>
      </w:r>
      <m:oMath>
        <m:sSubSup>
          <m:sSubSupPr>
            <m:ctrlPr>
              <w:rPr>
                <w:rFonts w:ascii="Cambria Math" w:hAnsi="Cambria Math"/>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m:rPr>
                <m:sty m:val="bi"/>
              </m:rPr>
              <w:rPr>
                <w:rFonts w:ascii="Cambria Math" w:hAnsi="Cambria Math"/>
                <w:sz w:val="19"/>
                <w:szCs w:val="19"/>
                <w:lang w:bidi="fa-IR"/>
              </w:rPr>
              <m:t>d</m:t>
            </m:r>
          </m:sup>
        </m:sSubSup>
      </m:oMath>
      <w:r w:rsidRPr="00FB67BC">
        <w:rPr>
          <w:rFonts w:hint="cs"/>
          <w:rtl/>
          <w:lang w:bidi="fa-IR"/>
        </w:rPr>
        <w:t xml:space="preserve"> به ترتیب </w:t>
      </w:r>
      <w:r w:rsidR="00D72F7D" w:rsidRPr="00FB67BC">
        <w:rPr>
          <w:rFonts w:hint="cs"/>
          <w:rtl/>
          <w:lang w:bidi="fa-IR"/>
        </w:rPr>
        <w:t xml:space="preserve">بردار درونیابی شده </w:t>
      </w:r>
      <w:r w:rsidRPr="00FB67BC">
        <w:rPr>
          <w:rFonts w:hint="cs"/>
          <w:rtl/>
          <w:lang w:bidi="fa-IR"/>
        </w:rPr>
        <w:t xml:space="preserve">شکل‌های مود </w:t>
      </w:r>
      <w:proofErr w:type="spellStart"/>
      <w:r w:rsidRPr="00FB67BC">
        <w:rPr>
          <w:lang w:bidi="fa-IR"/>
        </w:rPr>
        <w:t>i</w:t>
      </w:r>
      <w:proofErr w:type="spellEnd"/>
      <w:r w:rsidRPr="00FB67BC">
        <w:rPr>
          <w:rFonts w:hint="cs"/>
          <w:rtl/>
          <w:lang w:bidi="fa-IR"/>
        </w:rPr>
        <w:t xml:space="preserve"> ام </w:t>
      </w:r>
      <w:r w:rsidR="00D72F7D" w:rsidRPr="00FB67BC">
        <w:rPr>
          <w:rFonts w:hint="cs"/>
          <w:rtl/>
          <w:lang w:bidi="fa-IR"/>
        </w:rPr>
        <w:t xml:space="preserve">حالت‌های </w:t>
      </w:r>
      <w:r w:rsidRPr="00FB67BC">
        <w:rPr>
          <w:rFonts w:hint="cs"/>
          <w:rtl/>
          <w:lang w:bidi="fa-IR"/>
        </w:rPr>
        <w:t>سالم و آسیب هستند.</w:t>
      </w:r>
      <w:r w:rsidR="00956BA8" w:rsidRPr="00FB67BC">
        <w:rPr>
          <w:rFonts w:hint="cs"/>
          <w:rtl/>
        </w:rPr>
        <w:t xml:space="preserve"> در رابطه (</w:t>
      </w:r>
      <w:r w:rsidR="00E5463B" w:rsidRPr="00FB67BC">
        <w:rPr>
          <w:rFonts w:hint="cs"/>
          <w:rtl/>
        </w:rPr>
        <w:t>6</w:t>
      </w:r>
      <w:r w:rsidR="00956BA8" w:rsidRPr="00FB67BC">
        <w:rPr>
          <w:rFonts w:hint="cs"/>
          <w:rtl/>
        </w:rPr>
        <w:t>) هنگامی‌که زاویه بین بردار شکل مودها تقریبا</w:t>
      </w:r>
      <w:r w:rsidR="004E7A1F" w:rsidRPr="00FB67BC">
        <w:rPr>
          <w:rFonts w:hint="cs"/>
          <w:rtl/>
        </w:rPr>
        <w:t>ً</w:t>
      </w:r>
      <w:r w:rsidR="00956BA8" w:rsidRPr="00FB67BC">
        <w:rPr>
          <w:rFonts w:hint="cs"/>
          <w:rtl/>
        </w:rPr>
        <w:t xml:space="preserve"> صفر و یا 180 درجه باشد، به ترتیب از حالت تفاضل و مجموع استفاده می‌</w:t>
      </w:r>
      <w:r w:rsidR="00630EFC">
        <w:rPr>
          <w:rFonts w:hint="cs"/>
          <w:rtl/>
        </w:rPr>
        <w:t>شود</w:t>
      </w:r>
      <w:r w:rsidR="00956BA8" w:rsidRPr="00FB67BC">
        <w:rPr>
          <w:rFonts w:hint="cs"/>
          <w:rtl/>
        </w:rPr>
        <w:t>.</w:t>
      </w:r>
    </w:p>
    <w:p w:rsidR="007341DA" w:rsidRPr="00FB67BC" w:rsidRDefault="007341DA" w:rsidP="00C64A42">
      <w:r w:rsidRPr="00FB67BC">
        <w:rPr>
          <w:rFonts w:hint="cs"/>
          <w:b/>
          <w:bCs/>
          <w:rtl/>
        </w:rPr>
        <w:t xml:space="preserve">گام 4: </w:t>
      </w:r>
      <w:r w:rsidRPr="00FB67BC">
        <w:rPr>
          <w:rFonts w:hint="cs"/>
          <w:rtl/>
        </w:rPr>
        <w:t xml:space="preserve">آنالیز موجک پیوسته سیگنال </w:t>
      </w:r>
      <w:r w:rsidR="0048562B" w:rsidRPr="00FB67BC">
        <w:rPr>
          <w:lang w:bidi="fa-IR"/>
        </w:rPr>
        <w:t>S</w:t>
      </w:r>
      <w:r w:rsidR="0048562B" w:rsidRPr="00FB67BC">
        <w:rPr>
          <w:vertAlign w:val="subscript"/>
          <w:lang w:bidi="fa-IR"/>
        </w:rPr>
        <w:t>i</w:t>
      </w:r>
      <w:r w:rsidR="0048562B" w:rsidRPr="00FB67BC">
        <w:rPr>
          <w:rFonts w:hint="cs"/>
          <w:rtl/>
        </w:rPr>
        <w:t xml:space="preserve"> و شناسایی </w:t>
      </w:r>
      <w:r w:rsidR="00956BA8" w:rsidRPr="00FB67BC">
        <w:rPr>
          <w:rFonts w:hint="cs"/>
          <w:rtl/>
        </w:rPr>
        <w:t>منطقه</w:t>
      </w:r>
      <w:r w:rsidR="0048562B" w:rsidRPr="00FB67BC">
        <w:rPr>
          <w:rFonts w:hint="cs"/>
          <w:rtl/>
        </w:rPr>
        <w:t xml:space="preserve"> آسیب جداشدگی.</w:t>
      </w:r>
    </w:p>
    <w:p w:rsidR="00956BA8" w:rsidRPr="00FB67BC" w:rsidRDefault="007341DA" w:rsidP="00C64A42">
      <w:pPr>
        <w:rPr>
          <w:rtl/>
        </w:rPr>
      </w:pPr>
      <w:r w:rsidRPr="00FB67BC">
        <w:rPr>
          <w:rFonts w:hint="cs"/>
          <w:rtl/>
        </w:rPr>
        <w:t xml:space="preserve">بررسی‌های انجام شده در این </w:t>
      </w:r>
      <w:r w:rsidR="00EA06BA" w:rsidRPr="00FB67BC">
        <w:rPr>
          <w:rFonts w:hint="cs"/>
          <w:rtl/>
        </w:rPr>
        <w:t>مقاله</w:t>
      </w:r>
      <w:r w:rsidRPr="00FB67BC">
        <w:rPr>
          <w:rFonts w:hint="cs"/>
          <w:rtl/>
        </w:rPr>
        <w:t xml:space="preserve"> نشان می‌دهد که زاویه بین </w:t>
      </w:r>
      <w:r w:rsidR="00956BA8" w:rsidRPr="00FB67BC">
        <w:rPr>
          <w:rFonts w:hint="cs"/>
          <w:rtl/>
        </w:rPr>
        <w:t xml:space="preserve">بردار </w:t>
      </w:r>
      <w:r w:rsidRPr="00FB67BC">
        <w:rPr>
          <w:rFonts w:hint="cs"/>
          <w:rtl/>
        </w:rPr>
        <w:t>شکل مودهای سالم و معیوب نزدیک به صفر</w:t>
      </w:r>
      <w:r w:rsidR="00EA06BA" w:rsidRPr="00FB67BC">
        <w:rPr>
          <w:rFonts w:hint="cs"/>
          <w:rtl/>
        </w:rPr>
        <w:t xml:space="preserve"> و </w:t>
      </w:r>
      <w:r w:rsidRPr="00FB67BC">
        <w:rPr>
          <w:rFonts w:hint="cs"/>
          <w:rtl/>
        </w:rPr>
        <w:t xml:space="preserve">یا 180 درجه است. در جدول </w:t>
      </w:r>
      <w:r w:rsidR="00326767" w:rsidRPr="00FB67BC">
        <w:rPr>
          <w:rFonts w:hint="cs"/>
          <w:rtl/>
        </w:rPr>
        <w:t>(4)</w:t>
      </w:r>
      <w:r w:rsidRPr="00FB67BC">
        <w:rPr>
          <w:rFonts w:hint="cs"/>
          <w:rtl/>
        </w:rPr>
        <w:t xml:space="preserve"> </w:t>
      </w:r>
      <w:r w:rsidR="00EA06BA" w:rsidRPr="00FB67BC">
        <w:rPr>
          <w:rFonts w:hint="cs"/>
          <w:rtl/>
        </w:rPr>
        <w:t>زاویه</w:t>
      </w:r>
      <w:r w:rsidRPr="00FB67BC">
        <w:rPr>
          <w:rFonts w:hint="cs"/>
          <w:rtl/>
        </w:rPr>
        <w:t xml:space="preserve"> </w:t>
      </w:r>
      <w:r w:rsidR="00956BA8" w:rsidRPr="00FB67BC">
        <w:rPr>
          <w:rFonts w:hint="cs"/>
          <w:rtl/>
        </w:rPr>
        <w:t xml:space="preserve">بردار </w:t>
      </w:r>
      <w:r w:rsidRPr="00FB67BC">
        <w:rPr>
          <w:rFonts w:hint="cs"/>
          <w:rtl/>
        </w:rPr>
        <w:t>شکل مودهای هر یک از حالت‌های آسیب با شکل مود نظیرشان از حالت بدون آسیب محاسبه شده است.</w:t>
      </w:r>
    </w:p>
    <w:p w:rsidR="00956BA8" w:rsidRPr="00FB67BC" w:rsidRDefault="00956BA8" w:rsidP="00C64A42">
      <w:pPr>
        <w:rPr>
          <w:rtl/>
        </w:rPr>
      </w:pPr>
      <w:r w:rsidRPr="00FB67BC">
        <w:rPr>
          <w:rtl/>
        </w:rPr>
        <w:t>زوا</w:t>
      </w:r>
      <w:r w:rsidRPr="00FB67BC">
        <w:rPr>
          <w:rFonts w:hint="cs"/>
          <w:rtl/>
        </w:rPr>
        <w:t>ی</w:t>
      </w:r>
      <w:r w:rsidRPr="00FB67BC">
        <w:rPr>
          <w:rFonts w:hint="eastAsia"/>
          <w:rtl/>
        </w:rPr>
        <w:t>ا</w:t>
      </w:r>
      <w:r w:rsidRPr="00FB67BC">
        <w:rPr>
          <w:rFonts w:hint="cs"/>
          <w:rtl/>
        </w:rPr>
        <w:t>ی</w:t>
      </w:r>
      <w:r w:rsidRPr="00FB67BC">
        <w:rPr>
          <w:rtl/>
        </w:rPr>
        <w:t xml:space="preserve"> محاسبه شده نزد</w:t>
      </w:r>
      <w:r w:rsidRPr="00FB67BC">
        <w:rPr>
          <w:rFonts w:hint="cs"/>
          <w:rtl/>
        </w:rPr>
        <w:t>ی</w:t>
      </w:r>
      <w:r w:rsidRPr="00FB67BC">
        <w:rPr>
          <w:rFonts w:hint="eastAsia"/>
          <w:rtl/>
        </w:rPr>
        <w:t>ک</w:t>
      </w:r>
      <w:r w:rsidRPr="00FB67BC">
        <w:rPr>
          <w:rtl/>
        </w:rPr>
        <w:t xml:space="preserve"> به 180 درجه نشان م</w:t>
      </w:r>
      <w:r w:rsidRPr="00FB67BC">
        <w:rPr>
          <w:rFonts w:hint="cs"/>
          <w:rtl/>
        </w:rPr>
        <w:t>ی‌</w:t>
      </w:r>
      <w:r w:rsidRPr="00FB67BC">
        <w:rPr>
          <w:rFonts w:hint="eastAsia"/>
          <w:rtl/>
        </w:rPr>
        <w:t>دهد</w:t>
      </w:r>
      <w:r w:rsidRPr="00FB67BC">
        <w:rPr>
          <w:rtl/>
        </w:rPr>
        <w:t xml:space="preserve"> که در اثر آس</w:t>
      </w:r>
      <w:r w:rsidRPr="00FB67BC">
        <w:rPr>
          <w:rFonts w:hint="cs"/>
          <w:rtl/>
        </w:rPr>
        <w:t>ی</w:t>
      </w:r>
      <w:r w:rsidRPr="00FB67BC">
        <w:rPr>
          <w:rFonts w:hint="eastAsia"/>
          <w:rtl/>
        </w:rPr>
        <w:t>ب،</w:t>
      </w:r>
      <w:r w:rsidRPr="00FB67BC">
        <w:rPr>
          <w:rtl/>
        </w:rPr>
        <w:t xml:space="preserve"> جاب</w:t>
      </w:r>
      <w:r w:rsidR="00630EFC">
        <w:rPr>
          <w:rFonts w:hint="cs"/>
          <w:rtl/>
        </w:rPr>
        <w:t>ه</w:t>
      </w:r>
      <w:r w:rsidR="00630EFC">
        <w:rPr>
          <w:rFonts w:hint="eastAsia"/>
          <w:rtl/>
        </w:rPr>
        <w:t>‌</w:t>
      </w:r>
      <w:r w:rsidRPr="00FB67BC">
        <w:rPr>
          <w:rtl/>
        </w:rPr>
        <w:t>جا</w:t>
      </w:r>
      <w:r w:rsidRPr="00FB67BC">
        <w:rPr>
          <w:rFonts w:hint="cs"/>
          <w:rtl/>
        </w:rPr>
        <w:t>یی</w:t>
      </w:r>
      <w:r w:rsidRPr="00FB67BC">
        <w:rPr>
          <w:rtl/>
        </w:rPr>
        <w:t xml:space="preserve"> نسب</w:t>
      </w:r>
      <w:r w:rsidRPr="00FB67BC">
        <w:rPr>
          <w:rFonts w:hint="cs"/>
          <w:rtl/>
        </w:rPr>
        <w:t>ی</w:t>
      </w:r>
      <w:r w:rsidRPr="00FB67BC">
        <w:rPr>
          <w:rtl/>
        </w:rPr>
        <w:t xml:space="preserve"> </w:t>
      </w:r>
      <w:r w:rsidR="008702D6" w:rsidRPr="00FB67BC">
        <w:rPr>
          <w:rFonts w:hint="cs"/>
          <w:rtl/>
        </w:rPr>
        <w:t>درجات آزادی</w:t>
      </w:r>
      <w:r w:rsidRPr="00FB67BC">
        <w:rPr>
          <w:rtl/>
        </w:rPr>
        <w:t xml:space="preserve"> در خلاف جهت هم </w:t>
      </w:r>
      <w:r w:rsidR="00630EFC">
        <w:rPr>
          <w:rFonts w:hint="cs"/>
          <w:rtl/>
        </w:rPr>
        <w:t>هست</w:t>
      </w:r>
      <w:r w:rsidRPr="00FB67BC">
        <w:rPr>
          <w:rtl/>
        </w:rPr>
        <w:t>. ا</w:t>
      </w:r>
      <w:r w:rsidRPr="00FB67BC">
        <w:rPr>
          <w:rFonts w:hint="cs"/>
          <w:rtl/>
        </w:rPr>
        <w:t>ی</w:t>
      </w:r>
      <w:r w:rsidRPr="00FB67BC">
        <w:rPr>
          <w:rFonts w:hint="eastAsia"/>
          <w:rtl/>
        </w:rPr>
        <w:t>ن</w:t>
      </w:r>
      <w:r w:rsidRPr="00FB67BC">
        <w:rPr>
          <w:rtl/>
        </w:rPr>
        <w:t xml:space="preserve"> موضوع به عنوان </w:t>
      </w:r>
      <w:r w:rsidR="00630EFC">
        <w:rPr>
          <w:rFonts w:hint="cs"/>
          <w:rtl/>
        </w:rPr>
        <w:t>نمونه</w:t>
      </w:r>
      <w:r w:rsidRPr="00FB67BC">
        <w:rPr>
          <w:rtl/>
        </w:rPr>
        <w:t xml:space="preserve">، در شکل </w:t>
      </w:r>
      <w:r w:rsidRPr="00FB67BC">
        <w:rPr>
          <w:rFonts w:hint="cs"/>
          <w:rtl/>
        </w:rPr>
        <w:t>(3)</w:t>
      </w:r>
      <w:r w:rsidRPr="00FB67BC">
        <w:rPr>
          <w:rtl/>
        </w:rPr>
        <w:t xml:space="preserve"> برا</w:t>
      </w:r>
      <w:r w:rsidRPr="00FB67BC">
        <w:rPr>
          <w:rFonts w:hint="cs"/>
          <w:rtl/>
        </w:rPr>
        <w:t>ی</w:t>
      </w:r>
      <w:r w:rsidRPr="00FB67BC">
        <w:rPr>
          <w:rtl/>
        </w:rPr>
        <w:t xml:space="preserve"> شکل مودها</w:t>
      </w:r>
      <w:r w:rsidRPr="00FB67BC">
        <w:rPr>
          <w:rFonts w:hint="cs"/>
          <w:rtl/>
        </w:rPr>
        <w:t>ی</w:t>
      </w:r>
      <w:r w:rsidRPr="00FB67BC">
        <w:rPr>
          <w:rtl/>
        </w:rPr>
        <w:t xml:space="preserve"> دوم و چهارم حالت‌ها</w:t>
      </w:r>
      <w:r w:rsidRPr="00FB67BC">
        <w:rPr>
          <w:rFonts w:hint="cs"/>
          <w:rtl/>
        </w:rPr>
        <w:t>ی</w:t>
      </w:r>
      <w:r w:rsidRPr="00FB67BC">
        <w:rPr>
          <w:rtl/>
        </w:rPr>
        <w:t xml:space="preserve"> سالم و آس</w:t>
      </w:r>
      <w:r w:rsidRPr="00FB67BC">
        <w:rPr>
          <w:rFonts w:hint="cs"/>
          <w:rtl/>
        </w:rPr>
        <w:t>ی</w:t>
      </w:r>
      <w:r w:rsidRPr="00FB67BC">
        <w:rPr>
          <w:rFonts w:hint="eastAsia"/>
          <w:rtl/>
        </w:rPr>
        <w:t>ب</w:t>
      </w:r>
      <w:r w:rsidRPr="00FB67BC">
        <w:rPr>
          <w:rtl/>
        </w:rPr>
        <w:t xml:space="preserve"> </w:t>
      </w:r>
      <w:r w:rsidRPr="00FB67BC">
        <w:t>D1</w:t>
      </w:r>
      <w:r w:rsidRPr="00FB67BC">
        <w:rPr>
          <w:rtl/>
        </w:rPr>
        <w:t xml:space="preserve"> نشان داده شده است.</w:t>
      </w:r>
    </w:p>
    <w:p w:rsidR="008018E1" w:rsidRPr="00FB67BC" w:rsidRDefault="008018E1" w:rsidP="00CE144B">
      <w:pPr>
        <w:pStyle w:val="a0"/>
        <w:spacing w:before="0" w:after="0"/>
        <w:jc w:val="both"/>
        <w:rPr>
          <w:rtl/>
        </w:rPr>
      </w:pPr>
      <w:r w:rsidRPr="00FB67BC">
        <w:rPr>
          <w:rFonts w:hint="cs"/>
          <w:rtl/>
        </w:rPr>
        <w:t xml:space="preserve">جدول 4. </w:t>
      </w:r>
      <w:r w:rsidRPr="00630EFC">
        <w:rPr>
          <w:b w:val="0"/>
          <w:bCs w:val="0"/>
          <w:rtl/>
        </w:rPr>
        <w:t>زاو</w:t>
      </w:r>
      <w:r w:rsidRPr="00630EFC">
        <w:rPr>
          <w:rFonts w:hint="cs"/>
          <w:b w:val="0"/>
          <w:bCs w:val="0"/>
          <w:rtl/>
        </w:rPr>
        <w:t>ی</w:t>
      </w:r>
      <w:r w:rsidRPr="00630EFC">
        <w:rPr>
          <w:rFonts w:hint="eastAsia"/>
          <w:b w:val="0"/>
          <w:bCs w:val="0"/>
          <w:rtl/>
        </w:rPr>
        <w:t>ه</w:t>
      </w:r>
      <w:r w:rsidRPr="00630EFC">
        <w:rPr>
          <w:b w:val="0"/>
          <w:bCs w:val="0"/>
          <w:rtl/>
        </w:rPr>
        <w:t xml:space="preserve"> ب</w:t>
      </w:r>
      <w:r w:rsidRPr="00630EFC">
        <w:rPr>
          <w:rFonts w:hint="cs"/>
          <w:b w:val="0"/>
          <w:bCs w:val="0"/>
          <w:rtl/>
        </w:rPr>
        <w:t>ی</w:t>
      </w:r>
      <w:r w:rsidRPr="00630EFC">
        <w:rPr>
          <w:rFonts w:hint="eastAsia"/>
          <w:b w:val="0"/>
          <w:bCs w:val="0"/>
          <w:rtl/>
        </w:rPr>
        <w:t>ن</w:t>
      </w:r>
      <w:r w:rsidR="00956BA8" w:rsidRPr="00630EFC">
        <w:rPr>
          <w:rFonts w:hint="cs"/>
          <w:b w:val="0"/>
          <w:bCs w:val="0"/>
          <w:rtl/>
        </w:rPr>
        <w:t xml:space="preserve"> بردار</w:t>
      </w:r>
      <w:r w:rsidRPr="00630EFC">
        <w:rPr>
          <w:b w:val="0"/>
          <w:bCs w:val="0"/>
          <w:rtl/>
        </w:rPr>
        <w:t xml:space="preserve"> شکل مودها</w:t>
      </w:r>
      <w:r w:rsidR="00326767" w:rsidRPr="00630EFC">
        <w:rPr>
          <w:rFonts w:hint="cs"/>
          <w:b w:val="0"/>
          <w:bCs w:val="0"/>
          <w:rtl/>
        </w:rPr>
        <w:t>ی</w:t>
      </w:r>
      <w:r w:rsidRPr="00630EFC">
        <w:rPr>
          <w:b w:val="0"/>
          <w:bCs w:val="0"/>
          <w:rtl/>
        </w:rPr>
        <w:t xml:space="preserve"> حالت</w:t>
      </w:r>
      <w:r w:rsidR="00956BA8" w:rsidRPr="00630EFC">
        <w:rPr>
          <w:rFonts w:hint="cs"/>
          <w:b w:val="0"/>
          <w:bCs w:val="0"/>
          <w:rtl/>
        </w:rPr>
        <w:t>‌های</w:t>
      </w:r>
      <w:r w:rsidRPr="00630EFC">
        <w:rPr>
          <w:b w:val="0"/>
          <w:bCs w:val="0"/>
          <w:rtl/>
        </w:rPr>
        <w:t xml:space="preserve"> آس</w:t>
      </w:r>
      <w:r w:rsidRPr="00630EFC">
        <w:rPr>
          <w:rFonts w:hint="cs"/>
          <w:b w:val="0"/>
          <w:bCs w:val="0"/>
          <w:rtl/>
        </w:rPr>
        <w:t>ی</w:t>
      </w:r>
      <w:r w:rsidRPr="00630EFC">
        <w:rPr>
          <w:rFonts w:hint="eastAsia"/>
          <w:b w:val="0"/>
          <w:bCs w:val="0"/>
          <w:rtl/>
        </w:rPr>
        <w:t>ب</w:t>
      </w:r>
      <w:r w:rsidRPr="00630EFC">
        <w:rPr>
          <w:b w:val="0"/>
          <w:bCs w:val="0"/>
          <w:rtl/>
        </w:rPr>
        <w:t xml:space="preserve"> </w:t>
      </w:r>
      <w:r w:rsidR="00326767" w:rsidRPr="00630EFC">
        <w:rPr>
          <w:rFonts w:hint="cs"/>
          <w:b w:val="0"/>
          <w:bCs w:val="0"/>
          <w:rtl/>
        </w:rPr>
        <w:t>و</w:t>
      </w:r>
      <w:r w:rsidRPr="00630EFC">
        <w:rPr>
          <w:b w:val="0"/>
          <w:bCs w:val="0"/>
          <w:rtl/>
        </w:rPr>
        <w:t xml:space="preserve"> </w:t>
      </w:r>
      <w:r w:rsidR="00326767" w:rsidRPr="00630EFC">
        <w:rPr>
          <w:rFonts w:hint="cs"/>
          <w:b w:val="0"/>
          <w:bCs w:val="0"/>
          <w:rtl/>
        </w:rPr>
        <w:t xml:space="preserve">حالت </w:t>
      </w:r>
      <w:r w:rsidRPr="00630EFC">
        <w:rPr>
          <w:b w:val="0"/>
          <w:bCs w:val="0"/>
          <w:rtl/>
        </w:rPr>
        <w:t>بدون آس</w:t>
      </w:r>
      <w:r w:rsidRPr="00630EFC">
        <w:rPr>
          <w:rFonts w:hint="cs"/>
          <w:b w:val="0"/>
          <w:bCs w:val="0"/>
          <w:rtl/>
        </w:rPr>
        <w:t>ی</w:t>
      </w:r>
      <w:r w:rsidRPr="00630EFC">
        <w:rPr>
          <w:rFonts w:hint="eastAsia"/>
          <w:b w:val="0"/>
          <w:bCs w:val="0"/>
          <w:rtl/>
        </w:rPr>
        <w:t>ب</w:t>
      </w:r>
      <w:r w:rsidR="00326767" w:rsidRPr="00630EFC">
        <w:rPr>
          <w:rFonts w:hint="cs"/>
          <w:b w:val="0"/>
          <w:bCs w:val="0"/>
          <w:rtl/>
        </w:rPr>
        <w:t xml:space="preserve"> </w:t>
      </w:r>
      <w:r w:rsidRPr="00630EFC">
        <w:rPr>
          <w:b w:val="0"/>
          <w:bCs w:val="0"/>
          <w:rtl/>
        </w:rPr>
        <w:t>(درجه)</w:t>
      </w:r>
    </w:p>
    <w:tbl>
      <w:tblPr>
        <w:tblStyle w:val="TableGrid"/>
        <w:bidiVisual/>
        <w:tblW w:w="48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11"/>
        <w:gridCol w:w="711"/>
        <w:gridCol w:w="711"/>
        <w:gridCol w:w="711"/>
        <w:gridCol w:w="708"/>
      </w:tblGrid>
      <w:tr w:rsidR="00CD4673" w:rsidRPr="00FB67BC" w:rsidTr="00D57C9B">
        <w:trPr>
          <w:cantSplit/>
          <w:trHeight w:val="285"/>
          <w:jc w:val="center"/>
        </w:trPr>
        <w:tc>
          <w:tcPr>
            <w:tcW w:w="833" w:type="pct"/>
            <w:vMerge w:val="restart"/>
            <w:tcBorders>
              <w:top w:val="single" w:sz="4" w:space="0" w:color="auto"/>
            </w:tcBorders>
            <w:textDirection w:val="tbRl"/>
            <w:vAlign w:val="center"/>
          </w:tcPr>
          <w:p w:rsidR="00CD4673" w:rsidRPr="00FB67BC" w:rsidRDefault="00CD4673" w:rsidP="00C64A42">
            <w:pPr>
              <w:pStyle w:val="a0"/>
              <w:bidi w:val="0"/>
              <w:spacing w:before="0" w:after="0"/>
              <w:ind w:left="113" w:right="113"/>
              <w:rPr>
                <w:b w:val="0"/>
                <w:bCs w:val="0"/>
                <w:rtl/>
                <w:lang w:bidi="fa-IR"/>
              </w:rPr>
            </w:pPr>
            <w:r w:rsidRPr="00FB67BC">
              <w:rPr>
                <w:b w:val="0"/>
                <w:bCs w:val="0"/>
                <w:lang w:bidi="fa-IR"/>
              </w:rPr>
              <w:t>Mode Number</w:t>
            </w:r>
          </w:p>
        </w:tc>
        <w:tc>
          <w:tcPr>
            <w:tcW w:w="3335" w:type="pct"/>
            <w:gridSpan w:val="4"/>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Damage State</w:t>
            </w:r>
          </w:p>
        </w:tc>
        <w:tc>
          <w:tcPr>
            <w:tcW w:w="832" w:type="pct"/>
            <w:vMerge w:val="restar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p>
        </w:tc>
      </w:tr>
      <w:tr w:rsidR="00CD4673" w:rsidRPr="00FB67BC" w:rsidTr="00D57C9B">
        <w:trPr>
          <w:cantSplit/>
          <w:trHeight w:val="285"/>
          <w:jc w:val="center"/>
        </w:trPr>
        <w:tc>
          <w:tcPr>
            <w:tcW w:w="833" w:type="pct"/>
            <w:vMerge/>
            <w:vAlign w:val="center"/>
          </w:tcPr>
          <w:p w:rsidR="00CD4673" w:rsidRPr="00FB67BC" w:rsidRDefault="00CD4673" w:rsidP="00C64A42">
            <w:pPr>
              <w:pStyle w:val="a0"/>
              <w:bidi w:val="0"/>
              <w:spacing w:before="0" w:after="0"/>
              <w:rPr>
                <w:b w:val="0"/>
                <w:bCs w:val="0"/>
                <w:rtl/>
                <w:lang w:bidi="fa-IR"/>
              </w:rPr>
            </w:pP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D1</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D2</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D3</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D4</w:t>
            </w:r>
          </w:p>
        </w:tc>
        <w:tc>
          <w:tcPr>
            <w:tcW w:w="832"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r>
      <w:tr w:rsidR="00CD4673" w:rsidRPr="00FB67BC" w:rsidTr="00D57C9B">
        <w:trPr>
          <w:cantSplit/>
          <w:trHeight w:val="285"/>
          <w:jc w:val="center"/>
        </w:trPr>
        <w:tc>
          <w:tcPr>
            <w:tcW w:w="833"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c>
          <w:tcPr>
            <w:tcW w:w="3335" w:type="pct"/>
            <w:gridSpan w:val="4"/>
            <w:tcBorders>
              <w:top w:val="single" w:sz="4" w:space="0" w:color="auto"/>
              <w:bottom w:val="single" w:sz="4" w:space="0" w:color="auto"/>
            </w:tcBorders>
            <w:vAlign w:val="center"/>
          </w:tcPr>
          <w:p w:rsidR="00CD4673" w:rsidRPr="00FB67BC" w:rsidRDefault="00965012" w:rsidP="00C64A42">
            <w:pPr>
              <w:pStyle w:val="a0"/>
              <w:bidi w:val="0"/>
              <w:spacing w:before="0" w:after="0"/>
              <w:rPr>
                <w:b w:val="0"/>
                <w:bCs w:val="0"/>
                <w:sz w:val="19"/>
                <w:szCs w:val="19"/>
                <w:rtl/>
                <w:lang w:bidi="fa-IR"/>
              </w:rPr>
            </w:pPr>
            <m:oMathPara>
              <m:oMath>
                <m:r>
                  <m:rPr>
                    <m:sty m:val="bi"/>
                  </m:rPr>
                  <w:rPr>
                    <w:rFonts w:ascii="Cambria Math" w:hAnsi="Cambria Math"/>
                    <w:sz w:val="19"/>
                    <w:szCs w:val="19"/>
                    <w:lang w:bidi="fa-IR"/>
                  </w:rPr>
                  <m:t>∡</m:t>
                </m:r>
                <m:d>
                  <m:dPr>
                    <m:ctrlPr>
                      <w:rPr>
                        <w:rFonts w:ascii="Cambria Math" w:hAnsi="Cambria Math"/>
                        <w:b w:val="0"/>
                        <w:bCs w:val="0"/>
                        <w:i/>
                        <w:sz w:val="19"/>
                        <w:szCs w:val="19"/>
                        <w:lang w:bidi="fa-IR"/>
                      </w:rPr>
                    </m:ctrlPr>
                  </m:dPr>
                  <m:e>
                    <m:sSubSup>
                      <m:sSubSupPr>
                        <m:ctrlPr>
                          <w:rPr>
                            <w:rFonts w:ascii="Cambria Math" w:hAnsi="Cambria Math"/>
                            <w:b w:val="0"/>
                            <w:bCs w:val="0"/>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m:rPr>
                            <m:sty m:val="bi"/>
                          </m:rPr>
                          <w:rPr>
                            <w:rFonts w:ascii="Cambria Math" w:hAnsi="Cambria Math"/>
                            <w:sz w:val="19"/>
                            <w:szCs w:val="19"/>
                            <w:lang w:bidi="fa-IR"/>
                          </w:rPr>
                          <m:t>u</m:t>
                        </m:r>
                      </m:sup>
                    </m:sSubSup>
                    <m:r>
                      <m:rPr>
                        <m:sty m:val="bi"/>
                      </m:rPr>
                      <w:rPr>
                        <w:rFonts w:ascii="Cambria Math" w:hAnsi="Cambria Math"/>
                        <w:sz w:val="19"/>
                        <w:szCs w:val="19"/>
                        <w:lang w:bidi="fa-IR"/>
                      </w:rPr>
                      <m:t>,</m:t>
                    </m:r>
                    <m:sSubSup>
                      <m:sSubSupPr>
                        <m:ctrlPr>
                          <w:rPr>
                            <w:rFonts w:ascii="Cambria Math" w:hAnsi="Cambria Math"/>
                            <w:b w:val="0"/>
                            <w:bCs w:val="0"/>
                            <w:i/>
                            <w:sz w:val="19"/>
                            <w:szCs w:val="19"/>
                            <w:lang w:bidi="fa-IR"/>
                          </w:rPr>
                        </m:ctrlPr>
                      </m:sSubSupPr>
                      <m:e>
                        <m:r>
                          <m:rPr>
                            <m:sty m:val="bi"/>
                          </m:rPr>
                          <w:rPr>
                            <w:rFonts w:ascii="Cambria Math" w:hAnsi="Cambria Math"/>
                            <w:sz w:val="19"/>
                            <w:szCs w:val="19"/>
                            <w:lang w:bidi="fa-IR"/>
                          </w:rPr>
                          <m:t>ϕ</m:t>
                        </m:r>
                      </m:e>
                      <m:sub>
                        <m:r>
                          <m:rPr>
                            <m:sty m:val="bi"/>
                          </m:rPr>
                          <w:rPr>
                            <w:rFonts w:ascii="Cambria Math" w:hAnsi="Cambria Math"/>
                            <w:sz w:val="19"/>
                            <w:szCs w:val="19"/>
                            <w:lang w:bidi="fa-IR"/>
                          </w:rPr>
                          <m:t>i</m:t>
                        </m:r>
                      </m:sub>
                      <m:sup>
                        <m:r>
                          <m:rPr>
                            <m:sty m:val="bi"/>
                          </m:rPr>
                          <w:rPr>
                            <w:rFonts w:ascii="Cambria Math" w:hAnsi="Cambria Math"/>
                            <w:sz w:val="19"/>
                            <w:szCs w:val="19"/>
                            <w:lang w:bidi="fa-IR"/>
                          </w:rPr>
                          <m:t>d</m:t>
                        </m:r>
                      </m:sup>
                    </m:sSubSup>
                  </m:e>
                </m:d>
              </m:oMath>
            </m:oMathPara>
          </w:p>
        </w:tc>
        <w:tc>
          <w:tcPr>
            <w:tcW w:w="832"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r>
      <w:tr w:rsidR="00CD4673" w:rsidRPr="00FB67BC" w:rsidTr="00D57C9B">
        <w:trPr>
          <w:cantSplit/>
          <w:trHeight w:val="285"/>
          <w:jc w:val="center"/>
        </w:trPr>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1</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0.0048</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0.0159</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0.0048</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0.0034</w:t>
            </w:r>
          </w:p>
        </w:tc>
        <w:tc>
          <w:tcPr>
            <w:tcW w:w="832" w:type="pct"/>
            <w:vMerge w:val="restart"/>
            <w:tcBorders>
              <w:top w:val="single" w:sz="4" w:space="0" w:color="auto"/>
              <w:bottom w:val="single" w:sz="4" w:space="0" w:color="auto"/>
            </w:tcBorders>
            <w:textDirection w:val="btLr"/>
            <w:vAlign w:val="center"/>
          </w:tcPr>
          <w:p w:rsidR="00CD4673" w:rsidRPr="00FB67BC" w:rsidRDefault="00CD4673" w:rsidP="00C64A42">
            <w:pPr>
              <w:pStyle w:val="a0"/>
              <w:bidi w:val="0"/>
              <w:spacing w:before="0" w:after="0"/>
              <w:ind w:left="113" w:right="113"/>
              <w:rPr>
                <w:b w:val="0"/>
                <w:bCs w:val="0"/>
                <w:rtl/>
                <w:lang w:bidi="fa-IR"/>
              </w:rPr>
            </w:pPr>
            <w:r w:rsidRPr="00FB67BC">
              <w:rPr>
                <w:b w:val="0"/>
                <w:bCs w:val="0"/>
                <w:lang w:bidi="fa-IR"/>
              </w:rPr>
              <w:t xml:space="preserve">Undamaged </w:t>
            </w:r>
            <w:r w:rsidR="002F01DD" w:rsidRPr="00FB67BC">
              <w:rPr>
                <w:b w:val="0"/>
                <w:bCs w:val="0"/>
                <w:lang w:bidi="fa-IR"/>
              </w:rPr>
              <w:t>State</w:t>
            </w:r>
          </w:p>
        </w:tc>
      </w:tr>
      <w:tr w:rsidR="00CD4673" w:rsidRPr="00FB67BC" w:rsidTr="00D57C9B">
        <w:trPr>
          <w:cantSplit/>
          <w:trHeight w:val="285"/>
          <w:jc w:val="center"/>
        </w:trPr>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2</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179.96</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0.0201</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0.0389</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0.0200</w:t>
            </w:r>
          </w:p>
        </w:tc>
        <w:tc>
          <w:tcPr>
            <w:tcW w:w="832"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r>
      <w:tr w:rsidR="00CD4673" w:rsidRPr="00FB67BC" w:rsidTr="00D57C9B">
        <w:trPr>
          <w:cantSplit/>
          <w:trHeight w:val="285"/>
          <w:jc w:val="center"/>
        </w:trPr>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3</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0.0495</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0.0472</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0.0495</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0.0316</w:t>
            </w:r>
          </w:p>
        </w:tc>
        <w:tc>
          <w:tcPr>
            <w:tcW w:w="832"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r>
      <w:tr w:rsidR="00CD4673" w:rsidRPr="00FB67BC" w:rsidTr="00D57C9B">
        <w:trPr>
          <w:cantSplit/>
          <w:trHeight w:val="285"/>
          <w:jc w:val="center"/>
        </w:trPr>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4</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179.97</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179.95</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0.0301</w:t>
            </w:r>
          </w:p>
        </w:tc>
        <w:tc>
          <w:tcPr>
            <w:tcW w:w="833" w:type="pct"/>
            <w:tcBorders>
              <w:top w:val="single" w:sz="4" w:space="0" w:color="auto"/>
              <w:bottom w:val="single" w:sz="4" w:space="0" w:color="auto"/>
            </w:tcBorders>
            <w:vAlign w:val="center"/>
          </w:tcPr>
          <w:p w:rsidR="00CD4673" w:rsidRPr="00FB67BC" w:rsidRDefault="00CD4673" w:rsidP="00C64A42">
            <w:pPr>
              <w:pStyle w:val="a0"/>
              <w:bidi w:val="0"/>
              <w:spacing w:before="0" w:after="0"/>
              <w:rPr>
                <w:b w:val="0"/>
                <w:bCs w:val="0"/>
                <w:rtl/>
                <w:lang w:bidi="fa-IR"/>
              </w:rPr>
            </w:pPr>
            <w:r w:rsidRPr="00FB67BC">
              <w:rPr>
                <w:b w:val="0"/>
                <w:bCs w:val="0"/>
                <w:lang w:bidi="fa-IR"/>
              </w:rPr>
              <w:t>0.0269</w:t>
            </w:r>
          </w:p>
        </w:tc>
        <w:tc>
          <w:tcPr>
            <w:tcW w:w="832" w:type="pct"/>
            <w:vMerge/>
            <w:tcBorders>
              <w:bottom w:val="single" w:sz="4" w:space="0" w:color="auto"/>
            </w:tcBorders>
            <w:vAlign w:val="center"/>
          </w:tcPr>
          <w:p w:rsidR="00CD4673" w:rsidRPr="00FB67BC" w:rsidRDefault="00CD4673" w:rsidP="00C64A42">
            <w:pPr>
              <w:pStyle w:val="a0"/>
              <w:bidi w:val="0"/>
              <w:spacing w:before="0" w:after="0"/>
              <w:rPr>
                <w:b w:val="0"/>
                <w:bCs w:val="0"/>
                <w:rtl/>
                <w:lang w:bidi="fa-IR"/>
              </w:rPr>
            </w:pPr>
          </w:p>
        </w:tc>
      </w:tr>
    </w:tbl>
    <w:p w:rsidR="00A84E4F" w:rsidRPr="00FB67BC" w:rsidRDefault="00A84E4F" w:rsidP="00CE144B">
      <w:pPr>
        <w:pStyle w:val="a0"/>
        <w:bidi w:val="0"/>
        <w:spacing w:before="0" w:after="0"/>
        <w:jc w:val="both"/>
        <w:rPr>
          <w:lang w:bidi="fa-IR"/>
        </w:rPr>
      </w:pPr>
      <w:r w:rsidRPr="00FB67BC">
        <w:rPr>
          <w:lang w:bidi="fa-IR"/>
        </w:rPr>
        <w:t xml:space="preserve">Table </w:t>
      </w:r>
      <w:r w:rsidR="002E7A6A" w:rsidRPr="00FB67BC">
        <w:rPr>
          <w:lang w:bidi="fa-IR"/>
        </w:rPr>
        <w:t>4</w:t>
      </w:r>
      <w:r w:rsidRPr="00FB67BC">
        <w:rPr>
          <w:lang w:bidi="fa-IR"/>
        </w:rPr>
        <w:t xml:space="preserve">. </w:t>
      </w:r>
      <w:r w:rsidR="00C50B88" w:rsidRPr="00630EFC">
        <w:rPr>
          <w:b w:val="0"/>
          <w:bCs w:val="0"/>
          <w:color w:val="000000" w:themeColor="text1"/>
          <w:lang w:bidi="fa-IR"/>
        </w:rPr>
        <w:t xml:space="preserve">The angle between the mode shapes of </w:t>
      </w:r>
      <w:r w:rsidR="00776662" w:rsidRPr="00630EFC">
        <w:rPr>
          <w:b w:val="0"/>
          <w:bCs w:val="0"/>
          <w:color w:val="000000" w:themeColor="text1"/>
          <w:lang w:bidi="fa-IR"/>
        </w:rPr>
        <w:t>no-damage and damage</w:t>
      </w:r>
      <w:r w:rsidR="00C50B88" w:rsidRPr="00630EFC">
        <w:rPr>
          <w:b w:val="0"/>
          <w:bCs w:val="0"/>
          <w:color w:val="000000" w:themeColor="text1"/>
          <w:lang w:bidi="fa-IR"/>
        </w:rPr>
        <w:t xml:space="preserve"> conditions (degree)</w:t>
      </w:r>
    </w:p>
    <w:p w:rsidR="00A502F4" w:rsidRPr="00FB67BC" w:rsidRDefault="00A502F4" w:rsidP="00CE144B">
      <w:pPr>
        <w:pStyle w:val="a0"/>
        <w:spacing w:before="0" w:after="0"/>
        <w:jc w:val="both"/>
        <w:rPr>
          <w:rtl/>
          <w:lang w:bidi="fa-IR"/>
        </w:rPr>
      </w:pPr>
      <w:r w:rsidRPr="00FB67BC">
        <w:rPr>
          <w:rFonts w:hint="cs"/>
          <w:rtl/>
        </w:rPr>
        <w:t xml:space="preserve">شکل </w:t>
      </w:r>
      <w:r w:rsidRPr="00FB67BC">
        <w:rPr>
          <w:rFonts w:hint="cs"/>
          <w:rtl/>
          <w:lang w:bidi="fa-IR"/>
        </w:rPr>
        <w:t>3</w:t>
      </w:r>
      <w:r w:rsidRPr="00FB67BC">
        <w:rPr>
          <w:rFonts w:hint="cs"/>
          <w:rtl/>
        </w:rPr>
        <w:t xml:space="preserve">. </w:t>
      </w:r>
      <w:r w:rsidRPr="00630EFC">
        <w:rPr>
          <w:b w:val="0"/>
          <w:bCs w:val="0"/>
          <w:rtl/>
        </w:rPr>
        <w:t>مفهوم زاو</w:t>
      </w:r>
      <w:r w:rsidRPr="00630EFC">
        <w:rPr>
          <w:rFonts w:hint="cs"/>
          <w:b w:val="0"/>
          <w:bCs w:val="0"/>
          <w:rtl/>
        </w:rPr>
        <w:t>ی</w:t>
      </w:r>
      <w:r w:rsidRPr="00630EFC">
        <w:rPr>
          <w:rFonts w:hint="eastAsia"/>
          <w:b w:val="0"/>
          <w:bCs w:val="0"/>
          <w:rtl/>
        </w:rPr>
        <w:t>ه</w:t>
      </w:r>
      <w:r w:rsidRPr="00630EFC">
        <w:rPr>
          <w:b w:val="0"/>
          <w:bCs w:val="0"/>
          <w:rtl/>
        </w:rPr>
        <w:t xml:space="preserve"> ب</w:t>
      </w:r>
      <w:r w:rsidRPr="00630EFC">
        <w:rPr>
          <w:rFonts w:hint="cs"/>
          <w:b w:val="0"/>
          <w:bCs w:val="0"/>
          <w:rtl/>
        </w:rPr>
        <w:t>ی</w:t>
      </w:r>
      <w:r w:rsidRPr="00630EFC">
        <w:rPr>
          <w:rFonts w:hint="eastAsia"/>
          <w:b w:val="0"/>
          <w:bCs w:val="0"/>
          <w:rtl/>
        </w:rPr>
        <w:t>ن</w:t>
      </w:r>
      <w:r w:rsidRPr="00630EFC">
        <w:rPr>
          <w:b w:val="0"/>
          <w:bCs w:val="0"/>
          <w:rtl/>
        </w:rPr>
        <w:t xml:space="preserve"> شکل مودها</w:t>
      </w:r>
      <w:r w:rsidRPr="00630EFC">
        <w:rPr>
          <w:rFonts w:hint="cs"/>
          <w:b w:val="0"/>
          <w:bCs w:val="0"/>
          <w:rtl/>
        </w:rPr>
        <w:t>ی</w:t>
      </w:r>
      <w:r w:rsidRPr="00630EFC">
        <w:rPr>
          <w:b w:val="0"/>
          <w:bCs w:val="0"/>
          <w:rtl/>
        </w:rPr>
        <w:t xml:space="preserve"> حالت‌ها</w:t>
      </w:r>
      <w:r w:rsidRPr="00630EFC">
        <w:rPr>
          <w:rFonts w:hint="cs"/>
          <w:b w:val="0"/>
          <w:bCs w:val="0"/>
          <w:rtl/>
        </w:rPr>
        <w:t>ی</w:t>
      </w:r>
      <w:r w:rsidRPr="00630EFC">
        <w:rPr>
          <w:b w:val="0"/>
          <w:bCs w:val="0"/>
          <w:rtl/>
        </w:rPr>
        <w:t xml:space="preserve"> سالم و آس</w:t>
      </w:r>
      <w:r w:rsidRPr="00630EFC">
        <w:rPr>
          <w:rFonts w:hint="cs"/>
          <w:b w:val="0"/>
          <w:bCs w:val="0"/>
          <w:rtl/>
        </w:rPr>
        <w:t>ی</w:t>
      </w:r>
      <w:r w:rsidRPr="00630EFC">
        <w:rPr>
          <w:rFonts w:hint="eastAsia"/>
          <w:b w:val="0"/>
          <w:bCs w:val="0"/>
          <w:rtl/>
        </w:rPr>
        <w:t>ب</w:t>
      </w:r>
      <w:r w:rsidRPr="00630EFC">
        <w:rPr>
          <w:b w:val="0"/>
          <w:bCs w:val="0"/>
          <w:rtl/>
        </w:rPr>
        <w:t xml:space="preserve"> </w:t>
      </w:r>
      <w:r w:rsidRPr="00630EFC">
        <w:rPr>
          <w:b w:val="0"/>
          <w:bCs w:val="0"/>
        </w:rPr>
        <w:t>D1</w:t>
      </w:r>
      <w:r w:rsidRPr="00630EFC">
        <w:rPr>
          <w:b w:val="0"/>
          <w:bCs w:val="0"/>
          <w:rtl/>
        </w:rPr>
        <w:t>؛ (آ) مود دوم، (ب) مود چهارم</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9"/>
      </w:tblGrid>
      <w:tr w:rsidR="00277CD6" w:rsidRPr="00FB67BC" w:rsidTr="002F13A2">
        <w:trPr>
          <w:jc w:val="center"/>
        </w:trPr>
        <w:tc>
          <w:tcPr>
            <w:tcW w:w="2390" w:type="dxa"/>
            <w:vAlign w:val="center"/>
          </w:tcPr>
          <w:p w:rsidR="00277CD6" w:rsidRPr="00FB67BC" w:rsidRDefault="002F13A2" w:rsidP="00C64A42">
            <w:pPr>
              <w:jc w:val="center"/>
              <w:rPr>
                <w:szCs w:val="20"/>
                <w:rtl/>
              </w:rPr>
            </w:pPr>
            <w:r w:rsidRPr="00FB67BC">
              <w:rPr>
                <w:noProof/>
                <w:szCs w:val="20"/>
                <w:rtl/>
              </w:rPr>
              <w:drawing>
                <wp:inline distT="0" distB="0" distL="0" distR="0">
                  <wp:extent cx="1352550" cy="1714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5">
                            <a:extLst>
                              <a:ext uri="{28A0092B-C50C-407E-A947-70E740481C1C}">
                                <a14:useLocalDpi xmlns:a14="http://schemas.microsoft.com/office/drawing/2010/main" val="0"/>
                              </a:ext>
                            </a:extLst>
                          </a:blip>
                          <a:srcRect r="5333"/>
                          <a:stretch/>
                        </pic:blipFill>
                        <pic:spPr bwMode="auto">
                          <a:xfrm>
                            <a:off x="0" y="0"/>
                            <a:ext cx="1352550" cy="1714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0" w:type="dxa"/>
            <w:vAlign w:val="center"/>
          </w:tcPr>
          <w:p w:rsidR="00277CD6" w:rsidRPr="00FB67BC" w:rsidRDefault="002F13A2" w:rsidP="00C64A42">
            <w:pPr>
              <w:jc w:val="center"/>
              <w:rPr>
                <w:szCs w:val="20"/>
                <w:rtl/>
              </w:rPr>
            </w:pPr>
            <w:r w:rsidRPr="00FB67BC">
              <w:rPr>
                <w:noProof/>
                <w:szCs w:val="20"/>
                <w:rtl/>
              </w:rPr>
              <w:drawing>
                <wp:inline distT="0" distB="0" distL="0" distR="0">
                  <wp:extent cx="1343025" cy="1714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6">
                            <a:extLst>
                              <a:ext uri="{28A0092B-C50C-407E-A947-70E740481C1C}">
                                <a14:useLocalDpi xmlns:a14="http://schemas.microsoft.com/office/drawing/2010/main" val="0"/>
                              </a:ext>
                            </a:extLst>
                          </a:blip>
                          <a:srcRect r="6000"/>
                          <a:stretch/>
                        </pic:blipFill>
                        <pic:spPr bwMode="auto">
                          <a:xfrm>
                            <a:off x="0" y="0"/>
                            <a:ext cx="1343025" cy="17145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F0439" w:rsidRPr="00630EFC" w:rsidRDefault="00AF0439" w:rsidP="00CE144B">
      <w:pPr>
        <w:pStyle w:val="a1"/>
        <w:bidi w:val="0"/>
        <w:spacing w:before="0" w:after="0"/>
        <w:jc w:val="both"/>
        <w:rPr>
          <w:b w:val="0"/>
          <w:bCs w:val="0"/>
        </w:rPr>
      </w:pPr>
      <w:r w:rsidRPr="00FB67BC">
        <w:rPr>
          <w:bCs w:val="0"/>
        </w:rPr>
        <w:t>Fig. 3.</w:t>
      </w:r>
      <w:r w:rsidRPr="00FB67BC">
        <w:t xml:space="preserve"> </w:t>
      </w:r>
      <w:r w:rsidR="006019FC" w:rsidRPr="00630EFC">
        <w:rPr>
          <w:b w:val="0"/>
          <w:bCs w:val="0"/>
          <w:color w:val="000000" w:themeColor="text1"/>
        </w:rPr>
        <w:t xml:space="preserve">The concept of the angle between the mode </w:t>
      </w:r>
      <w:r w:rsidR="00776662" w:rsidRPr="00630EFC">
        <w:rPr>
          <w:b w:val="0"/>
          <w:bCs w:val="0"/>
          <w:color w:val="000000" w:themeColor="text1"/>
        </w:rPr>
        <w:t>shape of the no-damage</w:t>
      </w:r>
      <w:r w:rsidR="006019FC" w:rsidRPr="00630EFC">
        <w:rPr>
          <w:b w:val="0"/>
          <w:bCs w:val="0"/>
          <w:color w:val="000000" w:themeColor="text1"/>
        </w:rPr>
        <w:t xml:space="preserve"> condition and the mode shape of damage condition (D1); (a) 2</w:t>
      </w:r>
      <w:r w:rsidR="006019FC" w:rsidRPr="00630EFC">
        <w:rPr>
          <w:b w:val="0"/>
          <w:bCs w:val="0"/>
          <w:color w:val="000000" w:themeColor="text1"/>
          <w:vertAlign w:val="superscript"/>
        </w:rPr>
        <w:t>nd</w:t>
      </w:r>
      <w:r w:rsidR="006019FC" w:rsidRPr="00630EFC">
        <w:rPr>
          <w:b w:val="0"/>
          <w:bCs w:val="0"/>
          <w:color w:val="000000" w:themeColor="text1"/>
        </w:rPr>
        <w:t xml:space="preserve"> Mode, (b) 4</w:t>
      </w:r>
      <w:r w:rsidR="006019FC" w:rsidRPr="00630EFC">
        <w:rPr>
          <w:b w:val="0"/>
          <w:bCs w:val="0"/>
          <w:color w:val="000000" w:themeColor="text1"/>
          <w:vertAlign w:val="superscript"/>
        </w:rPr>
        <w:t>th</w:t>
      </w:r>
      <w:r w:rsidR="006019FC" w:rsidRPr="00630EFC">
        <w:rPr>
          <w:b w:val="0"/>
          <w:bCs w:val="0"/>
          <w:color w:val="000000" w:themeColor="text1"/>
        </w:rPr>
        <w:t xml:space="preserve"> Mode</w:t>
      </w:r>
    </w:p>
    <w:p w:rsidR="00F91FB0" w:rsidRPr="00CE144B" w:rsidRDefault="002259FA" w:rsidP="00C64A42">
      <w:pPr>
        <w:pStyle w:val="Heading2"/>
        <w:spacing w:before="0" w:after="0"/>
        <w:rPr>
          <w:rFonts w:cs="B Zar"/>
        </w:rPr>
      </w:pPr>
      <w:r>
        <w:rPr>
          <w:rFonts w:cs="B Zar" w:hint="cs"/>
          <w:rtl/>
        </w:rPr>
        <w:t>5</w:t>
      </w:r>
      <w:r w:rsidR="00F91FB0" w:rsidRPr="00CE144B">
        <w:rPr>
          <w:rFonts w:cs="B Zar" w:hint="cs"/>
          <w:rtl/>
        </w:rPr>
        <w:t>-2- آشکارسازی منطقه آسیب جداشدگی</w:t>
      </w:r>
    </w:p>
    <w:p w:rsidR="002F01DD" w:rsidRPr="00FB67BC" w:rsidRDefault="002F01DD" w:rsidP="00CE144B">
      <w:r w:rsidRPr="00FB67BC">
        <w:rPr>
          <w:rFonts w:hint="cs"/>
          <w:rtl/>
        </w:rPr>
        <w:t xml:space="preserve">آنالیز موجک پیوسته سیگنال‌های </w:t>
      </w:r>
      <w:r w:rsidR="00964D31" w:rsidRPr="00FB67BC">
        <w:rPr>
          <w:rFonts w:hint="cs"/>
          <w:rtl/>
        </w:rPr>
        <w:t>ورودی</w:t>
      </w:r>
      <w:r w:rsidRPr="00FB67BC">
        <w:rPr>
          <w:rFonts w:hint="cs"/>
          <w:rtl/>
        </w:rPr>
        <w:t xml:space="preserve"> انجام شده و نتایج آنالیز با تابع موجک</w:t>
      </w:r>
      <w:r w:rsidR="00964D31" w:rsidRPr="00FB67BC">
        <w:rPr>
          <w:rFonts w:hint="cs"/>
          <w:rtl/>
        </w:rPr>
        <w:t xml:space="preserve"> بهینه</w:t>
      </w:r>
      <w:r w:rsidRPr="00FB67BC">
        <w:rPr>
          <w:rFonts w:hint="cs"/>
          <w:rtl/>
        </w:rPr>
        <w:t xml:space="preserve"> </w:t>
      </w:r>
      <w:r w:rsidRPr="00FB67BC">
        <w:t>coif5</w:t>
      </w:r>
      <w:r w:rsidRPr="00FB67BC">
        <w:rPr>
          <w:rFonts w:hint="cs"/>
          <w:rtl/>
        </w:rPr>
        <w:t xml:space="preserve"> در شکل‌های </w:t>
      </w:r>
      <w:r w:rsidR="00326767" w:rsidRPr="00FB67BC">
        <w:rPr>
          <w:rFonts w:hint="cs"/>
          <w:rtl/>
        </w:rPr>
        <w:t>(4</w:t>
      </w:r>
      <w:r w:rsidRPr="00FB67BC">
        <w:rPr>
          <w:rFonts w:hint="cs"/>
          <w:rtl/>
        </w:rPr>
        <w:t xml:space="preserve"> تا </w:t>
      </w:r>
      <w:r w:rsidR="001B2387" w:rsidRPr="00FB67BC">
        <w:rPr>
          <w:rFonts w:hint="cs"/>
          <w:rtl/>
        </w:rPr>
        <w:t>6</w:t>
      </w:r>
      <w:r w:rsidR="00326767" w:rsidRPr="00FB67BC">
        <w:rPr>
          <w:rFonts w:hint="cs"/>
          <w:rtl/>
        </w:rPr>
        <w:t>)</w:t>
      </w:r>
      <w:r w:rsidRPr="00FB67BC">
        <w:rPr>
          <w:rFonts w:hint="cs"/>
          <w:rtl/>
        </w:rPr>
        <w:t xml:space="preserve"> برای مودهای اول تا </w:t>
      </w:r>
      <w:r w:rsidR="002F13A2" w:rsidRPr="00FB67BC">
        <w:rPr>
          <w:rFonts w:hint="cs"/>
          <w:rtl/>
        </w:rPr>
        <w:t>سوم</w:t>
      </w:r>
      <w:r w:rsidRPr="00FB67BC">
        <w:rPr>
          <w:rFonts w:hint="cs"/>
          <w:rtl/>
        </w:rPr>
        <w:t xml:space="preserve"> آورده شده است. محل‌های آسیب با </w:t>
      </w:r>
      <w:r w:rsidR="005F3E55" w:rsidRPr="00FB67BC">
        <w:rPr>
          <w:rFonts w:hint="cs"/>
          <w:rtl/>
        </w:rPr>
        <w:t>با وضوح مناسبی</w:t>
      </w:r>
      <w:r w:rsidRPr="00FB67BC">
        <w:rPr>
          <w:rFonts w:hint="cs"/>
          <w:rtl/>
        </w:rPr>
        <w:t xml:space="preserve"> شناسایی شده‌اند. لازم به ذکر است</w:t>
      </w:r>
      <w:r w:rsidR="005F3E55" w:rsidRPr="00FB67BC">
        <w:rPr>
          <w:rFonts w:hint="cs"/>
          <w:rtl/>
        </w:rPr>
        <w:t xml:space="preserve"> که</w:t>
      </w:r>
      <w:r w:rsidRPr="00FB67BC">
        <w:rPr>
          <w:rFonts w:hint="cs"/>
          <w:rtl/>
        </w:rPr>
        <w:t xml:space="preserve"> بررسی</w:t>
      </w:r>
      <w:r w:rsidR="005F3E55" w:rsidRPr="00FB67BC">
        <w:rPr>
          <w:rFonts w:hint="cs"/>
          <w:rtl/>
        </w:rPr>
        <w:t>‌ها</w:t>
      </w:r>
      <w:r w:rsidRPr="00FB67BC">
        <w:rPr>
          <w:rFonts w:hint="cs"/>
          <w:rtl/>
        </w:rPr>
        <w:t xml:space="preserve"> با </w:t>
      </w:r>
      <w:r w:rsidR="005F3E55" w:rsidRPr="00FB67BC">
        <w:rPr>
          <w:rFonts w:hint="cs"/>
          <w:rtl/>
        </w:rPr>
        <w:t>دیگر</w:t>
      </w:r>
      <w:r w:rsidRPr="00FB67BC">
        <w:rPr>
          <w:rFonts w:hint="cs"/>
          <w:rtl/>
        </w:rPr>
        <w:t xml:space="preserve"> توابع موجک از خانواده‌های دابچیز</w:t>
      </w:r>
      <w:r w:rsidRPr="00FB67BC">
        <w:rPr>
          <w:rStyle w:val="FootnoteReference"/>
          <w:rtl/>
        </w:rPr>
        <w:footnoteReference w:id="26"/>
      </w:r>
      <w:r w:rsidRPr="00FB67BC">
        <w:rPr>
          <w:rFonts w:hint="cs"/>
          <w:rtl/>
        </w:rPr>
        <w:t xml:space="preserve"> (</w:t>
      </w:r>
      <w:r w:rsidRPr="00FB67BC">
        <w:t>Db</w:t>
      </w:r>
      <w:r w:rsidRPr="00FB67BC">
        <w:rPr>
          <w:rFonts w:hint="cs"/>
          <w:rtl/>
        </w:rPr>
        <w:t>)، کویفلتس</w:t>
      </w:r>
      <w:r w:rsidRPr="00FB67BC">
        <w:rPr>
          <w:rStyle w:val="FootnoteReference"/>
          <w:rtl/>
        </w:rPr>
        <w:footnoteReference w:id="27"/>
      </w:r>
      <w:r w:rsidRPr="00FB67BC">
        <w:rPr>
          <w:rFonts w:hint="cs"/>
          <w:rtl/>
        </w:rPr>
        <w:t xml:space="preserve"> (</w:t>
      </w:r>
      <w:r w:rsidRPr="00FB67BC">
        <w:t>Coif</w:t>
      </w:r>
      <w:r w:rsidRPr="00FB67BC">
        <w:rPr>
          <w:rFonts w:hint="cs"/>
          <w:rtl/>
        </w:rPr>
        <w:t>) و سیملتس</w:t>
      </w:r>
      <w:r w:rsidRPr="00FB67BC">
        <w:rPr>
          <w:rStyle w:val="FootnoteReference"/>
          <w:rtl/>
        </w:rPr>
        <w:footnoteReference w:id="28"/>
      </w:r>
      <w:r w:rsidRPr="00FB67BC">
        <w:rPr>
          <w:rFonts w:hint="cs"/>
          <w:rtl/>
        </w:rPr>
        <w:t xml:space="preserve"> (</w:t>
      </w:r>
      <w:proofErr w:type="spellStart"/>
      <w:r w:rsidRPr="00FB67BC">
        <w:t>Sym</w:t>
      </w:r>
      <w:proofErr w:type="spellEnd"/>
      <w:r w:rsidRPr="00FB67BC">
        <w:rPr>
          <w:rFonts w:hint="cs"/>
          <w:rtl/>
        </w:rPr>
        <w:t>) و همچنین، توابع موجک بیورتوگونال</w:t>
      </w:r>
      <w:r w:rsidRPr="00FB67BC">
        <w:rPr>
          <w:rStyle w:val="FootnoteReference"/>
          <w:rtl/>
        </w:rPr>
        <w:footnoteReference w:id="29"/>
      </w:r>
      <w:r w:rsidRPr="00FB67BC">
        <w:rPr>
          <w:rFonts w:hint="cs"/>
          <w:rtl/>
        </w:rPr>
        <w:t xml:space="preserve"> (</w:t>
      </w:r>
      <w:proofErr w:type="spellStart"/>
      <w:r w:rsidRPr="00FB67BC">
        <w:t>Bior</w:t>
      </w:r>
      <w:proofErr w:type="spellEnd"/>
      <w:r w:rsidRPr="00FB67BC">
        <w:rPr>
          <w:rFonts w:hint="cs"/>
          <w:rtl/>
          <w:lang w:bidi="fa-IR"/>
        </w:rPr>
        <w:t xml:space="preserve"> و </w:t>
      </w:r>
      <w:proofErr w:type="spellStart"/>
      <w:r w:rsidRPr="00FB67BC">
        <w:rPr>
          <w:lang w:bidi="fa-IR"/>
        </w:rPr>
        <w:t>Rbio</w:t>
      </w:r>
      <w:proofErr w:type="spellEnd"/>
      <w:r w:rsidRPr="00FB67BC">
        <w:rPr>
          <w:rFonts w:hint="cs"/>
          <w:rtl/>
        </w:rPr>
        <w:t xml:space="preserve">) انجام گرفت و نتایج آشکارسازی قابل قبولی </w:t>
      </w:r>
      <w:r w:rsidR="00630EFC">
        <w:rPr>
          <w:rFonts w:hint="cs"/>
          <w:rtl/>
        </w:rPr>
        <w:t>به دست آمد</w:t>
      </w:r>
      <w:r w:rsidRPr="00FB67BC">
        <w:rPr>
          <w:rFonts w:hint="cs"/>
          <w:rtl/>
        </w:rPr>
        <w:t xml:space="preserve">. نتایج به دست آمده نشان می‌دهد که با تعریف سیگنال ورودی تبدیل موجک به صورت مجموع یا تفاضل شکل مودهای سالم و معیوب درون‌یابی شده اسپلاین مکعبی، سیگنال‌های خروجی حاصل از جزئیات تبدیل موجک دارای اطلاعات سودمندی </w:t>
      </w:r>
      <w:r w:rsidR="00630EFC">
        <w:rPr>
          <w:rFonts w:hint="cs"/>
          <w:rtl/>
        </w:rPr>
        <w:t>برای</w:t>
      </w:r>
      <w:r w:rsidRPr="00FB67BC">
        <w:rPr>
          <w:rFonts w:hint="cs"/>
          <w:rtl/>
        </w:rPr>
        <w:t xml:space="preserve"> آشکارسازی محل‌های آسیب جداشدگی </w:t>
      </w:r>
      <w:r w:rsidR="005F3E55" w:rsidRPr="00FB67BC">
        <w:rPr>
          <w:rFonts w:hint="cs"/>
          <w:rtl/>
        </w:rPr>
        <w:t>هستند</w:t>
      </w:r>
      <w:r w:rsidR="002B5304" w:rsidRPr="00FB67BC">
        <w:rPr>
          <w:rFonts w:hint="cs"/>
          <w:rtl/>
        </w:rPr>
        <w:t xml:space="preserve">؛ به </w:t>
      </w:r>
      <w:r w:rsidR="00630EFC">
        <w:rPr>
          <w:rFonts w:hint="cs"/>
          <w:rtl/>
        </w:rPr>
        <w:t xml:space="preserve">شکلی </w:t>
      </w:r>
      <w:r w:rsidR="00964D31" w:rsidRPr="00FB67BC">
        <w:rPr>
          <w:rFonts w:hint="cs"/>
          <w:rtl/>
        </w:rPr>
        <w:t>که در مقیاس‌های بالا</w:t>
      </w:r>
      <w:r w:rsidR="005F3E55" w:rsidRPr="00FB67BC">
        <w:rPr>
          <w:rFonts w:hint="cs"/>
          <w:rtl/>
        </w:rPr>
        <w:t>، تجمع اغتشاش</w:t>
      </w:r>
      <w:r w:rsidR="00964D31" w:rsidRPr="00FB67BC">
        <w:rPr>
          <w:rFonts w:hint="cs"/>
          <w:rtl/>
        </w:rPr>
        <w:t xml:space="preserve"> </w:t>
      </w:r>
      <w:r w:rsidR="005F3E55" w:rsidRPr="00FB67BC">
        <w:rPr>
          <w:rFonts w:hint="cs"/>
          <w:rtl/>
        </w:rPr>
        <w:t xml:space="preserve">ضرایب موجک </w:t>
      </w:r>
      <w:r w:rsidR="002B5304" w:rsidRPr="00FB67BC">
        <w:rPr>
          <w:rFonts w:hint="cs"/>
          <w:rtl/>
        </w:rPr>
        <w:t xml:space="preserve">با وضوح بالایی </w:t>
      </w:r>
      <w:r w:rsidR="00964D31" w:rsidRPr="00FB67BC">
        <w:rPr>
          <w:rFonts w:hint="cs"/>
          <w:rtl/>
        </w:rPr>
        <w:t>مشاهده می</w:t>
      </w:r>
      <w:r w:rsidR="00630EFC">
        <w:rPr>
          <w:rFonts w:hint="eastAsia"/>
          <w:rtl/>
        </w:rPr>
        <w:t>‌</w:t>
      </w:r>
      <w:r w:rsidR="00630EFC">
        <w:rPr>
          <w:rFonts w:hint="cs"/>
          <w:rtl/>
        </w:rPr>
        <w:t>شود</w:t>
      </w:r>
      <w:r w:rsidR="00964D31" w:rsidRPr="00FB67BC">
        <w:rPr>
          <w:rFonts w:hint="cs"/>
          <w:rtl/>
        </w:rPr>
        <w:t xml:space="preserve"> و در مقیاس‌های پایین، همگرایی بیشتری به محدوده جداشدگی وجود دارد.</w:t>
      </w:r>
    </w:p>
    <w:p w:rsidR="00D222BC" w:rsidRPr="00FB67BC" w:rsidRDefault="00D222BC" w:rsidP="00C64A42">
      <w:pPr>
        <w:pStyle w:val="a0"/>
        <w:spacing w:before="0" w:after="0"/>
        <w:rPr>
          <w:lang w:bidi="fa-IR"/>
        </w:rPr>
      </w:pPr>
      <w:r w:rsidRPr="00FB67BC">
        <w:rPr>
          <w:rFonts w:hint="cs"/>
          <w:rtl/>
        </w:rPr>
        <w:t xml:space="preserve">شکل </w:t>
      </w:r>
      <w:r w:rsidR="00E147AE" w:rsidRPr="00FB67BC">
        <w:rPr>
          <w:rFonts w:hint="cs"/>
          <w:rtl/>
        </w:rPr>
        <w:t>4</w:t>
      </w:r>
      <w:r w:rsidRPr="00FB67BC">
        <w:rPr>
          <w:rFonts w:hint="cs"/>
          <w:rtl/>
        </w:rPr>
        <w:t xml:space="preserve">. </w:t>
      </w:r>
      <w:r w:rsidR="00E147AE" w:rsidRPr="00630EFC">
        <w:rPr>
          <w:b w:val="0"/>
          <w:bCs w:val="0"/>
          <w:rtl/>
        </w:rPr>
        <w:t>نتا</w:t>
      </w:r>
      <w:r w:rsidR="00E147AE" w:rsidRPr="00630EFC">
        <w:rPr>
          <w:rFonts w:hint="cs"/>
          <w:b w:val="0"/>
          <w:bCs w:val="0"/>
          <w:rtl/>
        </w:rPr>
        <w:t>ی</w:t>
      </w:r>
      <w:r w:rsidR="00E147AE" w:rsidRPr="00630EFC">
        <w:rPr>
          <w:rFonts w:hint="eastAsia"/>
          <w:b w:val="0"/>
          <w:bCs w:val="0"/>
          <w:rtl/>
        </w:rPr>
        <w:t>ج</w:t>
      </w:r>
      <w:r w:rsidR="00E147AE" w:rsidRPr="00630EFC">
        <w:rPr>
          <w:b w:val="0"/>
          <w:bCs w:val="0"/>
          <w:rtl/>
        </w:rPr>
        <w:t xml:space="preserve"> آنال</w:t>
      </w:r>
      <w:r w:rsidR="00E147AE" w:rsidRPr="00630EFC">
        <w:rPr>
          <w:rFonts w:hint="cs"/>
          <w:b w:val="0"/>
          <w:bCs w:val="0"/>
          <w:rtl/>
        </w:rPr>
        <w:t>ی</w:t>
      </w:r>
      <w:r w:rsidR="00E147AE" w:rsidRPr="00630EFC">
        <w:rPr>
          <w:rFonts w:hint="eastAsia"/>
          <w:b w:val="0"/>
          <w:bCs w:val="0"/>
          <w:rtl/>
        </w:rPr>
        <w:t>ز</w:t>
      </w:r>
      <w:r w:rsidR="00E147AE" w:rsidRPr="00630EFC">
        <w:rPr>
          <w:b w:val="0"/>
          <w:bCs w:val="0"/>
          <w:rtl/>
        </w:rPr>
        <w:t xml:space="preserve"> موجک پ</w:t>
      </w:r>
      <w:r w:rsidR="00E147AE" w:rsidRPr="00630EFC">
        <w:rPr>
          <w:rFonts w:hint="cs"/>
          <w:b w:val="0"/>
          <w:bCs w:val="0"/>
          <w:rtl/>
        </w:rPr>
        <w:t>ی</w:t>
      </w:r>
      <w:r w:rsidR="00E147AE" w:rsidRPr="00630EFC">
        <w:rPr>
          <w:rFonts w:hint="eastAsia"/>
          <w:b w:val="0"/>
          <w:bCs w:val="0"/>
          <w:rtl/>
        </w:rPr>
        <w:t>وسته</w:t>
      </w:r>
      <w:r w:rsidR="00E147AE" w:rsidRPr="00630EFC">
        <w:rPr>
          <w:b w:val="0"/>
          <w:bCs w:val="0"/>
          <w:rtl/>
        </w:rPr>
        <w:t xml:space="preserve"> س</w:t>
      </w:r>
      <w:r w:rsidR="00E147AE" w:rsidRPr="00630EFC">
        <w:rPr>
          <w:rFonts w:hint="cs"/>
          <w:b w:val="0"/>
          <w:bCs w:val="0"/>
          <w:rtl/>
        </w:rPr>
        <w:t>ی</w:t>
      </w:r>
      <w:r w:rsidR="00E147AE" w:rsidRPr="00630EFC">
        <w:rPr>
          <w:rFonts w:hint="eastAsia"/>
          <w:b w:val="0"/>
          <w:bCs w:val="0"/>
          <w:rtl/>
        </w:rPr>
        <w:t>گنال</w:t>
      </w:r>
      <w:r w:rsidR="00E147AE" w:rsidRPr="00630EFC">
        <w:rPr>
          <w:b w:val="0"/>
          <w:bCs w:val="0"/>
          <w:rtl/>
        </w:rPr>
        <w:t xml:space="preserve"> مود اول حالت</w:t>
      </w:r>
      <w:r w:rsidR="002F13A2" w:rsidRPr="00630EFC">
        <w:rPr>
          <w:rFonts w:hint="cs"/>
          <w:b w:val="0"/>
          <w:bCs w:val="0"/>
          <w:rtl/>
        </w:rPr>
        <w:t>‌های</w:t>
      </w:r>
      <w:r w:rsidR="00E147AE" w:rsidRPr="00630EFC">
        <w:rPr>
          <w:b w:val="0"/>
          <w:bCs w:val="0"/>
          <w:rtl/>
        </w:rPr>
        <w:t xml:space="preserve"> </w:t>
      </w:r>
      <w:r w:rsidR="0079045A" w:rsidRPr="00630EFC">
        <w:rPr>
          <w:rFonts w:hint="cs"/>
          <w:b w:val="0"/>
          <w:bCs w:val="0"/>
          <w:rtl/>
        </w:rPr>
        <w:t>آسیب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8F1F23" w:rsidRPr="00FB67BC" w:rsidTr="00CE144B">
        <w:trPr>
          <w:trHeight w:val="279"/>
        </w:trPr>
        <w:tc>
          <w:tcPr>
            <w:tcW w:w="4371" w:type="dxa"/>
            <w:vAlign w:val="center"/>
          </w:tcPr>
          <w:p w:rsidR="008F1F23" w:rsidRPr="00FB67BC" w:rsidRDefault="00AE250D" w:rsidP="00C64A42">
            <w:pPr>
              <w:bidi w:val="0"/>
              <w:jc w:val="center"/>
              <w:rPr>
                <w:szCs w:val="20"/>
                <w:rtl/>
                <w:lang w:bidi="fa-IR"/>
              </w:rPr>
            </w:pPr>
            <w:r w:rsidRPr="00FB67BC">
              <w:rPr>
                <w:noProof/>
                <w:szCs w:val="20"/>
              </w:rPr>
              <w:drawing>
                <wp:inline distT="0" distB="0" distL="0" distR="0">
                  <wp:extent cx="2952750" cy="12382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8F1F23" w:rsidRPr="00FB67BC" w:rsidTr="00CE144B">
        <w:trPr>
          <w:trHeight w:val="279"/>
        </w:trPr>
        <w:tc>
          <w:tcPr>
            <w:tcW w:w="4371" w:type="dxa"/>
            <w:vAlign w:val="bottom"/>
          </w:tcPr>
          <w:p w:rsidR="008F1F23" w:rsidRPr="00FB67BC" w:rsidRDefault="00442009" w:rsidP="00C64A42">
            <w:pPr>
              <w:bidi w:val="0"/>
              <w:jc w:val="center"/>
              <w:rPr>
                <w:szCs w:val="20"/>
                <w:rtl/>
                <w:lang w:bidi="fa-IR"/>
              </w:rPr>
            </w:pPr>
            <w:r w:rsidRPr="00FB67BC">
              <w:rPr>
                <w:noProof/>
                <w:szCs w:val="20"/>
              </w:rPr>
              <w:lastRenderedPageBreak/>
              <w:drawing>
                <wp:inline distT="0" distB="0" distL="0" distR="0">
                  <wp:extent cx="2952750" cy="12382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8F1F23" w:rsidRPr="00FB67BC" w:rsidTr="00CE144B">
        <w:trPr>
          <w:trHeight w:val="279"/>
        </w:trPr>
        <w:tc>
          <w:tcPr>
            <w:tcW w:w="4371" w:type="dxa"/>
            <w:vAlign w:val="bottom"/>
          </w:tcPr>
          <w:p w:rsidR="008F1F23" w:rsidRPr="00FB67BC" w:rsidRDefault="002E235C" w:rsidP="00C64A42">
            <w:pPr>
              <w:bidi w:val="0"/>
              <w:jc w:val="center"/>
              <w:rPr>
                <w:szCs w:val="20"/>
                <w:rtl/>
                <w:lang w:bidi="fa-IR"/>
              </w:rPr>
            </w:pPr>
            <w:r w:rsidRPr="008C63E8">
              <w:rPr>
                <w:noProof/>
                <w:szCs w:val="20"/>
              </w:rPr>
              <w:drawing>
                <wp:inline distT="0" distB="0" distL="0" distR="0" wp14:anchorId="0296F701" wp14:editId="748E9C2E">
                  <wp:extent cx="2952750" cy="1238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8F1F23" w:rsidRPr="00FB67BC" w:rsidTr="00CE144B">
        <w:trPr>
          <w:trHeight w:val="279"/>
        </w:trPr>
        <w:tc>
          <w:tcPr>
            <w:tcW w:w="4371" w:type="dxa"/>
            <w:vAlign w:val="bottom"/>
          </w:tcPr>
          <w:p w:rsidR="008F1F23" w:rsidRPr="00FB67BC" w:rsidRDefault="002E235C" w:rsidP="00C64A42">
            <w:pPr>
              <w:bidi w:val="0"/>
              <w:jc w:val="center"/>
              <w:rPr>
                <w:szCs w:val="20"/>
                <w:rtl/>
                <w:lang w:bidi="fa-IR"/>
              </w:rPr>
            </w:pPr>
            <w:r w:rsidRPr="006E4D34">
              <w:rPr>
                <w:noProof/>
                <w:szCs w:val="20"/>
              </w:rPr>
              <w:drawing>
                <wp:inline distT="0" distB="0" distL="0" distR="0" wp14:anchorId="56D5E95B" wp14:editId="67662258">
                  <wp:extent cx="2952750" cy="12382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bl>
    <w:p w:rsidR="00B86D11" w:rsidRPr="00FB67BC" w:rsidRDefault="00B86D11" w:rsidP="00CE144B">
      <w:pPr>
        <w:pStyle w:val="a1"/>
        <w:bidi w:val="0"/>
        <w:spacing w:before="0" w:after="0"/>
        <w:jc w:val="both"/>
      </w:pPr>
      <w:r w:rsidRPr="00FB67BC">
        <w:rPr>
          <w:bCs w:val="0"/>
        </w:rPr>
        <w:t>Fig. 4.</w:t>
      </w:r>
      <w:r w:rsidRPr="00FB67BC">
        <w:t xml:space="preserve"> </w:t>
      </w:r>
      <w:r w:rsidR="0079045A" w:rsidRPr="00630EFC">
        <w:rPr>
          <w:b w:val="0"/>
          <w:bCs w:val="0"/>
          <w:color w:val="000000" w:themeColor="text1"/>
        </w:rPr>
        <w:t>Results of continuous wavelet analysis of the 1</w:t>
      </w:r>
      <w:r w:rsidR="0079045A" w:rsidRPr="00630EFC">
        <w:rPr>
          <w:b w:val="0"/>
          <w:bCs w:val="0"/>
          <w:color w:val="000000" w:themeColor="text1"/>
          <w:vertAlign w:val="superscript"/>
        </w:rPr>
        <w:t>st</w:t>
      </w:r>
      <w:r w:rsidR="0079045A" w:rsidRPr="00630EFC">
        <w:rPr>
          <w:b w:val="0"/>
          <w:bCs w:val="0"/>
          <w:color w:val="000000" w:themeColor="text1"/>
        </w:rPr>
        <w:t xml:space="preserve"> mode signal of the damage condition</w:t>
      </w:r>
      <w:r w:rsidR="00776662" w:rsidRPr="00630EFC">
        <w:rPr>
          <w:b w:val="0"/>
          <w:bCs w:val="0"/>
          <w:color w:val="000000" w:themeColor="text1"/>
        </w:rPr>
        <w:t>s</w:t>
      </w:r>
      <w:r w:rsidR="00635E1D" w:rsidRPr="00630EFC">
        <w:rPr>
          <w:b w:val="0"/>
          <w:bCs w:val="0"/>
          <w:color w:val="000000" w:themeColor="text1"/>
        </w:rPr>
        <w:t>; (a) D1, (b) D2, (c) D3, (d) D4</w:t>
      </w:r>
    </w:p>
    <w:p w:rsidR="00FE53E5" w:rsidRPr="00630EFC" w:rsidRDefault="00FE53E5" w:rsidP="00C64A42">
      <w:pPr>
        <w:pStyle w:val="a0"/>
        <w:spacing w:before="0" w:after="0"/>
        <w:rPr>
          <w:b w:val="0"/>
          <w:bCs w:val="0"/>
          <w:rtl/>
        </w:rPr>
      </w:pPr>
      <w:r w:rsidRPr="00FB67BC">
        <w:rPr>
          <w:rFonts w:hint="cs"/>
          <w:rtl/>
        </w:rPr>
        <w:t xml:space="preserve">شکل 5. </w:t>
      </w:r>
      <w:r w:rsidRPr="00630EFC">
        <w:rPr>
          <w:b w:val="0"/>
          <w:bCs w:val="0"/>
          <w:rtl/>
        </w:rPr>
        <w:t>نتا</w:t>
      </w:r>
      <w:r w:rsidRPr="00630EFC">
        <w:rPr>
          <w:rFonts w:hint="cs"/>
          <w:b w:val="0"/>
          <w:bCs w:val="0"/>
          <w:rtl/>
        </w:rPr>
        <w:t>ی</w:t>
      </w:r>
      <w:r w:rsidRPr="00630EFC">
        <w:rPr>
          <w:rFonts w:hint="eastAsia"/>
          <w:b w:val="0"/>
          <w:bCs w:val="0"/>
          <w:rtl/>
        </w:rPr>
        <w:t>ج</w:t>
      </w:r>
      <w:r w:rsidRPr="00630EFC">
        <w:rPr>
          <w:b w:val="0"/>
          <w:bCs w:val="0"/>
          <w:rtl/>
        </w:rPr>
        <w:t xml:space="preserve"> آنال</w:t>
      </w:r>
      <w:r w:rsidRPr="00630EFC">
        <w:rPr>
          <w:rFonts w:hint="cs"/>
          <w:b w:val="0"/>
          <w:bCs w:val="0"/>
          <w:rtl/>
        </w:rPr>
        <w:t>ی</w:t>
      </w:r>
      <w:r w:rsidRPr="00630EFC">
        <w:rPr>
          <w:rFonts w:hint="eastAsia"/>
          <w:b w:val="0"/>
          <w:bCs w:val="0"/>
          <w:rtl/>
        </w:rPr>
        <w:t>ز</w:t>
      </w:r>
      <w:r w:rsidRPr="00630EFC">
        <w:rPr>
          <w:b w:val="0"/>
          <w:bCs w:val="0"/>
          <w:rtl/>
        </w:rPr>
        <w:t xml:space="preserve"> موجک پ</w:t>
      </w:r>
      <w:r w:rsidRPr="00630EFC">
        <w:rPr>
          <w:rFonts w:hint="cs"/>
          <w:b w:val="0"/>
          <w:bCs w:val="0"/>
          <w:rtl/>
        </w:rPr>
        <w:t>ی</w:t>
      </w:r>
      <w:r w:rsidRPr="00630EFC">
        <w:rPr>
          <w:rFonts w:hint="eastAsia"/>
          <w:b w:val="0"/>
          <w:bCs w:val="0"/>
          <w:rtl/>
        </w:rPr>
        <w:t>وسته</w:t>
      </w:r>
      <w:r w:rsidRPr="00630EFC">
        <w:rPr>
          <w:b w:val="0"/>
          <w:bCs w:val="0"/>
          <w:rtl/>
        </w:rPr>
        <w:t xml:space="preserve"> س</w:t>
      </w:r>
      <w:r w:rsidRPr="00630EFC">
        <w:rPr>
          <w:rFonts w:hint="cs"/>
          <w:b w:val="0"/>
          <w:bCs w:val="0"/>
          <w:rtl/>
        </w:rPr>
        <w:t>ی</w:t>
      </w:r>
      <w:r w:rsidRPr="00630EFC">
        <w:rPr>
          <w:rFonts w:hint="eastAsia"/>
          <w:b w:val="0"/>
          <w:bCs w:val="0"/>
          <w:rtl/>
        </w:rPr>
        <w:t>گنال</w:t>
      </w:r>
      <w:r w:rsidRPr="00630EFC">
        <w:rPr>
          <w:b w:val="0"/>
          <w:bCs w:val="0"/>
          <w:rtl/>
        </w:rPr>
        <w:t xml:space="preserve"> مود </w:t>
      </w:r>
      <w:r w:rsidRPr="00630EFC">
        <w:rPr>
          <w:rFonts w:hint="cs"/>
          <w:b w:val="0"/>
          <w:bCs w:val="0"/>
          <w:rtl/>
        </w:rPr>
        <w:t>دوم</w:t>
      </w:r>
      <w:r w:rsidRPr="00630EFC">
        <w:rPr>
          <w:b w:val="0"/>
          <w:bCs w:val="0"/>
          <w:rtl/>
        </w:rPr>
        <w:t xml:space="preserve"> حالت</w:t>
      </w:r>
      <w:r w:rsidR="002F13A2" w:rsidRPr="00630EFC">
        <w:rPr>
          <w:rFonts w:hint="cs"/>
          <w:b w:val="0"/>
          <w:bCs w:val="0"/>
          <w:rtl/>
          <w:lang w:bidi="fa-IR"/>
        </w:rPr>
        <w:t>‌های</w:t>
      </w:r>
      <w:r w:rsidRPr="00630EFC">
        <w:rPr>
          <w:b w:val="0"/>
          <w:bCs w:val="0"/>
          <w:rtl/>
        </w:rPr>
        <w:t xml:space="preserve"> </w:t>
      </w:r>
      <w:r w:rsidR="00635E1D" w:rsidRPr="00630EFC">
        <w:rPr>
          <w:rFonts w:hint="cs"/>
          <w:b w:val="0"/>
          <w:bCs w:val="0"/>
          <w:rtl/>
        </w:rPr>
        <w:t>آسیب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FE53E5" w:rsidRPr="00FB67BC" w:rsidTr="00FD7CEC">
        <w:trPr>
          <w:trHeight w:val="340"/>
        </w:trPr>
        <w:tc>
          <w:tcPr>
            <w:tcW w:w="4780" w:type="dxa"/>
            <w:vAlign w:val="center"/>
          </w:tcPr>
          <w:p w:rsidR="00FE53E5" w:rsidRPr="00FB67BC" w:rsidRDefault="00AE250D" w:rsidP="00C64A42">
            <w:pPr>
              <w:bidi w:val="0"/>
              <w:jc w:val="center"/>
              <w:rPr>
                <w:szCs w:val="20"/>
                <w:rtl/>
                <w:lang w:bidi="fa-IR"/>
              </w:rPr>
            </w:pPr>
            <w:r w:rsidRPr="00FB67BC">
              <w:rPr>
                <w:noProof/>
                <w:szCs w:val="20"/>
              </w:rPr>
              <w:drawing>
                <wp:inline distT="0" distB="0" distL="0" distR="0">
                  <wp:extent cx="2952750" cy="1238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442009" w:rsidP="00C64A42">
            <w:pPr>
              <w:bidi w:val="0"/>
              <w:jc w:val="center"/>
              <w:rPr>
                <w:szCs w:val="20"/>
                <w:rtl/>
                <w:lang w:bidi="fa-IR"/>
              </w:rPr>
            </w:pPr>
            <w:r w:rsidRPr="00FB67BC">
              <w:rPr>
                <w:noProof/>
                <w:szCs w:val="20"/>
              </w:rPr>
              <w:drawing>
                <wp:inline distT="0" distB="0" distL="0" distR="0">
                  <wp:extent cx="2952750" cy="1238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8C63E8" w:rsidP="00C64A42">
            <w:pPr>
              <w:bidi w:val="0"/>
              <w:jc w:val="center"/>
              <w:rPr>
                <w:szCs w:val="20"/>
                <w:rtl/>
                <w:lang w:bidi="fa-IR"/>
              </w:rPr>
            </w:pPr>
            <w:r w:rsidRPr="00FB67BC">
              <w:rPr>
                <w:noProof/>
                <w:szCs w:val="20"/>
              </w:rPr>
              <w:drawing>
                <wp:inline distT="0" distB="0" distL="0" distR="0">
                  <wp:extent cx="2952750" cy="12382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6E4D34" w:rsidP="00C64A42">
            <w:pPr>
              <w:bidi w:val="0"/>
              <w:jc w:val="center"/>
              <w:rPr>
                <w:szCs w:val="20"/>
                <w:rtl/>
                <w:lang w:bidi="fa-IR"/>
              </w:rPr>
            </w:pPr>
            <w:r w:rsidRPr="00FB67BC">
              <w:rPr>
                <w:noProof/>
                <w:szCs w:val="20"/>
              </w:rPr>
              <w:drawing>
                <wp:inline distT="0" distB="0" distL="0" distR="0">
                  <wp:extent cx="2952750" cy="1238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bl>
    <w:p w:rsidR="006E4D34" w:rsidRPr="00FB67BC" w:rsidRDefault="00FE53E5" w:rsidP="00CE144B">
      <w:pPr>
        <w:pStyle w:val="a1"/>
        <w:bidi w:val="0"/>
        <w:spacing w:before="0" w:after="0"/>
        <w:jc w:val="both"/>
      </w:pPr>
      <w:r w:rsidRPr="00FB67BC">
        <w:rPr>
          <w:bCs w:val="0"/>
        </w:rPr>
        <w:t>Fig. 5.</w:t>
      </w:r>
      <w:r w:rsidRPr="00FB67BC">
        <w:t xml:space="preserve"> </w:t>
      </w:r>
      <w:r w:rsidR="00F47843" w:rsidRPr="00630EFC">
        <w:rPr>
          <w:b w:val="0"/>
          <w:bCs w:val="0"/>
        </w:rPr>
        <w:t>Results of continuous wavelet analysis of the 2</w:t>
      </w:r>
      <w:r w:rsidR="00F47843" w:rsidRPr="00630EFC">
        <w:rPr>
          <w:b w:val="0"/>
          <w:bCs w:val="0"/>
          <w:vertAlign w:val="superscript"/>
        </w:rPr>
        <w:t>nd</w:t>
      </w:r>
      <w:r w:rsidR="00F47843" w:rsidRPr="00630EFC">
        <w:rPr>
          <w:b w:val="0"/>
          <w:bCs w:val="0"/>
        </w:rPr>
        <w:t xml:space="preserve"> mode signal of the damage conditions; (a) D1, (b) D2, (c) D3, (d) D4</w:t>
      </w:r>
    </w:p>
    <w:p w:rsidR="00D57C9B" w:rsidRDefault="00D57C9B" w:rsidP="00C64A42">
      <w:pPr>
        <w:pStyle w:val="a0"/>
        <w:spacing w:before="0" w:after="0"/>
        <w:rPr>
          <w:rtl/>
        </w:rPr>
      </w:pPr>
    </w:p>
    <w:p w:rsidR="00FE53E5" w:rsidRPr="00630EFC" w:rsidRDefault="00FE53E5" w:rsidP="00C64A42">
      <w:pPr>
        <w:pStyle w:val="a0"/>
        <w:spacing w:before="0" w:after="0"/>
        <w:rPr>
          <w:b w:val="0"/>
          <w:bCs w:val="0"/>
          <w:rtl/>
        </w:rPr>
      </w:pPr>
      <w:r w:rsidRPr="00FB67BC">
        <w:rPr>
          <w:rFonts w:hint="cs"/>
          <w:rtl/>
        </w:rPr>
        <w:t xml:space="preserve">شکل </w:t>
      </w:r>
      <w:r w:rsidRPr="00FB67BC">
        <w:rPr>
          <w:rFonts w:hint="cs"/>
          <w:rtl/>
          <w:lang w:bidi="fa-IR"/>
        </w:rPr>
        <w:t>6</w:t>
      </w:r>
      <w:r w:rsidRPr="00FB67BC">
        <w:rPr>
          <w:rFonts w:hint="cs"/>
          <w:rtl/>
        </w:rPr>
        <w:t xml:space="preserve">. </w:t>
      </w:r>
      <w:r w:rsidRPr="00630EFC">
        <w:rPr>
          <w:b w:val="0"/>
          <w:bCs w:val="0"/>
          <w:rtl/>
        </w:rPr>
        <w:t>نتا</w:t>
      </w:r>
      <w:r w:rsidRPr="00630EFC">
        <w:rPr>
          <w:rFonts w:hint="cs"/>
          <w:b w:val="0"/>
          <w:bCs w:val="0"/>
          <w:rtl/>
        </w:rPr>
        <w:t>ی</w:t>
      </w:r>
      <w:r w:rsidRPr="00630EFC">
        <w:rPr>
          <w:rFonts w:hint="eastAsia"/>
          <w:b w:val="0"/>
          <w:bCs w:val="0"/>
          <w:rtl/>
        </w:rPr>
        <w:t>ج</w:t>
      </w:r>
      <w:r w:rsidRPr="00630EFC">
        <w:rPr>
          <w:b w:val="0"/>
          <w:bCs w:val="0"/>
          <w:rtl/>
        </w:rPr>
        <w:t xml:space="preserve"> آنال</w:t>
      </w:r>
      <w:r w:rsidRPr="00630EFC">
        <w:rPr>
          <w:rFonts w:hint="cs"/>
          <w:b w:val="0"/>
          <w:bCs w:val="0"/>
          <w:rtl/>
        </w:rPr>
        <w:t>ی</w:t>
      </w:r>
      <w:r w:rsidRPr="00630EFC">
        <w:rPr>
          <w:rFonts w:hint="eastAsia"/>
          <w:b w:val="0"/>
          <w:bCs w:val="0"/>
          <w:rtl/>
        </w:rPr>
        <w:t>ز</w:t>
      </w:r>
      <w:r w:rsidRPr="00630EFC">
        <w:rPr>
          <w:b w:val="0"/>
          <w:bCs w:val="0"/>
          <w:rtl/>
        </w:rPr>
        <w:t xml:space="preserve"> موجک پ</w:t>
      </w:r>
      <w:r w:rsidRPr="00630EFC">
        <w:rPr>
          <w:rFonts w:hint="cs"/>
          <w:b w:val="0"/>
          <w:bCs w:val="0"/>
          <w:rtl/>
        </w:rPr>
        <w:t>ی</w:t>
      </w:r>
      <w:r w:rsidRPr="00630EFC">
        <w:rPr>
          <w:rFonts w:hint="eastAsia"/>
          <w:b w:val="0"/>
          <w:bCs w:val="0"/>
          <w:rtl/>
        </w:rPr>
        <w:t>وسته</w:t>
      </w:r>
      <w:r w:rsidRPr="00630EFC">
        <w:rPr>
          <w:b w:val="0"/>
          <w:bCs w:val="0"/>
          <w:rtl/>
        </w:rPr>
        <w:t xml:space="preserve"> س</w:t>
      </w:r>
      <w:r w:rsidRPr="00630EFC">
        <w:rPr>
          <w:rFonts w:hint="cs"/>
          <w:b w:val="0"/>
          <w:bCs w:val="0"/>
          <w:rtl/>
        </w:rPr>
        <w:t>ی</w:t>
      </w:r>
      <w:r w:rsidRPr="00630EFC">
        <w:rPr>
          <w:rFonts w:hint="eastAsia"/>
          <w:b w:val="0"/>
          <w:bCs w:val="0"/>
          <w:rtl/>
        </w:rPr>
        <w:t>گنال</w:t>
      </w:r>
      <w:r w:rsidRPr="00630EFC">
        <w:rPr>
          <w:b w:val="0"/>
          <w:bCs w:val="0"/>
          <w:rtl/>
        </w:rPr>
        <w:t xml:space="preserve"> مود </w:t>
      </w:r>
      <w:r w:rsidRPr="00630EFC">
        <w:rPr>
          <w:rFonts w:hint="cs"/>
          <w:b w:val="0"/>
          <w:bCs w:val="0"/>
          <w:rtl/>
        </w:rPr>
        <w:t>سوم</w:t>
      </w:r>
      <w:r w:rsidRPr="00630EFC">
        <w:rPr>
          <w:b w:val="0"/>
          <w:bCs w:val="0"/>
          <w:rtl/>
        </w:rPr>
        <w:t xml:space="preserve"> </w:t>
      </w:r>
      <w:r w:rsidR="002F13A2" w:rsidRPr="00630EFC">
        <w:rPr>
          <w:rFonts w:hint="cs"/>
          <w:b w:val="0"/>
          <w:bCs w:val="0"/>
          <w:rtl/>
        </w:rPr>
        <w:t xml:space="preserve">حالت‌های </w:t>
      </w:r>
      <w:r w:rsidR="0084458F" w:rsidRPr="00630EFC">
        <w:rPr>
          <w:rFonts w:hint="cs"/>
          <w:b w:val="0"/>
          <w:bCs w:val="0"/>
          <w:rtl/>
        </w:rPr>
        <w:t>آسیب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FE53E5" w:rsidRPr="00FB67BC" w:rsidTr="00FD7CEC">
        <w:trPr>
          <w:trHeight w:val="340"/>
        </w:trPr>
        <w:tc>
          <w:tcPr>
            <w:tcW w:w="4780" w:type="dxa"/>
            <w:vAlign w:val="center"/>
          </w:tcPr>
          <w:p w:rsidR="00FE53E5" w:rsidRPr="00FB67BC" w:rsidRDefault="00AE250D" w:rsidP="00C64A42">
            <w:pPr>
              <w:bidi w:val="0"/>
              <w:jc w:val="center"/>
              <w:rPr>
                <w:szCs w:val="20"/>
                <w:rtl/>
                <w:lang w:bidi="fa-IR"/>
              </w:rPr>
            </w:pPr>
            <w:r w:rsidRPr="00FB67BC">
              <w:rPr>
                <w:noProof/>
                <w:szCs w:val="20"/>
              </w:rPr>
              <w:drawing>
                <wp:inline distT="0" distB="0" distL="0" distR="0">
                  <wp:extent cx="2952750" cy="12382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442009" w:rsidP="00C64A42">
            <w:pPr>
              <w:bidi w:val="0"/>
              <w:jc w:val="center"/>
              <w:rPr>
                <w:szCs w:val="20"/>
                <w:rtl/>
                <w:lang w:bidi="fa-IR"/>
              </w:rPr>
            </w:pPr>
            <w:r w:rsidRPr="00FB67BC">
              <w:rPr>
                <w:noProof/>
                <w:szCs w:val="20"/>
              </w:rPr>
              <w:drawing>
                <wp:inline distT="0" distB="0" distL="0" distR="0">
                  <wp:extent cx="2952750" cy="12382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8C63E8" w:rsidP="00C64A42">
            <w:pPr>
              <w:bidi w:val="0"/>
              <w:jc w:val="center"/>
              <w:rPr>
                <w:szCs w:val="20"/>
                <w:rtl/>
                <w:lang w:bidi="fa-IR"/>
              </w:rPr>
            </w:pPr>
            <w:r w:rsidRPr="00FB67BC">
              <w:rPr>
                <w:noProof/>
                <w:szCs w:val="20"/>
              </w:rPr>
              <w:drawing>
                <wp:inline distT="0" distB="0" distL="0" distR="0">
                  <wp:extent cx="2952750" cy="1238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FE53E5" w:rsidRPr="00FB67BC" w:rsidTr="00FD7CEC">
        <w:trPr>
          <w:trHeight w:val="340"/>
        </w:trPr>
        <w:tc>
          <w:tcPr>
            <w:tcW w:w="4780" w:type="dxa"/>
            <w:vAlign w:val="bottom"/>
          </w:tcPr>
          <w:p w:rsidR="00FE53E5" w:rsidRPr="00FB67BC" w:rsidRDefault="006E4D34" w:rsidP="00C64A42">
            <w:pPr>
              <w:bidi w:val="0"/>
              <w:jc w:val="center"/>
              <w:rPr>
                <w:szCs w:val="20"/>
                <w:rtl/>
                <w:lang w:bidi="fa-IR"/>
              </w:rPr>
            </w:pPr>
            <w:r w:rsidRPr="00FB67BC">
              <w:rPr>
                <w:noProof/>
                <w:szCs w:val="20"/>
              </w:rPr>
              <w:drawing>
                <wp:inline distT="0" distB="0" distL="0" distR="0">
                  <wp:extent cx="2952750" cy="1238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bl>
    <w:p w:rsidR="00FE53E5" w:rsidRPr="00FB67BC" w:rsidRDefault="00FE53E5" w:rsidP="00CE144B">
      <w:pPr>
        <w:pStyle w:val="a1"/>
        <w:bidi w:val="0"/>
        <w:spacing w:before="0" w:after="0"/>
        <w:jc w:val="both"/>
        <w:rPr>
          <w:color w:val="000000" w:themeColor="text1"/>
          <w:rtl/>
        </w:rPr>
      </w:pPr>
      <w:r w:rsidRPr="00FB67BC">
        <w:rPr>
          <w:bCs w:val="0"/>
          <w:color w:val="000000" w:themeColor="text1"/>
        </w:rPr>
        <w:t>Fig. 6.</w:t>
      </w:r>
      <w:r w:rsidRPr="00FB67BC">
        <w:rPr>
          <w:color w:val="000000" w:themeColor="text1"/>
        </w:rPr>
        <w:t xml:space="preserve"> </w:t>
      </w:r>
      <w:r w:rsidR="0084458F" w:rsidRPr="00630EFC">
        <w:rPr>
          <w:b w:val="0"/>
          <w:bCs w:val="0"/>
          <w:color w:val="000000" w:themeColor="text1"/>
        </w:rPr>
        <w:t>Results of continuous wavelet analysis of the 3</w:t>
      </w:r>
      <w:r w:rsidR="0084458F" w:rsidRPr="00630EFC">
        <w:rPr>
          <w:b w:val="0"/>
          <w:bCs w:val="0"/>
          <w:color w:val="000000" w:themeColor="text1"/>
          <w:vertAlign w:val="superscript"/>
        </w:rPr>
        <w:t>rd</w:t>
      </w:r>
      <w:r w:rsidR="0084458F" w:rsidRPr="00630EFC">
        <w:rPr>
          <w:b w:val="0"/>
          <w:bCs w:val="0"/>
          <w:color w:val="000000" w:themeColor="text1"/>
        </w:rPr>
        <w:t xml:space="preserve"> mode signal of the damage conditions; (a) D1, (b) D2, (c) D3, (d) D4</w:t>
      </w:r>
    </w:p>
    <w:p w:rsidR="00AB57DE" w:rsidRPr="00CE144B" w:rsidRDefault="002259FA" w:rsidP="00C64A42">
      <w:pPr>
        <w:pStyle w:val="Heading1"/>
        <w:spacing w:after="0"/>
        <w:rPr>
          <w:rFonts w:cs="B Zar"/>
          <w:rtl/>
          <w:lang w:bidi="fa-IR"/>
        </w:rPr>
      </w:pPr>
      <w:r>
        <w:rPr>
          <w:rFonts w:cs="B Zar" w:hint="cs"/>
          <w:rtl/>
          <w:lang w:bidi="fa-IR"/>
        </w:rPr>
        <w:t>6</w:t>
      </w:r>
      <w:r w:rsidR="00B93543" w:rsidRPr="00CE144B">
        <w:rPr>
          <w:rFonts w:cs="B Zar" w:hint="cs"/>
          <w:rtl/>
          <w:lang w:bidi="fa-IR"/>
        </w:rPr>
        <w:t>- شکل مود نویزدار و الگوریتم آشکارساز موجک</w:t>
      </w:r>
    </w:p>
    <w:p w:rsidR="00476089" w:rsidRPr="00FB67BC" w:rsidRDefault="00987782" w:rsidP="00CE144B">
      <w:pPr>
        <w:rPr>
          <w:rtl/>
        </w:rPr>
      </w:pPr>
      <w:r w:rsidRPr="00FB67BC">
        <w:rPr>
          <w:rFonts w:hint="cs"/>
          <w:rtl/>
        </w:rPr>
        <w:t xml:space="preserve">در روند شناسایی </w:t>
      </w:r>
      <w:r w:rsidR="00041588" w:rsidRPr="00FB67BC">
        <w:rPr>
          <w:rFonts w:hint="cs"/>
          <w:rtl/>
        </w:rPr>
        <w:t xml:space="preserve">آسیب </w:t>
      </w:r>
      <w:r w:rsidRPr="00FB67BC">
        <w:rPr>
          <w:rFonts w:hint="cs"/>
          <w:rtl/>
        </w:rPr>
        <w:t>ممکن است</w:t>
      </w:r>
      <w:r w:rsidR="00025CF5" w:rsidRPr="00FB67BC">
        <w:rPr>
          <w:rFonts w:hint="cs"/>
          <w:rtl/>
        </w:rPr>
        <w:t xml:space="preserve"> سازه‌ها تحت اثر </w:t>
      </w:r>
      <w:r w:rsidRPr="00FB67BC">
        <w:rPr>
          <w:rFonts w:hint="cs"/>
          <w:rtl/>
        </w:rPr>
        <w:t>ارتعاشات</w:t>
      </w:r>
      <w:r w:rsidR="00025CF5" w:rsidRPr="00FB67BC">
        <w:rPr>
          <w:rFonts w:hint="cs"/>
          <w:rtl/>
        </w:rPr>
        <w:t xml:space="preserve"> بیرونی</w:t>
      </w:r>
      <w:r w:rsidR="00045292" w:rsidRPr="00FB67BC">
        <w:rPr>
          <w:rFonts w:hint="cs"/>
          <w:rtl/>
        </w:rPr>
        <w:t xml:space="preserve"> </w:t>
      </w:r>
      <w:r w:rsidRPr="00FB67BC">
        <w:rPr>
          <w:rFonts w:hint="cs"/>
          <w:rtl/>
        </w:rPr>
        <w:t>واقع باشند</w:t>
      </w:r>
      <w:r w:rsidR="00025CF5" w:rsidRPr="00FB67BC">
        <w:rPr>
          <w:rFonts w:hint="cs"/>
          <w:rtl/>
        </w:rPr>
        <w:t xml:space="preserve"> و </w:t>
      </w:r>
      <w:r w:rsidRPr="00FB67BC">
        <w:rPr>
          <w:rFonts w:hint="cs"/>
          <w:rtl/>
        </w:rPr>
        <w:t xml:space="preserve">داده‌های شکل مود با نویزهای </w:t>
      </w:r>
      <w:r w:rsidRPr="00FB67BC">
        <w:rPr>
          <w:rFonts w:hint="cs"/>
          <w:rtl/>
        </w:rPr>
        <w:lastRenderedPageBreak/>
        <w:t xml:space="preserve">احتمالی </w:t>
      </w:r>
      <w:r w:rsidR="00041588" w:rsidRPr="00FB67BC">
        <w:rPr>
          <w:rFonts w:hint="cs"/>
          <w:rtl/>
        </w:rPr>
        <w:t xml:space="preserve">همراه </w:t>
      </w:r>
      <w:r w:rsidR="0074070F" w:rsidRPr="00FB67BC">
        <w:rPr>
          <w:rFonts w:hint="cs"/>
          <w:rtl/>
        </w:rPr>
        <w:t>باش</w:t>
      </w:r>
      <w:r w:rsidRPr="00FB67BC">
        <w:rPr>
          <w:rFonts w:hint="cs"/>
          <w:rtl/>
        </w:rPr>
        <w:t>د</w:t>
      </w:r>
      <w:r w:rsidR="001300FA" w:rsidRPr="00FB67BC">
        <w:rPr>
          <w:rFonts w:hint="cs"/>
          <w:rtl/>
        </w:rPr>
        <w:t xml:space="preserve">؛ بنابراین، از یک الگوریتم تشخیص آسیب توانمند انتظار می‌رود با بکارگیری داده‌های مودال نویزی نیز نتایج آشکارسازی قابل قبولی </w:t>
      </w:r>
      <w:r w:rsidR="00630EFC">
        <w:rPr>
          <w:rFonts w:hint="cs"/>
          <w:rtl/>
        </w:rPr>
        <w:t>به دست آید</w:t>
      </w:r>
      <w:r w:rsidR="001300FA" w:rsidRPr="00FB67BC">
        <w:rPr>
          <w:rFonts w:hint="cs"/>
          <w:rtl/>
        </w:rPr>
        <w:t>.</w:t>
      </w:r>
    </w:p>
    <w:p w:rsidR="009C44FE" w:rsidRPr="00FB67BC" w:rsidRDefault="00C40DBC" w:rsidP="00C64A42">
      <w:pPr>
        <w:rPr>
          <w:rtl/>
        </w:rPr>
      </w:pPr>
      <w:r w:rsidRPr="00FB67BC">
        <w:rPr>
          <w:rFonts w:hint="cs"/>
          <w:rtl/>
        </w:rPr>
        <w:t xml:space="preserve">در رابطه (7) </w:t>
      </w:r>
      <w:r w:rsidR="00630EFC">
        <w:rPr>
          <w:rFonts w:hint="cs"/>
          <w:rtl/>
        </w:rPr>
        <w:t>چگونگی</w:t>
      </w:r>
      <w:r w:rsidRPr="00FB67BC">
        <w:rPr>
          <w:rFonts w:hint="cs"/>
          <w:rtl/>
        </w:rPr>
        <w:t xml:space="preserve"> اعمال نویز به بردار شکل مود </w:t>
      </w:r>
      <m:oMath>
        <m:sSub>
          <m:sSubPr>
            <m:ctrlPr>
              <w:rPr>
                <w:rFonts w:ascii="Cambria Math" w:hAnsi="Cambria Math" w:cstheme="majorBidi"/>
                <w:i/>
                <w:szCs w:val="20"/>
              </w:rPr>
            </m:ctrlPr>
          </m:sSubPr>
          <m:e>
            <m:r>
              <m:rPr>
                <m:sty m:val="bi"/>
              </m:rPr>
              <w:rPr>
                <w:rFonts w:ascii="Cambria Math" w:hAnsi="Cambria Math"/>
                <w:szCs w:val="20"/>
              </w:rPr>
              <m:t>ϕ</m:t>
            </m:r>
          </m:e>
          <m:sub>
            <m:r>
              <w:rPr>
                <w:rFonts w:ascii="Cambria Math" w:hAnsi="Cambria Math" w:cstheme="majorBidi"/>
                <w:szCs w:val="20"/>
              </w:rPr>
              <m:t>i</m:t>
            </m:r>
          </m:sub>
        </m:sSub>
      </m:oMath>
      <w:r w:rsidR="00B1209D" w:rsidRPr="00FB67BC">
        <w:rPr>
          <w:rFonts w:eastAsiaTheme="minorEastAsia" w:hint="cs"/>
          <w:szCs w:val="20"/>
          <w:rtl/>
        </w:rPr>
        <w:t xml:space="preserve"> </w:t>
      </w:r>
      <w:r w:rsidRPr="00FB67BC">
        <w:rPr>
          <w:rFonts w:hint="cs"/>
          <w:rtl/>
        </w:rPr>
        <w:t>آورده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853"/>
      </w:tblGrid>
      <w:tr w:rsidR="009C44FE" w:rsidRPr="00FB67BC" w:rsidTr="005556DD">
        <w:tc>
          <w:tcPr>
            <w:tcW w:w="561" w:type="dxa"/>
            <w:vAlign w:val="center"/>
          </w:tcPr>
          <w:p w:rsidR="009C44FE" w:rsidRPr="00FB67BC" w:rsidRDefault="009C44FE" w:rsidP="00C64A42">
            <w:pPr>
              <w:jc w:val="left"/>
              <w:rPr>
                <w:rtl/>
              </w:rPr>
            </w:pPr>
            <w:r w:rsidRPr="00FB67BC">
              <w:rPr>
                <w:rFonts w:hint="cs"/>
                <w:rtl/>
              </w:rPr>
              <w:t>(</w:t>
            </w:r>
            <w:r w:rsidR="00FC1544" w:rsidRPr="00FB67BC">
              <w:rPr>
                <w:rFonts w:hint="cs"/>
                <w:rtl/>
                <w:lang w:bidi="fa-IR"/>
              </w:rPr>
              <w:t>7</w:t>
            </w:r>
            <w:r w:rsidRPr="00FB67BC">
              <w:rPr>
                <w:rFonts w:hint="cs"/>
                <w:rtl/>
              </w:rPr>
              <w:t>)</w:t>
            </w:r>
          </w:p>
        </w:tc>
        <w:tc>
          <w:tcPr>
            <w:tcW w:w="4219" w:type="dxa"/>
            <w:vAlign w:val="center"/>
          </w:tcPr>
          <w:p w:rsidR="009C44FE" w:rsidRPr="00FB67BC" w:rsidRDefault="00FC1544" w:rsidP="00C64A42">
            <w:pPr>
              <w:rPr>
                <w:szCs w:val="20"/>
              </w:rPr>
            </w:pPr>
            <m:oMathPara>
              <m:oMathParaPr>
                <m:jc m:val="left"/>
              </m:oMathParaPr>
              <m:oMath>
                <m:r>
                  <w:rPr>
                    <w:rFonts w:ascii="Cambria Math" w:hAnsi="Cambria Math"/>
                    <w:szCs w:val="20"/>
                    <w:lang w:bidi="fa-IR"/>
                  </w:rPr>
                  <m:t>r</m:t>
                </m:r>
                <m:r>
                  <w:rPr>
                    <w:rFonts w:ascii="Cambria Math" w:hAnsi="Cambria Math" w:cstheme="majorBidi"/>
                    <w:szCs w:val="20"/>
                  </w:rPr>
                  <m:t>=2*</m:t>
                </m:r>
                <m:d>
                  <m:dPr>
                    <m:ctrlPr>
                      <w:rPr>
                        <w:rFonts w:ascii="Cambria Math" w:hAnsi="Cambria Math" w:cstheme="majorBidi"/>
                        <w:i/>
                        <w:szCs w:val="20"/>
                      </w:rPr>
                    </m:ctrlPr>
                  </m:dPr>
                  <m:e>
                    <m:r>
                      <w:rPr>
                        <w:rFonts w:ascii="Cambria Math" w:hAnsi="Cambria Math" w:cstheme="majorBidi"/>
                        <w:szCs w:val="20"/>
                      </w:rPr>
                      <m:t>rand</m:t>
                    </m:r>
                    <m:d>
                      <m:dPr>
                        <m:ctrlPr>
                          <w:rPr>
                            <w:rFonts w:ascii="Cambria Math" w:hAnsi="Cambria Math" w:cstheme="majorBidi"/>
                            <w:i/>
                            <w:szCs w:val="20"/>
                          </w:rPr>
                        </m:ctrlPr>
                      </m:dPr>
                      <m:e>
                        <m:r>
                          <w:rPr>
                            <w:rFonts w:ascii="Cambria Math" w:hAnsi="Cambria Math"/>
                            <w:szCs w:val="20"/>
                          </w:rPr>
                          <m:t>numel</m:t>
                        </m:r>
                        <m:d>
                          <m:dPr>
                            <m:ctrlPr>
                              <w:rPr>
                                <w:rFonts w:ascii="Cambria Math" w:hAnsi="Cambria Math"/>
                                <w:i/>
                                <w:iCs/>
                                <w:szCs w:val="20"/>
                              </w:rPr>
                            </m:ctrlPr>
                          </m:dPr>
                          <m:e>
                            <m:sSub>
                              <m:sSubPr>
                                <m:ctrlPr>
                                  <w:rPr>
                                    <w:rFonts w:ascii="Cambria Math" w:hAnsi="Cambria Math" w:cstheme="majorBidi"/>
                                    <w:i/>
                                    <w:szCs w:val="20"/>
                                  </w:rPr>
                                </m:ctrlPr>
                              </m:sSubPr>
                              <m:e>
                                <m:r>
                                  <m:rPr>
                                    <m:sty m:val="bi"/>
                                  </m:rPr>
                                  <w:rPr>
                                    <w:rFonts w:ascii="Cambria Math" w:hAnsi="Cambria Math"/>
                                    <w:szCs w:val="20"/>
                                  </w:rPr>
                                  <m:t>ϕ</m:t>
                                </m:r>
                              </m:e>
                              <m:sub>
                                <m:r>
                                  <w:rPr>
                                    <w:rFonts w:ascii="Cambria Math" w:hAnsi="Cambria Math" w:cstheme="majorBidi"/>
                                    <w:szCs w:val="20"/>
                                  </w:rPr>
                                  <m:t>i</m:t>
                                </m:r>
                              </m:sub>
                            </m:sSub>
                          </m:e>
                        </m:d>
                        <m:r>
                          <w:rPr>
                            <w:rFonts w:ascii="Cambria Math" w:hAnsi="Cambria Math"/>
                            <w:szCs w:val="20"/>
                          </w:rPr>
                          <m:t>,1</m:t>
                        </m:r>
                      </m:e>
                    </m:d>
                    <m:r>
                      <w:rPr>
                        <w:rFonts w:ascii="Cambria Math" w:hAnsi="Cambria Math" w:cstheme="majorBidi"/>
                        <w:szCs w:val="20"/>
                      </w:rPr>
                      <m:t>-0.5</m:t>
                    </m:r>
                  </m:e>
                </m:d>
              </m:oMath>
            </m:oMathPara>
          </w:p>
          <w:p w:rsidR="009D5FEA" w:rsidRPr="00FB67BC" w:rsidRDefault="0081600E" w:rsidP="00C64A42">
            <w:pPr>
              <w:ind w:firstLine="288"/>
            </w:pPr>
            <m:oMathPara>
              <m:oMathParaPr>
                <m:jc m:val="left"/>
              </m:oMathParaPr>
              <m:oMath>
                <m:r>
                  <w:rPr>
                    <w:rFonts w:ascii="Cambria Math" w:hAnsi="Cambria Math"/>
                    <w:szCs w:val="20"/>
                    <w:lang w:bidi="fa-IR"/>
                  </w:rPr>
                  <m:t>R=1+Noise.*r</m:t>
                </m:r>
              </m:oMath>
            </m:oMathPara>
          </w:p>
          <w:p w:rsidR="009D5FEA" w:rsidRPr="00FB67BC" w:rsidRDefault="003720EA" w:rsidP="00C64A42">
            <w:pPr>
              <w:ind w:firstLine="288"/>
              <w:rPr>
                <w:szCs w:val="20"/>
                <w:rtl/>
              </w:rPr>
            </w:pPr>
            <m:oMathPara>
              <m:oMathParaPr>
                <m:jc m:val="left"/>
              </m:oMathParaPr>
              <m:oMath>
                <m:sSubSup>
                  <m:sSubSupPr>
                    <m:ctrlPr>
                      <w:rPr>
                        <w:rFonts w:ascii="Cambria Math" w:hAnsi="Cambria Math"/>
                        <w:i/>
                        <w:szCs w:val="20"/>
                        <w:lang w:bidi="fa-IR"/>
                      </w:rPr>
                    </m:ctrlPr>
                  </m:sSubSupPr>
                  <m:e>
                    <m:r>
                      <m:rPr>
                        <m:sty m:val="bi"/>
                      </m:rPr>
                      <w:rPr>
                        <w:rFonts w:ascii="Cambria Math" w:hAnsi="Cambria Math"/>
                        <w:szCs w:val="20"/>
                        <w:lang w:bidi="fa-IR"/>
                      </w:rPr>
                      <m:t>ϕ</m:t>
                    </m:r>
                  </m:e>
                  <m:sub>
                    <m:r>
                      <m:rPr>
                        <m:sty m:val="bi"/>
                      </m:rPr>
                      <w:rPr>
                        <w:rFonts w:ascii="Cambria Math" w:hAnsi="Cambria Math"/>
                        <w:szCs w:val="20"/>
                        <w:lang w:bidi="fa-IR"/>
                      </w:rPr>
                      <m:t>i</m:t>
                    </m:r>
                  </m:sub>
                  <m:sup>
                    <m:r>
                      <m:rPr>
                        <m:sty m:val="bi"/>
                      </m:rPr>
                      <w:rPr>
                        <w:rFonts w:ascii="Cambria Math" w:hAnsi="Cambria Math"/>
                        <w:szCs w:val="20"/>
                        <w:lang w:bidi="fa-IR"/>
                      </w:rPr>
                      <m:t>Noise</m:t>
                    </m:r>
                  </m:sup>
                </m:sSubSup>
                <m:r>
                  <w:rPr>
                    <w:rFonts w:ascii="Cambria Math" w:hAnsi="Cambria Math" w:cstheme="majorBidi"/>
                    <w:szCs w:val="20"/>
                  </w:rPr>
                  <m:t>=</m:t>
                </m:r>
                <m:sSub>
                  <m:sSubPr>
                    <m:ctrlPr>
                      <w:rPr>
                        <w:rFonts w:ascii="Cambria Math" w:hAnsi="Cambria Math" w:cstheme="majorBidi"/>
                        <w:i/>
                        <w:szCs w:val="20"/>
                      </w:rPr>
                    </m:ctrlPr>
                  </m:sSubPr>
                  <m:e>
                    <m:r>
                      <m:rPr>
                        <m:sty m:val="bi"/>
                      </m:rPr>
                      <w:rPr>
                        <w:rFonts w:ascii="Cambria Math" w:hAnsi="Cambria Math"/>
                        <w:szCs w:val="20"/>
                      </w:rPr>
                      <m:t>ϕ</m:t>
                    </m:r>
                  </m:e>
                  <m:sub>
                    <m:r>
                      <w:rPr>
                        <w:rFonts w:ascii="Cambria Math" w:hAnsi="Cambria Math" w:cstheme="majorBidi"/>
                        <w:szCs w:val="20"/>
                      </w:rPr>
                      <m:t>i</m:t>
                    </m:r>
                  </m:sub>
                </m:sSub>
                <m:r>
                  <w:rPr>
                    <w:rFonts w:ascii="Cambria Math" w:hAnsi="Cambria Math" w:cstheme="majorBidi"/>
                    <w:szCs w:val="20"/>
                  </w:rPr>
                  <m:t>.*R</m:t>
                </m:r>
              </m:oMath>
            </m:oMathPara>
          </w:p>
        </w:tc>
      </w:tr>
    </w:tbl>
    <w:p w:rsidR="00661B52" w:rsidRPr="00FB67BC" w:rsidRDefault="00A82DA4" w:rsidP="00C64A42">
      <w:pPr>
        <w:rPr>
          <w:rtl/>
          <w:lang w:bidi="fa-IR"/>
        </w:rPr>
      </w:pPr>
      <w:r w:rsidRPr="00FB67BC">
        <w:rPr>
          <w:rFonts w:hint="cs"/>
          <w:rtl/>
        </w:rPr>
        <w:t xml:space="preserve">با استفاده از تابع </w:t>
      </w:r>
      <w:proofErr w:type="spellStart"/>
      <w:r w:rsidRPr="00FB67BC">
        <w:t>numel</w:t>
      </w:r>
      <w:proofErr w:type="spellEnd"/>
      <w:r w:rsidRPr="00FB67BC">
        <w:rPr>
          <w:rFonts w:hint="cs"/>
          <w:rtl/>
          <w:lang w:bidi="fa-IR"/>
        </w:rPr>
        <w:t xml:space="preserve"> تعداد اعضای بردار </w:t>
      </w:r>
      <m:oMath>
        <m:sSub>
          <m:sSubPr>
            <m:ctrlPr>
              <w:rPr>
                <w:rFonts w:ascii="Cambria Math" w:hAnsi="Cambria Math" w:cstheme="majorBidi"/>
                <w:i/>
                <w:szCs w:val="20"/>
              </w:rPr>
            </m:ctrlPr>
          </m:sSubPr>
          <m:e>
            <m:r>
              <m:rPr>
                <m:sty m:val="bi"/>
              </m:rPr>
              <w:rPr>
                <w:rFonts w:ascii="Cambria Math" w:hAnsi="Cambria Math"/>
                <w:szCs w:val="20"/>
              </w:rPr>
              <m:t>ϕ</m:t>
            </m:r>
          </m:e>
          <m:sub>
            <m:r>
              <w:rPr>
                <w:rFonts w:ascii="Cambria Math" w:hAnsi="Cambria Math" w:cstheme="majorBidi"/>
                <w:szCs w:val="20"/>
              </w:rPr>
              <m:t>i</m:t>
            </m:r>
          </m:sub>
        </m:sSub>
      </m:oMath>
      <w:r w:rsidR="00B1209D" w:rsidRPr="00FB67BC">
        <w:rPr>
          <w:rFonts w:eastAsiaTheme="minorEastAsia" w:hint="cs"/>
          <w:szCs w:val="20"/>
          <w:rtl/>
        </w:rPr>
        <w:t xml:space="preserve"> </w:t>
      </w:r>
      <w:r w:rsidRPr="00FB67BC">
        <w:rPr>
          <w:rFonts w:hint="cs"/>
          <w:rtl/>
          <w:lang w:bidi="fa-IR"/>
        </w:rPr>
        <w:t xml:space="preserve">محاسبه </w:t>
      </w:r>
      <w:r w:rsidR="00A9707E" w:rsidRPr="00FB67BC">
        <w:rPr>
          <w:rFonts w:hint="cs"/>
          <w:rtl/>
          <w:lang w:bidi="fa-IR"/>
        </w:rPr>
        <w:t xml:space="preserve">می‌شود. </w:t>
      </w:r>
      <w:r w:rsidRPr="00FB67BC">
        <w:rPr>
          <w:rFonts w:hint="cs"/>
          <w:rtl/>
          <w:lang w:bidi="fa-IR"/>
        </w:rPr>
        <w:t xml:space="preserve">تابع </w:t>
      </w:r>
      <w:r w:rsidRPr="00FB67BC">
        <w:rPr>
          <w:lang w:bidi="fa-IR"/>
        </w:rPr>
        <w:t>rand</w:t>
      </w:r>
      <w:r w:rsidRPr="00FB67BC">
        <w:rPr>
          <w:rFonts w:hint="cs"/>
          <w:rtl/>
          <w:lang w:bidi="fa-IR"/>
        </w:rPr>
        <w:t xml:space="preserve"> یک بردار تصادفی هم اندازه با </w:t>
      </w:r>
      <m:oMath>
        <m:sSub>
          <m:sSubPr>
            <m:ctrlPr>
              <w:rPr>
                <w:rFonts w:ascii="Cambria Math" w:hAnsi="Cambria Math" w:cstheme="majorBidi"/>
                <w:i/>
                <w:szCs w:val="20"/>
              </w:rPr>
            </m:ctrlPr>
          </m:sSubPr>
          <m:e>
            <m:r>
              <m:rPr>
                <m:sty m:val="bi"/>
              </m:rPr>
              <w:rPr>
                <w:rFonts w:ascii="Cambria Math" w:hAnsi="Cambria Math"/>
                <w:szCs w:val="20"/>
              </w:rPr>
              <m:t>ϕ</m:t>
            </m:r>
          </m:e>
          <m:sub>
            <m:r>
              <w:rPr>
                <w:rFonts w:ascii="Cambria Math" w:hAnsi="Cambria Math" w:cstheme="majorBidi"/>
                <w:szCs w:val="20"/>
              </w:rPr>
              <m:t>i</m:t>
            </m:r>
          </m:sub>
        </m:sSub>
      </m:oMath>
      <w:r w:rsidR="00B1209D" w:rsidRPr="00FB67BC">
        <w:rPr>
          <w:rFonts w:eastAsiaTheme="minorEastAsia" w:hint="cs"/>
          <w:szCs w:val="20"/>
          <w:rtl/>
        </w:rPr>
        <w:t xml:space="preserve"> </w:t>
      </w:r>
      <w:r w:rsidRPr="00FB67BC">
        <w:rPr>
          <w:rFonts w:hint="cs"/>
          <w:rtl/>
          <w:lang w:bidi="fa-IR"/>
        </w:rPr>
        <w:t xml:space="preserve">با </w:t>
      </w:r>
      <w:r w:rsidR="00A9707E" w:rsidRPr="00FB67BC">
        <w:rPr>
          <w:rFonts w:hint="cs"/>
          <w:rtl/>
          <w:lang w:bidi="fa-IR"/>
        </w:rPr>
        <w:t xml:space="preserve">مقادیر </w:t>
      </w:r>
      <w:r w:rsidR="00EF77D9" w:rsidRPr="00FB67BC">
        <w:rPr>
          <w:rFonts w:hint="cs"/>
          <w:rtl/>
          <w:lang w:bidi="fa-IR"/>
        </w:rPr>
        <w:t xml:space="preserve">اینفیمم </w:t>
      </w:r>
      <w:r w:rsidR="00A9707E" w:rsidRPr="00FB67BC">
        <w:rPr>
          <w:rFonts w:hint="cs"/>
          <w:rtl/>
          <w:lang w:bidi="fa-IR"/>
        </w:rPr>
        <w:t xml:space="preserve">و سوپریمم </w:t>
      </w:r>
      <w:r w:rsidR="00EF77D9" w:rsidRPr="00FB67BC">
        <w:rPr>
          <w:rFonts w:hint="cs"/>
          <w:rtl/>
          <w:lang w:bidi="fa-IR"/>
        </w:rPr>
        <w:t xml:space="preserve">صفر و 1 تولید </w:t>
      </w:r>
      <w:r w:rsidR="00EE14FD" w:rsidRPr="00FB67BC">
        <w:rPr>
          <w:rFonts w:hint="cs"/>
          <w:rtl/>
          <w:lang w:bidi="fa-IR"/>
        </w:rPr>
        <w:t xml:space="preserve">می‌کند و در نتیجه، بردار </w:t>
      </w:r>
      <w:r w:rsidR="00EE14FD" w:rsidRPr="00FB67BC">
        <w:rPr>
          <w:lang w:bidi="fa-IR"/>
        </w:rPr>
        <w:t>r</w:t>
      </w:r>
      <w:r w:rsidR="00EE14FD" w:rsidRPr="00FB67BC">
        <w:rPr>
          <w:rFonts w:hint="cs"/>
          <w:rtl/>
          <w:lang w:bidi="fa-IR"/>
        </w:rPr>
        <w:t xml:space="preserve"> برداری با مقادیر اینفیمم و سوپریمم 1- و 1 خواهد بود و به این صورت اثر رفت و برگشت نویز لحاظ می‌</w:t>
      </w:r>
      <w:r w:rsidR="00630EFC">
        <w:rPr>
          <w:rFonts w:hint="cs"/>
          <w:rtl/>
          <w:lang w:bidi="fa-IR"/>
        </w:rPr>
        <w:t>شود</w:t>
      </w:r>
      <w:r w:rsidR="00EE14FD" w:rsidRPr="00FB67BC">
        <w:rPr>
          <w:rFonts w:hint="cs"/>
          <w:rtl/>
          <w:lang w:bidi="fa-IR"/>
        </w:rPr>
        <w:t>.</w:t>
      </w:r>
    </w:p>
    <w:p w:rsidR="0028212E" w:rsidRPr="00FB67BC" w:rsidRDefault="0028212E" w:rsidP="00C64A42">
      <w:pPr>
        <w:ind w:firstLine="288"/>
        <w:rPr>
          <w:rtl/>
          <w:lang w:bidi="fa-IR"/>
        </w:rPr>
      </w:pPr>
      <w:r w:rsidRPr="00FB67BC">
        <w:rPr>
          <w:rFonts w:hint="cs"/>
          <w:rtl/>
          <w:lang w:bidi="fa-IR"/>
        </w:rPr>
        <w:t>در شکل (7)</w:t>
      </w:r>
      <w:r w:rsidR="00EE14FD" w:rsidRPr="00FB67BC">
        <w:rPr>
          <w:rFonts w:hint="cs"/>
          <w:rtl/>
          <w:lang w:bidi="fa-IR"/>
        </w:rPr>
        <w:t xml:space="preserve"> </w:t>
      </w:r>
      <w:r w:rsidR="0010761F" w:rsidRPr="00FB67BC">
        <w:rPr>
          <w:rFonts w:hint="cs"/>
          <w:rtl/>
          <w:lang w:bidi="fa-IR"/>
        </w:rPr>
        <w:t xml:space="preserve">نتایج بررسی تشخیص آسیب مربوط به مقادیر نویز </w:t>
      </w:r>
      <w:r w:rsidR="00C814CE" w:rsidRPr="00FB67BC">
        <w:rPr>
          <w:rFonts w:hint="cs"/>
          <w:rtl/>
          <w:lang w:bidi="fa-IR"/>
        </w:rPr>
        <w:t>5/1، 3، 5/4 و 6 درصد قابلیت تشخیص آسیب روش پیشنهادی را نشان می‌دهد. لازم به ذکر است</w:t>
      </w:r>
      <w:r w:rsidRPr="00FB67BC">
        <w:rPr>
          <w:rFonts w:hint="cs"/>
          <w:rtl/>
          <w:lang w:bidi="fa-IR"/>
        </w:rPr>
        <w:t xml:space="preserve"> که</w:t>
      </w:r>
      <w:r w:rsidR="00C814CE" w:rsidRPr="00FB67BC">
        <w:rPr>
          <w:rFonts w:hint="cs"/>
          <w:rtl/>
          <w:lang w:bidi="fa-IR"/>
        </w:rPr>
        <w:t xml:space="preserve"> در</w:t>
      </w:r>
      <w:r w:rsidRPr="00FB67BC">
        <w:rPr>
          <w:rFonts w:hint="cs"/>
          <w:rtl/>
          <w:lang w:bidi="fa-IR"/>
        </w:rPr>
        <w:t xml:space="preserve"> هر</w:t>
      </w:r>
      <w:r w:rsidR="00C814CE" w:rsidRPr="00FB67BC">
        <w:rPr>
          <w:rFonts w:hint="cs"/>
          <w:rtl/>
          <w:lang w:bidi="fa-IR"/>
        </w:rPr>
        <w:t xml:space="preserve"> بار اجرای الگوریتم با توجه به تصادفی بودن بردار </w:t>
      </w:r>
      <w:r w:rsidR="00C814CE" w:rsidRPr="00FB67BC">
        <w:rPr>
          <w:lang w:bidi="fa-IR"/>
        </w:rPr>
        <w:t>r</w:t>
      </w:r>
      <w:r w:rsidR="00C814CE" w:rsidRPr="00FB67BC">
        <w:rPr>
          <w:rFonts w:hint="cs"/>
          <w:rtl/>
          <w:lang w:bidi="fa-IR"/>
        </w:rPr>
        <w:t xml:space="preserve"> </w:t>
      </w:r>
      <w:r w:rsidR="00630EFC">
        <w:rPr>
          <w:rFonts w:hint="cs"/>
          <w:rtl/>
          <w:lang w:bidi="fa-IR"/>
        </w:rPr>
        <w:t>چگونگی</w:t>
      </w:r>
      <w:r w:rsidRPr="00FB67BC">
        <w:rPr>
          <w:rFonts w:hint="cs"/>
          <w:rtl/>
          <w:lang w:bidi="fa-IR"/>
        </w:rPr>
        <w:t xml:space="preserve"> اغتشاش ضرایب جزئیات موجک در منطقه آسیب جداشدگی متفاوت است.</w:t>
      </w:r>
    </w:p>
    <w:p w:rsidR="00072CD1" w:rsidRPr="00FB67BC" w:rsidRDefault="00072CD1" w:rsidP="00C64A42">
      <w:pPr>
        <w:pStyle w:val="a0"/>
        <w:spacing w:before="0" w:after="0"/>
        <w:rPr>
          <w:rtl/>
          <w:lang w:bidi="fa-IR"/>
        </w:rPr>
      </w:pPr>
      <w:r w:rsidRPr="00FB67BC">
        <w:rPr>
          <w:rFonts w:hint="cs"/>
          <w:rtl/>
        </w:rPr>
        <w:t xml:space="preserve">شکل </w:t>
      </w:r>
      <w:r w:rsidRPr="00FB67BC">
        <w:rPr>
          <w:rFonts w:hint="cs"/>
          <w:rtl/>
          <w:lang w:bidi="fa-IR"/>
        </w:rPr>
        <w:t>7</w:t>
      </w:r>
      <w:r w:rsidRPr="00FB67BC">
        <w:rPr>
          <w:rFonts w:hint="cs"/>
          <w:rtl/>
        </w:rPr>
        <w:t xml:space="preserve">. </w:t>
      </w:r>
      <w:r w:rsidRPr="00630EFC">
        <w:rPr>
          <w:b w:val="0"/>
          <w:bCs w:val="0"/>
          <w:rtl/>
        </w:rPr>
        <w:t>نتا</w:t>
      </w:r>
      <w:r w:rsidRPr="00630EFC">
        <w:rPr>
          <w:rFonts w:hint="cs"/>
          <w:b w:val="0"/>
          <w:bCs w:val="0"/>
          <w:rtl/>
        </w:rPr>
        <w:t>ی</w:t>
      </w:r>
      <w:r w:rsidRPr="00630EFC">
        <w:rPr>
          <w:rFonts w:hint="eastAsia"/>
          <w:b w:val="0"/>
          <w:bCs w:val="0"/>
          <w:rtl/>
        </w:rPr>
        <w:t>ج</w:t>
      </w:r>
      <w:r w:rsidRPr="00630EFC">
        <w:rPr>
          <w:b w:val="0"/>
          <w:bCs w:val="0"/>
          <w:rtl/>
        </w:rPr>
        <w:t xml:space="preserve"> آنال</w:t>
      </w:r>
      <w:r w:rsidRPr="00630EFC">
        <w:rPr>
          <w:rFonts w:hint="cs"/>
          <w:b w:val="0"/>
          <w:bCs w:val="0"/>
          <w:rtl/>
        </w:rPr>
        <w:t>ی</w:t>
      </w:r>
      <w:r w:rsidRPr="00630EFC">
        <w:rPr>
          <w:rFonts w:hint="eastAsia"/>
          <w:b w:val="0"/>
          <w:bCs w:val="0"/>
          <w:rtl/>
        </w:rPr>
        <w:t>ز</w:t>
      </w:r>
      <w:r w:rsidRPr="00630EFC">
        <w:rPr>
          <w:b w:val="0"/>
          <w:bCs w:val="0"/>
          <w:rtl/>
        </w:rPr>
        <w:t xml:space="preserve"> موجک پ</w:t>
      </w:r>
      <w:r w:rsidRPr="00630EFC">
        <w:rPr>
          <w:rFonts w:hint="cs"/>
          <w:b w:val="0"/>
          <w:bCs w:val="0"/>
          <w:rtl/>
        </w:rPr>
        <w:t>ی</w:t>
      </w:r>
      <w:r w:rsidRPr="00630EFC">
        <w:rPr>
          <w:rFonts w:hint="eastAsia"/>
          <w:b w:val="0"/>
          <w:bCs w:val="0"/>
          <w:rtl/>
        </w:rPr>
        <w:t>وسته</w:t>
      </w:r>
      <w:r w:rsidRPr="00630EFC">
        <w:rPr>
          <w:b w:val="0"/>
          <w:bCs w:val="0"/>
          <w:rtl/>
        </w:rPr>
        <w:t xml:space="preserve"> س</w:t>
      </w:r>
      <w:r w:rsidRPr="00630EFC">
        <w:rPr>
          <w:rFonts w:hint="cs"/>
          <w:b w:val="0"/>
          <w:bCs w:val="0"/>
          <w:rtl/>
        </w:rPr>
        <w:t>ی</w:t>
      </w:r>
      <w:r w:rsidRPr="00630EFC">
        <w:rPr>
          <w:rFonts w:hint="eastAsia"/>
          <w:b w:val="0"/>
          <w:bCs w:val="0"/>
          <w:rtl/>
        </w:rPr>
        <w:t>گنال</w:t>
      </w:r>
      <w:r w:rsidRPr="00630EFC">
        <w:rPr>
          <w:b w:val="0"/>
          <w:bCs w:val="0"/>
          <w:rtl/>
        </w:rPr>
        <w:t xml:space="preserve"> </w:t>
      </w:r>
      <w:r w:rsidRPr="00630EFC">
        <w:rPr>
          <w:rFonts w:hint="cs"/>
          <w:b w:val="0"/>
          <w:bCs w:val="0"/>
          <w:rtl/>
        </w:rPr>
        <w:t xml:space="preserve">نویزدار مود اول حالت آسیب </w:t>
      </w:r>
      <w:r w:rsidRPr="00630EFC">
        <w:rPr>
          <w:b w:val="0"/>
          <w:bCs w:val="0"/>
        </w:rPr>
        <w:t>D1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072CD1" w:rsidRPr="00FB67BC" w:rsidTr="005556DD">
        <w:trPr>
          <w:trHeight w:val="340"/>
        </w:trPr>
        <w:tc>
          <w:tcPr>
            <w:tcW w:w="4780" w:type="dxa"/>
            <w:vAlign w:val="center"/>
          </w:tcPr>
          <w:p w:rsidR="00072CD1" w:rsidRPr="00FB67BC" w:rsidRDefault="00321079" w:rsidP="00C64A42">
            <w:pPr>
              <w:bidi w:val="0"/>
              <w:jc w:val="center"/>
              <w:rPr>
                <w:szCs w:val="20"/>
                <w:rtl/>
                <w:lang w:bidi="fa-IR"/>
              </w:rPr>
            </w:pPr>
            <w:r w:rsidRPr="00FB67BC">
              <w:rPr>
                <w:rFonts w:hint="cs"/>
                <w:noProof/>
                <w:rtl/>
              </w:rPr>
              <w:drawing>
                <wp:inline distT="0" distB="0" distL="0" distR="0" wp14:anchorId="17CA055C" wp14:editId="3C3C5012">
                  <wp:extent cx="2952750"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072CD1" w:rsidRPr="00FB67BC" w:rsidTr="005556DD">
        <w:trPr>
          <w:trHeight w:val="340"/>
        </w:trPr>
        <w:tc>
          <w:tcPr>
            <w:tcW w:w="4780" w:type="dxa"/>
            <w:vAlign w:val="bottom"/>
          </w:tcPr>
          <w:p w:rsidR="00072CD1" w:rsidRPr="00FB67BC" w:rsidRDefault="00321079" w:rsidP="00C64A42">
            <w:pPr>
              <w:bidi w:val="0"/>
              <w:jc w:val="center"/>
              <w:rPr>
                <w:szCs w:val="20"/>
                <w:rtl/>
                <w:lang w:bidi="fa-IR"/>
              </w:rPr>
            </w:pPr>
            <w:r w:rsidRPr="00FB67BC">
              <w:rPr>
                <w:rFonts w:hint="cs"/>
                <w:noProof/>
                <w:rtl/>
              </w:rPr>
              <w:drawing>
                <wp:inline distT="0" distB="0" distL="0" distR="0" wp14:anchorId="7C6D871E" wp14:editId="10E596EB">
                  <wp:extent cx="2952750" cy="1238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072CD1" w:rsidRPr="00FB67BC" w:rsidTr="005556DD">
        <w:trPr>
          <w:trHeight w:val="340"/>
        </w:trPr>
        <w:tc>
          <w:tcPr>
            <w:tcW w:w="4780" w:type="dxa"/>
            <w:vAlign w:val="bottom"/>
          </w:tcPr>
          <w:p w:rsidR="00072CD1" w:rsidRPr="00FB67BC" w:rsidRDefault="00321079" w:rsidP="00C64A42">
            <w:pPr>
              <w:bidi w:val="0"/>
              <w:jc w:val="center"/>
              <w:rPr>
                <w:szCs w:val="20"/>
                <w:rtl/>
                <w:lang w:bidi="fa-IR"/>
              </w:rPr>
            </w:pPr>
            <w:r w:rsidRPr="00FB67BC">
              <w:rPr>
                <w:rFonts w:hint="cs"/>
                <w:noProof/>
                <w:rtl/>
              </w:rPr>
              <w:drawing>
                <wp:inline distT="0" distB="0" distL="0" distR="0" wp14:anchorId="1A81A491" wp14:editId="7A93006D">
                  <wp:extent cx="2952750" cy="1238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r w:rsidR="00072CD1" w:rsidRPr="00FB67BC" w:rsidTr="005556DD">
        <w:trPr>
          <w:trHeight w:val="340"/>
        </w:trPr>
        <w:tc>
          <w:tcPr>
            <w:tcW w:w="4780" w:type="dxa"/>
            <w:vAlign w:val="bottom"/>
          </w:tcPr>
          <w:p w:rsidR="00072CD1" w:rsidRPr="00FB67BC" w:rsidRDefault="00321079" w:rsidP="00C64A42">
            <w:pPr>
              <w:bidi w:val="0"/>
              <w:jc w:val="center"/>
              <w:rPr>
                <w:szCs w:val="20"/>
                <w:rtl/>
                <w:lang w:bidi="fa-IR"/>
              </w:rPr>
            </w:pPr>
            <w:r w:rsidRPr="00FB67BC">
              <w:rPr>
                <w:rFonts w:hint="cs"/>
                <w:noProof/>
                <w:rtl/>
              </w:rPr>
              <w:drawing>
                <wp:inline distT="0" distB="0" distL="0" distR="0" wp14:anchorId="630769A4" wp14:editId="2E6CB1D0">
                  <wp:extent cx="2952750" cy="1238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0" cy="1238250"/>
                          </a:xfrm>
                          <a:prstGeom prst="rect">
                            <a:avLst/>
                          </a:prstGeom>
                          <a:noFill/>
                          <a:ln>
                            <a:noFill/>
                          </a:ln>
                        </pic:spPr>
                      </pic:pic>
                    </a:graphicData>
                  </a:graphic>
                </wp:inline>
              </w:drawing>
            </w:r>
          </w:p>
        </w:tc>
      </w:tr>
    </w:tbl>
    <w:p w:rsidR="0028212E" w:rsidRDefault="00072CD1" w:rsidP="00CE144B">
      <w:pPr>
        <w:pStyle w:val="a1"/>
        <w:bidi w:val="0"/>
        <w:spacing w:before="0" w:after="0"/>
        <w:jc w:val="both"/>
        <w:rPr>
          <w:b w:val="0"/>
          <w:bCs w:val="0"/>
        </w:rPr>
      </w:pPr>
      <w:r w:rsidRPr="00FB67BC">
        <w:t xml:space="preserve">Fig. </w:t>
      </w:r>
      <w:r w:rsidR="00321079" w:rsidRPr="00FB67BC">
        <w:t>7</w:t>
      </w:r>
      <w:r w:rsidRPr="00FB67BC">
        <w:t xml:space="preserve">. </w:t>
      </w:r>
      <w:r w:rsidRPr="00630EFC">
        <w:rPr>
          <w:b w:val="0"/>
          <w:bCs w:val="0"/>
        </w:rPr>
        <w:t>Results of continuous wavelet analysis of the</w:t>
      </w:r>
      <w:r w:rsidR="00321079" w:rsidRPr="00630EFC">
        <w:rPr>
          <w:b w:val="0"/>
          <w:bCs w:val="0"/>
        </w:rPr>
        <w:t xml:space="preserve"> 1</w:t>
      </w:r>
      <w:r w:rsidR="00321079" w:rsidRPr="00630EFC">
        <w:rPr>
          <w:b w:val="0"/>
          <w:bCs w:val="0"/>
          <w:vertAlign w:val="superscript"/>
        </w:rPr>
        <w:t>st</w:t>
      </w:r>
      <w:r w:rsidRPr="00630EFC">
        <w:rPr>
          <w:b w:val="0"/>
          <w:bCs w:val="0"/>
        </w:rPr>
        <w:t xml:space="preserve"> mode </w:t>
      </w:r>
      <w:r w:rsidR="00321079" w:rsidRPr="00630EFC">
        <w:rPr>
          <w:b w:val="0"/>
          <w:bCs w:val="0"/>
        </w:rPr>
        <w:t xml:space="preserve">noisy </w:t>
      </w:r>
      <w:r w:rsidRPr="00630EFC">
        <w:rPr>
          <w:b w:val="0"/>
          <w:bCs w:val="0"/>
        </w:rPr>
        <w:t xml:space="preserve">signal </w:t>
      </w:r>
      <w:r w:rsidR="003939CC" w:rsidRPr="00630EFC">
        <w:rPr>
          <w:b w:val="0"/>
          <w:bCs w:val="0"/>
        </w:rPr>
        <w:t xml:space="preserve">for the </w:t>
      </w:r>
      <w:r w:rsidR="00321079" w:rsidRPr="00630EFC">
        <w:rPr>
          <w:b w:val="0"/>
          <w:bCs w:val="0"/>
        </w:rPr>
        <w:t>D1</w:t>
      </w:r>
      <w:r w:rsidRPr="00630EFC">
        <w:rPr>
          <w:b w:val="0"/>
          <w:bCs w:val="0"/>
        </w:rPr>
        <w:t xml:space="preserve"> damage </w:t>
      </w:r>
      <w:r w:rsidR="00321079" w:rsidRPr="00630EFC">
        <w:rPr>
          <w:b w:val="0"/>
          <w:bCs w:val="0"/>
        </w:rPr>
        <w:t>state</w:t>
      </w:r>
    </w:p>
    <w:p w:rsidR="00CE144B" w:rsidRDefault="00CE144B" w:rsidP="00CE144B">
      <w:pPr>
        <w:pStyle w:val="a1"/>
        <w:bidi w:val="0"/>
        <w:spacing w:before="0" w:after="0"/>
        <w:jc w:val="both"/>
        <w:rPr>
          <w:rtl/>
        </w:rPr>
      </w:pPr>
    </w:p>
    <w:p w:rsidR="00D57C9B" w:rsidRPr="00FB67BC" w:rsidRDefault="00D57C9B" w:rsidP="00D57C9B">
      <w:pPr>
        <w:pStyle w:val="a1"/>
        <w:bidi w:val="0"/>
        <w:spacing w:before="0" w:after="0"/>
        <w:jc w:val="both"/>
        <w:rPr>
          <w:rtl/>
        </w:rPr>
      </w:pPr>
    </w:p>
    <w:p w:rsidR="00B86D11" w:rsidRPr="00CE144B" w:rsidRDefault="002259FA" w:rsidP="00C64A42">
      <w:pPr>
        <w:pStyle w:val="Heading1"/>
        <w:spacing w:after="0"/>
        <w:rPr>
          <w:rFonts w:cs="B Zar"/>
          <w:rtl/>
          <w:lang w:bidi="fa-IR"/>
        </w:rPr>
      </w:pPr>
      <w:r>
        <w:rPr>
          <w:rFonts w:cs="B Zar" w:hint="cs"/>
          <w:rtl/>
          <w:lang w:bidi="fa-IR"/>
        </w:rPr>
        <w:t>7</w:t>
      </w:r>
      <w:r w:rsidR="00654C76" w:rsidRPr="00CE144B">
        <w:rPr>
          <w:rFonts w:cs="B Zar" w:hint="cs"/>
          <w:rtl/>
          <w:lang w:bidi="fa-IR"/>
        </w:rPr>
        <w:t>- جمع‌بندی و نتیجه‌گیری</w:t>
      </w:r>
    </w:p>
    <w:p w:rsidR="00675183" w:rsidRPr="00FB67BC" w:rsidRDefault="00E946E7" w:rsidP="00CE144B">
      <w:r w:rsidRPr="00FB67BC">
        <w:rPr>
          <w:rFonts w:hint="cs"/>
          <w:rtl/>
        </w:rPr>
        <w:t xml:space="preserve">با گذشت زمان </w:t>
      </w:r>
      <w:r w:rsidR="00675183" w:rsidRPr="00FB67BC">
        <w:rPr>
          <w:rFonts w:hint="cs"/>
          <w:rtl/>
        </w:rPr>
        <w:t>سازه‌ها تحت شرایط محی</w:t>
      </w:r>
      <w:r w:rsidRPr="00FB67BC">
        <w:rPr>
          <w:rFonts w:hint="cs"/>
          <w:rtl/>
        </w:rPr>
        <w:t>طی و بارهای وارد</w:t>
      </w:r>
      <w:r w:rsidR="00630EFC">
        <w:rPr>
          <w:rFonts w:hint="cs"/>
          <w:rtl/>
        </w:rPr>
        <w:t xml:space="preserve"> شده</w:t>
      </w:r>
      <w:r w:rsidRPr="00FB67BC">
        <w:rPr>
          <w:rFonts w:hint="cs"/>
          <w:rtl/>
        </w:rPr>
        <w:t xml:space="preserve"> دچار آسیب </w:t>
      </w:r>
      <w:r w:rsidR="00675183" w:rsidRPr="00FB67BC">
        <w:rPr>
          <w:rFonts w:hint="cs"/>
          <w:rtl/>
        </w:rPr>
        <w:t>می‌شوند. حفظ سلامت، پایداری و عملکرد مناسب سازه‌ها و بخش‌ه</w:t>
      </w:r>
      <w:r w:rsidR="002F2417" w:rsidRPr="00FB67BC">
        <w:rPr>
          <w:rFonts w:hint="cs"/>
          <w:rtl/>
        </w:rPr>
        <w:t xml:space="preserve">ای مختلف آن‌ها، </w:t>
      </w:r>
      <w:r w:rsidRPr="00FB67BC">
        <w:rPr>
          <w:rFonts w:hint="cs"/>
          <w:rtl/>
        </w:rPr>
        <w:t>ضرورتی انکار ناپذیر</w:t>
      </w:r>
      <w:r w:rsidR="00675183" w:rsidRPr="00FB67BC">
        <w:rPr>
          <w:rFonts w:hint="cs"/>
          <w:rtl/>
        </w:rPr>
        <w:t xml:space="preserve"> است و عدم شناخت صحیح از رفتار سازه‌ها ممکن است سبب بروز آسیب‌های ناگهانی و ایجاد هزینه‌های فراوان اجتماعی و اقتصادی </w:t>
      </w:r>
      <w:r w:rsidR="00630EFC">
        <w:rPr>
          <w:rFonts w:hint="cs"/>
          <w:rtl/>
        </w:rPr>
        <w:t>شود</w:t>
      </w:r>
      <w:r w:rsidR="00675183" w:rsidRPr="00FB67BC">
        <w:rPr>
          <w:rFonts w:hint="cs"/>
          <w:rtl/>
        </w:rPr>
        <w:t xml:space="preserve">. </w:t>
      </w:r>
    </w:p>
    <w:p w:rsidR="005A306A" w:rsidRPr="00FB67BC" w:rsidRDefault="00675183" w:rsidP="00CE144B">
      <w:pPr>
        <w:ind w:firstLine="144"/>
        <w:rPr>
          <w:rtl/>
        </w:rPr>
      </w:pPr>
      <w:r w:rsidRPr="00FB67BC">
        <w:rPr>
          <w:rFonts w:hint="cs"/>
          <w:rtl/>
        </w:rPr>
        <w:t xml:space="preserve">با توجه به عملکرد مناسب ستون‌های </w:t>
      </w:r>
      <w:r w:rsidRPr="00FB67BC">
        <w:t>CFST</w:t>
      </w:r>
      <w:r w:rsidRPr="00FB67BC">
        <w:rPr>
          <w:rFonts w:hint="cs"/>
          <w:rtl/>
        </w:rPr>
        <w:t xml:space="preserve"> استفاده از این نوع ستون‌ها در ساختمان‌های بلند مرتبه و سازه‌های پل به </w:t>
      </w:r>
      <w:r w:rsidR="00630EFC">
        <w:rPr>
          <w:rFonts w:hint="cs"/>
          <w:rtl/>
        </w:rPr>
        <w:t>ویژه</w:t>
      </w:r>
      <w:r w:rsidRPr="00FB67BC">
        <w:rPr>
          <w:rFonts w:hint="cs"/>
          <w:rtl/>
        </w:rPr>
        <w:t xml:space="preserve"> در مناطق لرزه خیز گسترش یافته است. از آنجا که وجود آسیب در سازه‌ها امری اجتناب ناپذیر است، ممکن است این ستون‌ها در حین اجرا و یا پس از تجربه دوره‌های بارگذاری دچار آسیب‌های احتمالی شوند.</w:t>
      </w:r>
      <w:r w:rsidR="00155592" w:rsidRPr="00FB67BC">
        <w:rPr>
          <w:rFonts w:hint="cs"/>
          <w:rtl/>
          <w:lang w:bidi="fa-IR"/>
        </w:rPr>
        <w:t xml:space="preserve"> </w:t>
      </w:r>
      <w:r w:rsidRPr="00FB67BC">
        <w:rPr>
          <w:rFonts w:hint="cs"/>
          <w:rtl/>
        </w:rPr>
        <w:t xml:space="preserve">یکی از محتمل‌ترین آسیب‌های موجود در ستون‌های </w:t>
      </w:r>
      <w:r w:rsidRPr="00FB67BC">
        <w:t>CFST</w:t>
      </w:r>
      <w:r w:rsidR="00E52BD9" w:rsidRPr="00FB67BC">
        <w:rPr>
          <w:rFonts w:hint="cs"/>
          <w:rtl/>
        </w:rPr>
        <w:t xml:space="preserve"> جداشدگی هسته بتنی از</w:t>
      </w:r>
      <w:r w:rsidR="00E52BD9" w:rsidRPr="00FB67BC">
        <w:rPr>
          <w:rFonts w:hint="cs"/>
          <w:rtl/>
          <w:lang w:bidi="fa-IR"/>
        </w:rPr>
        <w:t xml:space="preserve"> جداره</w:t>
      </w:r>
      <w:r w:rsidRPr="00FB67BC">
        <w:rPr>
          <w:rFonts w:hint="cs"/>
          <w:rtl/>
        </w:rPr>
        <w:t xml:space="preserve"> فولادی است. در این مقاله، ستون </w:t>
      </w:r>
      <w:r w:rsidRPr="00FB67BC">
        <w:t>CFST</w:t>
      </w:r>
      <w:r w:rsidRPr="00FB67BC">
        <w:rPr>
          <w:rFonts w:hint="cs"/>
          <w:rtl/>
        </w:rPr>
        <w:t xml:space="preserve"> با شرایط تکیه‌گاهی گیردار</w:t>
      </w:r>
      <w:r w:rsidR="00AD7B0C" w:rsidRPr="00FB67BC">
        <w:rPr>
          <w:rFonts w:hint="cs"/>
          <w:rtl/>
        </w:rPr>
        <w:t>-</w:t>
      </w:r>
      <w:r w:rsidRPr="00FB67BC">
        <w:rPr>
          <w:rFonts w:hint="cs"/>
          <w:rtl/>
        </w:rPr>
        <w:t xml:space="preserve"> مفصلی در نرم افزار اجزاء محدود </w:t>
      </w:r>
      <w:r w:rsidRPr="00FB67BC">
        <w:t>ABAQUS</w:t>
      </w:r>
      <w:r w:rsidRPr="00FB67BC">
        <w:rPr>
          <w:rFonts w:hint="cs"/>
          <w:rtl/>
        </w:rPr>
        <w:t xml:space="preserve"> در دو حالت با و بدون آسیب مدل‌سازی و تحلیل فرکانسی شد و اطلاعات مودال شامل فرکانس‌ها و جابجایی درجات آزادی استخراج </w:t>
      </w:r>
      <w:r w:rsidR="00630EFC">
        <w:rPr>
          <w:rFonts w:hint="cs"/>
          <w:rtl/>
        </w:rPr>
        <w:t>شد</w:t>
      </w:r>
      <w:r w:rsidR="005A306A" w:rsidRPr="00FB67BC">
        <w:rPr>
          <w:rFonts w:hint="cs"/>
          <w:rtl/>
        </w:rPr>
        <w:t>.</w:t>
      </w:r>
      <w:r w:rsidRPr="00FB67BC">
        <w:rPr>
          <w:rFonts w:hint="cs"/>
          <w:rtl/>
        </w:rPr>
        <w:t xml:space="preserve"> بررسی‌های </w:t>
      </w:r>
      <w:r w:rsidR="005A306A" w:rsidRPr="00FB67BC">
        <w:rPr>
          <w:rFonts w:hint="cs"/>
          <w:rtl/>
        </w:rPr>
        <w:t xml:space="preserve">انجام شده در این </w:t>
      </w:r>
      <w:r w:rsidR="00630EFC">
        <w:rPr>
          <w:rFonts w:hint="cs"/>
          <w:rtl/>
        </w:rPr>
        <w:t>پژوهش</w:t>
      </w:r>
      <w:r w:rsidR="005A306A" w:rsidRPr="00FB67BC">
        <w:rPr>
          <w:rFonts w:hint="cs"/>
          <w:rtl/>
        </w:rPr>
        <w:t xml:space="preserve"> نشان داد:</w:t>
      </w:r>
    </w:p>
    <w:p w:rsidR="00A8749C" w:rsidRPr="00FB67BC" w:rsidRDefault="00E946E7" w:rsidP="00C64A42">
      <w:r w:rsidRPr="00FB67BC">
        <w:rPr>
          <w:rFonts w:hint="cs"/>
          <w:rtl/>
        </w:rPr>
        <w:t xml:space="preserve">1- </w:t>
      </w:r>
      <w:r w:rsidR="00675183" w:rsidRPr="00FB67BC">
        <w:rPr>
          <w:rFonts w:hint="cs"/>
          <w:rtl/>
        </w:rPr>
        <w:t xml:space="preserve">در اثر جداشدگی هسته بتنی از </w:t>
      </w:r>
      <w:r w:rsidR="005E06A2" w:rsidRPr="00FB67BC">
        <w:rPr>
          <w:rFonts w:hint="cs"/>
          <w:rtl/>
        </w:rPr>
        <w:t>جداره</w:t>
      </w:r>
      <w:r w:rsidR="00675183" w:rsidRPr="00FB67BC">
        <w:rPr>
          <w:rFonts w:hint="cs"/>
          <w:rtl/>
        </w:rPr>
        <w:t xml:space="preserve"> فولادی، مقادیر فرکانس‌های اولیه (حالت بدون آسیب) و ثانویه (حالت</w:t>
      </w:r>
      <w:r w:rsidR="00333276" w:rsidRPr="00FB67BC">
        <w:rPr>
          <w:rFonts w:hint="cs"/>
          <w:rtl/>
        </w:rPr>
        <w:t xml:space="preserve"> با</w:t>
      </w:r>
      <w:r w:rsidR="00675183" w:rsidRPr="00FB67BC">
        <w:rPr>
          <w:rFonts w:hint="cs"/>
          <w:rtl/>
        </w:rPr>
        <w:t xml:space="preserve"> آسیب) دارای اختلاف است؛ این اختلاف فرکانسی به دلیل وجود آسیب است. </w:t>
      </w:r>
    </w:p>
    <w:p w:rsidR="00A8749C" w:rsidRPr="00FB67BC" w:rsidRDefault="00E946E7" w:rsidP="00C64A42">
      <w:r w:rsidRPr="00FB67BC">
        <w:rPr>
          <w:rFonts w:hint="cs"/>
          <w:rtl/>
        </w:rPr>
        <w:t xml:space="preserve">2- </w:t>
      </w:r>
      <w:r w:rsidR="00333276" w:rsidRPr="00FB67BC">
        <w:rPr>
          <w:rFonts w:hint="cs"/>
          <w:rtl/>
        </w:rPr>
        <w:t xml:space="preserve">مقدار </w:t>
      </w:r>
      <w:r w:rsidR="00675183" w:rsidRPr="00FB67BC">
        <w:rPr>
          <w:rFonts w:hint="cs"/>
          <w:rtl/>
        </w:rPr>
        <w:t xml:space="preserve">زاویه بین </w:t>
      </w:r>
      <w:r w:rsidR="00A8749C" w:rsidRPr="00FB67BC">
        <w:rPr>
          <w:rFonts w:hint="cs"/>
          <w:rtl/>
        </w:rPr>
        <w:t xml:space="preserve">بردار </w:t>
      </w:r>
      <w:r w:rsidR="00675183" w:rsidRPr="00FB67BC">
        <w:rPr>
          <w:rFonts w:hint="cs"/>
          <w:rtl/>
        </w:rPr>
        <w:t xml:space="preserve">شکل مودهای اولیه و ثانویه </w:t>
      </w:r>
      <w:r w:rsidR="00A8749C" w:rsidRPr="00FB67BC">
        <w:rPr>
          <w:rFonts w:hint="cs"/>
          <w:rtl/>
        </w:rPr>
        <w:t xml:space="preserve">نزدیک </w:t>
      </w:r>
      <w:r w:rsidR="00675183" w:rsidRPr="00FB67BC">
        <w:rPr>
          <w:rFonts w:hint="cs"/>
          <w:rtl/>
        </w:rPr>
        <w:lastRenderedPageBreak/>
        <w:t xml:space="preserve">به صفر </w:t>
      </w:r>
      <w:r w:rsidR="00A8749C" w:rsidRPr="00FB67BC">
        <w:rPr>
          <w:rFonts w:hint="cs"/>
          <w:rtl/>
        </w:rPr>
        <w:t xml:space="preserve">و </w:t>
      </w:r>
      <w:r w:rsidR="00675183" w:rsidRPr="00FB67BC">
        <w:rPr>
          <w:rFonts w:hint="cs"/>
          <w:rtl/>
        </w:rPr>
        <w:t xml:space="preserve">یا 180 درجه </w:t>
      </w:r>
      <w:r w:rsidR="00CA7BC9" w:rsidRPr="00FB67BC">
        <w:rPr>
          <w:rFonts w:hint="cs"/>
          <w:rtl/>
        </w:rPr>
        <w:t>است؛ به عبارتی، در اثر آسیب ماهیت انحنایی شکل مود</w:t>
      </w:r>
      <w:r w:rsidR="007D6881" w:rsidRPr="00FB67BC">
        <w:rPr>
          <w:rFonts w:hint="cs"/>
          <w:rtl/>
        </w:rPr>
        <w:t>ها</w:t>
      </w:r>
      <w:r w:rsidR="00CA7BC9" w:rsidRPr="00FB67BC">
        <w:rPr>
          <w:rFonts w:hint="cs"/>
          <w:rtl/>
        </w:rPr>
        <w:t xml:space="preserve"> دچار تغییر نمی‌شود (تغییرات بسیار ناچیز است) و تنها ممکن است جهت انحنا متفاوت باشد.</w:t>
      </w:r>
    </w:p>
    <w:p w:rsidR="00A8749C" w:rsidRPr="00FB67BC" w:rsidRDefault="00675183" w:rsidP="00C64A42">
      <w:pPr>
        <w:rPr>
          <w:rtl/>
        </w:rPr>
      </w:pPr>
      <w:r w:rsidRPr="00FB67BC">
        <w:rPr>
          <w:rFonts w:hint="cs"/>
          <w:rtl/>
        </w:rPr>
        <w:t xml:space="preserve">بر مبنای زاویه بین </w:t>
      </w:r>
      <w:r w:rsidR="00A8749C" w:rsidRPr="00FB67BC">
        <w:rPr>
          <w:rFonts w:hint="cs"/>
          <w:rtl/>
        </w:rPr>
        <w:t xml:space="preserve">بردار </w:t>
      </w:r>
      <w:r w:rsidRPr="00FB67BC">
        <w:rPr>
          <w:rFonts w:hint="cs"/>
          <w:rtl/>
        </w:rPr>
        <w:t xml:space="preserve">شکل مودها، مجموع یا تفاضل شکل مودهای اولیه و ثانویه درون‌یابی شده اسپلاین مکعبی به عنوان سیگنال ورودی تبدیل موجک پیوسته تعریف </w:t>
      </w:r>
      <w:r w:rsidR="00844C45">
        <w:rPr>
          <w:rFonts w:hint="cs"/>
          <w:rtl/>
        </w:rPr>
        <w:t>شد</w:t>
      </w:r>
      <w:r w:rsidRPr="00FB67BC">
        <w:rPr>
          <w:rFonts w:hint="cs"/>
          <w:rtl/>
        </w:rPr>
        <w:t xml:space="preserve">. نتایج </w:t>
      </w:r>
      <w:r w:rsidR="000F2202" w:rsidRPr="00FB67BC">
        <w:rPr>
          <w:rFonts w:hint="cs"/>
          <w:rtl/>
        </w:rPr>
        <w:t xml:space="preserve">تحلیلی توابع موجک </w:t>
      </w:r>
      <w:r w:rsidR="00B373BC" w:rsidRPr="00FB67BC">
        <w:rPr>
          <w:rFonts w:hint="cs"/>
          <w:rtl/>
        </w:rPr>
        <w:t xml:space="preserve">بهینه </w:t>
      </w:r>
      <w:r w:rsidRPr="00FB67BC">
        <w:rPr>
          <w:rFonts w:hint="cs"/>
          <w:rtl/>
        </w:rPr>
        <w:t>نشان داد</w:t>
      </w:r>
      <w:r w:rsidR="00A8749C" w:rsidRPr="00FB67BC">
        <w:rPr>
          <w:rFonts w:hint="cs"/>
          <w:rtl/>
        </w:rPr>
        <w:t xml:space="preserve"> که:</w:t>
      </w:r>
    </w:p>
    <w:p w:rsidR="0042561D" w:rsidRPr="00FB67BC" w:rsidRDefault="00E946E7" w:rsidP="00C64A42">
      <w:pPr>
        <w:rPr>
          <w:rtl/>
        </w:rPr>
      </w:pPr>
      <w:r w:rsidRPr="00FB67BC">
        <w:rPr>
          <w:rFonts w:hint="cs"/>
          <w:rtl/>
        </w:rPr>
        <w:t xml:space="preserve">3- </w:t>
      </w:r>
      <w:r w:rsidR="00675183" w:rsidRPr="00FB67BC">
        <w:rPr>
          <w:rFonts w:hint="cs"/>
          <w:rtl/>
        </w:rPr>
        <w:t xml:space="preserve">سیگنال‌های خروجی حاصل از جزئیات </w:t>
      </w:r>
      <w:r w:rsidR="00BD5508" w:rsidRPr="00FB67BC">
        <w:rPr>
          <w:rFonts w:hint="cs"/>
          <w:rtl/>
        </w:rPr>
        <w:t>آنالیز</w:t>
      </w:r>
      <w:r w:rsidR="00675183" w:rsidRPr="00FB67BC">
        <w:rPr>
          <w:rFonts w:hint="cs"/>
          <w:rtl/>
        </w:rPr>
        <w:t xml:space="preserve"> موجک</w:t>
      </w:r>
      <w:r w:rsidR="00BD5508" w:rsidRPr="00FB67BC">
        <w:rPr>
          <w:rFonts w:hint="cs"/>
          <w:rtl/>
        </w:rPr>
        <w:t xml:space="preserve"> سیگنال ورودی </w:t>
      </w:r>
      <w:r w:rsidR="00675183" w:rsidRPr="00FB67BC">
        <w:rPr>
          <w:rFonts w:hint="cs"/>
          <w:rtl/>
        </w:rPr>
        <w:t xml:space="preserve">دارای اطلاعات سودمندی </w:t>
      </w:r>
      <w:r w:rsidR="00844C45">
        <w:rPr>
          <w:rFonts w:hint="cs"/>
          <w:rtl/>
        </w:rPr>
        <w:t>برای</w:t>
      </w:r>
      <w:r w:rsidR="00675183" w:rsidRPr="00FB67BC">
        <w:rPr>
          <w:rFonts w:hint="cs"/>
          <w:rtl/>
        </w:rPr>
        <w:t xml:space="preserve"> شناسایی </w:t>
      </w:r>
      <w:r w:rsidR="00D940B2" w:rsidRPr="00FB67BC">
        <w:rPr>
          <w:rFonts w:hint="cs"/>
          <w:rtl/>
        </w:rPr>
        <w:t>منطقه</w:t>
      </w:r>
      <w:r w:rsidR="00675183" w:rsidRPr="00FB67BC">
        <w:rPr>
          <w:rFonts w:hint="cs"/>
          <w:rtl/>
        </w:rPr>
        <w:t xml:space="preserve"> آسیب جداشد</w:t>
      </w:r>
      <w:r w:rsidR="00D940B2" w:rsidRPr="00FB67BC">
        <w:rPr>
          <w:rFonts w:hint="cs"/>
          <w:rtl/>
        </w:rPr>
        <w:t xml:space="preserve">گی هسته بتنی از </w:t>
      </w:r>
      <w:r w:rsidR="00F57DBE" w:rsidRPr="00FB67BC">
        <w:rPr>
          <w:rFonts w:hint="cs"/>
          <w:rtl/>
        </w:rPr>
        <w:t xml:space="preserve">جداره فولادی است؛ به </w:t>
      </w:r>
      <w:r w:rsidR="00844C45">
        <w:rPr>
          <w:rFonts w:hint="cs"/>
          <w:rtl/>
        </w:rPr>
        <w:t>شکلی</w:t>
      </w:r>
      <w:r w:rsidR="00F57DBE" w:rsidRPr="00FB67BC">
        <w:rPr>
          <w:rFonts w:hint="cs"/>
          <w:rtl/>
        </w:rPr>
        <w:t xml:space="preserve"> </w:t>
      </w:r>
      <w:r w:rsidR="00D940B2" w:rsidRPr="00FB67BC">
        <w:rPr>
          <w:rFonts w:hint="cs"/>
          <w:rtl/>
        </w:rPr>
        <w:t xml:space="preserve">که با </w:t>
      </w:r>
      <w:r w:rsidR="006C7947" w:rsidRPr="00FB67BC">
        <w:rPr>
          <w:rFonts w:hint="cs"/>
          <w:rtl/>
        </w:rPr>
        <w:t xml:space="preserve">یک وارسی ساده می‌توان </w:t>
      </w:r>
      <w:r w:rsidR="00D940B2" w:rsidRPr="00FB67BC">
        <w:rPr>
          <w:rFonts w:hint="cs"/>
          <w:rtl/>
        </w:rPr>
        <w:t xml:space="preserve">منطقه آسیب جداشدگی </w:t>
      </w:r>
      <w:r w:rsidR="00BD5508" w:rsidRPr="00FB67BC">
        <w:rPr>
          <w:rFonts w:hint="cs"/>
          <w:rtl/>
        </w:rPr>
        <w:t xml:space="preserve">را </w:t>
      </w:r>
      <w:r w:rsidR="00675183" w:rsidRPr="00FB67BC">
        <w:rPr>
          <w:rFonts w:hint="cs"/>
          <w:rtl/>
        </w:rPr>
        <w:t xml:space="preserve">شناسایی </w:t>
      </w:r>
      <w:r w:rsidR="006C7947" w:rsidRPr="00FB67BC">
        <w:rPr>
          <w:rFonts w:hint="cs"/>
          <w:rtl/>
        </w:rPr>
        <w:t>نمود</w:t>
      </w:r>
      <w:r w:rsidR="00675183" w:rsidRPr="00FB67BC">
        <w:rPr>
          <w:rFonts w:hint="cs"/>
          <w:rtl/>
        </w:rPr>
        <w:t>.</w:t>
      </w:r>
    </w:p>
    <w:p w:rsidR="0042561D" w:rsidRPr="00FB67BC" w:rsidRDefault="00E946E7" w:rsidP="00C64A42">
      <w:pPr>
        <w:rPr>
          <w:rtl/>
        </w:rPr>
      </w:pPr>
      <w:r w:rsidRPr="00FB67BC">
        <w:rPr>
          <w:rFonts w:hint="cs"/>
          <w:rtl/>
        </w:rPr>
        <w:t xml:space="preserve">4- </w:t>
      </w:r>
      <w:r w:rsidR="006C7947" w:rsidRPr="00FB67BC">
        <w:rPr>
          <w:rFonts w:hint="cs"/>
          <w:rtl/>
        </w:rPr>
        <w:t xml:space="preserve">با استفاده از الگوریتم پیشنهادی </w:t>
      </w:r>
      <w:r w:rsidR="00BC455E" w:rsidRPr="00FB67BC">
        <w:rPr>
          <w:rFonts w:hint="cs"/>
          <w:rtl/>
        </w:rPr>
        <w:t xml:space="preserve">می‌توان </w:t>
      </w:r>
      <w:r w:rsidR="006C7947" w:rsidRPr="00FB67BC">
        <w:rPr>
          <w:rFonts w:hint="cs"/>
          <w:rtl/>
        </w:rPr>
        <w:t>حتی برای شکل مودهای آلوده</w:t>
      </w:r>
      <w:r w:rsidR="0042561D" w:rsidRPr="00FB67BC">
        <w:rPr>
          <w:rFonts w:hint="cs"/>
          <w:rtl/>
        </w:rPr>
        <w:t xml:space="preserve"> به</w:t>
      </w:r>
      <w:r w:rsidR="006C7947" w:rsidRPr="00FB67BC">
        <w:rPr>
          <w:rFonts w:hint="cs"/>
          <w:rtl/>
        </w:rPr>
        <w:t xml:space="preserve"> </w:t>
      </w:r>
      <w:r w:rsidR="0042561D" w:rsidRPr="00FB67BC">
        <w:rPr>
          <w:rFonts w:hint="cs"/>
          <w:rtl/>
        </w:rPr>
        <w:t xml:space="preserve">نویز نیز، منطقه آسیب جداشدگی را با قابلیت بالایی شناسایی نمود. </w:t>
      </w:r>
    </w:p>
    <w:p w:rsidR="00E946E7" w:rsidRDefault="00E946E7" w:rsidP="00C64A42">
      <w:pPr>
        <w:rPr>
          <w:rtl/>
        </w:rPr>
      </w:pPr>
      <w:r w:rsidRPr="00FB67BC">
        <w:rPr>
          <w:rFonts w:hint="cs"/>
          <w:rtl/>
        </w:rPr>
        <w:t>5- هرچند شناسایی آسیب جداشدگی در مقیاس‌های بالا با وضوح مناسب‌تری انجام شده است</w:t>
      </w:r>
      <w:r w:rsidR="00672EA6" w:rsidRPr="00FB67BC">
        <w:rPr>
          <w:rFonts w:hint="cs"/>
          <w:rtl/>
        </w:rPr>
        <w:t xml:space="preserve"> و تجمع اغتشاش بیشتری از ضرایب جزئیات موجک مشاهده می‌</w:t>
      </w:r>
      <w:r w:rsidR="00844C45">
        <w:rPr>
          <w:rFonts w:hint="cs"/>
          <w:rtl/>
        </w:rPr>
        <w:t>شود</w:t>
      </w:r>
      <w:r w:rsidRPr="00FB67BC">
        <w:rPr>
          <w:rFonts w:hint="cs"/>
          <w:rtl/>
        </w:rPr>
        <w:t>، اما در مقیاس‌های پایین همگرایی بیشتری از ضرایب جزئیات موجک به محدوده آسیب</w:t>
      </w:r>
      <w:r w:rsidR="00DA520C" w:rsidRPr="00FB67BC">
        <w:rPr>
          <w:rFonts w:hint="cs"/>
          <w:rtl/>
        </w:rPr>
        <w:t xml:space="preserve"> جداشدگی</w:t>
      </w:r>
      <w:r w:rsidRPr="00FB67BC">
        <w:rPr>
          <w:rFonts w:hint="cs"/>
          <w:rtl/>
        </w:rPr>
        <w:t xml:space="preserve"> وجود دارد. </w:t>
      </w:r>
    </w:p>
    <w:p w:rsidR="00D57C9B" w:rsidRPr="00FB67BC" w:rsidRDefault="00D57C9B" w:rsidP="00C64A42">
      <w:pPr>
        <w:rPr>
          <w:rtl/>
        </w:rPr>
      </w:pPr>
    </w:p>
    <w:p w:rsidR="00BB3ABE" w:rsidRPr="00CE144B" w:rsidRDefault="00545497" w:rsidP="00C64A42">
      <w:pPr>
        <w:pStyle w:val="Heading1"/>
        <w:spacing w:after="0"/>
        <w:rPr>
          <w:rFonts w:cs="B Zar"/>
          <w:rtl/>
        </w:rPr>
      </w:pPr>
      <w:r w:rsidRPr="00CE144B">
        <w:rPr>
          <w:rFonts w:cs="B Zar" w:hint="cs"/>
          <w:rtl/>
        </w:rPr>
        <w:t>مراجع</w:t>
      </w:r>
    </w:p>
    <w:p w:rsidR="00A9599D" w:rsidRPr="00CE144B" w:rsidRDefault="00A9599D" w:rsidP="00CE144B">
      <w:pPr>
        <w:bidi w:val="0"/>
        <w:ind w:left="426" w:hanging="426"/>
        <w:rPr>
          <w:sz w:val="22"/>
          <w:szCs w:val="28"/>
        </w:rPr>
      </w:pPr>
      <w:r w:rsidRPr="00CE144B">
        <w:rPr>
          <w:sz w:val="22"/>
          <w:szCs w:val="28"/>
        </w:rPr>
        <w:t xml:space="preserve">[1] </w:t>
      </w:r>
      <w:proofErr w:type="spellStart"/>
      <w:r w:rsidRPr="00CE144B">
        <w:rPr>
          <w:sz w:val="22"/>
          <w:szCs w:val="28"/>
        </w:rPr>
        <w:t>Reda-Taha</w:t>
      </w:r>
      <w:proofErr w:type="spellEnd"/>
      <w:r w:rsidRPr="00CE144B">
        <w:rPr>
          <w:sz w:val="22"/>
          <w:szCs w:val="28"/>
        </w:rPr>
        <w:t xml:space="preserve"> M.M., </w:t>
      </w:r>
      <w:proofErr w:type="spellStart"/>
      <w:r w:rsidRPr="00CE144B">
        <w:rPr>
          <w:sz w:val="22"/>
          <w:szCs w:val="28"/>
        </w:rPr>
        <w:t>Noureldin</w:t>
      </w:r>
      <w:proofErr w:type="spellEnd"/>
      <w:r w:rsidRPr="00CE144B">
        <w:rPr>
          <w:sz w:val="22"/>
          <w:szCs w:val="28"/>
        </w:rPr>
        <w:t xml:space="preserve"> A., Lucero J.L., Baca T.J. 2006 Wavelet transform for structural health monitoring: A compendium of uses and features, </w:t>
      </w:r>
      <w:r w:rsidRPr="00CE144B">
        <w:rPr>
          <w:i/>
          <w:iCs/>
          <w:sz w:val="22"/>
          <w:szCs w:val="28"/>
        </w:rPr>
        <w:t>Structural Health Monitoring</w:t>
      </w:r>
      <w:r w:rsidRPr="00CE144B">
        <w:rPr>
          <w:sz w:val="22"/>
          <w:szCs w:val="28"/>
        </w:rPr>
        <w:t xml:space="preserve">, </w:t>
      </w:r>
      <w:r w:rsidRPr="00CE144B">
        <w:rPr>
          <w:b/>
          <w:bCs/>
          <w:sz w:val="22"/>
          <w:szCs w:val="28"/>
        </w:rPr>
        <w:t>5</w:t>
      </w:r>
      <w:r w:rsidRPr="00CE144B">
        <w:rPr>
          <w:sz w:val="22"/>
          <w:szCs w:val="28"/>
        </w:rPr>
        <w:t>(3), 267-295.</w:t>
      </w:r>
    </w:p>
    <w:p w:rsidR="00A9599D" w:rsidRPr="00CE144B" w:rsidRDefault="00A9599D" w:rsidP="00CE144B">
      <w:pPr>
        <w:bidi w:val="0"/>
        <w:ind w:left="426" w:hanging="426"/>
        <w:rPr>
          <w:sz w:val="22"/>
          <w:szCs w:val="28"/>
        </w:rPr>
      </w:pPr>
      <w:r w:rsidRPr="00CE144B">
        <w:rPr>
          <w:sz w:val="22"/>
          <w:szCs w:val="28"/>
        </w:rPr>
        <w:t xml:space="preserve">[2] </w:t>
      </w:r>
      <w:proofErr w:type="spellStart"/>
      <w:r w:rsidR="005A4735" w:rsidRPr="00CE144B">
        <w:rPr>
          <w:sz w:val="22"/>
          <w:szCs w:val="28"/>
        </w:rPr>
        <w:t>Andreaus</w:t>
      </w:r>
      <w:proofErr w:type="spellEnd"/>
      <w:r w:rsidR="005A4735" w:rsidRPr="00CE144B">
        <w:rPr>
          <w:sz w:val="22"/>
          <w:szCs w:val="28"/>
        </w:rPr>
        <w:t xml:space="preserve"> U., </w:t>
      </w:r>
      <w:proofErr w:type="spellStart"/>
      <w:r w:rsidR="005A4735" w:rsidRPr="00CE144B">
        <w:rPr>
          <w:sz w:val="22"/>
          <w:szCs w:val="28"/>
        </w:rPr>
        <w:t>Baragatti</w:t>
      </w:r>
      <w:proofErr w:type="spellEnd"/>
      <w:r w:rsidR="005A4735" w:rsidRPr="00CE144B">
        <w:rPr>
          <w:sz w:val="22"/>
          <w:szCs w:val="28"/>
        </w:rPr>
        <w:t xml:space="preserve"> P., </w:t>
      </w:r>
      <w:proofErr w:type="spellStart"/>
      <w:r w:rsidR="005A4735" w:rsidRPr="00CE144B">
        <w:rPr>
          <w:sz w:val="22"/>
          <w:szCs w:val="28"/>
        </w:rPr>
        <w:t>Casini</w:t>
      </w:r>
      <w:proofErr w:type="spellEnd"/>
      <w:r w:rsidR="005A4735" w:rsidRPr="00CE144B">
        <w:rPr>
          <w:sz w:val="22"/>
          <w:szCs w:val="28"/>
        </w:rPr>
        <w:t xml:space="preserve"> P., </w:t>
      </w:r>
      <w:proofErr w:type="spellStart"/>
      <w:r w:rsidR="005A4735" w:rsidRPr="00CE144B">
        <w:rPr>
          <w:sz w:val="22"/>
          <w:szCs w:val="28"/>
        </w:rPr>
        <w:t>Iacoviello</w:t>
      </w:r>
      <w:proofErr w:type="spellEnd"/>
      <w:r w:rsidR="005A4735" w:rsidRPr="00CE144B">
        <w:rPr>
          <w:sz w:val="22"/>
          <w:szCs w:val="28"/>
        </w:rPr>
        <w:t xml:space="preserve"> D. 2017 Experimental damage evaluation of open and fatigue cracks of multi-cracked beams by using wavelet transform of static response via image analysis, </w:t>
      </w:r>
      <w:r w:rsidR="005A4735" w:rsidRPr="00CE144B">
        <w:rPr>
          <w:i/>
          <w:iCs/>
          <w:sz w:val="22"/>
          <w:szCs w:val="28"/>
        </w:rPr>
        <w:t>Structural Control and Health Monitoring</w:t>
      </w:r>
      <w:r w:rsidR="005A4735" w:rsidRPr="00CE144B">
        <w:rPr>
          <w:sz w:val="22"/>
          <w:szCs w:val="28"/>
        </w:rPr>
        <w:t xml:space="preserve">, </w:t>
      </w:r>
      <w:r w:rsidR="005A4735" w:rsidRPr="00CE144B">
        <w:rPr>
          <w:b/>
          <w:bCs/>
          <w:sz w:val="22"/>
          <w:szCs w:val="28"/>
        </w:rPr>
        <w:t>24</w:t>
      </w:r>
      <w:r w:rsidR="005A4735" w:rsidRPr="00CE144B">
        <w:rPr>
          <w:sz w:val="22"/>
          <w:szCs w:val="28"/>
        </w:rPr>
        <w:t>(4).</w:t>
      </w:r>
    </w:p>
    <w:p w:rsidR="00A9599D" w:rsidRPr="00CE144B" w:rsidRDefault="00A9599D" w:rsidP="00CE144B">
      <w:pPr>
        <w:bidi w:val="0"/>
        <w:ind w:left="426" w:hanging="426"/>
        <w:rPr>
          <w:sz w:val="22"/>
          <w:szCs w:val="28"/>
        </w:rPr>
      </w:pPr>
      <w:r w:rsidRPr="00CE144B">
        <w:rPr>
          <w:sz w:val="22"/>
          <w:szCs w:val="28"/>
        </w:rPr>
        <w:t xml:space="preserve">[3] </w:t>
      </w:r>
      <w:r w:rsidR="003E589C" w:rsidRPr="00CE144B">
        <w:rPr>
          <w:sz w:val="22"/>
          <w:szCs w:val="28"/>
        </w:rPr>
        <w:t xml:space="preserve">Zhou S., Tang B., Chen R. 2009 Comparison between non-stationary signals fast </w:t>
      </w:r>
      <w:proofErr w:type="spellStart"/>
      <w:r w:rsidR="003E589C" w:rsidRPr="00CE144B">
        <w:rPr>
          <w:sz w:val="22"/>
          <w:szCs w:val="28"/>
        </w:rPr>
        <w:t>fourier</w:t>
      </w:r>
      <w:proofErr w:type="spellEnd"/>
      <w:r w:rsidR="003E589C" w:rsidRPr="00CE144B">
        <w:rPr>
          <w:sz w:val="22"/>
          <w:szCs w:val="28"/>
        </w:rPr>
        <w:t xml:space="preserve"> transform and wavelet analysis, </w:t>
      </w:r>
      <w:r w:rsidR="003E589C" w:rsidRPr="00CE144B">
        <w:rPr>
          <w:i/>
          <w:iCs/>
          <w:sz w:val="22"/>
          <w:szCs w:val="28"/>
        </w:rPr>
        <w:t>Intelligent Interaction and Affective Computing</w:t>
      </w:r>
      <w:r w:rsidR="003E589C" w:rsidRPr="00CE144B">
        <w:rPr>
          <w:sz w:val="22"/>
          <w:szCs w:val="28"/>
        </w:rPr>
        <w:t>,</w:t>
      </w:r>
      <w:r w:rsidR="003E589C" w:rsidRPr="00CE144B">
        <w:rPr>
          <w:i/>
          <w:iCs/>
          <w:sz w:val="22"/>
          <w:szCs w:val="28"/>
        </w:rPr>
        <w:t xml:space="preserve"> International Asia Symposium</w:t>
      </w:r>
      <w:r w:rsidR="003E589C" w:rsidRPr="00CE144B">
        <w:rPr>
          <w:sz w:val="22"/>
          <w:szCs w:val="28"/>
        </w:rPr>
        <w:t xml:space="preserve">, </w:t>
      </w:r>
      <w:r w:rsidR="003E589C" w:rsidRPr="00CE144B">
        <w:rPr>
          <w:i/>
          <w:iCs/>
          <w:sz w:val="22"/>
          <w:szCs w:val="28"/>
        </w:rPr>
        <w:t>IEEE</w:t>
      </w:r>
      <w:r w:rsidR="003E589C" w:rsidRPr="00CE144B">
        <w:rPr>
          <w:sz w:val="22"/>
          <w:szCs w:val="28"/>
        </w:rPr>
        <w:t>.</w:t>
      </w:r>
    </w:p>
    <w:p w:rsidR="00A9599D" w:rsidRPr="00CE144B" w:rsidRDefault="00A9599D" w:rsidP="00CE144B">
      <w:pPr>
        <w:bidi w:val="0"/>
        <w:ind w:left="426" w:hanging="426"/>
        <w:rPr>
          <w:sz w:val="22"/>
          <w:szCs w:val="28"/>
        </w:rPr>
      </w:pPr>
      <w:r w:rsidRPr="00CE144B">
        <w:rPr>
          <w:sz w:val="22"/>
          <w:szCs w:val="28"/>
        </w:rPr>
        <w:t xml:space="preserve">[4] </w:t>
      </w:r>
      <w:r w:rsidR="003E589C" w:rsidRPr="00CE144B">
        <w:rPr>
          <w:sz w:val="22"/>
          <w:szCs w:val="28"/>
        </w:rPr>
        <w:t xml:space="preserve">Newland D.E. 1994 Wavelet analysis of vibration, </w:t>
      </w:r>
      <w:r w:rsidR="003E589C" w:rsidRPr="00CE144B">
        <w:rPr>
          <w:i/>
          <w:iCs/>
          <w:sz w:val="22"/>
          <w:szCs w:val="28"/>
        </w:rPr>
        <w:t xml:space="preserve">Theory Journal of Vibration and </w:t>
      </w:r>
      <w:r w:rsidR="003E589C" w:rsidRPr="00CE144B">
        <w:rPr>
          <w:i/>
          <w:iCs/>
          <w:sz w:val="22"/>
          <w:szCs w:val="28"/>
        </w:rPr>
        <w:t>Acoustics</w:t>
      </w:r>
      <w:r w:rsidR="003E589C" w:rsidRPr="00CE144B">
        <w:rPr>
          <w:sz w:val="22"/>
          <w:szCs w:val="28"/>
        </w:rPr>
        <w:t xml:space="preserve">, </w:t>
      </w:r>
      <w:r w:rsidR="003E589C" w:rsidRPr="00CE144B">
        <w:rPr>
          <w:b/>
          <w:bCs/>
          <w:sz w:val="22"/>
          <w:szCs w:val="28"/>
        </w:rPr>
        <w:t>116</w:t>
      </w:r>
      <w:r w:rsidR="003E589C" w:rsidRPr="00CE144B">
        <w:rPr>
          <w:sz w:val="22"/>
          <w:szCs w:val="28"/>
        </w:rPr>
        <w:t>(4), 409-416.</w:t>
      </w:r>
    </w:p>
    <w:p w:rsidR="00A9599D" w:rsidRPr="00CE144B" w:rsidRDefault="00A9599D" w:rsidP="00CE144B">
      <w:pPr>
        <w:bidi w:val="0"/>
        <w:ind w:left="426" w:hanging="426"/>
        <w:rPr>
          <w:sz w:val="22"/>
          <w:szCs w:val="28"/>
        </w:rPr>
      </w:pPr>
      <w:r w:rsidRPr="00CE144B">
        <w:rPr>
          <w:sz w:val="22"/>
          <w:szCs w:val="28"/>
        </w:rPr>
        <w:t xml:space="preserve">[5] </w:t>
      </w:r>
      <w:r w:rsidR="00486D04" w:rsidRPr="00CE144B">
        <w:rPr>
          <w:sz w:val="22"/>
          <w:szCs w:val="28"/>
        </w:rPr>
        <w:t xml:space="preserve">Sone A., Yamamoto S., </w:t>
      </w:r>
      <w:proofErr w:type="spellStart"/>
      <w:r w:rsidR="00486D04" w:rsidRPr="00CE144B">
        <w:rPr>
          <w:sz w:val="22"/>
          <w:szCs w:val="28"/>
        </w:rPr>
        <w:t>Nakaoka</w:t>
      </w:r>
      <w:proofErr w:type="spellEnd"/>
      <w:r w:rsidR="00486D04" w:rsidRPr="00CE144B">
        <w:rPr>
          <w:sz w:val="22"/>
          <w:szCs w:val="28"/>
        </w:rPr>
        <w:t xml:space="preserve"> A., Masuda A. 1995 Health monitoring system of structures based on orthonormal wavelet transform, </w:t>
      </w:r>
      <w:r w:rsidR="00486D04" w:rsidRPr="00CE144B">
        <w:rPr>
          <w:i/>
          <w:iCs/>
          <w:sz w:val="22"/>
          <w:szCs w:val="28"/>
        </w:rPr>
        <w:t>Seismic Engineering</w:t>
      </w:r>
      <w:r w:rsidR="00486D04" w:rsidRPr="00CE144B">
        <w:rPr>
          <w:sz w:val="22"/>
          <w:szCs w:val="28"/>
        </w:rPr>
        <w:t xml:space="preserve">, ASME, </w:t>
      </w:r>
      <w:r w:rsidR="00486D04" w:rsidRPr="00CE144B">
        <w:rPr>
          <w:b/>
          <w:bCs/>
          <w:sz w:val="22"/>
          <w:szCs w:val="28"/>
        </w:rPr>
        <w:t>312</w:t>
      </w:r>
      <w:r w:rsidR="00486D04" w:rsidRPr="00CE144B">
        <w:rPr>
          <w:sz w:val="22"/>
          <w:szCs w:val="28"/>
        </w:rPr>
        <w:t>, 161-167.</w:t>
      </w:r>
    </w:p>
    <w:p w:rsidR="00A9599D" w:rsidRPr="00CE144B" w:rsidRDefault="00A9599D" w:rsidP="00CE144B">
      <w:pPr>
        <w:bidi w:val="0"/>
        <w:ind w:left="426" w:hanging="426"/>
        <w:rPr>
          <w:sz w:val="22"/>
          <w:szCs w:val="28"/>
        </w:rPr>
      </w:pPr>
      <w:r w:rsidRPr="00CE144B">
        <w:rPr>
          <w:sz w:val="22"/>
          <w:szCs w:val="28"/>
        </w:rPr>
        <w:t xml:space="preserve">[6] </w:t>
      </w:r>
      <w:r w:rsidR="00C67647" w:rsidRPr="00CE144B">
        <w:rPr>
          <w:sz w:val="22"/>
          <w:szCs w:val="28"/>
        </w:rPr>
        <w:t xml:space="preserve">Wang Q., Deng X. 1999 Damage detection with spatial wavelets, </w:t>
      </w:r>
      <w:r w:rsidR="00C67647" w:rsidRPr="00CE144B">
        <w:rPr>
          <w:i/>
          <w:iCs/>
          <w:sz w:val="22"/>
          <w:szCs w:val="28"/>
        </w:rPr>
        <w:t>International Journal of Solids and Structures</w:t>
      </w:r>
      <w:r w:rsidR="00C67647" w:rsidRPr="00CE144B">
        <w:rPr>
          <w:sz w:val="22"/>
          <w:szCs w:val="28"/>
        </w:rPr>
        <w:t xml:space="preserve">, </w:t>
      </w:r>
      <w:r w:rsidR="00C67647" w:rsidRPr="00CE144B">
        <w:rPr>
          <w:b/>
          <w:bCs/>
          <w:sz w:val="22"/>
          <w:szCs w:val="28"/>
        </w:rPr>
        <w:t>36</w:t>
      </w:r>
      <w:r w:rsidR="00C67647" w:rsidRPr="00CE144B">
        <w:rPr>
          <w:sz w:val="22"/>
          <w:szCs w:val="28"/>
        </w:rPr>
        <w:t>(23), 3443-3468.</w:t>
      </w:r>
    </w:p>
    <w:p w:rsidR="00A9599D" w:rsidRPr="00CE144B" w:rsidRDefault="00A9599D" w:rsidP="00CE144B">
      <w:pPr>
        <w:bidi w:val="0"/>
        <w:ind w:left="426" w:hanging="426"/>
        <w:rPr>
          <w:sz w:val="22"/>
          <w:szCs w:val="28"/>
        </w:rPr>
      </w:pPr>
      <w:r w:rsidRPr="00CE144B">
        <w:rPr>
          <w:sz w:val="22"/>
          <w:szCs w:val="28"/>
        </w:rPr>
        <w:t xml:space="preserve">[7] </w:t>
      </w:r>
      <w:proofErr w:type="spellStart"/>
      <w:r w:rsidR="00A86EAB" w:rsidRPr="00CE144B">
        <w:rPr>
          <w:sz w:val="22"/>
          <w:szCs w:val="28"/>
        </w:rPr>
        <w:t>Hou</w:t>
      </w:r>
      <w:proofErr w:type="spellEnd"/>
      <w:r w:rsidR="00A86EAB" w:rsidRPr="00CE144B">
        <w:rPr>
          <w:sz w:val="22"/>
          <w:szCs w:val="28"/>
        </w:rPr>
        <w:t xml:space="preserve"> Z., </w:t>
      </w:r>
      <w:proofErr w:type="spellStart"/>
      <w:r w:rsidR="00A86EAB" w:rsidRPr="00CE144B">
        <w:rPr>
          <w:sz w:val="22"/>
          <w:szCs w:val="28"/>
        </w:rPr>
        <w:t>Noori</w:t>
      </w:r>
      <w:proofErr w:type="spellEnd"/>
      <w:r w:rsidR="00A86EAB" w:rsidRPr="00CE144B">
        <w:rPr>
          <w:sz w:val="22"/>
          <w:szCs w:val="28"/>
        </w:rPr>
        <w:t xml:space="preserve"> M., </w:t>
      </w:r>
      <w:proofErr w:type="spellStart"/>
      <w:r w:rsidR="00A86EAB" w:rsidRPr="00CE144B">
        <w:rPr>
          <w:sz w:val="22"/>
          <w:szCs w:val="28"/>
        </w:rPr>
        <w:t>Amand</w:t>
      </w:r>
      <w:proofErr w:type="spellEnd"/>
      <w:r w:rsidR="00A86EAB" w:rsidRPr="00CE144B">
        <w:rPr>
          <w:sz w:val="22"/>
          <w:szCs w:val="28"/>
        </w:rPr>
        <w:t xml:space="preserve"> R. 2000 Wavelet-based approach for structural damage detection, </w:t>
      </w:r>
      <w:r w:rsidR="00A86EAB" w:rsidRPr="00CE144B">
        <w:rPr>
          <w:i/>
          <w:iCs/>
          <w:sz w:val="22"/>
          <w:szCs w:val="28"/>
        </w:rPr>
        <w:t>Journal of Engineering Mechanics</w:t>
      </w:r>
      <w:r w:rsidR="00A86EAB" w:rsidRPr="00CE144B">
        <w:rPr>
          <w:sz w:val="22"/>
          <w:szCs w:val="28"/>
        </w:rPr>
        <w:t xml:space="preserve">, ASCE, </w:t>
      </w:r>
      <w:r w:rsidR="00A86EAB" w:rsidRPr="00CE144B">
        <w:rPr>
          <w:b/>
          <w:bCs/>
          <w:sz w:val="22"/>
          <w:szCs w:val="28"/>
        </w:rPr>
        <w:t>126</w:t>
      </w:r>
      <w:r w:rsidR="00A86EAB" w:rsidRPr="00CE144B">
        <w:rPr>
          <w:sz w:val="22"/>
          <w:szCs w:val="28"/>
        </w:rPr>
        <w:t>, 677-683.</w:t>
      </w:r>
    </w:p>
    <w:p w:rsidR="00A9599D" w:rsidRPr="00CE144B" w:rsidRDefault="00A9599D" w:rsidP="00CE144B">
      <w:pPr>
        <w:bidi w:val="0"/>
        <w:ind w:left="426" w:hanging="426"/>
        <w:rPr>
          <w:sz w:val="22"/>
          <w:szCs w:val="28"/>
        </w:rPr>
      </w:pPr>
      <w:r w:rsidRPr="00CE144B">
        <w:rPr>
          <w:sz w:val="22"/>
          <w:szCs w:val="28"/>
        </w:rPr>
        <w:t xml:space="preserve">[8] </w:t>
      </w:r>
      <w:proofErr w:type="spellStart"/>
      <w:r w:rsidR="006F2ADB" w:rsidRPr="00CE144B">
        <w:rPr>
          <w:sz w:val="22"/>
          <w:szCs w:val="28"/>
        </w:rPr>
        <w:t>Douka</w:t>
      </w:r>
      <w:proofErr w:type="spellEnd"/>
      <w:r w:rsidR="006F2ADB" w:rsidRPr="00CE144B">
        <w:rPr>
          <w:sz w:val="22"/>
          <w:szCs w:val="28"/>
        </w:rPr>
        <w:t xml:space="preserve"> E., </w:t>
      </w:r>
      <w:proofErr w:type="spellStart"/>
      <w:r w:rsidR="006F2ADB" w:rsidRPr="00CE144B">
        <w:rPr>
          <w:sz w:val="22"/>
          <w:szCs w:val="28"/>
        </w:rPr>
        <w:t>Loutridis</w:t>
      </w:r>
      <w:proofErr w:type="spellEnd"/>
      <w:r w:rsidR="006F2ADB" w:rsidRPr="00CE144B">
        <w:rPr>
          <w:sz w:val="22"/>
          <w:szCs w:val="28"/>
        </w:rPr>
        <w:t xml:space="preserve"> S., </w:t>
      </w:r>
      <w:proofErr w:type="spellStart"/>
      <w:r w:rsidR="006F2ADB" w:rsidRPr="00CE144B">
        <w:rPr>
          <w:sz w:val="22"/>
          <w:szCs w:val="28"/>
        </w:rPr>
        <w:t>Trochidis</w:t>
      </w:r>
      <w:proofErr w:type="spellEnd"/>
      <w:r w:rsidR="006F2ADB" w:rsidRPr="00CE144B">
        <w:rPr>
          <w:sz w:val="22"/>
          <w:szCs w:val="28"/>
        </w:rPr>
        <w:t xml:space="preserve"> A. 2002 Crack identification in plates using wavelet analysis, </w:t>
      </w:r>
      <w:r w:rsidR="006F2ADB" w:rsidRPr="00CE144B">
        <w:rPr>
          <w:i/>
          <w:iCs/>
          <w:sz w:val="22"/>
          <w:szCs w:val="28"/>
        </w:rPr>
        <w:t>Journal of Sound and Vibration</w:t>
      </w:r>
      <w:r w:rsidR="006F2ADB" w:rsidRPr="00CE144B">
        <w:rPr>
          <w:sz w:val="22"/>
          <w:szCs w:val="28"/>
        </w:rPr>
        <w:t xml:space="preserve">, </w:t>
      </w:r>
      <w:r w:rsidR="006F2ADB" w:rsidRPr="00CE144B">
        <w:rPr>
          <w:b/>
          <w:bCs/>
          <w:sz w:val="22"/>
          <w:szCs w:val="28"/>
        </w:rPr>
        <w:t>270</w:t>
      </w:r>
      <w:r w:rsidR="006F2ADB" w:rsidRPr="00CE144B">
        <w:rPr>
          <w:sz w:val="22"/>
          <w:szCs w:val="28"/>
        </w:rPr>
        <w:t>, 279-295.</w:t>
      </w:r>
    </w:p>
    <w:p w:rsidR="00A9599D" w:rsidRPr="00CE144B" w:rsidRDefault="00A9599D" w:rsidP="00CE144B">
      <w:pPr>
        <w:bidi w:val="0"/>
        <w:ind w:left="426" w:hanging="426"/>
        <w:rPr>
          <w:sz w:val="22"/>
          <w:szCs w:val="28"/>
        </w:rPr>
      </w:pPr>
      <w:r w:rsidRPr="00CE144B">
        <w:rPr>
          <w:sz w:val="22"/>
          <w:szCs w:val="28"/>
        </w:rPr>
        <w:t xml:space="preserve">[9] </w:t>
      </w:r>
      <w:proofErr w:type="spellStart"/>
      <w:r w:rsidR="00D67C8E" w:rsidRPr="00CE144B">
        <w:rPr>
          <w:sz w:val="22"/>
          <w:szCs w:val="28"/>
        </w:rPr>
        <w:t>Ovanesova</w:t>
      </w:r>
      <w:proofErr w:type="spellEnd"/>
      <w:r w:rsidR="00D67C8E" w:rsidRPr="00CE144B">
        <w:rPr>
          <w:sz w:val="22"/>
          <w:szCs w:val="28"/>
        </w:rPr>
        <w:t xml:space="preserve"> A.V., Suarez L.E. 2004 Applications of wavelet transforms to damage detection in frame structures, </w:t>
      </w:r>
      <w:r w:rsidR="00D67C8E" w:rsidRPr="00CE144B">
        <w:rPr>
          <w:i/>
          <w:iCs/>
          <w:sz w:val="22"/>
          <w:szCs w:val="28"/>
        </w:rPr>
        <w:t>Engineering Structures</w:t>
      </w:r>
      <w:r w:rsidR="00D67C8E" w:rsidRPr="00CE144B">
        <w:rPr>
          <w:sz w:val="22"/>
          <w:szCs w:val="28"/>
        </w:rPr>
        <w:t xml:space="preserve">, </w:t>
      </w:r>
      <w:r w:rsidR="00D67C8E" w:rsidRPr="00CE144B">
        <w:rPr>
          <w:b/>
          <w:bCs/>
          <w:sz w:val="22"/>
          <w:szCs w:val="28"/>
        </w:rPr>
        <w:t>26</w:t>
      </w:r>
      <w:r w:rsidR="00D67C8E" w:rsidRPr="00CE144B">
        <w:rPr>
          <w:sz w:val="22"/>
          <w:szCs w:val="28"/>
        </w:rPr>
        <w:t xml:space="preserve">(1), 39-49.  </w:t>
      </w:r>
    </w:p>
    <w:p w:rsidR="00A9599D" w:rsidRPr="00CE144B" w:rsidRDefault="00A9599D" w:rsidP="00CE144B">
      <w:pPr>
        <w:bidi w:val="0"/>
        <w:ind w:left="426" w:hanging="426"/>
        <w:rPr>
          <w:sz w:val="22"/>
          <w:szCs w:val="28"/>
        </w:rPr>
      </w:pPr>
      <w:r w:rsidRPr="00CE144B">
        <w:rPr>
          <w:sz w:val="22"/>
          <w:szCs w:val="28"/>
        </w:rPr>
        <w:t xml:space="preserve">[10] </w:t>
      </w:r>
      <w:proofErr w:type="spellStart"/>
      <w:r w:rsidR="00AF4E52" w:rsidRPr="00CE144B">
        <w:rPr>
          <w:sz w:val="22"/>
          <w:szCs w:val="28"/>
        </w:rPr>
        <w:t>Loutridis</w:t>
      </w:r>
      <w:proofErr w:type="spellEnd"/>
      <w:r w:rsidR="00AF4E52" w:rsidRPr="00CE144B">
        <w:rPr>
          <w:sz w:val="22"/>
          <w:szCs w:val="28"/>
        </w:rPr>
        <w:t xml:space="preserve"> S., </w:t>
      </w:r>
      <w:proofErr w:type="spellStart"/>
      <w:r w:rsidR="00AF4E52" w:rsidRPr="00CE144B">
        <w:rPr>
          <w:sz w:val="22"/>
          <w:szCs w:val="28"/>
        </w:rPr>
        <w:t>Douka</w:t>
      </w:r>
      <w:proofErr w:type="spellEnd"/>
      <w:r w:rsidR="00AF4E52" w:rsidRPr="00CE144B">
        <w:rPr>
          <w:sz w:val="22"/>
          <w:szCs w:val="28"/>
        </w:rPr>
        <w:t xml:space="preserve"> E., </w:t>
      </w:r>
      <w:proofErr w:type="spellStart"/>
      <w:r w:rsidR="00AF4E52" w:rsidRPr="00CE144B">
        <w:rPr>
          <w:sz w:val="22"/>
          <w:szCs w:val="28"/>
        </w:rPr>
        <w:t>Trochidis</w:t>
      </w:r>
      <w:proofErr w:type="spellEnd"/>
      <w:r w:rsidR="00AF4E52" w:rsidRPr="00CE144B">
        <w:rPr>
          <w:sz w:val="22"/>
          <w:szCs w:val="28"/>
        </w:rPr>
        <w:t xml:space="preserve"> A. 2004 Crack identification in double-cracked beams using wavelet analysis, </w:t>
      </w:r>
      <w:r w:rsidR="00AF4E52" w:rsidRPr="00CE144B">
        <w:rPr>
          <w:i/>
          <w:iCs/>
          <w:sz w:val="22"/>
          <w:szCs w:val="28"/>
        </w:rPr>
        <w:t>Journal of Sound and Vibration</w:t>
      </w:r>
      <w:r w:rsidR="00AF4E52" w:rsidRPr="00CE144B">
        <w:rPr>
          <w:sz w:val="22"/>
          <w:szCs w:val="28"/>
        </w:rPr>
        <w:t xml:space="preserve">, </w:t>
      </w:r>
      <w:r w:rsidR="00AF4E52" w:rsidRPr="00CE144B">
        <w:rPr>
          <w:b/>
          <w:bCs/>
          <w:sz w:val="22"/>
          <w:szCs w:val="28"/>
        </w:rPr>
        <w:t>277</w:t>
      </w:r>
      <w:r w:rsidR="00AF4E52" w:rsidRPr="00CE144B">
        <w:rPr>
          <w:sz w:val="22"/>
          <w:szCs w:val="28"/>
        </w:rPr>
        <w:t xml:space="preserve">, 1025-1039.  </w:t>
      </w:r>
    </w:p>
    <w:p w:rsidR="00A9599D" w:rsidRPr="00CE144B" w:rsidRDefault="00A9599D" w:rsidP="00CE144B">
      <w:pPr>
        <w:bidi w:val="0"/>
        <w:ind w:left="426" w:hanging="426"/>
        <w:rPr>
          <w:sz w:val="22"/>
          <w:szCs w:val="28"/>
        </w:rPr>
      </w:pPr>
      <w:r w:rsidRPr="00CE144B">
        <w:rPr>
          <w:sz w:val="22"/>
          <w:szCs w:val="28"/>
        </w:rPr>
        <w:t xml:space="preserve">[11] </w:t>
      </w:r>
      <w:r w:rsidR="00B32479" w:rsidRPr="00CE144B">
        <w:rPr>
          <w:sz w:val="22"/>
          <w:szCs w:val="28"/>
        </w:rPr>
        <w:t xml:space="preserve">Chang C.C., Chen L.W. 2005 Detection of the location and size of cracks in the multiple cracked beam by spatial wavelet based approach, </w:t>
      </w:r>
      <w:r w:rsidR="00B32479" w:rsidRPr="00CE144B">
        <w:rPr>
          <w:i/>
          <w:iCs/>
          <w:sz w:val="22"/>
          <w:szCs w:val="28"/>
        </w:rPr>
        <w:t>Mechanical Systems and Signal Processing</w:t>
      </w:r>
      <w:r w:rsidR="00B32479" w:rsidRPr="00CE144B">
        <w:rPr>
          <w:sz w:val="22"/>
          <w:szCs w:val="28"/>
        </w:rPr>
        <w:t xml:space="preserve">, </w:t>
      </w:r>
      <w:r w:rsidR="00B32479" w:rsidRPr="00CE144B">
        <w:rPr>
          <w:b/>
          <w:bCs/>
          <w:sz w:val="22"/>
          <w:szCs w:val="28"/>
        </w:rPr>
        <w:t>19</w:t>
      </w:r>
      <w:r w:rsidR="00B32479" w:rsidRPr="00CE144B">
        <w:rPr>
          <w:sz w:val="22"/>
          <w:szCs w:val="28"/>
        </w:rPr>
        <w:t xml:space="preserve">(1), 139-155.  </w:t>
      </w:r>
    </w:p>
    <w:p w:rsidR="00A9599D" w:rsidRPr="00CE144B" w:rsidRDefault="00A9599D" w:rsidP="00CE144B">
      <w:pPr>
        <w:bidi w:val="0"/>
        <w:ind w:left="426" w:hanging="426"/>
        <w:rPr>
          <w:sz w:val="22"/>
          <w:szCs w:val="28"/>
        </w:rPr>
      </w:pPr>
      <w:r w:rsidRPr="00CE144B">
        <w:rPr>
          <w:sz w:val="22"/>
          <w:szCs w:val="28"/>
        </w:rPr>
        <w:t xml:space="preserve">[12] </w:t>
      </w:r>
      <w:r w:rsidR="008B153A" w:rsidRPr="00CE144B">
        <w:rPr>
          <w:sz w:val="22"/>
          <w:szCs w:val="28"/>
        </w:rPr>
        <w:t xml:space="preserve">Khatam H., </w:t>
      </w:r>
      <w:proofErr w:type="spellStart"/>
      <w:r w:rsidR="008B153A" w:rsidRPr="00CE144B">
        <w:rPr>
          <w:sz w:val="22"/>
          <w:szCs w:val="28"/>
        </w:rPr>
        <w:t>Golafshani</w:t>
      </w:r>
      <w:proofErr w:type="spellEnd"/>
      <w:r w:rsidR="008B153A" w:rsidRPr="00CE144B">
        <w:rPr>
          <w:sz w:val="22"/>
          <w:szCs w:val="28"/>
        </w:rPr>
        <w:t xml:space="preserve"> A.A., </w:t>
      </w:r>
      <w:proofErr w:type="spellStart"/>
      <w:r w:rsidR="008B153A" w:rsidRPr="00CE144B">
        <w:rPr>
          <w:sz w:val="22"/>
          <w:szCs w:val="28"/>
        </w:rPr>
        <w:t>Beheshti</w:t>
      </w:r>
      <w:proofErr w:type="spellEnd"/>
      <w:r w:rsidR="008B153A" w:rsidRPr="00CE144B">
        <w:rPr>
          <w:sz w:val="22"/>
          <w:szCs w:val="28"/>
        </w:rPr>
        <w:t xml:space="preserve">-Aval S.B. and </w:t>
      </w:r>
      <w:proofErr w:type="spellStart"/>
      <w:r w:rsidR="008B153A" w:rsidRPr="00CE144B">
        <w:rPr>
          <w:sz w:val="22"/>
          <w:szCs w:val="28"/>
        </w:rPr>
        <w:t>Noori</w:t>
      </w:r>
      <w:proofErr w:type="spellEnd"/>
      <w:r w:rsidR="008B153A" w:rsidRPr="00CE144B">
        <w:rPr>
          <w:sz w:val="22"/>
          <w:szCs w:val="28"/>
        </w:rPr>
        <w:t xml:space="preserve"> M. 2007 Harmonic class loading for damage identification in beams using wavelet analysis, </w:t>
      </w:r>
      <w:r w:rsidR="008B153A" w:rsidRPr="00CE144B">
        <w:rPr>
          <w:i/>
          <w:iCs/>
          <w:sz w:val="22"/>
          <w:szCs w:val="28"/>
        </w:rPr>
        <w:t>Structural Health Monitoring</w:t>
      </w:r>
      <w:r w:rsidR="008B153A" w:rsidRPr="00CE144B">
        <w:rPr>
          <w:sz w:val="22"/>
          <w:szCs w:val="28"/>
        </w:rPr>
        <w:t xml:space="preserve">, </w:t>
      </w:r>
      <w:r w:rsidR="008B153A" w:rsidRPr="00CE144B">
        <w:rPr>
          <w:b/>
          <w:bCs/>
          <w:sz w:val="22"/>
          <w:szCs w:val="28"/>
        </w:rPr>
        <w:t>6</w:t>
      </w:r>
      <w:r w:rsidR="008B153A" w:rsidRPr="00CE144B">
        <w:rPr>
          <w:sz w:val="22"/>
          <w:szCs w:val="28"/>
        </w:rPr>
        <w:t>(1), 67-80.</w:t>
      </w:r>
    </w:p>
    <w:p w:rsidR="00A9599D" w:rsidRPr="00CE144B" w:rsidRDefault="00A9599D" w:rsidP="00CE144B">
      <w:pPr>
        <w:bidi w:val="0"/>
        <w:ind w:left="426" w:hanging="426"/>
        <w:rPr>
          <w:sz w:val="22"/>
          <w:szCs w:val="28"/>
        </w:rPr>
      </w:pPr>
      <w:r w:rsidRPr="00CE144B">
        <w:rPr>
          <w:sz w:val="22"/>
          <w:szCs w:val="28"/>
        </w:rPr>
        <w:t xml:space="preserve">[13] </w:t>
      </w:r>
      <w:proofErr w:type="spellStart"/>
      <w:r w:rsidR="00092156" w:rsidRPr="00CE144B">
        <w:rPr>
          <w:sz w:val="22"/>
          <w:szCs w:val="28"/>
        </w:rPr>
        <w:t>Gokdag</w:t>
      </w:r>
      <w:proofErr w:type="spellEnd"/>
      <w:r w:rsidR="00092156" w:rsidRPr="00CE144B">
        <w:rPr>
          <w:sz w:val="22"/>
          <w:szCs w:val="28"/>
        </w:rPr>
        <w:t xml:space="preserve"> H., </w:t>
      </w:r>
      <w:proofErr w:type="spellStart"/>
      <w:r w:rsidR="00092156" w:rsidRPr="00CE144B">
        <w:rPr>
          <w:sz w:val="22"/>
          <w:szCs w:val="28"/>
        </w:rPr>
        <w:t>Kopmaz</w:t>
      </w:r>
      <w:proofErr w:type="spellEnd"/>
      <w:r w:rsidR="00092156" w:rsidRPr="00CE144B">
        <w:rPr>
          <w:sz w:val="22"/>
          <w:szCs w:val="28"/>
        </w:rPr>
        <w:t xml:space="preserve"> O. 2009 A new damage detection approach for beam-type structures based on the combination of continuous and discrete wavelet transforms, </w:t>
      </w:r>
      <w:r w:rsidR="00092156" w:rsidRPr="00CE144B">
        <w:rPr>
          <w:i/>
          <w:iCs/>
          <w:sz w:val="22"/>
          <w:szCs w:val="28"/>
        </w:rPr>
        <w:t>Journal of Sound and Vibration</w:t>
      </w:r>
      <w:r w:rsidR="00092156" w:rsidRPr="00CE144B">
        <w:rPr>
          <w:sz w:val="22"/>
          <w:szCs w:val="28"/>
        </w:rPr>
        <w:t xml:space="preserve">, </w:t>
      </w:r>
      <w:r w:rsidR="00092156" w:rsidRPr="00CE144B">
        <w:rPr>
          <w:b/>
          <w:bCs/>
          <w:sz w:val="22"/>
          <w:szCs w:val="28"/>
        </w:rPr>
        <w:t>324</w:t>
      </w:r>
      <w:r w:rsidR="00092156" w:rsidRPr="00CE144B">
        <w:rPr>
          <w:sz w:val="22"/>
          <w:szCs w:val="28"/>
        </w:rPr>
        <w:t>, 1158–1180.</w:t>
      </w:r>
    </w:p>
    <w:p w:rsidR="00A9599D" w:rsidRPr="00CE144B" w:rsidRDefault="00A9599D" w:rsidP="00CE144B">
      <w:pPr>
        <w:bidi w:val="0"/>
        <w:ind w:left="426" w:hanging="426"/>
        <w:rPr>
          <w:sz w:val="22"/>
          <w:szCs w:val="28"/>
        </w:rPr>
      </w:pPr>
      <w:r w:rsidRPr="00CE144B">
        <w:rPr>
          <w:sz w:val="22"/>
          <w:szCs w:val="28"/>
        </w:rPr>
        <w:t xml:space="preserve">[14] </w:t>
      </w:r>
      <w:proofErr w:type="spellStart"/>
      <w:r w:rsidR="00092156" w:rsidRPr="00CE144B">
        <w:rPr>
          <w:sz w:val="22"/>
          <w:szCs w:val="28"/>
        </w:rPr>
        <w:t>Katunin</w:t>
      </w:r>
      <w:proofErr w:type="spellEnd"/>
      <w:r w:rsidR="00092156" w:rsidRPr="00CE144B">
        <w:rPr>
          <w:sz w:val="22"/>
          <w:szCs w:val="28"/>
        </w:rPr>
        <w:t xml:space="preserve"> A. 2010 Identification of multiple cracks in composite beams using discrete wavelet transform, </w:t>
      </w:r>
      <w:r w:rsidR="00092156" w:rsidRPr="00CE144B">
        <w:rPr>
          <w:i/>
          <w:iCs/>
          <w:sz w:val="22"/>
          <w:szCs w:val="28"/>
        </w:rPr>
        <w:t>Scientific Problem of Machines Operation and Maintenance</w:t>
      </w:r>
      <w:r w:rsidR="00092156" w:rsidRPr="00CE144B">
        <w:rPr>
          <w:sz w:val="22"/>
          <w:szCs w:val="28"/>
        </w:rPr>
        <w:t xml:space="preserve">, </w:t>
      </w:r>
      <w:r w:rsidR="00092156" w:rsidRPr="00CE144B">
        <w:rPr>
          <w:b/>
          <w:bCs/>
          <w:sz w:val="22"/>
          <w:szCs w:val="28"/>
        </w:rPr>
        <w:t>45</w:t>
      </w:r>
      <w:r w:rsidR="00092156" w:rsidRPr="00CE144B">
        <w:rPr>
          <w:sz w:val="22"/>
          <w:szCs w:val="28"/>
        </w:rPr>
        <w:t>(2), 41-52.</w:t>
      </w:r>
    </w:p>
    <w:p w:rsidR="00A9599D" w:rsidRPr="00CE144B" w:rsidRDefault="00A9599D" w:rsidP="00CE144B">
      <w:pPr>
        <w:bidi w:val="0"/>
        <w:ind w:left="426" w:hanging="426"/>
        <w:rPr>
          <w:sz w:val="22"/>
          <w:szCs w:val="28"/>
        </w:rPr>
      </w:pPr>
      <w:r w:rsidRPr="00CE144B">
        <w:rPr>
          <w:sz w:val="22"/>
          <w:szCs w:val="28"/>
        </w:rPr>
        <w:t xml:space="preserve">[15] </w:t>
      </w:r>
      <w:proofErr w:type="spellStart"/>
      <w:r w:rsidR="00D8745D" w:rsidRPr="00CE144B">
        <w:rPr>
          <w:sz w:val="22"/>
          <w:szCs w:val="28"/>
        </w:rPr>
        <w:t>Ghodrati-Amiri</w:t>
      </w:r>
      <w:proofErr w:type="spellEnd"/>
      <w:r w:rsidR="00D8745D" w:rsidRPr="00CE144B">
        <w:rPr>
          <w:sz w:val="22"/>
          <w:szCs w:val="28"/>
        </w:rPr>
        <w:t xml:space="preserve"> G., </w:t>
      </w:r>
      <w:proofErr w:type="spellStart"/>
      <w:r w:rsidR="00D8745D" w:rsidRPr="00CE144B">
        <w:rPr>
          <w:sz w:val="22"/>
          <w:szCs w:val="28"/>
        </w:rPr>
        <w:t>Bagheri</w:t>
      </w:r>
      <w:proofErr w:type="spellEnd"/>
      <w:r w:rsidR="00D8745D" w:rsidRPr="00CE144B">
        <w:rPr>
          <w:sz w:val="22"/>
          <w:szCs w:val="28"/>
        </w:rPr>
        <w:t xml:space="preserve"> A., </w:t>
      </w:r>
      <w:proofErr w:type="spellStart"/>
      <w:r w:rsidR="00D8745D" w:rsidRPr="00CE144B">
        <w:rPr>
          <w:sz w:val="22"/>
          <w:szCs w:val="28"/>
        </w:rPr>
        <w:t>Seyed</w:t>
      </w:r>
      <w:proofErr w:type="spellEnd"/>
      <w:r w:rsidR="00D8745D" w:rsidRPr="00CE144B">
        <w:rPr>
          <w:sz w:val="22"/>
          <w:szCs w:val="28"/>
        </w:rPr>
        <w:t xml:space="preserve"> </w:t>
      </w:r>
      <w:proofErr w:type="spellStart"/>
      <w:r w:rsidR="00D8745D" w:rsidRPr="00CE144B">
        <w:rPr>
          <w:sz w:val="22"/>
          <w:szCs w:val="28"/>
        </w:rPr>
        <w:t>Razzaghi</w:t>
      </w:r>
      <w:proofErr w:type="spellEnd"/>
      <w:r w:rsidR="00D8745D" w:rsidRPr="00CE144B">
        <w:rPr>
          <w:sz w:val="22"/>
          <w:szCs w:val="28"/>
        </w:rPr>
        <w:t xml:space="preserve"> S.A., </w:t>
      </w:r>
      <w:proofErr w:type="spellStart"/>
      <w:r w:rsidR="00D8745D" w:rsidRPr="00CE144B">
        <w:rPr>
          <w:sz w:val="22"/>
          <w:szCs w:val="28"/>
        </w:rPr>
        <w:t>Asadi</w:t>
      </w:r>
      <w:proofErr w:type="spellEnd"/>
      <w:r w:rsidR="00D8745D" w:rsidRPr="00CE144B">
        <w:rPr>
          <w:sz w:val="22"/>
          <w:szCs w:val="28"/>
        </w:rPr>
        <w:t xml:space="preserve"> A. 2010 Structural damage detection in plate using wavelet transform, </w:t>
      </w:r>
      <w:r w:rsidR="00D8745D" w:rsidRPr="00CE144B">
        <w:rPr>
          <w:i/>
          <w:iCs/>
          <w:sz w:val="22"/>
          <w:szCs w:val="28"/>
        </w:rPr>
        <w:t>Challenges, Opportunities and Solution in Structural Engineering and Construction</w:t>
      </w:r>
      <w:r w:rsidR="00D8745D" w:rsidRPr="00CE144B">
        <w:rPr>
          <w:sz w:val="22"/>
          <w:szCs w:val="28"/>
        </w:rPr>
        <w:t>.</w:t>
      </w:r>
    </w:p>
    <w:p w:rsidR="00A9599D" w:rsidRPr="00CE144B" w:rsidRDefault="00A9599D" w:rsidP="00CE144B">
      <w:pPr>
        <w:bidi w:val="0"/>
        <w:ind w:left="426" w:hanging="426"/>
        <w:rPr>
          <w:sz w:val="22"/>
          <w:szCs w:val="28"/>
        </w:rPr>
      </w:pPr>
      <w:r w:rsidRPr="00CE144B">
        <w:rPr>
          <w:sz w:val="22"/>
          <w:szCs w:val="28"/>
        </w:rPr>
        <w:t xml:space="preserve">[16] </w:t>
      </w:r>
      <w:proofErr w:type="spellStart"/>
      <w:r w:rsidR="009F5637" w:rsidRPr="00CE144B">
        <w:rPr>
          <w:sz w:val="22"/>
          <w:szCs w:val="28"/>
        </w:rPr>
        <w:t>Zhong</w:t>
      </w:r>
      <w:proofErr w:type="spellEnd"/>
      <w:r w:rsidR="009F5637" w:rsidRPr="00CE144B">
        <w:rPr>
          <w:sz w:val="22"/>
          <w:szCs w:val="28"/>
        </w:rPr>
        <w:t xml:space="preserve"> S. and </w:t>
      </w:r>
      <w:proofErr w:type="spellStart"/>
      <w:r w:rsidR="009F5637" w:rsidRPr="00CE144B">
        <w:rPr>
          <w:sz w:val="22"/>
          <w:szCs w:val="28"/>
        </w:rPr>
        <w:t>Oyadiji</w:t>
      </w:r>
      <w:proofErr w:type="spellEnd"/>
      <w:r w:rsidR="009F5637" w:rsidRPr="00CE144B">
        <w:rPr>
          <w:sz w:val="22"/>
          <w:szCs w:val="28"/>
        </w:rPr>
        <w:t xml:space="preserve"> S.O. 2011 Crack detection in simply supported beams using </w:t>
      </w:r>
      <w:r w:rsidR="009F5637" w:rsidRPr="00CE144B">
        <w:rPr>
          <w:sz w:val="22"/>
          <w:szCs w:val="28"/>
        </w:rPr>
        <w:lastRenderedPageBreak/>
        <w:t xml:space="preserve">stationary wavelet transform of modal data, </w:t>
      </w:r>
      <w:r w:rsidR="009F5637" w:rsidRPr="00CE144B">
        <w:rPr>
          <w:i/>
          <w:iCs/>
          <w:sz w:val="22"/>
          <w:szCs w:val="28"/>
        </w:rPr>
        <w:t>Structural Control and Health Monitoring</w:t>
      </w:r>
      <w:r w:rsidR="009F5637" w:rsidRPr="00CE144B">
        <w:rPr>
          <w:sz w:val="22"/>
          <w:szCs w:val="28"/>
        </w:rPr>
        <w:t xml:space="preserve">, </w:t>
      </w:r>
      <w:r w:rsidR="009F5637" w:rsidRPr="00CE144B">
        <w:rPr>
          <w:b/>
          <w:bCs/>
          <w:sz w:val="22"/>
          <w:szCs w:val="28"/>
        </w:rPr>
        <w:t>18</w:t>
      </w:r>
      <w:r w:rsidR="009F5637" w:rsidRPr="00CE144B">
        <w:rPr>
          <w:sz w:val="22"/>
          <w:szCs w:val="28"/>
        </w:rPr>
        <w:t>, 169-190.</w:t>
      </w:r>
    </w:p>
    <w:p w:rsidR="00A9599D" w:rsidRPr="00CE144B" w:rsidRDefault="00A9599D" w:rsidP="00CE144B">
      <w:pPr>
        <w:bidi w:val="0"/>
        <w:ind w:left="426" w:hanging="426"/>
        <w:rPr>
          <w:sz w:val="22"/>
          <w:szCs w:val="28"/>
        </w:rPr>
      </w:pPr>
      <w:r w:rsidRPr="00CE144B">
        <w:rPr>
          <w:sz w:val="22"/>
          <w:szCs w:val="28"/>
        </w:rPr>
        <w:t xml:space="preserve">[17] </w:t>
      </w:r>
      <w:proofErr w:type="spellStart"/>
      <w:r w:rsidR="009F5637" w:rsidRPr="00CE144B">
        <w:rPr>
          <w:sz w:val="22"/>
          <w:szCs w:val="28"/>
        </w:rPr>
        <w:t>Ruckha</w:t>
      </w:r>
      <w:proofErr w:type="spellEnd"/>
      <w:r w:rsidR="009F5637" w:rsidRPr="00CE144B">
        <w:rPr>
          <w:sz w:val="22"/>
          <w:szCs w:val="28"/>
        </w:rPr>
        <w:t xml:space="preserve"> M. 2011 Damage detection in beam using wavelet transform on higher vibration modes, </w:t>
      </w:r>
      <w:r w:rsidR="009F5637" w:rsidRPr="00CE144B">
        <w:rPr>
          <w:i/>
          <w:iCs/>
          <w:sz w:val="22"/>
          <w:szCs w:val="28"/>
        </w:rPr>
        <w:t xml:space="preserve">Journal of Theoretical and Applied Mechanics, </w:t>
      </w:r>
      <w:r w:rsidR="009F5637" w:rsidRPr="00CE144B">
        <w:rPr>
          <w:b/>
          <w:bCs/>
          <w:sz w:val="22"/>
          <w:szCs w:val="28"/>
        </w:rPr>
        <w:t>49</w:t>
      </w:r>
      <w:r w:rsidR="009F5637" w:rsidRPr="00CE144B">
        <w:rPr>
          <w:sz w:val="22"/>
          <w:szCs w:val="28"/>
        </w:rPr>
        <w:t>(2), 399–417.</w:t>
      </w:r>
    </w:p>
    <w:p w:rsidR="00A9599D" w:rsidRPr="00CE144B" w:rsidRDefault="00A9599D" w:rsidP="00CE144B">
      <w:pPr>
        <w:bidi w:val="0"/>
        <w:ind w:left="426" w:hanging="426"/>
        <w:rPr>
          <w:sz w:val="22"/>
          <w:szCs w:val="28"/>
        </w:rPr>
      </w:pPr>
      <w:r w:rsidRPr="00CE144B">
        <w:rPr>
          <w:sz w:val="22"/>
          <w:szCs w:val="28"/>
        </w:rPr>
        <w:t xml:space="preserve">[18] </w:t>
      </w:r>
      <w:proofErr w:type="spellStart"/>
      <w:r w:rsidR="00790E67" w:rsidRPr="00CE144B">
        <w:rPr>
          <w:sz w:val="22"/>
          <w:szCs w:val="28"/>
        </w:rPr>
        <w:t>Bagheri</w:t>
      </w:r>
      <w:proofErr w:type="spellEnd"/>
      <w:r w:rsidR="00790E67" w:rsidRPr="00CE144B">
        <w:rPr>
          <w:sz w:val="22"/>
          <w:szCs w:val="28"/>
        </w:rPr>
        <w:t xml:space="preserve"> A., </w:t>
      </w:r>
      <w:proofErr w:type="spellStart"/>
      <w:r w:rsidR="00790E67" w:rsidRPr="00CE144B">
        <w:rPr>
          <w:sz w:val="22"/>
          <w:szCs w:val="28"/>
        </w:rPr>
        <w:t>Kourehli</w:t>
      </w:r>
      <w:proofErr w:type="spellEnd"/>
      <w:r w:rsidR="00790E67" w:rsidRPr="00CE144B">
        <w:rPr>
          <w:sz w:val="22"/>
          <w:szCs w:val="28"/>
        </w:rPr>
        <w:t xml:space="preserve"> S. 2013 Damage detection of structures under earthquake excitation using discrete wavelet analysis, </w:t>
      </w:r>
      <w:r w:rsidR="00790E67" w:rsidRPr="00CE144B">
        <w:rPr>
          <w:i/>
          <w:iCs/>
          <w:sz w:val="22"/>
          <w:szCs w:val="28"/>
        </w:rPr>
        <w:t>Asian Journal of Civil Engineering</w:t>
      </w:r>
      <w:r w:rsidR="00790E67" w:rsidRPr="00CE144B">
        <w:rPr>
          <w:sz w:val="22"/>
          <w:szCs w:val="28"/>
        </w:rPr>
        <w:t xml:space="preserve"> (BHRC), </w:t>
      </w:r>
      <w:r w:rsidR="00790E67" w:rsidRPr="00CE144B">
        <w:rPr>
          <w:b/>
          <w:bCs/>
          <w:sz w:val="22"/>
          <w:szCs w:val="28"/>
        </w:rPr>
        <w:t>14</w:t>
      </w:r>
      <w:r w:rsidR="00790E67" w:rsidRPr="00CE144B">
        <w:rPr>
          <w:sz w:val="22"/>
          <w:szCs w:val="28"/>
        </w:rPr>
        <w:t>(2), 289-304.</w:t>
      </w:r>
    </w:p>
    <w:p w:rsidR="00A9599D" w:rsidRPr="00CE144B" w:rsidRDefault="00A9599D" w:rsidP="00CE144B">
      <w:pPr>
        <w:bidi w:val="0"/>
        <w:ind w:left="426" w:hanging="426"/>
        <w:rPr>
          <w:sz w:val="22"/>
          <w:szCs w:val="28"/>
        </w:rPr>
      </w:pPr>
      <w:r w:rsidRPr="00CE144B">
        <w:rPr>
          <w:sz w:val="22"/>
          <w:szCs w:val="28"/>
        </w:rPr>
        <w:t xml:space="preserve">[19] </w:t>
      </w:r>
      <w:r w:rsidR="0088712B" w:rsidRPr="00CE144B">
        <w:rPr>
          <w:sz w:val="22"/>
          <w:szCs w:val="28"/>
        </w:rPr>
        <w:t xml:space="preserve">Xu W., </w:t>
      </w:r>
      <w:proofErr w:type="spellStart"/>
      <w:r w:rsidR="0088712B" w:rsidRPr="00CE144B">
        <w:rPr>
          <w:sz w:val="22"/>
          <w:szCs w:val="28"/>
        </w:rPr>
        <w:t>Radzienski</w:t>
      </w:r>
      <w:proofErr w:type="spellEnd"/>
      <w:r w:rsidR="0088712B" w:rsidRPr="00CE144B">
        <w:rPr>
          <w:sz w:val="22"/>
          <w:szCs w:val="28"/>
        </w:rPr>
        <w:t xml:space="preserve"> M., </w:t>
      </w:r>
      <w:proofErr w:type="spellStart"/>
      <w:r w:rsidR="0088712B" w:rsidRPr="00CE144B">
        <w:rPr>
          <w:sz w:val="22"/>
          <w:szCs w:val="28"/>
        </w:rPr>
        <w:t>Ostachowicz</w:t>
      </w:r>
      <w:proofErr w:type="spellEnd"/>
      <w:r w:rsidR="0088712B" w:rsidRPr="00CE144B">
        <w:rPr>
          <w:sz w:val="22"/>
          <w:szCs w:val="28"/>
        </w:rPr>
        <w:t xml:space="preserve"> W. and Cao M. 2013 Damage detection in plates using two-dimensional direction Gaussian wavelets and laser scanned operating deflection shapes, </w:t>
      </w:r>
      <w:r w:rsidR="0088712B" w:rsidRPr="00CE144B">
        <w:rPr>
          <w:i/>
          <w:iCs/>
          <w:sz w:val="22"/>
          <w:szCs w:val="28"/>
        </w:rPr>
        <w:t>Structural Health Monitoring</w:t>
      </w:r>
      <w:r w:rsidR="0088712B" w:rsidRPr="00CE144B">
        <w:rPr>
          <w:sz w:val="22"/>
          <w:szCs w:val="28"/>
        </w:rPr>
        <w:t xml:space="preserve">, </w:t>
      </w:r>
      <w:r w:rsidR="0088712B" w:rsidRPr="00CE144B">
        <w:rPr>
          <w:b/>
          <w:bCs/>
          <w:sz w:val="22"/>
          <w:szCs w:val="28"/>
        </w:rPr>
        <w:t>12</w:t>
      </w:r>
      <w:r w:rsidR="0088712B" w:rsidRPr="00CE144B">
        <w:rPr>
          <w:sz w:val="22"/>
          <w:szCs w:val="28"/>
        </w:rPr>
        <w:t>(5-6), 457-468.</w:t>
      </w:r>
    </w:p>
    <w:p w:rsidR="00A9599D" w:rsidRPr="00CE144B" w:rsidRDefault="00A9599D" w:rsidP="00CE144B">
      <w:pPr>
        <w:bidi w:val="0"/>
        <w:ind w:left="426" w:hanging="426"/>
        <w:rPr>
          <w:sz w:val="22"/>
          <w:szCs w:val="28"/>
        </w:rPr>
      </w:pPr>
      <w:r w:rsidRPr="00CE144B">
        <w:rPr>
          <w:sz w:val="22"/>
          <w:szCs w:val="28"/>
        </w:rPr>
        <w:t xml:space="preserve">[20] </w:t>
      </w:r>
      <w:r w:rsidR="008572ED" w:rsidRPr="00CE144B">
        <w:rPr>
          <w:sz w:val="22"/>
          <w:szCs w:val="28"/>
        </w:rPr>
        <w:t xml:space="preserve">Lee S.G., Yun G.J. and Shang S. 2014 Reference-free damage detection for truss bridge structures by continuous relative wavelet entropy method, </w:t>
      </w:r>
      <w:r w:rsidR="008572ED" w:rsidRPr="00CE144B">
        <w:rPr>
          <w:i/>
          <w:iCs/>
          <w:sz w:val="22"/>
          <w:szCs w:val="28"/>
        </w:rPr>
        <w:t>Structural Health Monitoring</w:t>
      </w:r>
      <w:r w:rsidR="008572ED" w:rsidRPr="00CE144B">
        <w:rPr>
          <w:sz w:val="22"/>
          <w:szCs w:val="28"/>
        </w:rPr>
        <w:t>, 1-14.</w:t>
      </w:r>
    </w:p>
    <w:p w:rsidR="00A9599D" w:rsidRPr="00CE144B" w:rsidRDefault="00A9599D" w:rsidP="00CE144B">
      <w:pPr>
        <w:bidi w:val="0"/>
        <w:ind w:left="426" w:hanging="426"/>
        <w:rPr>
          <w:sz w:val="22"/>
          <w:szCs w:val="28"/>
        </w:rPr>
      </w:pPr>
      <w:r w:rsidRPr="00CE144B">
        <w:rPr>
          <w:sz w:val="22"/>
          <w:szCs w:val="28"/>
        </w:rPr>
        <w:t xml:space="preserve">[21] </w:t>
      </w:r>
      <w:r w:rsidR="002C2E28" w:rsidRPr="00CE144B">
        <w:rPr>
          <w:sz w:val="22"/>
          <w:szCs w:val="28"/>
        </w:rPr>
        <w:t xml:space="preserve">Li J., </w:t>
      </w:r>
      <w:proofErr w:type="spellStart"/>
      <w:r w:rsidR="002C2E28" w:rsidRPr="00CE144B">
        <w:rPr>
          <w:sz w:val="22"/>
          <w:szCs w:val="28"/>
        </w:rPr>
        <w:t>Hao</w:t>
      </w:r>
      <w:proofErr w:type="spellEnd"/>
      <w:r w:rsidR="002C2E28" w:rsidRPr="00CE144B">
        <w:rPr>
          <w:sz w:val="22"/>
          <w:szCs w:val="28"/>
        </w:rPr>
        <w:t xml:space="preserve"> H. 2014 Substructure damage identification based on wavelet-domain response reconstruction, </w:t>
      </w:r>
      <w:r w:rsidR="002C2E28" w:rsidRPr="00CE144B">
        <w:rPr>
          <w:i/>
          <w:iCs/>
          <w:sz w:val="22"/>
          <w:szCs w:val="28"/>
        </w:rPr>
        <w:t>Structural Health Monitoring</w:t>
      </w:r>
      <w:r w:rsidR="002C2E28" w:rsidRPr="00CE144B">
        <w:rPr>
          <w:sz w:val="22"/>
          <w:szCs w:val="28"/>
        </w:rPr>
        <w:t>, 1-17.</w:t>
      </w:r>
    </w:p>
    <w:p w:rsidR="00A9599D" w:rsidRPr="00CE144B" w:rsidRDefault="00A9599D" w:rsidP="00CE144B">
      <w:pPr>
        <w:bidi w:val="0"/>
        <w:ind w:left="426" w:hanging="426"/>
        <w:rPr>
          <w:sz w:val="22"/>
          <w:szCs w:val="28"/>
        </w:rPr>
      </w:pPr>
      <w:r w:rsidRPr="00CE144B">
        <w:rPr>
          <w:sz w:val="22"/>
          <w:szCs w:val="28"/>
        </w:rPr>
        <w:t xml:space="preserve">[22] </w:t>
      </w:r>
      <w:proofErr w:type="spellStart"/>
      <w:r w:rsidR="002C2E28" w:rsidRPr="00CE144B">
        <w:rPr>
          <w:sz w:val="22"/>
          <w:szCs w:val="28"/>
        </w:rPr>
        <w:t>Katunin</w:t>
      </w:r>
      <w:proofErr w:type="spellEnd"/>
      <w:r w:rsidR="002C2E28" w:rsidRPr="00CE144B">
        <w:rPr>
          <w:sz w:val="22"/>
          <w:szCs w:val="28"/>
        </w:rPr>
        <w:t xml:space="preserve"> A. 2015 Stone impact damage identification in composite plates using modal data and quincunx wavelet analysis, </w:t>
      </w:r>
      <w:r w:rsidR="002C2E28" w:rsidRPr="00CE144B">
        <w:rPr>
          <w:i/>
          <w:iCs/>
          <w:sz w:val="22"/>
          <w:szCs w:val="28"/>
        </w:rPr>
        <w:t>Archives of Civil and Mechanical Engineering</w:t>
      </w:r>
      <w:r w:rsidR="002C2E28" w:rsidRPr="00CE144B">
        <w:rPr>
          <w:sz w:val="22"/>
          <w:szCs w:val="28"/>
        </w:rPr>
        <w:t xml:space="preserve">, </w:t>
      </w:r>
      <w:r w:rsidR="002C2E28" w:rsidRPr="00CE144B">
        <w:rPr>
          <w:b/>
          <w:bCs/>
          <w:sz w:val="22"/>
          <w:szCs w:val="28"/>
        </w:rPr>
        <w:t>15</w:t>
      </w:r>
      <w:r w:rsidR="002C2E28" w:rsidRPr="00CE144B">
        <w:rPr>
          <w:sz w:val="22"/>
          <w:szCs w:val="28"/>
        </w:rPr>
        <w:t>(1), 251-261.</w:t>
      </w:r>
    </w:p>
    <w:p w:rsidR="00A9599D" w:rsidRPr="00CE144B" w:rsidRDefault="00A9599D" w:rsidP="00CE144B">
      <w:pPr>
        <w:bidi w:val="0"/>
        <w:ind w:left="426" w:hanging="426"/>
        <w:rPr>
          <w:sz w:val="22"/>
          <w:szCs w:val="28"/>
        </w:rPr>
      </w:pPr>
      <w:r w:rsidRPr="00CE144B">
        <w:rPr>
          <w:sz w:val="22"/>
          <w:szCs w:val="28"/>
        </w:rPr>
        <w:t xml:space="preserve">[23] </w:t>
      </w:r>
      <w:r w:rsidR="00B851AA" w:rsidRPr="00CE144B">
        <w:rPr>
          <w:sz w:val="22"/>
          <w:szCs w:val="28"/>
        </w:rPr>
        <w:t xml:space="preserve">Patel S.S., </w:t>
      </w:r>
      <w:proofErr w:type="spellStart"/>
      <w:r w:rsidR="00B851AA" w:rsidRPr="00CE144B">
        <w:rPr>
          <w:sz w:val="22"/>
          <w:szCs w:val="28"/>
        </w:rPr>
        <w:t>Chourasia</w:t>
      </w:r>
      <w:proofErr w:type="spellEnd"/>
      <w:r w:rsidR="00B851AA" w:rsidRPr="00CE144B">
        <w:rPr>
          <w:sz w:val="22"/>
          <w:szCs w:val="28"/>
        </w:rPr>
        <w:t xml:space="preserve"> A., </w:t>
      </w:r>
      <w:proofErr w:type="spellStart"/>
      <w:r w:rsidR="00B851AA" w:rsidRPr="00CE144B">
        <w:rPr>
          <w:sz w:val="22"/>
          <w:szCs w:val="28"/>
        </w:rPr>
        <w:t>Panigrahi</w:t>
      </w:r>
      <w:proofErr w:type="spellEnd"/>
      <w:r w:rsidR="00B851AA" w:rsidRPr="00CE144B">
        <w:rPr>
          <w:sz w:val="22"/>
          <w:szCs w:val="28"/>
        </w:rPr>
        <w:t xml:space="preserve"> S., </w:t>
      </w:r>
      <w:proofErr w:type="spellStart"/>
      <w:r w:rsidR="00B851AA" w:rsidRPr="00CE144B">
        <w:rPr>
          <w:sz w:val="22"/>
          <w:szCs w:val="28"/>
        </w:rPr>
        <w:t>Parashar</w:t>
      </w:r>
      <w:proofErr w:type="spellEnd"/>
      <w:r w:rsidR="00B851AA" w:rsidRPr="00CE144B">
        <w:rPr>
          <w:sz w:val="22"/>
          <w:szCs w:val="28"/>
        </w:rPr>
        <w:t xml:space="preserve"> J., </w:t>
      </w:r>
      <w:proofErr w:type="spellStart"/>
      <w:r w:rsidR="00B851AA" w:rsidRPr="00CE144B">
        <w:rPr>
          <w:sz w:val="22"/>
          <w:szCs w:val="28"/>
        </w:rPr>
        <w:t>Parvez</w:t>
      </w:r>
      <w:proofErr w:type="spellEnd"/>
      <w:r w:rsidR="00B851AA" w:rsidRPr="00CE144B">
        <w:rPr>
          <w:sz w:val="22"/>
          <w:szCs w:val="28"/>
        </w:rPr>
        <w:t xml:space="preserve"> N., and Kumar M. 2016 Damage identification of RC structures using wavelet transformation, </w:t>
      </w:r>
      <w:r w:rsidR="00B851AA" w:rsidRPr="00CE144B">
        <w:rPr>
          <w:i/>
          <w:iCs/>
          <w:sz w:val="22"/>
          <w:szCs w:val="28"/>
        </w:rPr>
        <w:t>Procedia Engineering</w:t>
      </w:r>
      <w:r w:rsidR="00B851AA" w:rsidRPr="00CE144B">
        <w:rPr>
          <w:sz w:val="22"/>
          <w:szCs w:val="28"/>
        </w:rPr>
        <w:t xml:space="preserve">, </w:t>
      </w:r>
      <w:r w:rsidR="00B851AA" w:rsidRPr="00CE144B">
        <w:rPr>
          <w:b/>
          <w:bCs/>
          <w:sz w:val="22"/>
          <w:szCs w:val="28"/>
        </w:rPr>
        <w:t>144</w:t>
      </w:r>
      <w:r w:rsidR="00B851AA" w:rsidRPr="00CE144B">
        <w:rPr>
          <w:sz w:val="22"/>
          <w:szCs w:val="28"/>
        </w:rPr>
        <w:t>, 336-342.</w:t>
      </w:r>
    </w:p>
    <w:p w:rsidR="00A9599D" w:rsidRPr="00CE144B" w:rsidRDefault="00A9599D" w:rsidP="00CE144B">
      <w:pPr>
        <w:bidi w:val="0"/>
        <w:ind w:left="426" w:hanging="426"/>
        <w:rPr>
          <w:sz w:val="22"/>
          <w:szCs w:val="28"/>
        </w:rPr>
      </w:pPr>
      <w:r w:rsidRPr="00CE144B">
        <w:rPr>
          <w:sz w:val="22"/>
          <w:szCs w:val="28"/>
        </w:rPr>
        <w:t xml:space="preserve">[24] </w:t>
      </w:r>
      <w:proofErr w:type="spellStart"/>
      <w:r w:rsidR="008F4BD4" w:rsidRPr="00CE144B">
        <w:rPr>
          <w:sz w:val="22"/>
          <w:szCs w:val="28"/>
        </w:rPr>
        <w:t>Rahami</w:t>
      </w:r>
      <w:proofErr w:type="spellEnd"/>
      <w:r w:rsidR="008F4BD4" w:rsidRPr="00CE144B">
        <w:rPr>
          <w:sz w:val="22"/>
          <w:szCs w:val="28"/>
        </w:rPr>
        <w:t xml:space="preserve"> H., </w:t>
      </w:r>
      <w:proofErr w:type="spellStart"/>
      <w:r w:rsidR="008F4BD4" w:rsidRPr="00CE144B">
        <w:rPr>
          <w:sz w:val="22"/>
          <w:szCs w:val="28"/>
        </w:rPr>
        <w:t>Amini</w:t>
      </w:r>
      <w:proofErr w:type="spellEnd"/>
      <w:r w:rsidR="008F4BD4" w:rsidRPr="00CE144B">
        <w:rPr>
          <w:sz w:val="22"/>
          <w:szCs w:val="28"/>
        </w:rPr>
        <w:t xml:space="preserve">-Tehrani H., </w:t>
      </w:r>
      <w:proofErr w:type="spellStart"/>
      <w:r w:rsidR="008F4BD4" w:rsidRPr="00CE144B">
        <w:rPr>
          <w:sz w:val="22"/>
          <w:szCs w:val="28"/>
        </w:rPr>
        <w:t>Akhavat</w:t>
      </w:r>
      <w:proofErr w:type="spellEnd"/>
      <w:r w:rsidR="008F4BD4" w:rsidRPr="00CE144B">
        <w:rPr>
          <w:sz w:val="22"/>
          <w:szCs w:val="28"/>
        </w:rPr>
        <w:t xml:space="preserve"> M., and </w:t>
      </w:r>
      <w:proofErr w:type="spellStart"/>
      <w:r w:rsidR="008F4BD4" w:rsidRPr="00CE144B">
        <w:rPr>
          <w:sz w:val="22"/>
          <w:szCs w:val="28"/>
        </w:rPr>
        <w:t>Ghodrati-Amiri</w:t>
      </w:r>
      <w:proofErr w:type="spellEnd"/>
      <w:r w:rsidR="008F4BD4" w:rsidRPr="00CE144B">
        <w:rPr>
          <w:sz w:val="22"/>
          <w:szCs w:val="28"/>
        </w:rPr>
        <w:t xml:space="preserve"> G. 2016 Damage detection in offshore fixed platforms using concepts of energy entropy in wavelet packet transform, </w:t>
      </w:r>
      <w:proofErr w:type="spellStart"/>
      <w:r w:rsidR="008F4BD4" w:rsidRPr="00CE144B">
        <w:rPr>
          <w:i/>
          <w:iCs/>
          <w:sz w:val="22"/>
          <w:szCs w:val="28"/>
        </w:rPr>
        <w:t>Amirkabir</w:t>
      </w:r>
      <w:proofErr w:type="spellEnd"/>
      <w:r w:rsidR="008F4BD4" w:rsidRPr="00CE144B">
        <w:rPr>
          <w:i/>
          <w:iCs/>
          <w:sz w:val="22"/>
          <w:szCs w:val="28"/>
        </w:rPr>
        <w:t xml:space="preserve"> Journal of Civil and Environmental Engineering</w:t>
      </w:r>
      <w:r w:rsidR="008F4BD4" w:rsidRPr="00CE144B">
        <w:rPr>
          <w:sz w:val="22"/>
          <w:szCs w:val="28"/>
        </w:rPr>
        <w:t xml:space="preserve">, </w:t>
      </w:r>
      <w:r w:rsidR="008F4BD4" w:rsidRPr="00CE144B">
        <w:rPr>
          <w:b/>
          <w:bCs/>
          <w:sz w:val="22"/>
          <w:szCs w:val="28"/>
        </w:rPr>
        <w:t>48</w:t>
      </w:r>
      <w:r w:rsidR="008F4BD4" w:rsidRPr="00CE144B">
        <w:rPr>
          <w:sz w:val="22"/>
          <w:szCs w:val="28"/>
        </w:rPr>
        <w:t>(3), 241-248 (in Persian).</w:t>
      </w:r>
    </w:p>
    <w:p w:rsidR="00A9599D" w:rsidRPr="00CE144B" w:rsidRDefault="00A9599D" w:rsidP="00CE144B">
      <w:pPr>
        <w:bidi w:val="0"/>
        <w:ind w:left="426" w:hanging="426"/>
        <w:rPr>
          <w:sz w:val="22"/>
          <w:szCs w:val="28"/>
        </w:rPr>
      </w:pPr>
      <w:r w:rsidRPr="00CE144B">
        <w:rPr>
          <w:sz w:val="22"/>
          <w:szCs w:val="28"/>
        </w:rPr>
        <w:t xml:space="preserve">[25] </w:t>
      </w:r>
      <w:proofErr w:type="spellStart"/>
      <w:r w:rsidR="007942A4" w:rsidRPr="00CE144B">
        <w:rPr>
          <w:sz w:val="22"/>
          <w:szCs w:val="28"/>
        </w:rPr>
        <w:t>Amoozadeh</w:t>
      </w:r>
      <w:proofErr w:type="spellEnd"/>
      <w:r w:rsidR="007942A4" w:rsidRPr="00CE144B">
        <w:rPr>
          <w:sz w:val="22"/>
          <w:szCs w:val="28"/>
        </w:rPr>
        <w:t xml:space="preserve"> A., Fadavi-</w:t>
      </w:r>
      <w:proofErr w:type="spellStart"/>
      <w:r w:rsidR="007942A4" w:rsidRPr="00CE144B">
        <w:rPr>
          <w:sz w:val="22"/>
          <w:szCs w:val="28"/>
        </w:rPr>
        <w:t>Amiri</w:t>
      </w:r>
      <w:proofErr w:type="spellEnd"/>
      <w:r w:rsidR="007942A4" w:rsidRPr="00CE144B">
        <w:rPr>
          <w:sz w:val="22"/>
          <w:szCs w:val="28"/>
        </w:rPr>
        <w:t xml:space="preserve"> M., </w:t>
      </w:r>
      <w:proofErr w:type="spellStart"/>
      <w:r w:rsidR="007942A4" w:rsidRPr="00CE144B">
        <w:rPr>
          <w:sz w:val="22"/>
          <w:szCs w:val="28"/>
        </w:rPr>
        <w:t>Zare</w:t>
      </w:r>
      <w:proofErr w:type="spellEnd"/>
      <w:r w:rsidR="007942A4" w:rsidRPr="00CE144B">
        <w:rPr>
          <w:sz w:val="22"/>
          <w:szCs w:val="28"/>
        </w:rPr>
        <w:t xml:space="preserve"> </w:t>
      </w:r>
      <w:proofErr w:type="spellStart"/>
      <w:r w:rsidR="007942A4" w:rsidRPr="00CE144B">
        <w:rPr>
          <w:sz w:val="22"/>
          <w:szCs w:val="28"/>
        </w:rPr>
        <w:t>Hosseinzadeh</w:t>
      </w:r>
      <w:proofErr w:type="spellEnd"/>
      <w:r w:rsidR="007942A4" w:rsidRPr="00CE144B">
        <w:rPr>
          <w:sz w:val="22"/>
          <w:szCs w:val="28"/>
        </w:rPr>
        <w:t xml:space="preserve">, A. and </w:t>
      </w:r>
      <w:proofErr w:type="spellStart"/>
      <w:r w:rsidR="007942A4" w:rsidRPr="00CE144B">
        <w:rPr>
          <w:sz w:val="22"/>
          <w:szCs w:val="28"/>
        </w:rPr>
        <w:t>Ghodrati-Amiri</w:t>
      </w:r>
      <w:proofErr w:type="spellEnd"/>
      <w:r w:rsidR="007942A4" w:rsidRPr="00CE144B">
        <w:rPr>
          <w:sz w:val="22"/>
          <w:szCs w:val="28"/>
        </w:rPr>
        <w:t xml:space="preserve"> G. 2016 Processing of structural responses via wavelet transform for detecting damage under earthquake excitation, </w:t>
      </w:r>
      <w:proofErr w:type="spellStart"/>
      <w:r w:rsidR="007942A4" w:rsidRPr="00CE144B">
        <w:rPr>
          <w:i/>
          <w:iCs/>
          <w:sz w:val="22"/>
          <w:szCs w:val="28"/>
        </w:rPr>
        <w:t>Modares</w:t>
      </w:r>
      <w:proofErr w:type="spellEnd"/>
      <w:r w:rsidR="007942A4" w:rsidRPr="00CE144B">
        <w:rPr>
          <w:i/>
          <w:iCs/>
          <w:sz w:val="22"/>
          <w:szCs w:val="28"/>
        </w:rPr>
        <w:t xml:space="preserve"> Civil Engineering Journal</w:t>
      </w:r>
      <w:r w:rsidR="007942A4" w:rsidRPr="00CE144B">
        <w:rPr>
          <w:sz w:val="22"/>
          <w:szCs w:val="28"/>
        </w:rPr>
        <w:t xml:space="preserve">, </w:t>
      </w:r>
      <w:r w:rsidR="007942A4" w:rsidRPr="00CE144B">
        <w:rPr>
          <w:b/>
          <w:bCs/>
          <w:sz w:val="22"/>
          <w:szCs w:val="28"/>
        </w:rPr>
        <w:t>16</w:t>
      </w:r>
      <w:r w:rsidR="007942A4" w:rsidRPr="00CE144B">
        <w:rPr>
          <w:sz w:val="22"/>
          <w:szCs w:val="28"/>
        </w:rPr>
        <w:t>(20), 103-117 (in Persian).</w:t>
      </w:r>
    </w:p>
    <w:p w:rsidR="00A9599D" w:rsidRPr="00CE144B" w:rsidRDefault="00A9599D" w:rsidP="00CE144B">
      <w:pPr>
        <w:bidi w:val="0"/>
        <w:ind w:left="426" w:hanging="426"/>
        <w:rPr>
          <w:sz w:val="22"/>
          <w:szCs w:val="28"/>
        </w:rPr>
      </w:pPr>
      <w:r w:rsidRPr="00CE144B">
        <w:rPr>
          <w:sz w:val="22"/>
          <w:szCs w:val="28"/>
        </w:rPr>
        <w:t xml:space="preserve">[26] </w:t>
      </w:r>
      <w:proofErr w:type="spellStart"/>
      <w:r w:rsidR="009227F1" w:rsidRPr="00CE144B">
        <w:rPr>
          <w:sz w:val="22"/>
          <w:szCs w:val="28"/>
        </w:rPr>
        <w:t>Naderpour</w:t>
      </w:r>
      <w:proofErr w:type="spellEnd"/>
      <w:r w:rsidR="009227F1" w:rsidRPr="00CE144B">
        <w:rPr>
          <w:sz w:val="22"/>
          <w:szCs w:val="28"/>
        </w:rPr>
        <w:t xml:space="preserve"> H., </w:t>
      </w:r>
      <w:proofErr w:type="spellStart"/>
      <w:r w:rsidR="009227F1" w:rsidRPr="00CE144B">
        <w:rPr>
          <w:sz w:val="22"/>
          <w:szCs w:val="28"/>
        </w:rPr>
        <w:t>Fakharian</w:t>
      </w:r>
      <w:proofErr w:type="spellEnd"/>
      <w:r w:rsidR="009227F1" w:rsidRPr="00CE144B">
        <w:rPr>
          <w:sz w:val="22"/>
          <w:szCs w:val="28"/>
        </w:rPr>
        <w:t xml:space="preserve"> P. 2016 A synthesis of peak picking method and wavelet packet transform for structural modal identification, </w:t>
      </w:r>
      <w:r w:rsidR="009227F1" w:rsidRPr="00CE144B">
        <w:rPr>
          <w:i/>
          <w:iCs/>
          <w:sz w:val="22"/>
          <w:szCs w:val="28"/>
        </w:rPr>
        <w:t>KSCE Journal of Civil Engineering</w:t>
      </w:r>
      <w:r w:rsidR="009227F1" w:rsidRPr="00CE144B">
        <w:rPr>
          <w:sz w:val="22"/>
          <w:szCs w:val="28"/>
        </w:rPr>
        <w:t xml:space="preserve">, </w:t>
      </w:r>
      <w:r w:rsidR="009227F1" w:rsidRPr="00CE144B">
        <w:rPr>
          <w:b/>
          <w:bCs/>
          <w:sz w:val="22"/>
          <w:szCs w:val="28"/>
        </w:rPr>
        <w:t>20</w:t>
      </w:r>
      <w:r w:rsidR="009227F1" w:rsidRPr="00CE144B">
        <w:rPr>
          <w:sz w:val="22"/>
          <w:szCs w:val="28"/>
        </w:rPr>
        <w:t>(7), 2859-2867.</w:t>
      </w:r>
    </w:p>
    <w:p w:rsidR="00A9599D" w:rsidRPr="00CE144B" w:rsidRDefault="00A9599D" w:rsidP="00CE144B">
      <w:pPr>
        <w:bidi w:val="0"/>
        <w:ind w:left="426" w:hanging="426"/>
        <w:rPr>
          <w:sz w:val="22"/>
          <w:szCs w:val="28"/>
        </w:rPr>
      </w:pPr>
      <w:r w:rsidRPr="00CE144B">
        <w:rPr>
          <w:sz w:val="22"/>
          <w:szCs w:val="28"/>
        </w:rPr>
        <w:t xml:space="preserve">[27] </w:t>
      </w:r>
      <w:r w:rsidR="00E2010B" w:rsidRPr="00CE144B">
        <w:rPr>
          <w:sz w:val="22"/>
          <w:szCs w:val="28"/>
        </w:rPr>
        <w:t xml:space="preserve">Yang C., </w:t>
      </w:r>
      <w:proofErr w:type="spellStart"/>
      <w:r w:rsidR="00E2010B" w:rsidRPr="00CE144B">
        <w:rPr>
          <w:sz w:val="22"/>
          <w:szCs w:val="28"/>
        </w:rPr>
        <w:t>Oyadiji</w:t>
      </w:r>
      <w:proofErr w:type="spellEnd"/>
      <w:r w:rsidR="00E2010B" w:rsidRPr="00CE144B">
        <w:rPr>
          <w:sz w:val="22"/>
          <w:szCs w:val="28"/>
        </w:rPr>
        <w:t xml:space="preserve"> S.O. 2017 Delamination detection in composite laminate plates using 2D wavelet analysis of modal frequency surface, </w:t>
      </w:r>
      <w:r w:rsidR="00E2010B" w:rsidRPr="00CE144B">
        <w:rPr>
          <w:i/>
          <w:iCs/>
          <w:sz w:val="22"/>
          <w:szCs w:val="28"/>
        </w:rPr>
        <w:t>Journal of Computers and Structures</w:t>
      </w:r>
      <w:r w:rsidR="00E2010B" w:rsidRPr="00CE144B">
        <w:rPr>
          <w:sz w:val="22"/>
          <w:szCs w:val="28"/>
        </w:rPr>
        <w:t xml:space="preserve">, </w:t>
      </w:r>
      <w:r w:rsidR="00E2010B" w:rsidRPr="00CE144B">
        <w:rPr>
          <w:b/>
          <w:bCs/>
          <w:sz w:val="22"/>
          <w:szCs w:val="28"/>
        </w:rPr>
        <w:t>179</w:t>
      </w:r>
      <w:r w:rsidR="00E2010B" w:rsidRPr="00CE144B">
        <w:rPr>
          <w:sz w:val="22"/>
          <w:szCs w:val="28"/>
        </w:rPr>
        <w:t>, 109-126.</w:t>
      </w:r>
    </w:p>
    <w:p w:rsidR="00A9599D" w:rsidRPr="00CE144B" w:rsidRDefault="00A9599D" w:rsidP="00CE144B">
      <w:pPr>
        <w:bidi w:val="0"/>
        <w:ind w:left="426" w:hanging="426"/>
        <w:rPr>
          <w:sz w:val="22"/>
          <w:szCs w:val="28"/>
        </w:rPr>
      </w:pPr>
      <w:r w:rsidRPr="00CE144B">
        <w:rPr>
          <w:sz w:val="22"/>
          <w:szCs w:val="28"/>
        </w:rPr>
        <w:t xml:space="preserve">[28] </w:t>
      </w:r>
      <w:r w:rsidR="001E0138" w:rsidRPr="00CE144B">
        <w:rPr>
          <w:sz w:val="22"/>
          <w:szCs w:val="28"/>
        </w:rPr>
        <w:t xml:space="preserve">Zhao Y., </w:t>
      </w:r>
      <w:proofErr w:type="spellStart"/>
      <w:r w:rsidR="001E0138" w:rsidRPr="00CE144B">
        <w:rPr>
          <w:sz w:val="22"/>
          <w:szCs w:val="28"/>
        </w:rPr>
        <w:t>Noori</w:t>
      </w:r>
      <w:proofErr w:type="spellEnd"/>
      <w:r w:rsidR="001E0138" w:rsidRPr="00CE144B">
        <w:rPr>
          <w:sz w:val="22"/>
          <w:szCs w:val="28"/>
        </w:rPr>
        <w:t xml:space="preserve"> M., </w:t>
      </w:r>
      <w:proofErr w:type="spellStart"/>
      <w:r w:rsidR="001E0138" w:rsidRPr="00CE144B">
        <w:rPr>
          <w:sz w:val="22"/>
          <w:szCs w:val="28"/>
        </w:rPr>
        <w:t>Altabey</w:t>
      </w:r>
      <w:proofErr w:type="spellEnd"/>
      <w:r w:rsidR="001E0138" w:rsidRPr="00CE144B">
        <w:rPr>
          <w:sz w:val="22"/>
          <w:szCs w:val="28"/>
        </w:rPr>
        <w:t xml:space="preserve"> W.A. and </w:t>
      </w:r>
      <w:proofErr w:type="spellStart"/>
      <w:r w:rsidR="001E0138" w:rsidRPr="00CE144B">
        <w:rPr>
          <w:sz w:val="22"/>
          <w:szCs w:val="28"/>
        </w:rPr>
        <w:t>Beheshti</w:t>
      </w:r>
      <w:proofErr w:type="spellEnd"/>
      <w:r w:rsidR="001E0138" w:rsidRPr="00CE144B">
        <w:rPr>
          <w:sz w:val="22"/>
          <w:szCs w:val="28"/>
        </w:rPr>
        <w:t xml:space="preserve">-Aval, </w:t>
      </w:r>
      <w:r w:rsidR="00DF4144" w:rsidRPr="00CE144B">
        <w:rPr>
          <w:sz w:val="22"/>
          <w:szCs w:val="28"/>
        </w:rPr>
        <w:t>S.</w:t>
      </w:r>
      <w:r w:rsidR="001E0138" w:rsidRPr="00CE144B">
        <w:rPr>
          <w:sz w:val="22"/>
          <w:szCs w:val="28"/>
        </w:rPr>
        <w:t xml:space="preserve">B. 2017 Mode shape-based damage identification for a reinforced concrete beam using wavelet coefficient differences and multiresolution analysis, </w:t>
      </w:r>
      <w:r w:rsidR="001E0138" w:rsidRPr="00CE144B">
        <w:rPr>
          <w:i/>
          <w:iCs/>
          <w:sz w:val="22"/>
          <w:szCs w:val="28"/>
        </w:rPr>
        <w:t>Structural Control and Health Monitoring</w:t>
      </w:r>
      <w:r w:rsidR="001E0138" w:rsidRPr="00CE144B">
        <w:rPr>
          <w:sz w:val="22"/>
          <w:szCs w:val="28"/>
        </w:rPr>
        <w:t>.</w:t>
      </w:r>
    </w:p>
    <w:p w:rsidR="00A9599D" w:rsidRPr="00CE144B" w:rsidRDefault="00A9599D" w:rsidP="00CE144B">
      <w:pPr>
        <w:bidi w:val="0"/>
        <w:ind w:left="426" w:hanging="426"/>
        <w:rPr>
          <w:sz w:val="22"/>
          <w:szCs w:val="28"/>
        </w:rPr>
      </w:pPr>
      <w:r w:rsidRPr="00CE144B">
        <w:rPr>
          <w:sz w:val="22"/>
          <w:szCs w:val="28"/>
        </w:rPr>
        <w:t xml:space="preserve">[29] </w:t>
      </w:r>
      <w:proofErr w:type="spellStart"/>
      <w:r w:rsidR="00DF4144" w:rsidRPr="00CE144B">
        <w:rPr>
          <w:sz w:val="22"/>
          <w:szCs w:val="28"/>
        </w:rPr>
        <w:t>Rezaifar</w:t>
      </w:r>
      <w:proofErr w:type="spellEnd"/>
      <w:r w:rsidR="00DF4144" w:rsidRPr="00CE144B">
        <w:rPr>
          <w:sz w:val="22"/>
          <w:szCs w:val="28"/>
        </w:rPr>
        <w:t xml:space="preserve"> O., </w:t>
      </w:r>
      <w:proofErr w:type="spellStart"/>
      <w:r w:rsidR="00DF4144" w:rsidRPr="00CE144B">
        <w:rPr>
          <w:sz w:val="22"/>
          <w:szCs w:val="28"/>
        </w:rPr>
        <w:t>Younesi</w:t>
      </w:r>
      <w:proofErr w:type="spellEnd"/>
      <w:r w:rsidR="00DF4144" w:rsidRPr="00CE144B">
        <w:rPr>
          <w:sz w:val="22"/>
          <w:szCs w:val="28"/>
        </w:rPr>
        <w:t xml:space="preserve"> A., </w:t>
      </w:r>
      <w:proofErr w:type="spellStart"/>
      <w:r w:rsidR="00DF4144" w:rsidRPr="00CE144B">
        <w:rPr>
          <w:sz w:val="22"/>
          <w:szCs w:val="28"/>
        </w:rPr>
        <w:t>Gholhaki</w:t>
      </w:r>
      <w:proofErr w:type="spellEnd"/>
      <w:r w:rsidR="00DF4144" w:rsidRPr="00CE144B">
        <w:rPr>
          <w:sz w:val="22"/>
          <w:szCs w:val="28"/>
        </w:rPr>
        <w:t xml:space="preserve"> M., and </w:t>
      </w:r>
      <w:proofErr w:type="spellStart"/>
      <w:r w:rsidR="00DF4144" w:rsidRPr="00CE144B">
        <w:rPr>
          <w:sz w:val="22"/>
          <w:szCs w:val="28"/>
        </w:rPr>
        <w:t>Esfandiari</w:t>
      </w:r>
      <w:proofErr w:type="spellEnd"/>
      <w:r w:rsidR="00DF4144" w:rsidRPr="00CE144B">
        <w:rPr>
          <w:sz w:val="22"/>
          <w:szCs w:val="28"/>
        </w:rPr>
        <w:t xml:space="preserve"> A. 2018 </w:t>
      </w:r>
      <w:proofErr w:type="spellStart"/>
      <w:r w:rsidR="00DF4144" w:rsidRPr="00CE144B">
        <w:rPr>
          <w:sz w:val="22"/>
          <w:szCs w:val="28"/>
        </w:rPr>
        <w:t>Debbonding</w:t>
      </w:r>
      <w:proofErr w:type="spellEnd"/>
      <w:r w:rsidR="00DF4144" w:rsidRPr="00CE144B">
        <w:rPr>
          <w:sz w:val="22"/>
          <w:szCs w:val="28"/>
        </w:rPr>
        <w:t xml:space="preserve"> damage detection in concrete filled tube columns by experimental modal data, </w:t>
      </w:r>
      <w:r w:rsidR="00DF4144" w:rsidRPr="00CE144B">
        <w:rPr>
          <w:i/>
          <w:iCs/>
          <w:sz w:val="22"/>
          <w:szCs w:val="28"/>
        </w:rPr>
        <w:t>Journal of Structural and Construction Engineering</w:t>
      </w:r>
      <w:r w:rsidR="00DF4144" w:rsidRPr="00CE144B">
        <w:rPr>
          <w:sz w:val="22"/>
          <w:szCs w:val="28"/>
        </w:rPr>
        <w:t xml:space="preserve"> (JSCE), </w:t>
      </w:r>
      <w:r w:rsidR="00DF4144" w:rsidRPr="00CE144B">
        <w:rPr>
          <w:b/>
          <w:bCs/>
          <w:sz w:val="22"/>
          <w:szCs w:val="28"/>
        </w:rPr>
        <w:t>6</w:t>
      </w:r>
      <w:r w:rsidR="00DF4144" w:rsidRPr="00CE144B">
        <w:rPr>
          <w:sz w:val="22"/>
          <w:szCs w:val="28"/>
        </w:rPr>
        <w:t>(4), 93-106. (In Persian).</w:t>
      </w:r>
    </w:p>
    <w:p w:rsidR="00A9599D" w:rsidRPr="00CE144B" w:rsidRDefault="00A9599D" w:rsidP="00CE144B">
      <w:pPr>
        <w:bidi w:val="0"/>
        <w:ind w:left="426" w:hanging="426"/>
        <w:rPr>
          <w:sz w:val="22"/>
          <w:szCs w:val="28"/>
        </w:rPr>
      </w:pPr>
      <w:r w:rsidRPr="00CE144B">
        <w:rPr>
          <w:sz w:val="22"/>
          <w:szCs w:val="28"/>
        </w:rPr>
        <w:t xml:space="preserve">[30] </w:t>
      </w:r>
      <w:proofErr w:type="spellStart"/>
      <w:r w:rsidR="00FB3007" w:rsidRPr="00CE144B">
        <w:rPr>
          <w:sz w:val="22"/>
          <w:szCs w:val="28"/>
        </w:rPr>
        <w:t>Younesi</w:t>
      </w:r>
      <w:proofErr w:type="spellEnd"/>
      <w:r w:rsidR="00FB3007" w:rsidRPr="00CE144B">
        <w:rPr>
          <w:sz w:val="22"/>
          <w:szCs w:val="28"/>
        </w:rPr>
        <w:t xml:space="preserve"> A., </w:t>
      </w:r>
      <w:proofErr w:type="spellStart"/>
      <w:r w:rsidR="00FB3007" w:rsidRPr="00CE144B">
        <w:rPr>
          <w:sz w:val="22"/>
          <w:szCs w:val="28"/>
        </w:rPr>
        <w:t>Rezaifar</w:t>
      </w:r>
      <w:proofErr w:type="spellEnd"/>
      <w:r w:rsidR="00FB3007" w:rsidRPr="00CE144B">
        <w:rPr>
          <w:sz w:val="22"/>
          <w:szCs w:val="28"/>
        </w:rPr>
        <w:t xml:space="preserve"> O., </w:t>
      </w:r>
      <w:proofErr w:type="spellStart"/>
      <w:r w:rsidR="00FB3007" w:rsidRPr="00CE144B">
        <w:rPr>
          <w:sz w:val="22"/>
          <w:szCs w:val="28"/>
        </w:rPr>
        <w:t>Gholhaki</w:t>
      </w:r>
      <w:proofErr w:type="spellEnd"/>
      <w:r w:rsidR="00FB3007" w:rsidRPr="00CE144B">
        <w:rPr>
          <w:sz w:val="22"/>
          <w:szCs w:val="28"/>
        </w:rPr>
        <w:t xml:space="preserve"> M., and </w:t>
      </w:r>
      <w:proofErr w:type="spellStart"/>
      <w:r w:rsidR="00FB3007" w:rsidRPr="00CE144B">
        <w:rPr>
          <w:sz w:val="22"/>
          <w:szCs w:val="28"/>
        </w:rPr>
        <w:t>Esfandiari</w:t>
      </w:r>
      <w:proofErr w:type="spellEnd"/>
      <w:r w:rsidR="00FB3007" w:rsidRPr="00CE144B">
        <w:rPr>
          <w:sz w:val="22"/>
          <w:szCs w:val="28"/>
        </w:rPr>
        <w:t xml:space="preserve"> A., Structural health monitoring of a concrete-filled tube column, </w:t>
      </w:r>
      <w:r w:rsidR="00FB3007" w:rsidRPr="00CE144B">
        <w:rPr>
          <w:i/>
          <w:iCs/>
          <w:sz w:val="22"/>
          <w:szCs w:val="28"/>
        </w:rPr>
        <w:t>Magazine of Civil Engineering</w:t>
      </w:r>
      <w:r w:rsidR="00FB3007" w:rsidRPr="00CE144B">
        <w:rPr>
          <w:sz w:val="22"/>
          <w:szCs w:val="28"/>
        </w:rPr>
        <w:t xml:space="preserve">, </w:t>
      </w:r>
      <w:r w:rsidR="00FB3007" w:rsidRPr="00CE144B">
        <w:rPr>
          <w:b/>
          <w:bCs/>
          <w:sz w:val="22"/>
          <w:szCs w:val="28"/>
        </w:rPr>
        <w:t>85</w:t>
      </w:r>
      <w:r w:rsidR="00FB3007" w:rsidRPr="00CE144B">
        <w:rPr>
          <w:sz w:val="22"/>
          <w:szCs w:val="28"/>
        </w:rPr>
        <w:t>, 136-145.</w:t>
      </w:r>
    </w:p>
    <w:p w:rsidR="00A9599D" w:rsidRPr="00CE144B" w:rsidRDefault="00A9599D" w:rsidP="00CE144B">
      <w:pPr>
        <w:bidi w:val="0"/>
        <w:ind w:left="426" w:hanging="426"/>
        <w:rPr>
          <w:sz w:val="22"/>
          <w:szCs w:val="28"/>
        </w:rPr>
      </w:pPr>
      <w:r w:rsidRPr="00CE144B">
        <w:rPr>
          <w:sz w:val="22"/>
          <w:szCs w:val="28"/>
        </w:rPr>
        <w:t xml:space="preserve">[31] </w:t>
      </w:r>
      <w:proofErr w:type="spellStart"/>
      <w:r w:rsidR="00FB422B" w:rsidRPr="00CE144B">
        <w:rPr>
          <w:sz w:val="22"/>
          <w:szCs w:val="28"/>
        </w:rPr>
        <w:t>Payesteh</w:t>
      </w:r>
      <w:proofErr w:type="spellEnd"/>
      <w:r w:rsidR="00FB422B" w:rsidRPr="00CE144B">
        <w:rPr>
          <w:sz w:val="22"/>
          <w:szCs w:val="28"/>
        </w:rPr>
        <w:t xml:space="preserve"> M., </w:t>
      </w:r>
      <w:proofErr w:type="spellStart"/>
      <w:r w:rsidR="00FB422B" w:rsidRPr="00CE144B">
        <w:rPr>
          <w:sz w:val="22"/>
          <w:szCs w:val="28"/>
        </w:rPr>
        <w:t>Aghajan</w:t>
      </w:r>
      <w:proofErr w:type="spellEnd"/>
      <w:r w:rsidR="00FB422B" w:rsidRPr="00CE144B">
        <w:rPr>
          <w:sz w:val="22"/>
          <w:szCs w:val="28"/>
        </w:rPr>
        <w:t xml:space="preserve"> </w:t>
      </w:r>
      <w:proofErr w:type="spellStart"/>
      <w:r w:rsidR="00FB422B" w:rsidRPr="00CE144B">
        <w:rPr>
          <w:sz w:val="22"/>
          <w:szCs w:val="28"/>
        </w:rPr>
        <w:t>Nashtaee</w:t>
      </w:r>
      <w:proofErr w:type="spellEnd"/>
      <w:r w:rsidR="00FB422B" w:rsidRPr="00CE144B">
        <w:rPr>
          <w:sz w:val="22"/>
          <w:szCs w:val="28"/>
        </w:rPr>
        <w:t xml:space="preserve"> M., Taheri </w:t>
      </w:r>
      <w:proofErr w:type="spellStart"/>
      <w:r w:rsidR="00FB422B" w:rsidRPr="00CE144B">
        <w:rPr>
          <w:sz w:val="22"/>
          <w:szCs w:val="28"/>
        </w:rPr>
        <w:t>Nasab</w:t>
      </w:r>
      <w:proofErr w:type="spellEnd"/>
      <w:r w:rsidR="00FB422B" w:rsidRPr="00CE144B">
        <w:rPr>
          <w:sz w:val="22"/>
          <w:szCs w:val="28"/>
        </w:rPr>
        <w:t xml:space="preserve"> M., </w:t>
      </w:r>
      <w:proofErr w:type="spellStart"/>
      <w:r w:rsidR="00FB422B" w:rsidRPr="00CE144B">
        <w:rPr>
          <w:sz w:val="22"/>
          <w:szCs w:val="28"/>
        </w:rPr>
        <w:t>Beheshti</w:t>
      </w:r>
      <w:proofErr w:type="spellEnd"/>
      <w:r w:rsidR="00FB422B" w:rsidRPr="00CE144B">
        <w:rPr>
          <w:sz w:val="22"/>
          <w:szCs w:val="28"/>
        </w:rPr>
        <w:t xml:space="preserve">-Aval S.B. 2019 Detection of damage in simply-supported plates by discrete wavelet transform of reconstructed modal data, </w:t>
      </w:r>
      <w:proofErr w:type="spellStart"/>
      <w:r w:rsidR="00FB422B" w:rsidRPr="00CE144B">
        <w:rPr>
          <w:i/>
          <w:iCs/>
          <w:sz w:val="22"/>
          <w:szCs w:val="28"/>
        </w:rPr>
        <w:t>Amirkabir</w:t>
      </w:r>
      <w:proofErr w:type="spellEnd"/>
      <w:r w:rsidR="00FB422B" w:rsidRPr="00CE144B">
        <w:rPr>
          <w:i/>
          <w:iCs/>
          <w:sz w:val="22"/>
          <w:szCs w:val="28"/>
        </w:rPr>
        <w:t xml:space="preserve"> Journal of Civil Engineering</w:t>
      </w:r>
      <w:r w:rsidR="00FB422B" w:rsidRPr="00CE144B">
        <w:rPr>
          <w:sz w:val="22"/>
          <w:szCs w:val="28"/>
        </w:rPr>
        <w:t xml:space="preserve">, </w:t>
      </w:r>
      <w:r w:rsidR="00FB422B" w:rsidRPr="00CE144B">
        <w:rPr>
          <w:b/>
          <w:bCs/>
          <w:sz w:val="22"/>
          <w:szCs w:val="28"/>
        </w:rPr>
        <w:t>51</w:t>
      </w:r>
      <w:r w:rsidR="00FB422B" w:rsidRPr="00CE144B">
        <w:rPr>
          <w:sz w:val="22"/>
          <w:szCs w:val="28"/>
        </w:rPr>
        <w:t>(3), 503-522. (In Persian)</w:t>
      </w:r>
    </w:p>
    <w:p w:rsidR="00A9599D" w:rsidRPr="00CE144B" w:rsidRDefault="00A9599D" w:rsidP="00CE144B">
      <w:pPr>
        <w:bidi w:val="0"/>
        <w:ind w:left="426" w:hanging="426"/>
        <w:rPr>
          <w:sz w:val="22"/>
          <w:szCs w:val="28"/>
        </w:rPr>
      </w:pPr>
      <w:r w:rsidRPr="00CE144B">
        <w:rPr>
          <w:sz w:val="22"/>
          <w:szCs w:val="28"/>
        </w:rPr>
        <w:t xml:space="preserve">[32] </w:t>
      </w:r>
      <w:proofErr w:type="spellStart"/>
      <w:r w:rsidR="001829A7" w:rsidRPr="00CE144B">
        <w:rPr>
          <w:sz w:val="22"/>
          <w:szCs w:val="28"/>
        </w:rPr>
        <w:t>Hoseini-Vaez</w:t>
      </w:r>
      <w:proofErr w:type="spellEnd"/>
      <w:r w:rsidR="001829A7" w:rsidRPr="00CE144B">
        <w:rPr>
          <w:sz w:val="22"/>
          <w:szCs w:val="28"/>
        </w:rPr>
        <w:t xml:space="preserve"> S.R., </w:t>
      </w:r>
      <w:proofErr w:type="spellStart"/>
      <w:r w:rsidR="001829A7" w:rsidRPr="00CE144B">
        <w:rPr>
          <w:sz w:val="22"/>
          <w:szCs w:val="28"/>
        </w:rPr>
        <w:t>Arefzade</w:t>
      </w:r>
      <w:proofErr w:type="spellEnd"/>
      <w:r w:rsidR="001829A7" w:rsidRPr="00CE144B">
        <w:rPr>
          <w:sz w:val="22"/>
          <w:szCs w:val="28"/>
        </w:rPr>
        <w:t xml:space="preserve"> T. 2019 Comparison of static and modal analysis in damage detection of concrete gravity dams via wavelet transform, </w:t>
      </w:r>
      <w:r w:rsidR="001829A7" w:rsidRPr="00CE144B">
        <w:rPr>
          <w:i/>
          <w:iCs/>
          <w:sz w:val="22"/>
          <w:szCs w:val="28"/>
        </w:rPr>
        <w:t>Sharif Journal of Civil Engineering</w:t>
      </w:r>
      <w:r w:rsidR="001829A7" w:rsidRPr="00CE144B">
        <w:rPr>
          <w:sz w:val="22"/>
          <w:szCs w:val="28"/>
        </w:rPr>
        <w:t xml:space="preserve">, </w:t>
      </w:r>
      <w:r w:rsidR="001829A7" w:rsidRPr="00CE144B">
        <w:rPr>
          <w:b/>
          <w:bCs/>
          <w:sz w:val="22"/>
          <w:szCs w:val="28"/>
        </w:rPr>
        <w:t>35.2</w:t>
      </w:r>
      <w:r w:rsidR="001829A7" w:rsidRPr="00CE144B">
        <w:rPr>
          <w:sz w:val="22"/>
          <w:szCs w:val="28"/>
        </w:rPr>
        <w:t xml:space="preserve"> (1.1), 33-41. (In Persian)</w:t>
      </w:r>
    </w:p>
    <w:p w:rsidR="00A9599D" w:rsidRPr="00CE144B" w:rsidRDefault="00A9599D" w:rsidP="00CE144B">
      <w:pPr>
        <w:bidi w:val="0"/>
        <w:ind w:left="426" w:hanging="426"/>
        <w:rPr>
          <w:sz w:val="22"/>
          <w:szCs w:val="28"/>
        </w:rPr>
      </w:pPr>
      <w:r w:rsidRPr="00CE144B">
        <w:rPr>
          <w:sz w:val="22"/>
          <w:szCs w:val="28"/>
        </w:rPr>
        <w:t xml:space="preserve">[33] </w:t>
      </w:r>
      <w:r w:rsidR="00254044" w:rsidRPr="00CE144B">
        <w:rPr>
          <w:sz w:val="22"/>
          <w:szCs w:val="28"/>
        </w:rPr>
        <w:t xml:space="preserve">Wang S., Li J., Luo H., and Zhu H. 2019 Damage identification in underground tunnel structures with wavelet based residual force vector, </w:t>
      </w:r>
      <w:r w:rsidR="00254044" w:rsidRPr="00CE144B">
        <w:rPr>
          <w:i/>
          <w:iCs/>
          <w:sz w:val="22"/>
          <w:szCs w:val="28"/>
        </w:rPr>
        <w:t>Journal of Engineering Structures</w:t>
      </w:r>
      <w:r w:rsidR="00254044" w:rsidRPr="00CE144B">
        <w:rPr>
          <w:sz w:val="22"/>
          <w:szCs w:val="28"/>
        </w:rPr>
        <w:t xml:space="preserve">, </w:t>
      </w:r>
      <w:r w:rsidR="00254044" w:rsidRPr="00CE144B">
        <w:rPr>
          <w:b/>
          <w:bCs/>
          <w:sz w:val="22"/>
          <w:szCs w:val="28"/>
        </w:rPr>
        <w:t>178</w:t>
      </w:r>
      <w:r w:rsidR="00254044" w:rsidRPr="00CE144B">
        <w:rPr>
          <w:sz w:val="22"/>
          <w:szCs w:val="28"/>
        </w:rPr>
        <w:t>, 506-520.</w:t>
      </w:r>
    </w:p>
    <w:p w:rsidR="00A9599D" w:rsidRPr="00CE144B" w:rsidRDefault="00A9599D" w:rsidP="00701942">
      <w:pPr>
        <w:bidi w:val="0"/>
        <w:ind w:left="426" w:hanging="426"/>
        <w:rPr>
          <w:sz w:val="22"/>
          <w:szCs w:val="28"/>
        </w:rPr>
      </w:pPr>
      <w:r w:rsidRPr="00CE144B">
        <w:rPr>
          <w:sz w:val="22"/>
          <w:szCs w:val="28"/>
        </w:rPr>
        <w:t xml:space="preserve">[34] </w:t>
      </w:r>
      <w:proofErr w:type="spellStart"/>
      <w:r w:rsidR="001A5408" w:rsidRPr="00CE144B">
        <w:rPr>
          <w:sz w:val="22"/>
          <w:szCs w:val="28"/>
        </w:rPr>
        <w:t>Khanahmadi</w:t>
      </w:r>
      <w:proofErr w:type="spellEnd"/>
      <w:r w:rsidR="001A5408" w:rsidRPr="00CE144B">
        <w:rPr>
          <w:sz w:val="22"/>
          <w:szCs w:val="28"/>
        </w:rPr>
        <w:t xml:space="preserve"> M., </w:t>
      </w:r>
      <w:proofErr w:type="spellStart"/>
      <w:r w:rsidR="001A5408" w:rsidRPr="00CE144B">
        <w:rPr>
          <w:sz w:val="22"/>
          <w:szCs w:val="28"/>
        </w:rPr>
        <w:t>Rezayfar</w:t>
      </w:r>
      <w:proofErr w:type="spellEnd"/>
      <w:r w:rsidR="001A5408" w:rsidRPr="00CE144B">
        <w:rPr>
          <w:sz w:val="22"/>
          <w:szCs w:val="28"/>
        </w:rPr>
        <w:t xml:space="preserve"> O., </w:t>
      </w:r>
      <w:r w:rsidR="00162794" w:rsidRPr="00CE144B">
        <w:rPr>
          <w:sz w:val="22"/>
          <w:szCs w:val="28"/>
        </w:rPr>
        <w:t xml:space="preserve">and </w:t>
      </w:r>
      <w:proofErr w:type="spellStart"/>
      <w:r w:rsidR="001A5408" w:rsidRPr="00CE144B">
        <w:rPr>
          <w:sz w:val="22"/>
          <w:szCs w:val="28"/>
        </w:rPr>
        <w:t>Gholhaki</w:t>
      </w:r>
      <w:proofErr w:type="spellEnd"/>
      <w:r w:rsidR="001A5408" w:rsidRPr="00CE144B">
        <w:rPr>
          <w:sz w:val="22"/>
          <w:szCs w:val="28"/>
        </w:rPr>
        <w:t xml:space="preserve"> M. </w:t>
      </w:r>
      <w:r w:rsidR="00701942">
        <w:rPr>
          <w:sz w:val="22"/>
          <w:szCs w:val="28"/>
        </w:rPr>
        <w:t>2021</w:t>
      </w:r>
      <w:r w:rsidR="001A5408" w:rsidRPr="00CE144B">
        <w:rPr>
          <w:sz w:val="22"/>
          <w:szCs w:val="28"/>
        </w:rPr>
        <w:t xml:space="preserve"> Damage detection in steel plates based on comparing analytical results of the discrete 2-D wavelet transform of primary and secondary modes shape, </w:t>
      </w:r>
      <w:r w:rsidR="001A5408" w:rsidRPr="00CE144B">
        <w:rPr>
          <w:i/>
          <w:iCs/>
          <w:sz w:val="22"/>
          <w:szCs w:val="28"/>
        </w:rPr>
        <w:t>Journal of Structural and Construction Engineering</w:t>
      </w:r>
      <w:r w:rsidR="00701942">
        <w:rPr>
          <w:sz w:val="22"/>
          <w:szCs w:val="28"/>
        </w:rPr>
        <w:t xml:space="preserve"> (JSCE),</w:t>
      </w:r>
      <w:r w:rsidR="001A5408" w:rsidRPr="00CE144B">
        <w:rPr>
          <w:sz w:val="22"/>
          <w:szCs w:val="28"/>
        </w:rPr>
        <w:t xml:space="preserve"> </w:t>
      </w:r>
      <w:r w:rsidR="00701942">
        <w:rPr>
          <w:b/>
          <w:bCs/>
          <w:sz w:val="22"/>
          <w:szCs w:val="28"/>
        </w:rPr>
        <w:t>8</w:t>
      </w:r>
      <w:r w:rsidR="00701942">
        <w:rPr>
          <w:sz w:val="22"/>
          <w:szCs w:val="28"/>
        </w:rPr>
        <w:t>(5), 198-214. (In Persian).</w:t>
      </w:r>
    </w:p>
    <w:p w:rsidR="00A9599D" w:rsidRPr="00CE144B" w:rsidRDefault="0067557C" w:rsidP="00701942">
      <w:pPr>
        <w:bidi w:val="0"/>
        <w:ind w:left="426" w:hanging="426"/>
        <w:rPr>
          <w:sz w:val="22"/>
          <w:szCs w:val="28"/>
        </w:rPr>
      </w:pPr>
      <w:r w:rsidRPr="00CE144B">
        <w:rPr>
          <w:sz w:val="22"/>
          <w:szCs w:val="28"/>
        </w:rPr>
        <w:t xml:space="preserve">[35] </w:t>
      </w:r>
      <w:proofErr w:type="spellStart"/>
      <w:r w:rsidR="00162794" w:rsidRPr="00CE144B">
        <w:rPr>
          <w:sz w:val="22"/>
          <w:szCs w:val="28"/>
        </w:rPr>
        <w:t>Khanahmadi</w:t>
      </w:r>
      <w:proofErr w:type="spellEnd"/>
      <w:r w:rsidR="00162794" w:rsidRPr="00CE144B">
        <w:rPr>
          <w:sz w:val="22"/>
          <w:szCs w:val="28"/>
        </w:rPr>
        <w:t xml:space="preserve"> M., </w:t>
      </w:r>
      <w:proofErr w:type="spellStart"/>
      <w:r w:rsidR="00162794" w:rsidRPr="00CE144B">
        <w:rPr>
          <w:sz w:val="22"/>
          <w:szCs w:val="28"/>
        </w:rPr>
        <w:t>Rezayfar</w:t>
      </w:r>
      <w:proofErr w:type="spellEnd"/>
      <w:r w:rsidR="00162794" w:rsidRPr="00CE144B">
        <w:rPr>
          <w:sz w:val="22"/>
          <w:szCs w:val="28"/>
        </w:rPr>
        <w:t xml:space="preserve"> O., and </w:t>
      </w:r>
      <w:proofErr w:type="spellStart"/>
      <w:r w:rsidR="00162794" w:rsidRPr="00CE144B">
        <w:rPr>
          <w:sz w:val="22"/>
          <w:szCs w:val="28"/>
        </w:rPr>
        <w:t>Gholhaki</w:t>
      </w:r>
      <w:proofErr w:type="spellEnd"/>
      <w:r w:rsidR="00162794" w:rsidRPr="00CE144B">
        <w:rPr>
          <w:sz w:val="22"/>
          <w:szCs w:val="28"/>
        </w:rPr>
        <w:t xml:space="preserve"> M. </w:t>
      </w:r>
      <w:r w:rsidR="00701942">
        <w:rPr>
          <w:sz w:val="22"/>
          <w:szCs w:val="28"/>
        </w:rPr>
        <w:t>2021</w:t>
      </w:r>
      <w:r w:rsidR="00162794" w:rsidRPr="00CE144B">
        <w:rPr>
          <w:sz w:val="22"/>
          <w:szCs w:val="28"/>
        </w:rPr>
        <w:t xml:space="preserve"> Damage detection of prefabricated walls (panel 3D plates) based on wavelet transform detection algorithm, </w:t>
      </w:r>
      <w:r w:rsidR="00162794" w:rsidRPr="00CE144B">
        <w:rPr>
          <w:i/>
          <w:iCs/>
          <w:sz w:val="22"/>
          <w:szCs w:val="28"/>
        </w:rPr>
        <w:t>Journal of Structural and Construction Engineering</w:t>
      </w:r>
      <w:r w:rsidR="00162794" w:rsidRPr="00CE144B">
        <w:rPr>
          <w:sz w:val="22"/>
          <w:szCs w:val="28"/>
        </w:rPr>
        <w:t xml:space="preserve"> (JSCE)</w:t>
      </w:r>
      <w:r w:rsidR="00701942">
        <w:rPr>
          <w:sz w:val="22"/>
          <w:szCs w:val="28"/>
        </w:rPr>
        <w:t>,</w:t>
      </w:r>
      <w:r w:rsidR="00701942" w:rsidRPr="00701942">
        <w:rPr>
          <w:b/>
          <w:bCs/>
          <w:sz w:val="22"/>
          <w:szCs w:val="28"/>
        </w:rPr>
        <w:t xml:space="preserve"> </w:t>
      </w:r>
      <w:r w:rsidR="00701942">
        <w:rPr>
          <w:b/>
          <w:bCs/>
          <w:sz w:val="22"/>
          <w:szCs w:val="28"/>
        </w:rPr>
        <w:t>8</w:t>
      </w:r>
      <w:r w:rsidR="00701942">
        <w:rPr>
          <w:sz w:val="22"/>
          <w:szCs w:val="28"/>
        </w:rPr>
        <w:t>(8)</w:t>
      </w:r>
      <w:r w:rsidR="00162794" w:rsidRPr="00CE144B">
        <w:rPr>
          <w:sz w:val="22"/>
          <w:szCs w:val="28"/>
        </w:rPr>
        <w:t xml:space="preserve"> (In Persian).</w:t>
      </w:r>
    </w:p>
    <w:p w:rsidR="0067557C" w:rsidRPr="00CE144B" w:rsidRDefault="0067557C" w:rsidP="00701942">
      <w:pPr>
        <w:bidi w:val="0"/>
        <w:ind w:left="426" w:hanging="426"/>
        <w:rPr>
          <w:sz w:val="22"/>
          <w:szCs w:val="28"/>
        </w:rPr>
      </w:pPr>
      <w:r w:rsidRPr="00CE144B">
        <w:rPr>
          <w:sz w:val="22"/>
          <w:szCs w:val="28"/>
        </w:rPr>
        <w:t xml:space="preserve">[36] </w:t>
      </w:r>
      <w:proofErr w:type="spellStart"/>
      <w:r w:rsidR="00B07BA4" w:rsidRPr="00CE144B">
        <w:rPr>
          <w:sz w:val="22"/>
          <w:szCs w:val="28"/>
        </w:rPr>
        <w:t>Khanahmadi</w:t>
      </w:r>
      <w:proofErr w:type="spellEnd"/>
      <w:r w:rsidR="00B07BA4" w:rsidRPr="00CE144B">
        <w:rPr>
          <w:sz w:val="22"/>
          <w:szCs w:val="28"/>
        </w:rPr>
        <w:t xml:space="preserve"> M., </w:t>
      </w:r>
      <w:proofErr w:type="spellStart"/>
      <w:r w:rsidR="00B07BA4" w:rsidRPr="00CE144B">
        <w:rPr>
          <w:sz w:val="22"/>
          <w:szCs w:val="28"/>
        </w:rPr>
        <w:t>Rezayfar</w:t>
      </w:r>
      <w:proofErr w:type="spellEnd"/>
      <w:r w:rsidR="00B07BA4" w:rsidRPr="00CE144B">
        <w:rPr>
          <w:sz w:val="22"/>
          <w:szCs w:val="28"/>
        </w:rPr>
        <w:t xml:space="preserve"> O., and </w:t>
      </w:r>
      <w:proofErr w:type="spellStart"/>
      <w:r w:rsidR="00B07BA4" w:rsidRPr="00CE144B">
        <w:rPr>
          <w:sz w:val="22"/>
          <w:szCs w:val="28"/>
        </w:rPr>
        <w:t>Gholhaki</w:t>
      </w:r>
      <w:proofErr w:type="spellEnd"/>
      <w:r w:rsidR="00B07BA4" w:rsidRPr="00CE144B">
        <w:rPr>
          <w:sz w:val="22"/>
          <w:szCs w:val="28"/>
        </w:rPr>
        <w:t xml:space="preserve"> </w:t>
      </w:r>
      <w:r w:rsidR="00B07BA4" w:rsidRPr="00CE144B">
        <w:rPr>
          <w:sz w:val="22"/>
          <w:szCs w:val="28"/>
        </w:rPr>
        <w:lastRenderedPageBreak/>
        <w:t xml:space="preserve">M. </w:t>
      </w:r>
      <w:r w:rsidR="00701942">
        <w:rPr>
          <w:sz w:val="22"/>
          <w:szCs w:val="28"/>
        </w:rPr>
        <w:t>2021</w:t>
      </w:r>
      <w:r w:rsidR="00B07BA4" w:rsidRPr="00CE144B">
        <w:rPr>
          <w:sz w:val="22"/>
          <w:szCs w:val="28"/>
        </w:rPr>
        <w:t xml:space="preserve"> Comparative study on beams damage detection based on continuous and discrete wavelet transforms of static and dynamic responses, </w:t>
      </w:r>
      <w:r w:rsidR="00B07BA4" w:rsidRPr="00CE144B">
        <w:rPr>
          <w:i/>
          <w:iCs/>
          <w:sz w:val="22"/>
          <w:szCs w:val="28"/>
        </w:rPr>
        <w:t>Journal of Structural and Construction Engineering</w:t>
      </w:r>
      <w:r w:rsidR="00701942">
        <w:rPr>
          <w:sz w:val="22"/>
          <w:szCs w:val="28"/>
        </w:rPr>
        <w:t xml:space="preserve"> (JSCE),</w:t>
      </w:r>
      <w:r w:rsidR="00701942" w:rsidRPr="00701942">
        <w:rPr>
          <w:b/>
          <w:bCs/>
          <w:sz w:val="22"/>
          <w:szCs w:val="28"/>
        </w:rPr>
        <w:t xml:space="preserve"> </w:t>
      </w:r>
      <w:r w:rsidR="00701942">
        <w:rPr>
          <w:b/>
          <w:bCs/>
          <w:sz w:val="22"/>
          <w:szCs w:val="28"/>
        </w:rPr>
        <w:t>8</w:t>
      </w:r>
      <w:r w:rsidR="00701942">
        <w:rPr>
          <w:sz w:val="22"/>
          <w:szCs w:val="28"/>
        </w:rPr>
        <w:t>(9)</w:t>
      </w:r>
      <w:r w:rsidR="00701942" w:rsidRPr="00CE144B">
        <w:rPr>
          <w:sz w:val="22"/>
          <w:szCs w:val="28"/>
        </w:rPr>
        <w:t xml:space="preserve"> (In Persian).</w:t>
      </w:r>
      <w:r w:rsidR="00701942">
        <w:rPr>
          <w:sz w:val="22"/>
          <w:szCs w:val="28"/>
        </w:rPr>
        <w:t xml:space="preserve"> </w:t>
      </w:r>
    </w:p>
    <w:p w:rsidR="0067557C" w:rsidRPr="00CE144B" w:rsidRDefault="0067557C" w:rsidP="00AD4998">
      <w:pPr>
        <w:bidi w:val="0"/>
        <w:ind w:left="426" w:hanging="426"/>
        <w:rPr>
          <w:sz w:val="22"/>
          <w:szCs w:val="28"/>
        </w:rPr>
      </w:pPr>
      <w:r w:rsidRPr="00CE144B">
        <w:rPr>
          <w:sz w:val="22"/>
          <w:szCs w:val="28"/>
        </w:rPr>
        <w:t xml:space="preserve">[37] </w:t>
      </w:r>
      <w:proofErr w:type="spellStart"/>
      <w:r w:rsidR="00992CAB" w:rsidRPr="00CE144B">
        <w:rPr>
          <w:sz w:val="22"/>
          <w:szCs w:val="28"/>
        </w:rPr>
        <w:t>Khanahmadi</w:t>
      </w:r>
      <w:proofErr w:type="spellEnd"/>
      <w:r w:rsidR="00992CAB" w:rsidRPr="00CE144B">
        <w:rPr>
          <w:sz w:val="22"/>
          <w:szCs w:val="28"/>
        </w:rPr>
        <w:t xml:space="preserve"> M., </w:t>
      </w:r>
      <w:proofErr w:type="spellStart"/>
      <w:r w:rsidR="00992CAB" w:rsidRPr="00CE144B">
        <w:rPr>
          <w:sz w:val="22"/>
          <w:szCs w:val="28"/>
        </w:rPr>
        <w:t>Gholhaki</w:t>
      </w:r>
      <w:proofErr w:type="spellEnd"/>
      <w:r w:rsidR="00992CAB" w:rsidRPr="00CE144B">
        <w:rPr>
          <w:sz w:val="22"/>
          <w:szCs w:val="28"/>
        </w:rPr>
        <w:t xml:space="preserve"> M., and </w:t>
      </w:r>
      <w:proofErr w:type="spellStart"/>
      <w:r w:rsidR="00992CAB" w:rsidRPr="00CE144B">
        <w:rPr>
          <w:sz w:val="22"/>
          <w:szCs w:val="28"/>
        </w:rPr>
        <w:t>Rezayfar</w:t>
      </w:r>
      <w:proofErr w:type="spellEnd"/>
      <w:r w:rsidR="00992CAB" w:rsidRPr="00CE144B">
        <w:rPr>
          <w:sz w:val="22"/>
          <w:szCs w:val="28"/>
        </w:rPr>
        <w:t xml:space="preserve"> O. 2021 Damage identification of column under the axial load based on wavelet transform and modal data, </w:t>
      </w:r>
      <w:r w:rsidR="00992CAB" w:rsidRPr="00CE144B">
        <w:rPr>
          <w:i/>
          <w:iCs/>
          <w:sz w:val="22"/>
          <w:szCs w:val="28"/>
        </w:rPr>
        <w:t xml:space="preserve">Journal of Modeling in Engineering </w:t>
      </w:r>
      <w:r w:rsidR="00992CAB" w:rsidRPr="00CE144B">
        <w:rPr>
          <w:sz w:val="22"/>
          <w:szCs w:val="28"/>
        </w:rPr>
        <w:t xml:space="preserve">(JME). </w:t>
      </w:r>
      <w:r w:rsidR="00AD4998">
        <w:rPr>
          <w:b/>
          <w:bCs/>
          <w:sz w:val="22"/>
          <w:szCs w:val="28"/>
        </w:rPr>
        <w:t>18</w:t>
      </w:r>
      <w:r w:rsidR="00AD4998">
        <w:rPr>
          <w:sz w:val="22"/>
          <w:szCs w:val="28"/>
        </w:rPr>
        <w:t>(63</w:t>
      </w:r>
      <w:r w:rsidR="00AD4998" w:rsidRPr="00CE144B">
        <w:rPr>
          <w:sz w:val="22"/>
          <w:szCs w:val="28"/>
        </w:rPr>
        <w:t xml:space="preserve">), </w:t>
      </w:r>
      <w:r w:rsidR="00AD4998">
        <w:rPr>
          <w:sz w:val="22"/>
          <w:szCs w:val="28"/>
        </w:rPr>
        <w:t>51</w:t>
      </w:r>
      <w:r w:rsidR="00AD4998" w:rsidRPr="00CE144B">
        <w:rPr>
          <w:sz w:val="22"/>
          <w:szCs w:val="28"/>
        </w:rPr>
        <w:t>-</w:t>
      </w:r>
      <w:r w:rsidR="00AD4998">
        <w:rPr>
          <w:sz w:val="22"/>
          <w:szCs w:val="28"/>
        </w:rPr>
        <w:t>64</w:t>
      </w:r>
      <w:r w:rsidR="00AD4998" w:rsidRPr="00CE144B">
        <w:rPr>
          <w:sz w:val="22"/>
          <w:szCs w:val="28"/>
          <w:rtl/>
        </w:rPr>
        <w:t xml:space="preserve"> </w:t>
      </w:r>
      <w:r w:rsidR="00992CAB" w:rsidRPr="00CE144B">
        <w:rPr>
          <w:sz w:val="22"/>
          <w:szCs w:val="28"/>
        </w:rPr>
        <w:t>(In Persian).</w:t>
      </w:r>
    </w:p>
    <w:p w:rsidR="0067557C" w:rsidRPr="00CE144B" w:rsidRDefault="0067557C" w:rsidP="00CE144B">
      <w:pPr>
        <w:bidi w:val="0"/>
        <w:ind w:left="426" w:hanging="426"/>
        <w:rPr>
          <w:sz w:val="22"/>
          <w:szCs w:val="28"/>
        </w:rPr>
      </w:pPr>
      <w:r w:rsidRPr="00CE144B">
        <w:rPr>
          <w:sz w:val="22"/>
          <w:szCs w:val="28"/>
        </w:rPr>
        <w:t xml:space="preserve">[38] </w:t>
      </w:r>
      <w:r w:rsidR="00DE173A" w:rsidRPr="00CE144B">
        <w:rPr>
          <w:sz w:val="22"/>
          <w:szCs w:val="28"/>
        </w:rPr>
        <w:t xml:space="preserve">Xu B., Li B., and Song G. 2012 Active </w:t>
      </w:r>
      <w:proofErr w:type="spellStart"/>
      <w:r w:rsidR="00DE173A" w:rsidRPr="00CE144B">
        <w:rPr>
          <w:sz w:val="22"/>
          <w:szCs w:val="28"/>
        </w:rPr>
        <w:t>debonding</w:t>
      </w:r>
      <w:proofErr w:type="spellEnd"/>
      <w:r w:rsidR="00DE173A" w:rsidRPr="00CE144B">
        <w:rPr>
          <w:sz w:val="22"/>
          <w:szCs w:val="28"/>
        </w:rPr>
        <w:t xml:space="preserve"> detection for large rectangular CFSTs based on wavelet packet energy spectrum with </w:t>
      </w:r>
      <w:proofErr w:type="spellStart"/>
      <w:r w:rsidR="00DE173A" w:rsidRPr="00CE144B">
        <w:rPr>
          <w:sz w:val="22"/>
          <w:szCs w:val="28"/>
        </w:rPr>
        <w:t>piezoceramices</w:t>
      </w:r>
      <w:proofErr w:type="spellEnd"/>
      <w:r w:rsidR="00DE173A" w:rsidRPr="00CE144B">
        <w:rPr>
          <w:sz w:val="22"/>
          <w:szCs w:val="28"/>
        </w:rPr>
        <w:t xml:space="preserve">, </w:t>
      </w:r>
      <w:r w:rsidR="00DE173A" w:rsidRPr="00CE144B">
        <w:rPr>
          <w:i/>
          <w:iCs/>
          <w:sz w:val="22"/>
          <w:szCs w:val="28"/>
        </w:rPr>
        <w:t>Journal of Structural Engineering</w:t>
      </w:r>
      <w:r w:rsidR="00DE173A" w:rsidRPr="00CE144B">
        <w:rPr>
          <w:sz w:val="22"/>
          <w:szCs w:val="28"/>
        </w:rPr>
        <w:t xml:space="preserve">, </w:t>
      </w:r>
      <w:r w:rsidR="00DE173A" w:rsidRPr="00CE144B">
        <w:rPr>
          <w:b/>
          <w:bCs/>
          <w:sz w:val="22"/>
          <w:szCs w:val="28"/>
        </w:rPr>
        <w:t>139</w:t>
      </w:r>
      <w:r w:rsidR="00DE173A" w:rsidRPr="00CE144B">
        <w:rPr>
          <w:sz w:val="22"/>
          <w:szCs w:val="28"/>
        </w:rPr>
        <w:t>(9), 1435-1443.</w:t>
      </w:r>
    </w:p>
    <w:p w:rsidR="0067557C" w:rsidRPr="00CE144B" w:rsidRDefault="0067557C" w:rsidP="00CE144B">
      <w:pPr>
        <w:bidi w:val="0"/>
        <w:ind w:left="426" w:hanging="426"/>
        <w:rPr>
          <w:sz w:val="22"/>
          <w:szCs w:val="28"/>
        </w:rPr>
      </w:pPr>
      <w:r w:rsidRPr="00CE144B">
        <w:rPr>
          <w:sz w:val="22"/>
          <w:szCs w:val="28"/>
        </w:rPr>
        <w:t xml:space="preserve">[39] </w:t>
      </w:r>
      <w:r w:rsidR="00DE173A" w:rsidRPr="00CE144B">
        <w:rPr>
          <w:sz w:val="22"/>
          <w:szCs w:val="28"/>
        </w:rPr>
        <w:t xml:space="preserve">Xu B., Zhang T., Song G., and </w:t>
      </w:r>
      <w:proofErr w:type="spellStart"/>
      <w:r w:rsidR="00DE173A" w:rsidRPr="00CE144B">
        <w:rPr>
          <w:sz w:val="22"/>
          <w:szCs w:val="28"/>
        </w:rPr>
        <w:t>Gu</w:t>
      </w:r>
      <w:proofErr w:type="spellEnd"/>
      <w:r w:rsidR="00DE173A" w:rsidRPr="00CE144B">
        <w:rPr>
          <w:sz w:val="22"/>
          <w:szCs w:val="28"/>
        </w:rPr>
        <w:t xml:space="preserve"> H. 2013 Active interface </w:t>
      </w:r>
      <w:proofErr w:type="spellStart"/>
      <w:r w:rsidR="00DE173A" w:rsidRPr="00CE144B">
        <w:rPr>
          <w:sz w:val="22"/>
          <w:szCs w:val="28"/>
        </w:rPr>
        <w:t>debonding</w:t>
      </w:r>
      <w:proofErr w:type="spellEnd"/>
      <w:r w:rsidR="00DE173A" w:rsidRPr="00CE144B">
        <w:rPr>
          <w:sz w:val="22"/>
          <w:szCs w:val="28"/>
        </w:rPr>
        <w:t xml:space="preserve"> detection of a concrete-filled steel tube with piezoelectric technology using wavelet packet analysis, </w:t>
      </w:r>
      <w:r w:rsidR="00DE173A" w:rsidRPr="00CE144B">
        <w:rPr>
          <w:i/>
          <w:iCs/>
          <w:sz w:val="22"/>
          <w:szCs w:val="28"/>
        </w:rPr>
        <w:t>Mechanical Systems and Signal Processing</w:t>
      </w:r>
      <w:r w:rsidR="00DE173A" w:rsidRPr="00CE144B">
        <w:rPr>
          <w:sz w:val="22"/>
          <w:szCs w:val="28"/>
        </w:rPr>
        <w:t xml:space="preserve">, </w:t>
      </w:r>
      <w:r w:rsidR="00DE173A" w:rsidRPr="00CE144B">
        <w:rPr>
          <w:b/>
          <w:bCs/>
          <w:sz w:val="22"/>
          <w:szCs w:val="28"/>
        </w:rPr>
        <w:t>36</w:t>
      </w:r>
      <w:r w:rsidR="00DE173A" w:rsidRPr="00CE144B">
        <w:rPr>
          <w:sz w:val="22"/>
          <w:szCs w:val="28"/>
        </w:rPr>
        <w:t>(1), 7-17.</w:t>
      </w:r>
    </w:p>
    <w:p w:rsidR="0067557C" w:rsidRPr="00CE144B" w:rsidRDefault="0067557C" w:rsidP="00CE144B">
      <w:pPr>
        <w:bidi w:val="0"/>
        <w:ind w:left="426" w:hanging="426"/>
        <w:rPr>
          <w:sz w:val="22"/>
          <w:szCs w:val="28"/>
        </w:rPr>
      </w:pPr>
      <w:r w:rsidRPr="00CE144B">
        <w:rPr>
          <w:sz w:val="22"/>
          <w:szCs w:val="28"/>
        </w:rPr>
        <w:t xml:space="preserve">[40] </w:t>
      </w:r>
      <w:r w:rsidR="003B1E6F" w:rsidRPr="00CE144B">
        <w:rPr>
          <w:sz w:val="22"/>
          <w:szCs w:val="28"/>
        </w:rPr>
        <w:t xml:space="preserve">Xu B., Chen H., Mo Y.L., and Zhou T. 2018 Dominance of </w:t>
      </w:r>
      <w:proofErr w:type="spellStart"/>
      <w:r w:rsidR="003B1E6F" w:rsidRPr="00CE144B">
        <w:rPr>
          <w:sz w:val="22"/>
          <w:szCs w:val="28"/>
        </w:rPr>
        <w:t>debonding</w:t>
      </w:r>
      <w:proofErr w:type="spellEnd"/>
      <w:r w:rsidR="003B1E6F" w:rsidRPr="00CE144B">
        <w:rPr>
          <w:sz w:val="22"/>
          <w:szCs w:val="28"/>
        </w:rPr>
        <w:t xml:space="preserve"> defect of CFST on PZT sensor response considering the </w:t>
      </w:r>
      <w:proofErr w:type="spellStart"/>
      <w:r w:rsidR="003B1E6F" w:rsidRPr="00CE144B">
        <w:rPr>
          <w:sz w:val="22"/>
          <w:szCs w:val="28"/>
        </w:rPr>
        <w:t>meso</w:t>
      </w:r>
      <w:proofErr w:type="spellEnd"/>
      <w:r w:rsidR="003B1E6F" w:rsidRPr="00CE144B">
        <w:rPr>
          <w:sz w:val="22"/>
          <w:szCs w:val="28"/>
        </w:rPr>
        <w:t xml:space="preserve">-scale structure of concrete with multi-scale simulation, </w:t>
      </w:r>
      <w:r w:rsidR="003B1E6F" w:rsidRPr="00CE144B">
        <w:rPr>
          <w:i/>
          <w:iCs/>
          <w:sz w:val="22"/>
          <w:szCs w:val="28"/>
        </w:rPr>
        <w:t>Mechanical Systems and Signal Processing</w:t>
      </w:r>
      <w:r w:rsidR="003B1E6F" w:rsidRPr="00CE144B">
        <w:rPr>
          <w:sz w:val="22"/>
          <w:szCs w:val="28"/>
        </w:rPr>
        <w:t xml:space="preserve">, </w:t>
      </w:r>
      <w:r w:rsidR="003B1E6F" w:rsidRPr="00CE144B">
        <w:rPr>
          <w:b/>
          <w:bCs/>
          <w:sz w:val="22"/>
          <w:szCs w:val="28"/>
        </w:rPr>
        <w:t>107</w:t>
      </w:r>
      <w:r w:rsidR="003B1E6F" w:rsidRPr="00CE144B">
        <w:rPr>
          <w:sz w:val="22"/>
          <w:szCs w:val="28"/>
        </w:rPr>
        <w:t>, 515-528.</w:t>
      </w:r>
    </w:p>
    <w:p w:rsidR="0067557C" w:rsidRPr="00CE144B" w:rsidRDefault="0067557C" w:rsidP="00CE144B">
      <w:pPr>
        <w:bidi w:val="0"/>
        <w:ind w:left="426" w:hanging="426"/>
        <w:rPr>
          <w:sz w:val="22"/>
          <w:szCs w:val="28"/>
        </w:rPr>
      </w:pPr>
      <w:r w:rsidRPr="00CE144B">
        <w:rPr>
          <w:sz w:val="22"/>
          <w:szCs w:val="28"/>
        </w:rPr>
        <w:t xml:space="preserve">[41] </w:t>
      </w:r>
      <w:r w:rsidR="00C97E88" w:rsidRPr="00CE144B">
        <w:rPr>
          <w:sz w:val="22"/>
          <w:szCs w:val="28"/>
        </w:rPr>
        <w:t xml:space="preserve">Xu B., Chen H., and Xia S. 2017 Numerical study on the mechanism of active interfacial </w:t>
      </w:r>
      <w:proofErr w:type="spellStart"/>
      <w:r w:rsidR="00C97E88" w:rsidRPr="00CE144B">
        <w:rPr>
          <w:sz w:val="22"/>
          <w:szCs w:val="28"/>
        </w:rPr>
        <w:t>debonding</w:t>
      </w:r>
      <w:proofErr w:type="spellEnd"/>
      <w:r w:rsidR="00C97E88" w:rsidRPr="00CE144B">
        <w:rPr>
          <w:sz w:val="22"/>
          <w:szCs w:val="28"/>
        </w:rPr>
        <w:t xml:space="preserve"> detection for rectangular CFSTs based on wavelet packet analysis with </w:t>
      </w:r>
      <w:proofErr w:type="spellStart"/>
      <w:r w:rsidR="00C97E88" w:rsidRPr="00CE144B">
        <w:rPr>
          <w:sz w:val="22"/>
          <w:szCs w:val="28"/>
        </w:rPr>
        <w:t>piezoceramics</w:t>
      </w:r>
      <w:proofErr w:type="spellEnd"/>
      <w:r w:rsidR="00C97E88" w:rsidRPr="00CE144B">
        <w:rPr>
          <w:sz w:val="22"/>
          <w:szCs w:val="28"/>
        </w:rPr>
        <w:t xml:space="preserve">, </w:t>
      </w:r>
      <w:r w:rsidR="00C97E88" w:rsidRPr="00CE144B">
        <w:rPr>
          <w:i/>
          <w:iCs/>
          <w:sz w:val="22"/>
          <w:szCs w:val="28"/>
        </w:rPr>
        <w:t>Mechanical Systems and Signal Processing</w:t>
      </w:r>
      <w:r w:rsidR="00C97E88" w:rsidRPr="00CE144B">
        <w:rPr>
          <w:sz w:val="22"/>
          <w:szCs w:val="28"/>
        </w:rPr>
        <w:t xml:space="preserve">, </w:t>
      </w:r>
      <w:r w:rsidR="00C97E88" w:rsidRPr="00CE144B">
        <w:rPr>
          <w:b/>
          <w:bCs/>
          <w:sz w:val="22"/>
          <w:szCs w:val="28"/>
        </w:rPr>
        <w:t>86</w:t>
      </w:r>
      <w:r w:rsidR="00C97E88" w:rsidRPr="00CE144B">
        <w:rPr>
          <w:sz w:val="22"/>
          <w:szCs w:val="28"/>
        </w:rPr>
        <w:t>, 108–121.</w:t>
      </w:r>
    </w:p>
    <w:p w:rsidR="0067557C" w:rsidRPr="00CE144B" w:rsidRDefault="0067557C" w:rsidP="00CE144B">
      <w:pPr>
        <w:bidi w:val="0"/>
        <w:ind w:left="426" w:hanging="426"/>
        <w:rPr>
          <w:sz w:val="22"/>
          <w:szCs w:val="28"/>
        </w:rPr>
      </w:pPr>
      <w:r w:rsidRPr="00CE144B">
        <w:rPr>
          <w:sz w:val="22"/>
          <w:szCs w:val="28"/>
        </w:rPr>
        <w:t xml:space="preserve">[42] </w:t>
      </w:r>
      <w:r w:rsidR="001A69F4" w:rsidRPr="00CE144B">
        <w:rPr>
          <w:sz w:val="22"/>
          <w:szCs w:val="28"/>
        </w:rPr>
        <w:t xml:space="preserve">Xu B., Chen H., and Xia S. 2017 Wave propagation simulation and its wavelet package analysis for </w:t>
      </w:r>
      <w:proofErr w:type="spellStart"/>
      <w:r w:rsidR="001A69F4" w:rsidRPr="00CE144B">
        <w:rPr>
          <w:sz w:val="22"/>
          <w:szCs w:val="28"/>
        </w:rPr>
        <w:t>debonding</w:t>
      </w:r>
      <w:proofErr w:type="spellEnd"/>
      <w:r w:rsidR="001A69F4" w:rsidRPr="00CE144B">
        <w:rPr>
          <w:sz w:val="22"/>
          <w:szCs w:val="28"/>
        </w:rPr>
        <w:t xml:space="preserve"> detection of circular CFST members, </w:t>
      </w:r>
      <w:r w:rsidR="001A69F4" w:rsidRPr="00CE144B">
        <w:rPr>
          <w:i/>
          <w:iCs/>
          <w:sz w:val="22"/>
          <w:szCs w:val="28"/>
        </w:rPr>
        <w:t>Smart Structure Systems</w:t>
      </w:r>
      <w:r w:rsidR="001A69F4" w:rsidRPr="00CE144B">
        <w:rPr>
          <w:sz w:val="22"/>
          <w:szCs w:val="28"/>
        </w:rPr>
        <w:t xml:space="preserve">, </w:t>
      </w:r>
      <w:r w:rsidR="001A69F4" w:rsidRPr="00CE144B">
        <w:rPr>
          <w:b/>
          <w:bCs/>
          <w:sz w:val="22"/>
          <w:szCs w:val="28"/>
        </w:rPr>
        <w:t>19</w:t>
      </w:r>
      <w:r w:rsidR="001A69F4" w:rsidRPr="00CE144B">
        <w:rPr>
          <w:sz w:val="22"/>
          <w:szCs w:val="28"/>
        </w:rPr>
        <w:t>(2), 181–194.</w:t>
      </w:r>
    </w:p>
    <w:p w:rsidR="0067557C" w:rsidRPr="00CE144B" w:rsidRDefault="0067557C" w:rsidP="00CE144B">
      <w:pPr>
        <w:bidi w:val="0"/>
        <w:ind w:left="426" w:hanging="426"/>
        <w:rPr>
          <w:sz w:val="22"/>
          <w:szCs w:val="28"/>
        </w:rPr>
      </w:pPr>
      <w:r w:rsidRPr="00CE144B">
        <w:rPr>
          <w:sz w:val="22"/>
          <w:szCs w:val="28"/>
        </w:rPr>
        <w:t xml:space="preserve">[43] </w:t>
      </w:r>
      <w:r w:rsidR="005D4C79" w:rsidRPr="00CE144B">
        <w:rPr>
          <w:sz w:val="22"/>
          <w:szCs w:val="28"/>
        </w:rPr>
        <w:t xml:space="preserve">Xu B., Chen H., Mo Y.L., and Chen X. 2017 Multi-physical field guided wave simulation for circular concrete-filled steel tubes coupled with piezoelectric patches considering </w:t>
      </w:r>
      <w:proofErr w:type="spellStart"/>
      <w:r w:rsidR="005D4C79" w:rsidRPr="00CE144B">
        <w:rPr>
          <w:sz w:val="22"/>
          <w:szCs w:val="28"/>
        </w:rPr>
        <w:t>debonding</w:t>
      </w:r>
      <w:proofErr w:type="spellEnd"/>
      <w:r w:rsidR="005D4C79" w:rsidRPr="00CE144B">
        <w:rPr>
          <w:sz w:val="22"/>
          <w:szCs w:val="28"/>
        </w:rPr>
        <w:t xml:space="preserve"> defects, </w:t>
      </w:r>
      <w:r w:rsidR="005D4C79" w:rsidRPr="00CE144B">
        <w:rPr>
          <w:i/>
          <w:iCs/>
          <w:sz w:val="22"/>
          <w:szCs w:val="28"/>
        </w:rPr>
        <w:t>International Journal of Solids Structures</w:t>
      </w:r>
      <w:r w:rsidR="005D4C79" w:rsidRPr="00CE144B">
        <w:rPr>
          <w:sz w:val="22"/>
          <w:szCs w:val="28"/>
        </w:rPr>
        <w:t xml:space="preserve">, </w:t>
      </w:r>
      <w:r w:rsidR="005D4C79" w:rsidRPr="00CE144B">
        <w:rPr>
          <w:b/>
          <w:bCs/>
          <w:sz w:val="22"/>
          <w:szCs w:val="28"/>
        </w:rPr>
        <w:t>122</w:t>
      </w:r>
      <w:r w:rsidR="005D4C79" w:rsidRPr="00CE144B">
        <w:rPr>
          <w:sz w:val="22"/>
          <w:szCs w:val="28"/>
        </w:rPr>
        <w:t>(123), 25–32.</w:t>
      </w:r>
    </w:p>
    <w:p w:rsidR="0067557C" w:rsidRPr="00CE144B" w:rsidRDefault="0067557C" w:rsidP="00CE144B">
      <w:pPr>
        <w:bidi w:val="0"/>
        <w:ind w:left="426" w:hanging="426"/>
        <w:rPr>
          <w:sz w:val="22"/>
          <w:szCs w:val="28"/>
        </w:rPr>
      </w:pPr>
      <w:r w:rsidRPr="00CE144B">
        <w:rPr>
          <w:sz w:val="22"/>
          <w:szCs w:val="28"/>
        </w:rPr>
        <w:t xml:space="preserve">[44] </w:t>
      </w:r>
      <w:r w:rsidR="004E024E" w:rsidRPr="00CE144B">
        <w:rPr>
          <w:sz w:val="22"/>
          <w:szCs w:val="28"/>
        </w:rPr>
        <w:t xml:space="preserve">Benedetto J.J., Frazier M.W. 1994 Wavelets: Mathematics and application, </w:t>
      </w:r>
      <w:r w:rsidR="004E024E" w:rsidRPr="00CE144B">
        <w:rPr>
          <w:i/>
          <w:iCs/>
          <w:sz w:val="22"/>
          <w:szCs w:val="28"/>
        </w:rPr>
        <w:t>CRC Press</w:t>
      </w:r>
      <w:r w:rsidR="004E024E" w:rsidRPr="00CE144B">
        <w:rPr>
          <w:sz w:val="22"/>
          <w:szCs w:val="28"/>
        </w:rPr>
        <w:t>, Boca Raton.</w:t>
      </w:r>
    </w:p>
    <w:p w:rsidR="0067557C" w:rsidRPr="00CE144B" w:rsidRDefault="0067557C" w:rsidP="00CE144B">
      <w:pPr>
        <w:bidi w:val="0"/>
        <w:ind w:left="426" w:hanging="426"/>
        <w:rPr>
          <w:sz w:val="22"/>
          <w:szCs w:val="28"/>
        </w:rPr>
      </w:pPr>
      <w:r w:rsidRPr="00CE144B">
        <w:rPr>
          <w:sz w:val="22"/>
          <w:szCs w:val="28"/>
        </w:rPr>
        <w:t xml:space="preserve">[45] </w:t>
      </w:r>
      <w:r w:rsidR="004E024E" w:rsidRPr="00CE144B">
        <w:rPr>
          <w:sz w:val="22"/>
          <w:szCs w:val="28"/>
        </w:rPr>
        <w:t xml:space="preserve">Rao K.R., Kim D.E., and Hwang J.J. 2005 Fast </w:t>
      </w:r>
      <w:proofErr w:type="spellStart"/>
      <w:r w:rsidR="004E024E" w:rsidRPr="00CE144B">
        <w:rPr>
          <w:sz w:val="22"/>
          <w:szCs w:val="28"/>
        </w:rPr>
        <w:t>fourier</w:t>
      </w:r>
      <w:proofErr w:type="spellEnd"/>
      <w:r w:rsidR="004E024E" w:rsidRPr="00CE144B">
        <w:rPr>
          <w:sz w:val="22"/>
          <w:szCs w:val="28"/>
        </w:rPr>
        <w:t xml:space="preserve"> transform: Algorithm and applications, </w:t>
      </w:r>
      <w:r w:rsidR="004E024E" w:rsidRPr="00CE144B">
        <w:rPr>
          <w:i/>
          <w:iCs/>
          <w:sz w:val="22"/>
          <w:szCs w:val="28"/>
        </w:rPr>
        <w:t>Springer</w:t>
      </w:r>
      <w:r w:rsidR="004E024E" w:rsidRPr="00CE144B">
        <w:rPr>
          <w:sz w:val="22"/>
          <w:szCs w:val="28"/>
        </w:rPr>
        <w:t>, Berlin Heidelberg.</w:t>
      </w:r>
    </w:p>
    <w:p w:rsidR="0067557C" w:rsidRPr="00CE144B" w:rsidRDefault="0067557C" w:rsidP="00CE144B">
      <w:pPr>
        <w:bidi w:val="0"/>
        <w:ind w:left="426" w:hanging="426"/>
        <w:rPr>
          <w:sz w:val="22"/>
          <w:szCs w:val="28"/>
        </w:rPr>
      </w:pPr>
      <w:r w:rsidRPr="00CE144B">
        <w:rPr>
          <w:sz w:val="22"/>
          <w:szCs w:val="28"/>
        </w:rPr>
        <w:t xml:space="preserve">[46] </w:t>
      </w:r>
      <w:proofErr w:type="spellStart"/>
      <w:r w:rsidR="00337333" w:rsidRPr="00CE144B">
        <w:rPr>
          <w:sz w:val="22"/>
          <w:szCs w:val="28"/>
        </w:rPr>
        <w:t>Mertins</w:t>
      </w:r>
      <w:proofErr w:type="spellEnd"/>
      <w:r w:rsidR="00337333" w:rsidRPr="00CE144B">
        <w:rPr>
          <w:sz w:val="22"/>
          <w:szCs w:val="28"/>
        </w:rPr>
        <w:t xml:space="preserve"> A. 1992 Signal Analysis: Wavelets, Filter Banks, Time-Frequency Transforms and Applications, </w:t>
      </w:r>
      <w:r w:rsidR="00337333" w:rsidRPr="00CE144B">
        <w:rPr>
          <w:i/>
          <w:iCs/>
          <w:sz w:val="22"/>
          <w:szCs w:val="28"/>
        </w:rPr>
        <w:t>Wiley</w:t>
      </w:r>
      <w:r w:rsidR="00337333" w:rsidRPr="00CE144B">
        <w:rPr>
          <w:sz w:val="22"/>
          <w:szCs w:val="28"/>
        </w:rPr>
        <w:t>.</w:t>
      </w:r>
    </w:p>
    <w:p w:rsidR="0067557C" w:rsidRPr="00CE144B" w:rsidRDefault="0067557C" w:rsidP="00CE144B">
      <w:pPr>
        <w:bidi w:val="0"/>
        <w:ind w:left="426" w:hanging="426"/>
        <w:rPr>
          <w:sz w:val="22"/>
          <w:szCs w:val="28"/>
        </w:rPr>
      </w:pPr>
      <w:r w:rsidRPr="00CE144B">
        <w:rPr>
          <w:sz w:val="22"/>
          <w:szCs w:val="28"/>
        </w:rPr>
        <w:t xml:space="preserve">[47] </w:t>
      </w:r>
      <w:r w:rsidR="00A12567" w:rsidRPr="00CE144B">
        <w:rPr>
          <w:sz w:val="22"/>
          <w:szCs w:val="28"/>
        </w:rPr>
        <w:t xml:space="preserve">MATLAB Reference Guide, the Math Works, </w:t>
      </w:r>
      <w:proofErr w:type="spellStart"/>
      <w:r w:rsidR="00A12567" w:rsidRPr="00CE144B">
        <w:rPr>
          <w:sz w:val="22"/>
          <w:szCs w:val="28"/>
        </w:rPr>
        <w:t>Ince</w:t>
      </w:r>
      <w:proofErr w:type="spellEnd"/>
      <w:r w:rsidR="00A12567" w:rsidRPr="00CE144B">
        <w:rPr>
          <w:sz w:val="22"/>
          <w:szCs w:val="28"/>
        </w:rPr>
        <w:t>, 2010b.</w:t>
      </w:r>
    </w:p>
    <w:p w:rsidR="0067557C" w:rsidRPr="00CE144B" w:rsidRDefault="0067557C" w:rsidP="00CE144B">
      <w:pPr>
        <w:bidi w:val="0"/>
        <w:ind w:left="426" w:hanging="426"/>
        <w:rPr>
          <w:sz w:val="22"/>
          <w:szCs w:val="28"/>
        </w:rPr>
      </w:pPr>
      <w:r w:rsidRPr="00CE144B">
        <w:rPr>
          <w:sz w:val="22"/>
          <w:szCs w:val="28"/>
        </w:rPr>
        <w:t xml:space="preserve">[48] </w:t>
      </w:r>
      <w:proofErr w:type="spellStart"/>
      <w:r w:rsidR="00A12567" w:rsidRPr="00CE144B">
        <w:rPr>
          <w:sz w:val="22"/>
          <w:szCs w:val="28"/>
        </w:rPr>
        <w:t>Zhongm</w:t>
      </w:r>
      <w:proofErr w:type="spellEnd"/>
      <w:r w:rsidR="00A12567" w:rsidRPr="00CE144B">
        <w:rPr>
          <w:sz w:val="22"/>
          <w:szCs w:val="28"/>
        </w:rPr>
        <w:t xml:space="preserve"> S., </w:t>
      </w:r>
      <w:proofErr w:type="spellStart"/>
      <w:r w:rsidR="00A12567" w:rsidRPr="00CE144B">
        <w:rPr>
          <w:sz w:val="22"/>
          <w:szCs w:val="28"/>
        </w:rPr>
        <w:t>Oyadiji</w:t>
      </w:r>
      <w:proofErr w:type="spellEnd"/>
      <w:r w:rsidR="00A12567" w:rsidRPr="00CE144B">
        <w:rPr>
          <w:sz w:val="22"/>
          <w:szCs w:val="28"/>
        </w:rPr>
        <w:t xml:space="preserve"> S.O. 2011 Detection of cracks in simply-supported beams by continuous wavelet transform of reconstructed modal data, </w:t>
      </w:r>
      <w:r w:rsidR="00A12567" w:rsidRPr="00CE144B">
        <w:rPr>
          <w:i/>
          <w:iCs/>
          <w:sz w:val="22"/>
          <w:szCs w:val="28"/>
        </w:rPr>
        <w:t>Computers and Structures</w:t>
      </w:r>
      <w:r w:rsidR="00A12567" w:rsidRPr="00CE144B">
        <w:rPr>
          <w:sz w:val="22"/>
          <w:szCs w:val="28"/>
        </w:rPr>
        <w:t xml:space="preserve">, </w:t>
      </w:r>
      <w:r w:rsidR="00A12567" w:rsidRPr="00CE144B">
        <w:rPr>
          <w:b/>
          <w:bCs/>
          <w:sz w:val="22"/>
          <w:szCs w:val="28"/>
        </w:rPr>
        <w:t>89</w:t>
      </w:r>
      <w:r w:rsidR="00A12567" w:rsidRPr="00CE144B">
        <w:rPr>
          <w:sz w:val="22"/>
          <w:szCs w:val="28"/>
        </w:rPr>
        <w:t>(1-2), 127-148.</w:t>
      </w:r>
    </w:p>
    <w:p w:rsidR="00AE6BEE" w:rsidRPr="00CE144B" w:rsidRDefault="0067557C" w:rsidP="00CE144B">
      <w:pPr>
        <w:bidi w:val="0"/>
        <w:ind w:left="426" w:hanging="426"/>
        <w:rPr>
          <w:sz w:val="22"/>
          <w:szCs w:val="28"/>
          <w:rtl/>
        </w:rPr>
      </w:pPr>
      <w:r w:rsidRPr="00CE144B">
        <w:rPr>
          <w:sz w:val="22"/>
          <w:szCs w:val="28"/>
        </w:rPr>
        <w:t xml:space="preserve">[49] </w:t>
      </w:r>
      <w:proofErr w:type="spellStart"/>
      <w:r w:rsidR="00A12567" w:rsidRPr="00CE144B">
        <w:rPr>
          <w:sz w:val="22"/>
          <w:szCs w:val="28"/>
        </w:rPr>
        <w:t>Hansang</w:t>
      </w:r>
      <w:proofErr w:type="spellEnd"/>
      <w:r w:rsidR="00A12567" w:rsidRPr="00CE144B">
        <w:rPr>
          <w:sz w:val="22"/>
          <w:szCs w:val="28"/>
        </w:rPr>
        <w:t xml:space="preserve"> K., Hani M. 2004 Damage detection of structures by wavelet analysis, </w:t>
      </w:r>
      <w:r w:rsidR="00A12567" w:rsidRPr="00CE144B">
        <w:rPr>
          <w:i/>
          <w:iCs/>
          <w:sz w:val="22"/>
          <w:szCs w:val="28"/>
        </w:rPr>
        <w:t>Engineering Structures</w:t>
      </w:r>
      <w:r w:rsidR="00A12567" w:rsidRPr="00CE144B">
        <w:rPr>
          <w:sz w:val="22"/>
          <w:szCs w:val="28"/>
        </w:rPr>
        <w:t xml:space="preserve">, </w:t>
      </w:r>
      <w:r w:rsidR="00A12567" w:rsidRPr="00CE144B">
        <w:rPr>
          <w:b/>
          <w:bCs/>
          <w:sz w:val="22"/>
          <w:szCs w:val="28"/>
        </w:rPr>
        <w:t>26</w:t>
      </w:r>
      <w:r w:rsidR="00A12567" w:rsidRPr="00CE144B">
        <w:rPr>
          <w:sz w:val="22"/>
          <w:szCs w:val="28"/>
        </w:rPr>
        <w:t>(3), 347-362.</w:t>
      </w:r>
      <w:r w:rsidR="00155592" w:rsidRPr="00CE144B">
        <w:rPr>
          <w:sz w:val="22"/>
          <w:szCs w:val="28"/>
          <w:rtl/>
        </w:rPr>
        <w:t xml:space="preserve"> </w:t>
      </w:r>
    </w:p>
    <w:p w:rsidR="00AE6BEE" w:rsidRPr="00FB67BC" w:rsidRDefault="00AE6BEE" w:rsidP="00C64A42">
      <w:pPr>
        <w:rPr>
          <w:rtl/>
        </w:rPr>
      </w:pPr>
    </w:p>
    <w:p w:rsidR="002F13A2" w:rsidRPr="00FB67BC" w:rsidRDefault="002F13A2" w:rsidP="00C64A42">
      <w:pPr>
        <w:widowControl/>
        <w:bidi w:val="0"/>
        <w:jc w:val="left"/>
        <w:sectPr w:rsidR="002F13A2" w:rsidRPr="00FB67BC" w:rsidSect="00C64A42">
          <w:footerReference w:type="default" r:id="rId43"/>
          <w:footnotePr>
            <w:numRestart w:val="eachPage"/>
          </w:footnotePr>
          <w:type w:val="nextColumn"/>
          <w:pgSz w:w="11907" w:h="16839" w:code="9"/>
          <w:pgMar w:top="1140" w:right="1140" w:bottom="1140" w:left="1140" w:header="1140" w:footer="1140" w:gutter="0"/>
          <w:cols w:num="2" w:space="833"/>
          <w:titlePg/>
          <w:bidi/>
          <w:docGrid w:linePitch="360"/>
        </w:sectPr>
      </w:pPr>
    </w:p>
    <w:p w:rsidR="00CE144B" w:rsidRDefault="00CE144B" w:rsidP="00C64A42">
      <w:pPr>
        <w:pStyle w:val="a4"/>
        <w:bidi w:val="0"/>
        <w:spacing w:after="0" w:line="240" w:lineRule="auto"/>
        <w:ind w:firstLine="0"/>
        <w:rPr>
          <w:sz w:val="36"/>
          <w:szCs w:val="36"/>
        </w:rPr>
      </w:pPr>
    </w:p>
    <w:p w:rsidR="00C9124A" w:rsidRPr="00CE144B" w:rsidRDefault="00434FC2" w:rsidP="00CE144B">
      <w:pPr>
        <w:pStyle w:val="a4"/>
        <w:bidi w:val="0"/>
        <w:spacing w:after="0" w:line="240" w:lineRule="auto"/>
        <w:ind w:firstLine="0"/>
        <w:rPr>
          <w:sz w:val="36"/>
          <w:szCs w:val="36"/>
        </w:rPr>
      </w:pPr>
      <w:r w:rsidRPr="00CE144B">
        <w:rPr>
          <w:sz w:val="36"/>
          <w:szCs w:val="36"/>
        </w:rPr>
        <w:t xml:space="preserve">Detection </w:t>
      </w:r>
      <w:r w:rsidR="00CB029F" w:rsidRPr="00CE144B">
        <w:rPr>
          <w:sz w:val="36"/>
          <w:szCs w:val="36"/>
        </w:rPr>
        <w:t xml:space="preserve">of </w:t>
      </w:r>
      <w:proofErr w:type="spellStart"/>
      <w:r w:rsidRPr="00CE144B">
        <w:rPr>
          <w:sz w:val="36"/>
          <w:szCs w:val="36"/>
        </w:rPr>
        <w:t>Debonding</w:t>
      </w:r>
      <w:proofErr w:type="spellEnd"/>
      <w:r w:rsidRPr="00CE144B">
        <w:rPr>
          <w:sz w:val="36"/>
          <w:szCs w:val="36"/>
        </w:rPr>
        <w:t xml:space="preserve"> Damage </w:t>
      </w:r>
      <w:r w:rsidR="00AB24A4" w:rsidRPr="00CE144B">
        <w:rPr>
          <w:sz w:val="36"/>
          <w:szCs w:val="36"/>
        </w:rPr>
        <w:t>Location</w:t>
      </w:r>
      <w:r w:rsidR="000D7172" w:rsidRPr="00CE144B">
        <w:rPr>
          <w:sz w:val="36"/>
          <w:szCs w:val="36"/>
        </w:rPr>
        <w:t xml:space="preserve"> </w:t>
      </w:r>
      <w:r w:rsidR="00CB029F" w:rsidRPr="00CE144B">
        <w:rPr>
          <w:sz w:val="36"/>
          <w:szCs w:val="36"/>
        </w:rPr>
        <w:t xml:space="preserve">of the Concrete Core from the Steel Tube of </w:t>
      </w:r>
      <w:r w:rsidRPr="00CE144B">
        <w:rPr>
          <w:sz w:val="36"/>
          <w:szCs w:val="36"/>
        </w:rPr>
        <w:t>Concrete</w:t>
      </w:r>
      <w:r w:rsidR="00CB029F" w:rsidRPr="00CE144B">
        <w:rPr>
          <w:sz w:val="36"/>
          <w:szCs w:val="36"/>
        </w:rPr>
        <w:t>-</w:t>
      </w:r>
      <w:r w:rsidRPr="00CE144B">
        <w:rPr>
          <w:sz w:val="36"/>
          <w:szCs w:val="36"/>
        </w:rPr>
        <w:t xml:space="preserve">Filled Steel Tube </w:t>
      </w:r>
      <w:r w:rsidR="00155592" w:rsidRPr="00CE144B">
        <w:rPr>
          <w:sz w:val="36"/>
          <w:szCs w:val="36"/>
        </w:rPr>
        <w:t>(CFST)</w:t>
      </w:r>
      <w:r w:rsidR="00155592" w:rsidRPr="00CE144B">
        <w:rPr>
          <w:rFonts w:hint="cs"/>
          <w:sz w:val="36"/>
          <w:szCs w:val="36"/>
          <w:rtl/>
        </w:rPr>
        <w:t xml:space="preserve"> </w:t>
      </w:r>
      <w:r w:rsidRPr="00CE144B">
        <w:rPr>
          <w:sz w:val="36"/>
          <w:szCs w:val="36"/>
        </w:rPr>
        <w:t>Columns</w:t>
      </w:r>
      <w:r w:rsidR="00CB029F" w:rsidRPr="00CE144B">
        <w:rPr>
          <w:sz w:val="36"/>
          <w:szCs w:val="36"/>
        </w:rPr>
        <w:t xml:space="preserve"> </w:t>
      </w:r>
      <w:r w:rsidRPr="00CE144B">
        <w:rPr>
          <w:sz w:val="36"/>
          <w:szCs w:val="36"/>
        </w:rPr>
        <w:t xml:space="preserve">Using </w:t>
      </w:r>
      <w:r w:rsidR="00CB029F" w:rsidRPr="00CE144B">
        <w:rPr>
          <w:sz w:val="36"/>
          <w:szCs w:val="36"/>
        </w:rPr>
        <w:t>Wavelet Analysis Analytical Method</w:t>
      </w:r>
    </w:p>
    <w:p w:rsidR="004E122E" w:rsidRDefault="004E122E" w:rsidP="004E122E">
      <w:pPr>
        <w:pStyle w:val="a4"/>
        <w:bidi w:val="0"/>
        <w:spacing w:before="240" w:after="240" w:line="240" w:lineRule="auto"/>
        <w:ind w:firstLine="0"/>
        <w:rPr>
          <w:b w:val="0"/>
          <w:bCs w:val="0"/>
          <w:sz w:val="24"/>
          <w:szCs w:val="24"/>
        </w:rPr>
      </w:pPr>
      <w:proofErr w:type="spellStart"/>
      <w:r w:rsidRPr="001C222E">
        <w:rPr>
          <w:b w:val="0"/>
          <w:bCs w:val="0"/>
          <w:sz w:val="24"/>
          <w:szCs w:val="24"/>
        </w:rPr>
        <w:t>Mohtasham</w:t>
      </w:r>
      <w:proofErr w:type="spellEnd"/>
      <w:r w:rsidRPr="001C222E">
        <w:rPr>
          <w:b w:val="0"/>
          <w:bCs w:val="0"/>
          <w:sz w:val="24"/>
          <w:szCs w:val="24"/>
        </w:rPr>
        <w:t xml:space="preserve"> Khanahmadi</w:t>
      </w:r>
      <w:r>
        <w:rPr>
          <w:b w:val="0"/>
          <w:bCs w:val="0"/>
          <w:sz w:val="24"/>
          <w:szCs w:val="24"/>
          <w:vertAlign w:val="superscript"/>
        </w:rPr>
        <w:t>1</w:t>
      </w:r>
      <w:r w:rsidRPr="001C222E">
        <w:rPr>
          <w:b w:val="0"/>
          <w:bCs w:val="0"/>
          <w:sz w:val="24"/>
          <w:szCs w:val="24"/>
        </w:rPr>
        <w:t>, Omid Rezaifar</w:t>
      </w:r>
      <w:r>
        <w:rPr>
          <w:b w:val="0"/>
          <w:bCs w:val="0"/>
          <w:sz w:val="24"/>
          <w:szCs w:val="24"/>
          <w:vertAlign w:val="superscript"/>
        </w:rPr>
        <w:t>2</w:t>
      </w:r>
      <w:r w:rsidRPr="001C222E">
        <w:rPr>
          <w:b w:val="0"/>
          <w:bCs w:val="0"/>
          <w:sz w:val="24"/>
          <w:szCs w:val="24"/>
        </w:rPr>
        <w:t>, Majid Gholhaki</w:t>
      </w:r>
      <w:r>
        <w:rPr>
          <w:b w:val="0"/>
          <w:bCs w:val="0"/>
          <w:sz w:val="24"/>
          <w:szCs w:val="24"/>
          <w:vertAlign w:val="superscript"/>
        </w:rPr>
        <w:t>3</w:t>
      </w:r>
      <w:r w:rsidRPr="001C222E">
        <w:rPr>
          <w:b w:val="0"/>
          <w:bCs w:val="0"/>
          <w:sz w:val="24"/>
          <w:szCs w:val="24"/>
        </w:rPr>
        <w:t>, Adel Younesi</w:t>
      </w:r>
      <w:r>
        <w:rPr>
          <w:b w:val="0"/>
          <w:bCs w:val="0"/>
          <w:sz w:val="24"/>
          <w:szCs w:val="24"/>
          <w:vertAlign w:val="superscript"/>
        </w:rPr>
        <w:t>4</w:t>
      </w:r>
    </w:p>
    <w:p w:rsidR="004E122E" w:rsidRDefault="004E122E" w:rsidP="004E122E">
      <w:pPr>
        <w:pStyle w:val="a4"/>
        <w:bidi w:val="0"/>
        <w:spacing w:after="0" w:line="240" w:lineRule="auto"/>
        <w:ind w:firstLine="0"/>
        <w:rPr>
          <w:b w:val="0"/>
          <w:bCs w:val="0"/>
          <w:sz w:val="22"/>
          <w:szCs w:val="22"/>
        </w:rPr>
      </w:pPr>
      <w:r w:rsidRPr="00DC06D7">
        <w:rPr>
          <w:b w:val="0"/>
          <w:bCs w:val="0"/>
          <w:sz w:val="22"/>
          <w:szCs w:val="22"/>
        </w:rPr>
        <w:t>1- M.Sc. of Structural Eng., Faculty of Civil Engineering of Semnan University, Semnan, Iran</w:t>
      </w:r>
    </w:p>
    <w:p w:rsidR="004E122E" w:rsidRDefault="004E122E" w:rsidP="004E122E">
      <w:pPr>
        <w:pStyle w:val="a4"/>
        <w:bidi w:val="0"/>
        <w:spacing w:after="0" w:line="240" w:lineRule="auto"/>
        <w:ind w:firstLine="0"/>
        <w:rPr>
          <w:b w:val="0"/>
          <w:bCs w:val="0"/>
          <w:sz w:val="22"/>
          <w:szCs w:val="22"/>
        </w:rPr>
      </w:pPr>
      <w:r>
        <w:rPr>
          <w:b w:val="0"/>
          <w:bCs w:val="0"/>
          <w:sz w:val="22"/>
          <w:szCs w:val="22"/>
        </w:rPr>
        <w:t>2</w:t>
      </w:r>
      <w:r w:rsidRPr="00DC06D7">
        <w:rPr>
          <w:b w:val="0"/>
          <w:bCs w:val="0"/>
          <w:sz w:val="22"/>
          <w:szCs w:val="22"/>
        </w:rPr>
        <w:t>-</w:t>
      </w:r>
      <w:r>
        <w:rPr>
          <w:b w:val="0"/>
          <w:bCs w:val="0"/>
          <w:sz w:val="22"/>
          <w:szCs w:val="22"/>
        </w:rPr>
        <w:t xml:space="preserve"> Associate Professor</w:t>
      </w:r>
      <w:r w:rsidRPr="00DC06D7">
        <w:rPr>
          <w:b w:val="0"/>
          <w:bCs w:val="0"/>
          <w:sz w:val="22"/>
          <w:szCs w:val="22"/>
        </w:rPr>
        <w:t>, Faculty of Civil Engineering of Semnan University, Semnan, Iran</w:t>
      </w:r>
    </w:p>
    <w:p w:rsidR="004E122E" w:rsidRDefault="004E122E" w:rsidP="004E122E">
      <w:pPr>
        <w:pStyle w:val="a4"/>
        <w:bidi w:val="0"/>
        <w:spacing w:after="0" w:line="240" w:lineRule="auto"/>
        <w:ind w:firstLine="0"/>
        <w:rPr>
          <w:b w:val="0"/>
          <w:bCs w:val="0"/>
          <w:sz w:val="22"/>
          <w:szCs w:val="22"/>
        </w:rPr>
      </w:pPr>
      <w:r>
        <w:rPr>
          <w:b w:val="0"/>
          <w:bCs w:val="0"/>
          <w:sz w:val="22"/>
          <w:szCs w:val="22"/>
        </w:rPr>
        <w:t>3- Professor</w:t>
      </w:r>
      <w:r w:rsidRPr="00DC06D7">
        <w:rPr>
          <w:b w:val="0"/>
          <w:bCs w:val="0"/>
          <w:sz w:val="22"/>
          <w:szCs w:val="22"/>
        </w:rPr>
        <w:t>, Faculty of Civil Engineering of Semnan University, Semnan, Iran</w:t>
      </w:r>
    </w:p>
    <w:p w:rsidR="004E122E" w:rsidRPr="00DC06D7" w:rsidRDefault="004E122E" w:rsidP="004E122E">
      <w:pPr>
        <w:pStyle w:val="a4"/>
        <w:bidi w:val="0"/>
        <w:spacing w:after="0" w:line="240" w:lineRule="auto"/>
        <w:ind w:firstLine="0"/>
        <w:rPr>
          <w:b w:val="0"/>
          <w:bCs w:val="0"/>
          <w:sz w:val="22"/>
          <w:szCs w:val="22"/>
        </w:rPr>
      </w:pPr>
      <w:r>
        <w:rPr>
          <w:b w:val="0"/>
          <w:bCs w:val="0"/>
          <w:sz w:val="22"/>
          <w:szCs w:val="22"/>
        </w:rPr>
        <w:t xml:space="preserve">4- Ph.D. </w:t>
      </w:r>
      <w:r w:rsidRPr="00DC06D7">
        <w:rPr>
          <w:b w:val="0"/>
          <w:bCs w:val="0"/>
          <w:sz w:val="22"/>
          <w:szCs w:val="22"/>
        </w:rPr>
        <w:t>of Structural Eng., Faculty of Civil Engineering of Semnan University, Semnan, Iran</w:t>
      </w:r>
    </w:p>
    <w:p w:rsidR="0075782F" w:rsidRPr="00FB67BC" w:rsidRDefault="0075782F" w:rsidP="00C64A42">
      <w:pPr>
        <w:pStyle w:val="a4"/>
        <w:bidi w:val="0"/>
        <w:spacing w:after="0" w:line="240" w:lineRule="auto"/>
        <w:ind w:firstLine="0"/>
        <w:jc w:val="left"/>
        <w:rPr>
          <w:b w:val="0"/>
          <w:bCs w:val="0"/>
          <w:sz w:val="24"/>
          <w:szCs w:val="24"/>
          <w:rtl/>
        </w:rPr>
      </w:pPr>
    </w:p>
    <w:p w:rsidR="0075782F" w:rsidRPr="00FB67BC" w:rsidRDefault="0075782F" w:rsidP="00C64A42">
      <w:pPr>
        <w:pStyle w:val="a4"/>
        <w:bidi w:val="0"/>
        <w:spacing w:after="0" w:line="240" w:lineRule="auto"/>
        <w:ind w:firstLine="0"/>
        <w:jc w:val="left"/>
        <w:rPr>
          <w:b w:val="0"/>
          <w:bCs w:val="0"/>
          <w:sz w:val="24"/>
          <w:szCs w:val="24"/>
          <w:rtl/>
        </w:rPr>
      </w:pPr>
    </w:p>
    <w:p w:rsidR="00973C08" w:rsidRPr="00FB67BC" w:rsidRDefault="00973C08" w:rsidP="00C64A42">
      <w:pPr>
        <w:pStyle w:val="a4"/>
        <w:bidi w:val="0"/>
        <w:spacing w:after="0" w:line="240" w:lineRule="auto"/>
        <w:ind w:firstLine="0"/>
        <w:jc w:val="left"/>
        <w:rPr>
          <w:sz w:val="24"/>
          <w:szCs w:val="24"/>
        </w:rPr>
      </w:pPr>
      <w:r w:rsidRPr="00FB67BC">
        <w:rPr>
          <w:sz w:val="24"/>
          <w:szCs w:val="24"/>
        </w:rPr>
        <w:t>Abstract</w:t>
      </w:r>
    </w:p>
    <w:p w:rsidR="00CD3213" w:rsidRPr="00FB67BC" w:rsidRDefault="00B75FF0" w:rsidP="00CE144B">
      <w:pPr>
        <w:bidi w:val="0"/>
        <w:rPr>
          <w:sz w:val="22"/>
          <w:szCs w:val="28"/>
        </w:rPr>
      </w:pPr>
      <w:r w:rsidRPr="00FB67BC">
        <w:rPr>
          <w:sz w:val="22"/>
          <w:szCs w:val="28"/>
        </w:rPr>
        <w:t>Structures get local damages by passing time during the service period under envi</w:t>
      </w:r>
      <w:r w:rsidR="00EE5DC3" w:rsidRPr="00FB67BC">
        <w:rPr>
          <w:sz w:val="22"/>
          <w:szCs w:val="28"/>
        </w:rPr>
        <w:t xml:space="preserve">ronmental conditions and loads, </w:t>
      </w:r>
      <w:r w:rsidRPr="00FB67BC">
        <w:rPr>
          <w:sz w:val="22"/>
          <w:szCs w:val="28"/>
        </w:rPr>
        <w:t>although insignificant. It is essential and important to maintain the health, durability and proper performance of structures and their various parts and lack of proper recognition of the behavior of structures may cause spontaneity damages and consequently, high social and economic costs may occur. According to the proper performance of CFST columns, using this type of columns in high-rise buildings and bridge structures has expanded especially in seismic areas. Steel and concrete can cover each other's weaknesses by simultaneously using concrete and steel in CFST columns. The weakness of concrete against tensile and the weakness of steel against pressure has compensated by the combination of steel and concrete in this type of columns. Also these columns may be damaged during construction or after experiencing load periods (earthquake, wind, etc.), because getting structures damage is inevitable.</w:t>
      </w:r>
      <w:r w:rsidR="007847AE" w:rsidRPr="00FB67BC">
        <w:rPr>
          <w:sz w:val="22"/>
          <w:szCs w:val="28"/>
        </w:rPr>
        <w:t xml:space="preserve"> </w:t>
      </w:r>
      <w:r w:rsidRPr="00FB67BC">
        <w:rPr>
          <w:sz w:val="22"/>
          <w:szCs w:val="28"/>
        </w:rPr>
        <w:t xml:space="preserve">One of the primary goals of </w:t>
      </w:r>
      <w:r w:rsidR="003A1AA6" w:rsidRPr="00FB67BC">
        <w:rPr>
          <w:sz w:val="22"/>
          <w:szCs w:val="28"/>
        </w:rPr>
        <w:t xml:space="preserve">Structural Health Monitoring </w:t>
      </w:r>
      <w:r w:rsidRPr="00FB67BC">
        <w:rPr>
          <w:sz w:val="22"/>
          <w:szCs w:val="28"/>
        </w:rPr>
        <w:t>(SHM) is damages detection of the structure in the early stages of formation. If the damage locations in the structure can be determined and its gradual course can be observed, the damaged members can be repaired or replaced before reaching the critical condition and occurring complete breakdown. Among the methods of damage detection, many researchers consider the methods based on signal processing. One of the methods of signal processing is the mathematical method of wavelet analysis.</w:t>
      </w:r>
      <w:r w:rsidR="00D6320C" w:rsidRPr="00FB67BC">
        <w:rPr>
          <w:sz w:val="22"/>
          <w:szCs w:val="28"/>
        </w:rPr>
        <w:t xml:space="preserve"> By using wavelet analysis, more information can be obtained from the intended signal based on its ability to localize the signal in both time and frequency domains. </w:t>
      </w:r>
      <w:r w:rsidR="00253EFD" w:rsidRPr="00FB67BC">
        <w:rPr>
          <w:sz w:val="22"/>
          <w:szCs w:val="28"/>
        </w:rPr>
        <w:t xml:space="preserve">One of the most probable damages in CFST columns is the </w:t>
      </w:r>
      <w:proofErr w:type="spellStart"/>
      <w:r w:rsidR="00253EFD" w:rsidRPr="00FB67BC">
        <w:rPr>
          <w:sz w:val="22"/>
          <w:szCs w:val="28"/>
        </w:rPr>
        <w:t>debonding</w:t>
      </w:r>
      <w:proofErr w:type="spellEnd"/>
      <w:r w:rsidR="00253EFD" w:rsidRPr="00FB67BC">
        <w:rPr>
          <w:sz w:val="22"/>
          <w:szCs w:val="28"/>
        </w:rPr>
        <w:t xml:space="preserve"> of the concrete core from the steel tube. In this paper, the CFST column element was modeled and frequency analyzed in ABAQUS finite element software in two conditions including damage and no-damage. The effect of the </w:t>
      </w:r>
      <w:proofErr w:type="spellStart"/>
      <w:r w:rsidR="00253EFD" w:rsidRPr="00FB67BC">
        <w:rPr>
          <w:sz w:val="22"/>
          <w:szCs w:val="28"/>
        </w:rPr>
        <w:t>debonding</w:t>
      </w:r>
      <w:proofErr w:type="spellEnd"/>
      <w:r w:rsidR="00253EFD" w:rsidRPr="00FB67BC">
        <w:rPr>
          <w:sz w:val="22"/>
          <w:szCs w:val="28"/>
        </w:rPr>
        <w:t xml:space="preserve"> was considered by decreasing the modulus of elasticity of the concrete in the damage places with depth of 3 mm. The results of the analysis have shown that the information of the mode shapes of the damage and no-damage conditions (angle between the mode shape vectors and the frequency values) changes due to the effect of the damage.</w:t>
      </w:r>
      <w:r w:rsidR="006410B0" w:rsidRPr="00FB67BC">
        <w:rPr>
          <w:sz w:val="22"/>
          <w:szCs w:val="28"/>
        </w:rPr>
        <w:t xml:space="preserve"> In order to identify the </w:t>
      </w:r>
      <w:proofErr w:type="spellStart"/>
      <w:r w:rsidR="006410B0" w:rsidRPr="00FB67BC">
        <w:rPr>
          <w:sz w:val="22"/>
          <w:szCs w:val="28"/>
        </w:rPr>
        <w:t>debonding</w:t>
      </w:r>
      <w:proofErr w:type="spellEnd"/>
      <w:r w:rsidR="006410B0" w:rsidRPr="00FB67BC">
        <w:rPr>
          <w:sz w:val="22"/>
          <w:szCs w:val="28"/>
        </w:rPr>
        <w:t xml:space="preserve"> damage locations, in the </w:t>
      </w:r>
      <w:r w:rsidR="003A1AA6" w:rsidRPr="00FB67BC">
        <w:rPr>
          <w:sz w:val="22"/>
          <w:szCs w:val="28"/>
        </w:rPr>
        <w:t xml:space="preserve">Continuous Wavelet Transform </w:t>
      </w:r>
      <w:r w:rsidR="006410B0" w:rsidRPr="00FB67BC">
        <w:rPr>
          <w:sz w:val="22"/>
          <w:szCs w:val="28"/>
        </w:rPr>
        <w:t xml:space="preserve">(CWT) detection algorithm, the input signal was defined as the sum or difference of the mode shape of the damage condition and the mode shape of the no-damage condition based on the angle between the damaged and no-damaged mode shape vectors. The results showed that the output signals obtaining from the details of input signal wavelet analysis have useful information to identify the </w:t>
      </w:r>
      <w:proofErr w:type="spellStart"/>
      <w:r w:rsidR="006410B0" w:rsidRPr="00FB67BC">
        <w:rPr>
          <w:sz w:val="22"/>
          <w:szCs w:val="28"/>
        </w:rPr>
        <w:t>debonding</w:t>
      </w:r>
      <w:proofErr w:type="spellEnd"/>
      <w:r w:rsidR="006410B0" w:rsidRPr="00FB67BC">
        <w:rPr>
          <w:sz w:val="22"/>
          <w:szCs w:val="28"/>
        </w:rPr>
        <w:t xml:space="preserve"> locations of the concrete core from the steel tube and at high scales, the locations of the </w:t>
      </w:r>
      <w:proofErr w:type="spellStart"/>
      <w:r w:rsidR="006410B0" w:rsidRPr="00FB67BC">
        <w:rPr>
          <w:sz w:val="22"/>
          <w:szCs w:val="28"/>
        </w:rPr>
        <w:t>debonding</w:t>
      </w:r>
      <w:proofErr w:type="spellEnd"/>
      <w:r w:rsidR="006410B0" w:rsidRPr="00FB67BC">
        <w:rPr>
          <w:sz w:val="22"/>
          <w:szCs w:val="28"/>
        </w:rPr>
        <w:t xml:space="preserve"> damage identify easily, and at low scales, more convergence of wavelet coefficients is observed in the locations of the damage.</w:t>
      </w:r>
      <w:r w:rsidR="00EE5DC3" w:rsidRPr="00FB67BC">
        <w:rPr>
          <w:sz w:val="22"/>
          <w:szCs w:val="28"/>
        </w:rPr>
        <w:t xml:space="preserve"> </w:t>
      </w:r>
      <w:r w:rsidR="00CD3213" w:rsidRPr="00FB67BC">
        <w:rPr>
          <w:sz w:val="22"/>
          <w:szCs w:val="28"/>
        </w:rPr>
        <w:t xml:space="preserve">According to the results, the proposed method was introduced as an effective detection method of </w:t>
      </w:r>
      <w:proofErr w:type="spellStart"/>
      <w:r w:rsidR="00CD3213" w:rsidRPr="00FB67BC">
        <w:rPr>
          <w:sz w:val="22"/>
          <w:szCs w:val="28"/>
        </w:rPr>
        <w:t>debonding</w:t>
      </w:r>
      <w:proofErr w:type="spellEnd"/>
      <w:r w:rsidR="00CD3213" w:rsidRPr="00FB67BC">
        <w:rPr>
          <w:sz w:val="22"/>
          <w:szCs w:val="28"/>
        </w:rPr>
        <w:t xml:space="preserve"> damage in CFST columns.</w:t>
      </w:r>
    </w:p>
    <w:p w:rsidR="00B75FF0" w:rsidRPr="00FB67BC" w:rsidRDefault="00B75FF0" w:rsidP="00C64A42">
      <w:pPr>
        <w:bidi w:val="0"/>
        <w:ind w:firstLine="288"/>
      </w:pPr>
    </w:p>
    <w:p w:rsidR="00D0123C" w:rsidRPr="0061041A" w:rsidRDefault="003555F6" w:rsidP="00D1539E">
      <w:pPr>
        <w:pStyle w:val="a4"/>
        <w:bidi w:val="0"/>
        <w:spacing w:after="0" w:line="240" w:lineRule="auto"/>
        <w:ind w:firstLine="0"/>
        <w:jc w:val="lowKashida"/>
        <w:rPr>
          <w:b w:val="0"/>
          <w:bCs w:val="0"/>
          <w:sz w:val="24"/>
          <w:szCs w:val="24"/>
        </w:rPr>
      </w:pPr>
      <w:r w:rsidRPr="00FB67BC">
        <w:rPr>
          <w:sz w:val="24"/>
          <w:szCs w:val="24"/>
        </w:rPr>
        <w:t xml:space="preserve">Keywords: </w:t>
      </w:r>
      <w:r w:rsidR="0061041A" w:rsidRPr="00FB67BC">
        <w:rPr>
          <w:b w:val="0"/>
          <w:bCs w:val="0"/>
          <w:sz w:val="24"/>
          <w:szCs w:val="24"/>
        </w:rPr>
        <w:t xml:space="preserve">Concrete-Filled Steel Tube </w:t>
      </w:r>
      <w:r w:rsidR="00D1539E" w:rsidRPr="00FB67BC">
        <w:rPr>
          <w:b w:val="0"/>
          <w:bCs w:val="0"/>
          <w:sz w:val="24"/>
          <w:szCs w:val="24"/>
        </w:rPr>
        <w:t>(CFST)</w:t>
      </w:r>
      <w:r w:rsidR="00D1539E">
        <w:rPr>
          <w:rFonts w:hint="cs"/>
          <w:b w:val="0"/>
          <w:bCs w:val="0"/>
          <w:sz w:val="24"/>
          <w:szCs w:val="24"/>
          <w:rtl/>
        </w:rPr>
        <w:t xml:space="preserve"> </w:t>
      </w:r>
      <w:r w:rsidR="0061041A" w:rsidRPr="00FB67BC">
        <w:rPr>
          <w:b w:val="0"/>
          <w:bCs w:val="0"/>
          <w:sz w:val="24"/>
          <w:szCs w:val="24"/>
        </w:rPr>
        <w:t xml:space="preserve">Column, </w:t>
      </w:r>
      <w:proofErr w:type="spellStart"/>
      <w:r w:rsidR="0061041A" w:rsidRPr="00FB67BC">
        <w:rPr>
          <w:b w:val="0"/>
          <w:bCs w:val="0"/>
          <w:sz w:val="24"/>
          <w:szCs w:val="24"/>
        </w:rPr>
        <w:t>Debonding</w:t>
      </w:r>
      <w:proofErr w:type="spellEnd"/>
      <w:r w:rsidR="0061041A" w:rsidRPr="00FB67BC">
        <w:rPr>
          <w:b w:val="0"/>
          <w:bCs w:val="0"/>
          <w:sz w:val="24"/>
          <w:szCs w:val="24"/>
        </w:rPr>
        <w:t xml:space="preserve"> Damage, Frequency Analysis, Wavelet Analysis, Damage Detection</w:t>
      </w:r>
    </w:p>
    <w:sectPr w:rsidR="00D0123C" w:rsidRPr="0061041A" w:rsidSect="00C64A42">
      <w:footnotePr>
        <w:numRestart w:val="eachPage"/>
      </w:footnotePr>
      <w:type w:val="nextColumn"/>
      <w:pgSz w:w="11907" w:h="16839" w:code="9"/>
      <w:pgMar w:top="1140" w:right="1140" w:bottom="1140" w:left="1140" w:header="1140" w:footer="1140" w:gutter="0"/>
      <w:cols w:space="833"/>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90" w:rsidRDefault="00187790" w:rsidP="009D7761">
      <w:r>
        <w:separator/>
      </w:r>
    </w:p>
  </w:endnote>
  <w:endnote w:type="continuationSeparator" w:id="0">
    <w:p w:rsidR="00187790" w:rsidRDefault="00187790" w:rsidP="009D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yekanYW">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6675163"/>
      <w:docPartObj>
        <w:docPartGallery w:val="Page Numbers (Bottom of Page)"/>
        <w:docPartUnique/>
      </w:docPartObj>
    </w:sdtPr>
    <w:sdtEndPr>
      <w:rPr>
        <w:noProof/>
      </w:rPr>
    </w:sdtEndPr>
    <w:sdtContent>
      <w:p w:rsidR="00D57C9B" w:rsidRDefault="00D57C9B">
        <w:pPr>
          <w:pStyle w:val="Footer"/>
          <w:jc w:val="center"/>
        </w:pPr>
        <w:r>
          <w:fldChar w:fldCharType="begin"/>
        </w:r>
        <w:r>
          <w:instrText xml:space="preserve"> PAGE   \* MERGEFORMAT </w:instrText>
        </w:r>
        <w:r>
          <w:fldChar w:fldCharType="separate"/>
        </w:r>
        <w:r w:rsidR="00C00025">
          <w:rPr>
            <w:noProof/>
            <w:rtl/>
          </w:rPr>
          <w:t>140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8690361"/>
      <w:docPartObj>
        <w:docPartGallery w:val="Page Numbers (Bottom of Page)"/>
        <w:docPartUnique/>
      </w:docPartObj>
    </w:sdtPr>
    <w:sdtEndPr>
      <w:rPr>
        <w:noProof/>
      </w:rPr>
    </w:sdtEndPr>
    <w:sdtContent>
      <w:p w:rsidR="00D57C9B" w:rsidRDefault="00D57C9B">
        <w:pPr>
          <w:pStyle w:val="Footer"/>
          <w:jc w:val="center"/>
        </w:pPr>
        <w:r>
          <w:fldChar w:fldCharType="begin"/>
        </w:r>
        <w:r>
          <w:instrText xml:space="preserve"> PAGE   \* MERGEFORMAT </w:instrText>
        </w:r>
        <w:r>
          <w:fldChar w:fldCharType="separate"/>
        </w:r>
        <w:r w:rsidR="00C00025">
          <w:rPr>
            <w:noProof/>
            <w:rtl/>
          </w:rPr>
          <w:t>142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48284755"/>
      <w:docPartObj>
        <w:docPartGallery w:val="Page Numbers (Bottom of Page)"/>
        <w:docPartUnique/>
      </w:docPartObj>
    </w:sdtPr>
    <w:sdtEndPr>
      <w:rPr>
        <w:noProof/>
      </w:rPr>
    </w:sdtEndPr>
    <w:sdtContent>
      <w:p w:rsidR="00C00025" w:rsidRDefault="00C00025">
        <w:pPr>
          <w:pStyle w:val="Footer"/>
          <w:jc w:val="center"/>
        </w:pPr>
        <w:r>
          <w:fldChar w:fldCharType="begin"/>
        </w:r>
        <w:r>
          <w:instrText xml:space="preserve"> PAGE   \* MERGEFORMAT </w:instrText>
        </w:r>
        <w:r>
          <w:fldChar w:fldCharType="separate"/>
        </w:r>
        <w:r>
          <w:rPr>
            <w:noProof/>
            <w:rtl/>
          </w:rPr>
          <w:t>141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90" w:rsidRDefault="00187790" w:rsidP="00CD5804">
      <w:r>
        <w:continuationSeparator/>
      </w:r>
    </w:p>
  </w:footnote>
  <w:footnote w:type="continuationSeparator" w:id="0">
    <w:p w:rsidR="00187790" w:rsidRDefault="00187790" w:rsidP="009D7761">
      <w:r>
        <w:continuationSeparator/>
      </w:r>
    </w:p>
  </w:footnote>
  <w:footnote w:id="1">
    <w:p w:rsidR="003720EA" w:rsidRPr="00CD5804" w:rsidRDefault="003720EA" w:rsidP="00712B73">
      <w:pPr>
        <w:pStyle w:val="FootnoteText"/>
        <w:rPr>
          <w:rFonts w:asciiTheme="majorBidi" w:hAnsiTheme="majorBidi" w:cstheme="majorBidi"/>
          <w:sz w:val="18"/>
          <w:szCs w:val="18"/>
          <w:rtl/>
          <w:lang w:bidi="fa-IR"/>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hint="cs"/>
          <w:sz w:val="18"/>
          <w:szCs w:val="18"/>
          <w:rtl/>
        </w:rPr>
        <w:t>.</w:t>
      </w:r>
      <w:r w:rsidRPr="00CD5804">
        <w:rPr>
          <w:rFonts w:asciiTheme="majorBidi" w:hAnsiTheme="majorBidi" w:cstheme="majorBidi"/>
          <w:sz w:val="18"/>
          <w:szCs w:val="18"/>
        </w:rPr>
        <w:t xml:space="preserve"> Concrete-Filled Steel Tube (CFST)</w:t>
      </w:r>
    </w:p>
  </w:footnote>
  <w:footnote w:id="2">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Structural Health Monitoring (SHM)</w:t>
      </w:r>
    </w:p>
  </w:footnote>
  <w:footnote w:id="3">
    <w:p w:rsidR="003720EA" w:rsidRPr="00CD5804" w:rsidRDefault="003720EA" w:rsidP="009229C2">
      <w:pPr>
        <w:pStyle w:val="FootnoteText"/>
        <w:rPr>
          <w:rFonts w:ascii="Times New Roman" w:hAnsi="Times New Roman"/>
          <w:sz w:val="18"/>
          <w:szCs w:val="18"/>
          <w:rtl/>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Ultrasonic</w:t>
      </w:r>
    </w:p>
  </w:footnote>
  <w:footnote w:id="4">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Acoustic</w:t>
      </w:r>
    </w:p>
  </w:footnote>
  <w:footnote w:id="5">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Magnetic Square</w:t>
      </w:r>
    </w:p>
  </w:footnote>
  <w:footnote w:id="6">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Radiography</w:t>
      </w:r>
    </w:p>
  </w:footnote>
  <w:footnote w:id="7">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Thermal Square</w:t>
      </w:r>
    </w:p>
  </w:footnote>
  <w:footnote w:id="8">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Fourier Transform (FT)</w:t>
      </w:r>
    </w:p>
  </w:footnote>
  <w:footnote w:id="9">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Hilbert Transform (HT)</w:t>
      </w:r>
    </w:p>
  </w:footnote>
  <w:footnote w:id="10">
    <w:p w:rsidR="003720EA" w:rsidRPr="00CD5804" w:rsidRDefault="003720EA" w:rsidP="009229C2">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hint="cs"/>
          <w:sz w:val="18"/>
          <w:szCs w:val="18"/>
          <w:rtl/>
        </w:rPr>
        <w:t>.</w:t>
      </w:r>
      <w:r w:rsidRPr="00CD5804">
        <w:rPr>
          <w:rFonts w:ascii="Times New Roman" w:hAnsi="Times New Roman"/>
          <w:sz w:val="18"/>
          <w:szCs w:val="18"/>
        </w:rPr>
        <w:t xml:space="preserve"> Wavelet Transform (WT)</w:t>
      </w:r>
    </w:p>
  </w:footnote>
  <w:footnote w:id="11">
    <w:p w:rsidR="003720EA" w:rsidRPr="00CD5804" w:rsidRDefault="003720EA" w:rsidP="00BB5C5B">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Harmonic class loading</w:t>
      </w:r>
    </w:p>
  </w:footnote>
  <w:footnote w:id="12">
    <w:p w:rsidR="003720EA" w:rsidRPr="00CD5804" w:rsidRDefault="003720EA" w:rsidP="00BB5C5B">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Stationary Wavelet Transform (SWT)</w:t>
      </w:r>
    </w:p>
  </w:footnote>
  <w:footnote w:id="13">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Two-Dimensional directional Gaussian wavelets</w:t>
      </w:r>
    </w:p>
  </w:footnote>
  <w:footnote w:id="14">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Laser scanned operating deflection shapes</w:t>
      </w:r>
    </w:p>
  </w:footnote>
  <w:footnote w:id="15">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Continuous relative wavelet entropy</w:t>
      </w:r>
    </w:p>
  </w:footnote>
  <w:footnote w:id="16">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Truss bridge structures</w:t>
      </w:r>
    </w:p>
  </w:footnote>
  <w:footnote w:id="17">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Substructure damage</w:t>
      </w:r>
    </w:p>
  </w:footnote>
  <w:footnote w:id="18">
    <w:p w:rsidR="003720EA" w:rsidRPr="00CD5804" w:rsidRDefault="003720EA" w:rsidP="00BB5C5B">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quincunx</w:t>
      </w:r>
    </w:p>
  </w:footnote>
  <w:footnote w:id="19">
    <w:p w:rsidR="003720EA" w:rsidRPr="00CD5804" w:rsidRDefault="003720EA" w:rsidP="00BB5C5B">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Modal Frequency Surface (MFS)</w:t>
      </w:r>
    </w:p>
  </w:footnote>
  <w:footnote w:id="20">
    <w:p w:rsidR="003720EA" w:rsidRPr="00CD5804" w:rsidRDefault="003720EA" w:rsidP="00BB5C5B">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Multiresolution analysis</w:t>
      </w:r>
    </w:p>
  </w:footnote>
  <w:footnote w:id="21">
    <w:p w:rsidR="003720EA" w:rsidRPr="00CD5804" w:rsidRDefault="003720EA" w:rsidP="00435BD4">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Fourier Transform (FT)</w:t>
      </w:r>
    </w:p>
  </w:footnote>
  <w:footnote w:id="22">
    <w:p w:rsidR="003720EA" w:rsidRPr="00CD5804" w:rsidRDefault="003720EA" w:rsidP="00435BD4">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Short Time Fourier Transform (STFT)</w:t>
      </w:r>
    </w:p>
  </w:footnote>
  <w:footnote w:id="23">
    <w:p w:rsidR="003720EA" w:rsidRPr="00CD5804" w:rsidRDefault="003720EA" w:rsidP="00435BD4">
      <w:pPr>
        <w:pStyle w:val="FootnoteText"/>
        <w:rPr>
          <w:rFonts w:ascii="Times New Roman" w:hAnsi="Times New Roman"/>
          <w:sz w:val="18"/>
          <w:szCs w:val="18"/>
          <w:rtl/>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Continuous Wavelet Transform (CWT)</w:t>
      </w:r>
    </w:p>
  </w:footnote>
  <w:footnote w:id="24">
    <w:p w:rsidR="003720EA" w:rsidRPr="00CD5804" w:rsidRDefault="003720EA" w:rsidP="00435BD4">
      <w:pPr>
        <w:pStyle w:val="FootnoteText"/>
        <w:rPr>
          <w:rFonts w:ascii="Calibri" w:hAnsi="Calibri"/>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Discrete Wavelet Transform (DWT)</w:t>
      </w:r>
    </w:p>
  </w:footnote>
  <w:footnote w:id="25">
    <w:p w:rsidR="003720EA" w:rsidRPr="00CD5804" w:rsidRDefault="003720EA" w:rsidP="007341DA">
      <w:pPr>
        <w:pStyle w:val="FootnoteText"/>
        <w:rPr>
          <w:rFonts w:ascii="Times New Roman" w:hAnsi="Times New Roman"/>
          <w:sz w:val="18"/>
          <w:szCs w:val="18"/>
        </w:rPr>
      </w:pPr>
      <w:r w:rsidRPr="00CD5804">
        <w:rPr>
          <w:rStyle w:val="FootnoteReference"/>
          <w:rFonts w:ascii="Times New Roman" w:hAnsi="Times New Roman"/>
          <w:sz w:val="18"/>
          <w:szCs w:val="18"/>
          <w:vertAlign w:val="baseline"/>
        </w:rPr>
        <w:footnoteRef/>
      </w:r>
      <w:r>
        <w:rPr>
          <w:rFonts w:ascii="Times New Roman" w:hAnsi="Times New Roman"/>
          <w:sz w:val="18"/>
          <w:szCs w:val="18"/>
        </w:rPr>
        <w:t>.</w:t>
      </w:r>
      <w:r w:rsidRPr="00CD5804">
        <w:rPr>
          <w:rFonts w:ascii="Times New Roman" w:hAnsi="Times New Roman"/>
          <w:sz w:val="18"/>
          <w:szCs w:val="18"/>
        </w:rPr>
        <w:t xml:space="preserve"> Cubic Spline Interpolation (CSI)</w:t>
      </w:r>
    </w:p>
  </w:footnote>
  <w:footnote w:id="26">
    <w:p w:rsidR="003720EA" w:rsidRPr="00CD5804" w:rsidRDefault="003720EA">
      <w:pPr>
        <w:pStyle w:val="FootnoteText"/>
        <w:rPr>
          <w:rFonts w:asciiTheme="majorBidi" w:hAnsiTheme="majorBidi" w:cstheme="majorBidi"/>
          <w:sz w:val="18"/>
          <w:szCs w:val="18"/>
          <w:lang w:bidi="fa-IR"/>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w:t>
      </w:r>
      <w:proofErr w:type="spellStart"/>
      <w:r w:rsidRPr="00CD5804">
        <w:rPr>
          <w:rFonts w:asciiTheme="majorBidi" w:hAnsiTheme="majorBidi" w:cstheme="majorBidi"/>
          <w:sz w:val="18"/>
          <w:szCs w:val="18"/>
          <w:lang w:bidi="fa-IR"/>
        </w:rPr>
        <w:t>Daubechies</w:t>
      </w:r>
      <w:proofErr w:type="spellEnd"/>
    </w:p>
  </w:footnote>
  <w:footnote w:id="27">
    <w:p w:rsidR="003720EA" w:rsidRPr="00CD5804" w:rsidRDefault="003720EA">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w:t>
      </w:r>
      <w:proofErr w:type="spellStart"/>
      <w:r w:rsidRPr="00CD5804">
        <w:rPr>
          <w:rFonts w:asciiTheme="majorBidi" w:hAnsiTheme="majorBidi" w:cstheme="majorBidi"/>
          <w:sz w:val="18"/>
          <w:szCs w:val="18"/>
        </w:rPr>
        <w:t>Coiflets</w:t>
      </w:r>
      <w:proofErr w:type="spellEnd"/>
    </w:p>
  </w:footnote>
  <w:footnote w:id="28">
    <w:p w:rsidR="003720EA" w:rsidRPr="00CD5804" w:rsidRDefault="003720EA">
      <w:pPr>
        <w:pStyle w:val="FootnoteText"/>
        <w:rPr>
          <w:rFonts w:asciiTheme="majorBidi" w:hAnsiTheme="majorBidi" w:cstheme="majorBidi"/>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w:t>
      </w:r>
      <w:proofErr w:type="spellStart"/>
      <w:r w:rsidRPr="00CD5804">
        <w:rPr>
          <w:rFonts w:asciiTheme="majorBidi" w:hAnsiTheme="majorBidi" w:cstheme="majorBidi"/>
          <w:sz w:val="18"/>
          <w:szCs w:val="18"/>
        </w:rPr>
        <w:t>Symlets</w:t>
      </w:r>
      <w:proofErr w:type="spellEnd"/>
    </w:p>
  </w:footnote>
  <w:footnote w:id="29">
    <w:p w:rsidR="003720EA" w:rsidRPr="00CD5804" w:rsidRDefault="003720EA">
      <w:pPr>
        <w:pStyle w:val="FootnoteText"/>
        <w:rPr>
          <w:sz w:val="18"/>
          <w:szCs w:val="18"/>
        </w:rPr>
      </w:pPr>
      <w:r w:rsidRPr="00CD5804">
        <w:rPr>
          <w:rStyle w:val="FootnoteReference"/>
          <w:rFonts w:asciiTheme="majorBidi" w:hAnsiTheme="majorBidi" w:cstheme="majorBidi"/>
          <w:sz w:val="18"/>
          <w:szCs w:val="18"/>
          <w:vertAlign w:val="baseline"/>
        </w:rPr>
        <w:footnoteRef/>
      </w:r>
      <w:r>
        <w:rPr>
          <w:rFonts w:asciiTheme="majorBidi" w:hAnsiTheme="majorBidi" w:cstheme="majorBidi"/>
          <w:sz w:val="18"/>
          <w:szCs w:val="18"/>
        </w:rPr>
        <w:t>.</w:t>
      </w:r>
      <w:r w:rsidRPr="00CD5804">
        <w:rPr>
          <w:rFonts w:asciiTheme="majorBidi" w:hAnsiTheme="majorBidi" w:cstheme="majorBidi"/>
          <w:sz w:val="18"/>
          <w:szCs w:val="18"/>
        </w:rPr>
        <w:t xml:space="preserve"> Biorthogonal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EA" w:rsidRPr="00511205" w:rsidRDefault="003720EA" w:rsidP="00CD5804">
    <w:pPr>
      <w:pBdr>
        <w:top w:val="single" w:sz="4" w:space="1" w:color="0070C0"/>
        <w:bottom w:val="single" w:sz="4" w:space="1" w:color="0070C0"/>
      </w:pBdr>
      <w:tabs>
        <w:tab w:val="center" w:pos="4680"/>
        <w:tab w:val="right" w:pos="9360"/>
      </w:tabs>
      <w:jc w:val="both"/>
      <w:rPr>
        <w:rFonts w:asciiTheme="minorHAnsi" w:hAnsiTheme="minorHAnsi"/>
        <w:color w:val="000000"/>
        <w:sz w:val="22"/>
        <w:szCs w:val="22"/>
        <w:rtl/>
        <w:lang w:bidi="fa-IR"/>
      </w:rPr>
    </w:pPr>
    <w:r w:rsidRPr="00C64A42">
      <w:rPr>
        <w:rFonts w:hint="cs"/>
        <w:b/>
        <w:bCs/>
        <w:sz w:val="22"/>
        <w:szCs w:val="22"/>
        <w:rtl/>
        <w:lang w:bidi="fa-IR"/>
      </w:rPr>
      <w:t>شناسایی منطقه آسیب جداشدگی هسته بتنی از جداره فولادی ستون</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eastAsia="Calibri" w:hint="cs"/>
        <w:b/>
        <w:bCs/>
        <w:sz w:val="22"/>
        <w:szCs w:val="22"/>
        <w:rtl/>
        <w:lang w:bidi="fa-IR"/>
      </w:rPr>
      <w:t>محتشم خان احمدی و همکاران</w:t>
    </w:r>
    <w:r w:rsidRPr="00511205">
      <w:rPr>
        <w:rFonts w:eastAsia="Calibri" w:hint="cs"/>
        <w:sz w:val="22"/>
        <w:szCs w:val="22"/>
        <w:rtl/>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EA" w:rsidRPr="00511205" w:rsidRDefault="003720EA" w:rsidP="00A77CC5">
    <w:pPr>
      <w:pBdr>
        <w:top w:val="single" w:sz="4" w:space="1" w:color="0070C0"/>
        <w:bottom w:val="single" w:sz="4" w:space="1" w:color="0070C0"/>
      </w:pBdr>
      <w:tabs>
        <w:tab w:val="center" w:pos="4680"/>
        <w:tab w:val="right" w:pos="9360"/>
      </w:tabs>
      <w:spacing w:after="120"/>
      <w:jc w:val="both"/>
      <w:rPr>
        <w:rFonts w:asciiTheme="minorHAnsi" w:hAnsiTheme="minorHAnsi"/>
        <w:color w:val="000000"/>
        <w:rtl/>
        <w:lang w:bidi="fa-IR"/>
      </w:rPr>
    </w:pPr>
    <w:r w:rsidRPr="00511205">
      <w:rPr>
        <w:rFonts w:asciiTheme="minorHAnsi" w:hAnsiTheme="minorHAnsi" w:hint="cs"/>
        <w:b/>
        <w:bCs/>
        <w:szCs w:val="22"/>
        <w:rtl/>
        <w:lang w:bidi="fa-IR"/>
      </w:rPr>
      <w:t xml:space="preserve">مجله علمی </w:t>
    </w:r>
    <w:r w:rsidRPr="00511205">
      <w:rPr>
        <w:rFonts w:cs="Times New Roman" w:hint="cs"/>
        <w:b/>
        <w:bCs/>
        <w:szCs w:val="22"/>
        <w:rtl/>
        <w:lang w:bidi="fa-IR"/>
      </w:rPr>
      <w:t>–</w:t>
    </w:r>
    <w:r w:rsidRPr="00511205">
      <w:rPr>
        <w:rFonts w:asciiTheme="minorHAnsi" w:hAnsiTheme="minorHAnsi" w:hint="cs"/>
        <w:b/>
        <w:bCs/>
        <w:szCs w:val="22"/>
        <w:rtl/>
        <w:lang w:bidi="fa-IR"/>
      </w:rPr>
      <w:t xml:space="preserve"> پژوهشی مهندسی عمران مدرس                                 </w:t>
    </w:r>
    <w:r w:rsidRPr="00511205">
      <w:rPr>
        <w:rFonts w:asciiTheme="minorHAnsi" w:hAnsiTheme="minorHAnsi"/>
        <w:b/>
        <w:bCs/>
        <w:szCs w:val="22"/>
        <w:lang w:bidi="fa-IR"/>
      </w:rPr>
      <w:t xml:space="preserve">                         </w:t>
    </w:r>
    <w:r w:rsidRPr="00511205">
      <w:rPr>
        <w:rFonts w:asciiTheme="minorHAnsi" w:hAnsiTheme="minorHAnsi" w:hint="cs"/>
        <w:b/>
        <w:bCs/>
        <w:szCs w:val="22"/>
        <w:rtl/>
        <w:lang w:bidi="fa-IR"/>
      </w:rPr>
      <w:t xml:space="preserve">            دوره بیست دوم/ شماره </w:t>
    </w:r>
    <w:r>
      <w:rPr>
        <w:rFonts w:asciiTheme="minorHAnsi" w:hAnsiTheme="minorHAnsi" w:hint="cs"/>
        <w:b/>
        <w:bCs/>
        <w:szCs w:val="22"/>
        <w:rtl/>
        <w:lang w:bidi="fa-IR"/>
      </w:rPr>
      <w:t>2</w:t>
    </w:r>
    <w:r w:rsidRPr="00511205">
      <w:rPr>
        <w:rFonts w:asciiTheme="minorHAnsi" w:hAnsiTheme="minorHAnsi" w:hint="cs"/>
        <w:b/>
        <w:bCs/>
        <w:szCs w:val="22"/>
        <w:rtl/>
        <w:lang w:bidi="fa-IR"/>
      </w:rPr>
      <w:t>/ سال 1401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EA" w:rsidRPr="00511205" w:rsidRDefault="003720EA" w:rsidP="00CD5804">
    <w:pPr>
      <w:pBdr>
        <w:top w:val="single" w:sz="4" w:space="1" w:color="0070C0"/>
        <w:bottom w:val="single" w:sz="4" w:space="1" w:color="0070C0"/>
      </w:pBdr>
      <w:tabs>
        <w:tab w:val="center" w:pos="4680"/>
        <w:tab w:val="right" w:pos="9360"/>
      </w:tabs>
      <w:jc w:val="both"/>
      <w:rPr>
        <w:rFonts w:asciiTheme="minorHAnsi" w:hAnsiTheme="minorHAnsi"/>
        <w:color w:val="000000"/>
        <w:sz w:val="22"/>
        <w:szCs w:val="22"/>
        <w:rtl/>
        <w:lang w:bidi="fa-IR"/>
      </w:rPr>
    </w:pPr>
    <w:r w:rsidRPr="00C64A42">
      <w:rPr>
        <w:rFonts w:hint="cs"/>
        <w:b/>
        <w:bCs/>
        <w:sz w:val="22"/>
        <w:szCs w:val="22"/>
        <w:rtl/>
        <w:lang w:bidi="fa-IR"/>
      </w:rPr>
      <w:t>شناسایی منطقه آسیب جداشدگی هسته بتنی از جداره فولادی ستون</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eastAsia="Calibri" w:hint="cs"/>
        <w:b/>
        <w:bCs/>
        <w:sz w:val="22"/>
        <w:szCs w:val="22"/>
        <w:rtl/>
        <w:lang w:bidi="fa-IR"/>
      </w:rPr>
      <w:t>محتشم خان احمدی و همکاران</w:t>
    </w:r>
    <w:r w:rsidRPr="00511205">
      <w:rPr>
        <w:rFonts w:eastAsia="Calibri" w:hint="cs"/>
        <w:sz w:val="22"/>
        <w:szCs w:val="22"/>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B03"/>
    <w:multiLevelType w:val="hybridMultilevel"/>
    <w:tmpl w:val="4244A07E"/>
    <w:lvl w:ilvl="0" w:tplc="4F2481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1C6A74"/>
    <w:multiLevelType w:val="hybridMultilevel"/>
    <w:tmpl w:val="FFA06B78"/>
    <w:lvl w:ilvl="0" w:tplc="406E2F0A">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C94B1C"/>
    <w:multiLevelType w:val="hybridMultilevel"/>
    <w:tmpl w:val="5706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634CF1"/>
    <w:multiLevelType w:val="hybridMultilevel"/>
    <w:tmpl w:val="6B1A5394"/>
    <w:lvl w:ilvl="0" w:tplc="ABEADD26">
      <w:start w:val="1"/>
      <w:numFmt w:val="decimal"/>
      <w:lvlText w:val="2-3-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D02071"/>
    <w:multiLevelType w:val="multilevel"/>
    <w:tmpl w:val="6918396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DF6A83"/>
    <w:multiLevelType w:val="hybridMultilevel"/>
    <w:tmpl w:val="EFA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51"/>
    <w:rsid w:val="000032E9"/>
    <w:rsid w:val="0001167B"/>
    <w:rsid w:val="00017261"/>
    <w:rsid w:val="000175F8"/>
    <w:rsid w:val="00021A06"/>
    <w:rsid w:val="0002308F"/>
    <w:rsid w:val="000233D8"/>
    <w:rsid w:val="00025CF5"/>
    <w:rsid w:val="00025E9A"/>
    <w:rsid w:val="0002632E"/>
    <w:rsid w:val="00027DF8"/>
    <w:rsid w:val="0003390C"/>
    <w:rsid w:val="0003600A"/>
    <w:rsid w:val="00040F6C"/>
    <w:rsid w:val="00041588"/>
    <w:rsid w:val="000421EB"/>
    <w:rsid w:val="00042BE2"/>
    <w:rsid w:val="000445D7"/>
    <w:rsid w:val="00045292"/>
    <w:rsid w:val="00054533"/>
    <w:rsid w:val="00054A87"/>
    <w:rsid w:val="00056768"/>
    <w:rsid w:val="0006711E"/>
    <w:rsid w:val="00070302"/>
    <w:rsid w:val="00072CD1"/>
    <w:rsid w:val="0008289F"/>
    <w:rsid w:val="00083867"/>
    <w:rsid w:val="00084398"/>
    <w:rsid w:val="00087320"/>
    <w:rsid w:val="00092156"/>
    <w:rsid w:val="0009490F"/>
    <w:rsid w:val="000A3874"/>
    <w:rsid w:val="000A4053"/>
    <w:rsid w:val="000A4BDB"/>
    <w:rsid w:val="000A7CE3"/>
    <w:rsid w:val="000C229C"/>
    <w:rsid w:val="000C7F2D"/>
    <w:rsid w:val="000D7172"/>
    <w:rsid w:val="000E08AF"/>
    <w:rsid w:val="000F0637"/>
    <w:rsid w:val="000F2202"/>
    <w:rsid w:val="000F2F76"/>
    <w:rsid w:val="0010582B"/>
    <w:rsid w:val="0010761F"/>
    <w:rsid w:val="00107B12"/>
    <w:rsid w:val="001129D9"/>
    <w:rsid w:val="001217EE"/>
    <w:rsid w:val="001300FA"/>
    <w:rsid w:val="00131D30"/>
    <w:rsid w:val="00134B92"/>
    <w:rsid w:val="00135895"/>
    <w:rsid w:val="00135E9D"/>
    <w:rsid w:val="00136151"/>
    <w:rsid w:val="00142557"/>
    <w:rsid w:val="001546DB"/>
    <w:rsid w:val="00154F78"/>
    <w:rsid w:val="001551DA"/>
    <w:rsid w:val="00155592"/>
    <w:rsid w:val="00155ACC"/>
    <w:rsid w:val="00162794"/>
    <w:rsid w:val="00162DFA"/>
    <w:rsid w:val="00166149"/>
    <w:rsid w:val="0016714F"/>
    <w:rsid w:val="00176BA6"/>
    <w:rsid w:val="00181804"/>
    <w:rsid w:val="001829A7"/>
    <w:rsid w:val="00186453"/>
    <w:rsid w:val="00187790"/>
    <w:rsid w:val="00192B68"/>
    <w:rsid w:val="001A5408"/>
    <w:rsid w:val="001A69F4"/>
    <w:rsid w:val="001A6AA5"/>
    <w:rsid w:val="001B1765"/>
    <w:rsid w:val="001B2387"/>
    <w:rsid w:val="001C222E"/>
    <w:rsid w:val="001C5442"/>
    <w:rsid w:val="001C5A68"/>
    <w:rsid w:val="001D350C"/>
    <w:rsid w:val="001E0138"/>
    <w:rsid w:val="001E1280"/>
    <w:rsid w:val="001E32C6"/>
    <w:rsid w:val="002021B8"/>
    <w:rsid w:val="002170C2"/>
    <w:rsid w:val="00217142"/>
    <w:rsid w:val="00223C98"/>
    <w:rsid w:val="002259FA"/>
    <w:rsid w:val="002270F1"/>
    <w:rsid w:val="00227869"/>
    <w:rsid w:val="002300CF"/>
    <w:rsid w:val="00233ABA"/>
    <w:rsid w:val="0024657E"/>
    <w:rsid w:val="00250F74"/>
    <w:rsid w:val="00253EFD"/>
    <w:rsid w:val="00254044"/>
    <w:rsid w:val="00255032"/>
    <w:rsid w:val="002561FB"/>
    <w:rsid w:val="0025669B"/>
    <w:rsid w:val="0025681A"/>
    <w:rsid w:val="002569ED"/>
    <w:rsid w:val="00262159"/>
    <w:rsid w:val="002674DD"/>
    <w:rsid w:val="00270885"/>
    <w:rsid w:val="00277512"/>
    <w:rsid w:val="00277CD6"/>
    <w:rsid w:val="0028212E"/>
    <w:rsid w:val="0028373C"/>
    <w:rsid w:val="00285DED"/>
    <w:rsid w:val="00286F67"/>
    <w:rsid w:val="002B10C7"/>
    <w:rsid w:val="002B5304"/>
    <w:rsid w:val="002C2E28"/>
    <w:rsid w:val="002D53C3"/>
    <w:rsid w:val="002E04D0"/>
    <w:rsid w:val="002E235C"/>
    <w:rsid w:val="002E7A6A"/>
    <w:rsid w:val="002F01DD"/>
    <w:rsid w:val="002F1223"/>
    <w:rsid w:val="002F13A2"/>
    <w:rsid w:val="002F2417"/>
    <w:rsid w:val="002F4627"/>
    <w:rsid w:val="00301B51"/>
    <w:rsid w:val="003049AD"/>
    <w:rsid w:val="003069DB"/>
    <w:rsid w:val="0031145E"/>
    <w:rsid w:val="00311A76"/>
    <w:rsid w:val="00311FF6"/>
    <w:rsid w:val="003138EA"/>
    <w:rsid w:val="003147F7"/>
    <w:rsid w:val="00315265"/>
    <w:rsid w:val="00317530"/>
    <w:rsid w:val="00320918"/>
    <w:rsid w:val="00321079"/>
    <w:rsid w:val="00326767"/>
    <w:rsid w:val="00326A34"/>
    <w:rsid w:val="003305F1"/>
    <w:rsid w:val="00332613"/>
    <w:rsid w:val="00332E5D"/>
    <w:rsid w:val="00333276"/>
    <w:rsid w:val="00337333"/>
    <w:rsid w:val="00341850"/>
    <w:rsid w:val="003426C0"/>
    <w:rsid w:val="0034506A"/>
    <w:rsid w:val="00352A1F"/>
    <w:rsid w:val="003555F6"/>
    <w:rsid w:val="00360FCB"/>
    <w:rsid w:val="003667B9"/>
    <w:rsid w:val="00371BC4"/>
    <w:rsid w:val="003720EA"/>
    <w:rsid w:val="00372EB2"/>
    <w:rsid w:val="00383D48"/>
    <w:rsid w:val="003919F6"/>
    <w:rsid w:val="003939CC"/>
    <w:rsid w:val="003A1AA6"/>
    <w:rsid w:val="003A3E53"/>
    <w:rsid w:val="003A56D7"/>
    <w:rsid w:val="003B1E6F"/>
    <w:rsid w:val="003B2E2F"/>
    <w:rsid w:val="003B3393"/>
    <w:rsid w:val="003B5931"/>
    <w:rsid w:val="003B7DD9"/>
    <w:rsid w:val="003C5D07"/>
    <w:rsid w:val="003E2B8D"/>
    <w:rsid w:val="003E589C"/>
    <w:rsid w:val="003F2AF5"/>
    <w:rsid w:val="003F7823"/>
    <w:rsid w:val="0040025D"/>
    <w:rsid w:val="0040109F"/>
    <w:rsid w:val="00405F51"/>
    <w:rsid w:val="004136E6"/>
    <w:rsid w:val="00414434"/>
    <w:rsid w:val="00416682"/>
    <w:rsid w:val="00420494"/>
    <w:rsid w:val="00420D43"/>
    <w:rsid w:val="00424EDD"/>
    <w:rsid w:val="0042561D"/>
    <w:rsid w:val="00426D45"/>
    <w:rsid w:val="0043194B"/>
    <w:rsid w:val="00434FC2"/>
    <w:rsid w:val="00435BD4"/>
    <w:rsid w:val="00437AD8"/>
    <w:rsid w:val="00440FC7"/>
    <w:rsid w:val="00442009"/>
    <w:rsid w:val="00450651"/>
    <w:rsid w:val="004528FC"/>
    <w:rsid w:val="004544A8"/>
    <w:rsid w:val="0045633E"/>
    <w:rsid w:val="004644EC"/>
    <w:rsid w:val="00474A40"/>
    <w:rsid w:val="00474C82"/>
    <w:rsid w:val="00476089"/>
    <w:rsid w:val="0047726C"/>
    <w:rsid w:val="00484041"/>
    <w:rsid w:val="0048562B"/>
    <w:rsid w:val="00486D04"/>
    <w:rsid w:val="00486D2C"/>
    <w:rsid w:val="00495966"/>
    <w:rsid w:val="004A499B"/>
    <w:rsid w:val="004B5C7A"/>
    <w:rsid w:val="004C1106"/>
    <w:rsid w:val="004C34EF"/>
    <w:rsid w:val="004C410F"/>
    <w:rsid w:val="004D1255"/>
    <w:rsid w:val="004D521F"/>
    <w:rsid w:val="004D700E"/>
    <w:rsid w:val="004D72B3"/>
    <w:rsid w:val="004E024E"/>
    <w:rsid w:val="004E0D75"/>
    <w:rsid w:val="004E122E"/>
    <w:rsid w:val="004E14E5"/>
    <w:rsid w:val="004E2472"/>
    <w:rsid w:val="004E3947"/>
    <w:rsid w:val="004E422B"/>
    <w:rsid w:val="004E7A1F"/>
    <w:rsid w:val="004F18F5"/>
    <w:rsid w:val="004F31D2"/>
    <w:rsid w:val="004F5CA6"/>
    <w:rsid w:val="00502E80"/>
    <w:rsid w:val="005071AA"/>
    <w:rsid w:val="005071DE"/>
    <w:rsid w:val="00513B32"/>
    <w:rsid w:val="00514449"/>
    <w:rsid w:val="00521A24"/>
    <w:rsid w:val="00523904"/>
    <w:rsid w:val="00526D6B"/>
    <w:rsid w:val="0054383E"/>
    <w:rsid w:val="00545497"/>
    <w:rsid w:val="00552452"/>
    <w:rsid w:val="00553604"/>
    <w:rsid w:val="00555369"/>
    <w:rsid w:val="005556DD"/>
    <w:rsid w:val="00563017"/>
    <w:rsid w:val="00581D9E"/>
    <w:rsid w:val="00586BC8"/>
    <w:rsid w:val="00592A87"/>
    <w:rsid w:val="0059637E"/>
    <w:rsid w:val="005A1F48"/>
    <w:rsid w:val="005A306A"/>
    <w:rsid w:val="005A4735"/>
    <w:rsid w:val="005B1A46"/>
    <w:rsid w:val="005B3A63"/>
    <w:rsid w:val="005B4103"/>
    <w:rsid w:val="005C5220"/>
    <w:rsid w:val="005C5D26"/>
    <w:rsid w:val="005D0D29"/>
    <w:rsid w:val="005D4B55"/>
    <w:rsid w:val="005D4C79"/>
    <w:rsid w:val="005D5228"/>
    <w:rsid w:val="005E06A2"/>
    <w:rsid w:val="005F041C"/>
    <w:rsid w:val="005F3A96"/>
    <w:rsid w:val="005F3E55"/>
    <w:rsid w:val="005F5A39"/>
    <w:rsid w:val="006019FC"/>
    <w:rsid w:val="0061041A"/>
    <w:rsid w:val="006134B0"/>
    <w:rsid w:val="006278F9"/>
    <w:rsid w:val="006308AA"/>
    <w:rsid w:val="00630EFC"/>
    <w:rsid w:val="0063215E"/>
    <w:rsid w:val="00635216"/>
    <w:rsid w:val="00635E1D"/>
    <w:rsid w:val="00637FC5"/>
    <w:rsid w:val="006409B8"/>
    <w:rsid w:val="006410B0"/>
    <w:rsid w:val="00643103"/>
    <w:rsid w:val="006436D4"/>
    <w:rsid w:val="00645226"/>
    <w:rsid w:val="006470C8"/>
    <w:rsid w:val="00654C76"/>
    <w:rsid w:val="00661B52"/>
    <w:rsid w:val="00662D32"/>
    <w:rsid w:val="00672158"/>
    <w:rsid w:val="00672EA6"/>
    <w:rsid w:val="00672FC6"/>
    <w:rsid w:val="006739A5"/>
    <w:rsid w:val="00675183"/>
    <w:rsid w:val="0067557C"/>
    <w:rsid w:val="006765BA"/>
    <w:rsid w:val="0067777C"/>
    <w:rsid w:val="00680896"/>
    <w:rsid w:val="00680C32"/>
    <w:rsid w:val="00682DAF"/>
    <w:rsid w:val="00694E61"/>
    <w:rsid w:val="00695359"/>
    <w:rsid w:val="00697303"/>
    <w:rsid w:val="006A1A1B"/>
    <w:rsid w:val="006B0AC5"/>
    <w:rsid w:val="006C7947"/>
    <w:rsid w:val="006D0F42"/>
    <w:rsid w:val="006D5CC1"/>
    <w:rsid w:val="006D6DE5"/>
    <w:rsid w:val="006E3E33"/>
    <w:rsid w:val="006E4D34"/>
    <w:rsid w:val="006E78CC"/>
    <w:rsid w:val="006F2ADB"/>
    <w:rsid w:val="006F2EA7"/>
    <w:rsid w:val="00701942"/>
    <w:rsid w:val="007032B3"/>
    <w:rsid w:val="00712B73"/>
    <w:rsid w:val="00713CC4"/>
    <w:rsid w:val="007219A1"/>
    <w:rsid w:val="00721EE5"/>
    <w:rsid w:val="00723A25"/>
    <w:rsid w:val="0072552C"/>
    <w:rsid w:val="007320B8"/>
    <w:rsid w:val="007341DA"/>
    <w:rsid w:val="0074070F"/>
    <w:rsid w:val="007436AD"/>
    <w:rsid w:val="00746C03"/>
    <w:rsid w:val="00746E05"/>
    <w:rsid w:val="00751BF8"/>
    <w:rsid w:val="0075782F"/>
    <w:rsid w:val="007620A3"/>
    <w:rsid w:val="00765664"/>
    <w:rsid w:val="007665B8"/>
    <w:rsid w:val="00774EFC"/>
    <w:rsid w:val="00776662"/>
    <w:rsid w:val="007847AE"/>
    <w:rsid w:val="0079045A"/>
    <w:rsid w:val="00790E67"/>
    <w:rsid w:val="007942A4"/>
    <w:rsid w:val="00794EA5"/>
    <w:rsid w:val="007B37A1"/>
    <w:rsid w:val="007B665B"/>
    <w:rsid w:val="007B755F"/>
    <w:rsid w:val="007C0521"/>
    <w:rsid w:val="007C11EC"/>
    <w:rsid w:val="007C1B9A"/>
    <w:rsid w:val="007C25AA"/>
    <w:rsid w:val="007C6896"/>
    <w:rsid w:val="007D1B81"/>
    <w:rsid w:val="007D6881"/>
    <w:rsid w:val="007E18CB"/>
    <w:rsid w:val="007E4AC2"/>
    <w:rsid w:val="007F012E"/>
    <w:rsid w:val="007F2403"/>
    <w:rsid w:val="007F685A"/>
    <w:rsid w:val="008018E1"/>
    <w:rsid w:val="00804170"/>
    <w:rsid w:val="008130F0"/>
    <w:rsid w:val="0081600E"/>
    <w:rsid w:val="00820FCB"/>
    <w:rsid w:val="008319A1"/>
    <w:rsid w:val="0083217F"/>
    <w:rsid w:val="00835B80"/>
    <w:rsid w:val="00842956"/>
    <w:rsid w:val="0084458F"/>
    <w:rsid w:val="00844C45"/>
    <w:rsid w:val="0085682C"/>
    <w:rsid w:val="008572ED"/>
    <w:rsid w:val="008702D6"/>
    <w:rsid w:val="00870754"/>
    <w:rsid w:val="00872A9B"/>
    <w:rsid w:val="008767D2"/>
    <w:rsid w:val="00881E0A"/>
    <w:rsid w:val="00884250"/>
    <w:rsid w:val="0088712B"/>
    <w:rsid w:val="0088772F"/>
    <w:rsid w:val="00894203"/>
    <w:rsid w:val="00897542"/>
    <w:rsid w:val="008B0FDA"/>
    <w:rsid w:val="008B153A"/>
    <w:rsid w:val="008B7740"/>
    <w:rsid w:val="008C546A"/>
    <w:rsid w:val="008C63E8"/>
    <w:rsid w:val="008C7449"/>
    <w:rsid w:val="008D0229"/>
    <w:rsid w:val="008D24E2"/>
    <w:rsid w:val="008D7BF3"/>
    <w:rsid w:val="008E59CC"/>
    <w:rsid w:val="008E5F55"/>
    <w:rsid w:val="008F1F23"/>
    <w:rsid w:val="008F4BD4"/>
    <w:rsid w:val="009067F9"/>
    <w:rsid w:val="0091036E"/>
    <w:rsid w:val="00912511"/>
    <w:rsid w:val="00916420"/>
    <w:rsid w:val="00916715"/>
    <w:rsid w:val="00920C82"/>
    <w:rsid w:val="009227F1"/>
    <w:rsid w:val="009229C2"/>
    <w:rsid w:val="00924F2A"/>
    <w:rsid w:val="00943D2F"/>
    <w:rsid w:val="009516D0"/>
    <w:rsid w:val="009534E4"/>
    <w:rsid w:val="00956BA8"/>
    <w:rsid w:val="00961870"/>
    <w:rsid w:val="00964D31"/>
    <w:rsid w:val="00965012"/>
    <w:rsid w:val="00966191"/>
    <w:rsid w:val="00966556"/>
    <w:rsid w:val="00970999"/>
    <w:rsid w:val="00973C08"/>
    <w:rsid w:val="00973C64"/>
    <w:rsid w:val="0097416D"/>
    <w:rsid w:val="00984B2E"/>
    <w:rsid w:val="009858A5"/>
    <w:rsid w:val="00985BE0"/>
    <w:rsid w:val="00987782"/>
    <w:rsid w:val="00990525"/>
    <w:rsid w:val="00992CAB"/>
    <w:rsid w:val="009A0290"/>
    <w:rsid w:val="009C0FD5"/>
    <w:rsid w:val="009C44FE"/>
    <w:rsid w:val="009C522A"/>
    <w:rsid w:val="009C5594"/>
    <w:rsid w:val="009D2E69"/>
    <w:rsid w:val="009D5FEA"/>
    <w:rsid w:val="009D6898"/>
    <w:rsid w:val="009D7761"/>
    <w:rsid w:val="009F4025"/>
    <w:rsid w:val="009F5637"/>
    <w:rsid w:val="00A12028"/>
    <w:rsid w:val="00A12213"/>
    <w:rsid w:val="00A12567"/>
    <w:rsid w:val="00A1351C"/>
    <w:rsid w:val="00A14E75"/>
    <w:rsid w:val="00A15957"/>
    <w:rsid w:val="00A16EFF"/>
    <w:rsid w:val="00A245F1"/>
    <w:rsid w:val="00A33868"/>
    <w:rsid w:val="00A345D1"/>
    <w:rsid w:val="00A379FA"/>
    <w:rsid w:val="00A4067F"/>
    <w:rsid w:val="00A413E1"/>
    <w:rsid w:val="00A452E7"/>
    <w:rsid w:val="00A502F4"/>
    <w:rsid w:val="00A53221"/>
    <w:rsid w:val="00A537AA"/>
    <w:rsid w:val="00A55279"/>
    <w:rsid w:val="00A62324"/>
    <w:rsid w:val="00A652AC"/>
    <w:rsid w:val="00A7210E"/>
    <w:rsid w:val="00A774B2"/>
    <w:rsid w:val="00A77CC5"/>
    <w:rsid w:val="00A829FA"/>
    <w:rsid w:val="00A82DA4"/>
    <w:rsid w:val="00A84E4F"/>
    <w:rsid w:val="00A86818"/>
    <w:rsid w:val="00A86EAB"/>
    <w:rsid w:val="00A8749C"/>
    <w:rsid w:val="00A9599D"/>
    <w:rsid w:val="00A9707E"/>
    <w:rsid w:val="00A97465"/>
    <w:rsid w:val="00AA012F"/>
    <w:rsid w:val="00AA0A2F"/>
    <w:rsid w:val="00AA37A5"/>
    <w:rsid w:val="00AB24A4"/>
    <w:rsid w:val="00AB3AAE"/>
    <w:rsid w:val="00AB57DE"/>
    <w:rsid w:val="00AB7E15"/>
    <w:rsid w:val="00AC0019"/>
    <w:rsid w:val="00AC03D4"/>
    <w:rsid w:val="00AC4CFC"/>
    <w:rsid w:val="00AC556B"/>
    <w:rsid w:val="00AC5A73"/>
    <w:rsid w:val="00AD1588"/>
    <w:rsid w:val="00AD4998"/>
    <w:rsid w:val="00AD7B0C"/>
    <w:rsid w:val="00AE250D"/>
    <w:rsid w:val="00AE2D45"/>
    <w:rsid w:val="00AE6722"/>
    <w:rsid w:val="00AE6BEE"/>
    <w:rsid w:val="00AF0439"/>
    <w:rsid w:val="00AF218B"/>
    <w:rsid w:val="00AF4E52"/>
    <w:rsid w:val="00AF715C"/>
    <w:rsid w:val="00B07BA4"/>
    <w:rsid w:val="00B1209D"/>
    <w:rsid w:val="00B12DA3"/>
    <w:rsid w:val="00B14632"/>
    <w:rsid w:val="00B3115A"/>
    <w:rsid w:val="00B32479"/>
    <w:rsid w:val="00B373BC"/>
    <w:rsid w:val="00B3769D"/>
    <w:rsid w:val="00B45140"/>
    <w:rsid w:val="00B54214"/>
    <w:rsid w:val="00B54773"/>
    <w:rsid w:val="00B61F2A"/>
    <w:rsid w:val="00B67B21"/>
    <w:rsid w:val="00B74B42"/>
    <w:rsid w:val="00B75FF0"/>
    <w:rsid w:val="00B77D2E"/>
    <w:rsid w:val="00B851AA"/>
    <w:rsid w:val="00B86D11"/>
    <w:rsid w:val="00B90019"/>
    <w:rsid w:val="00B910C6"/>
    <w:rsid w:val="00B93543"/>
    <w:rsid w:val="00B957BB"/>
    <w:rsid w:val="00BA2FDB"/>
    <w:rsid w:val="00BB3ABE"/>
    <w:rsid w:val="00BB4163"/>
    <w:rsid w:val="00BB57D2"/>
    <w:rsid w:val="00BB5C5B"/>
    <w:rsid w:val="00BC3A59"/>
    <w:rsid w:val="00BC455E"/>
    <w:rsid w:val="00BD4CB9"/>
    <w:rsid w:val="00BD5508"/>
    <w:rsid w:val="00BD5769"/>
    <w:rsid w:val="00BE0E27"/>
    <w:rsid w:val="00BE5E0D"/>
    <w:rsid w:val="00BF043F"/>
    <w:rsid w:val="00BF3020"/>
    <w:rsid w:val="00BF606C"/>
    <w:rsid w:val="00BF7A98"/>
    <w:rsid w:val="00C00025"/>
    <w:rsid w:val="00C008E7"/>
    <w:rsid w:val="00C12006"/>
    <w:rsid w:val="00C138E3"/>
    <w:rsid w:val="00C1402D"/>
    <w:rsid w:val="00C24BC3"/>
    <w:rsid w:val="00C339A2"/>
    <w:rsid w:val="00C40DBC"/>
    <w:rsid w:val="00C43C01"/>
    <w:rsid w:val="00C459C6"/>
    <w:rsid w:val="00C5028F"/>
    <w:rsid w:val="00C50B88"/>
    <w:rsid w:val="00C53AB6"/>
    <w:rsid w:val="00C610B7"/>
    <w:rsid w:val="00C61AC6"/>
    <w:rsid w:val="00C64A42"/>
    <w:rsid w:val="00C65CA9"/>
    <w:rsid w:val="00C67451"/>
    <w:rsid w:val="00C67647"/>
    <w:rsid w:val="00C73A77"/>
    <w:rsid w:val="00C73F2A"/>
    <w:rsid w:val="00C75F80"/>
    <w:rsid w:val="00C77976"/>
    <w:rsid w:val="00C814CE"/>
    <w:rsid w:val="00C819DC"/>
    <w:rsid w:val="00C878AB"/>
    <w:rsid w:val="00C9124A"/>
    <w:rsid w:val="00C930FF"/>
    <w:rsid w:val="00C97E88"/>
    <w:rsid w:val="00CA07CC"/>
    <w:rsid w:val="00CA1364"/>
    <w:rsid w:val="00CA466A"/>
    <w:rsid w:val="00CA6882"/>
    <w:rsid w:val="00CA7BC9"/>
    <w:rsid w:val="00CB029F"/>
    <w:rsid w:val="00CB3EF0"/>
    <w:rsid w:val="00CC3A00"/>
    <w:rsid w:val="00CC77D7"/>
    <w:rsid w:val="00CD3213"/>
    <w:rsid w:val="00CD4673"/>
    <w:rsid w:val="00CD5804"/>
    <w:rsid w:val="00CE144B"/>
    <w:rsid w:val="00CF6C22"/>
    <w:rsid w:val="00D0123C"/>
    <w:rsid w:val="00D07DEA"/>
    <w:rsid w:val="00D07E48"/>
    <w:rsid w:val="00D11561"/>
    <w:rsid w:val="00D12504"/>
    <w:rsid w:val="00D1366A"/>
    <w:rsid w:val="00D14230"/>
    <w:rsid w:val="00D1503D"/>
    <w:rsid w:val="00D1539E"/>
    <w:rsid w:val="00D173EE"/>
    <w:rsid w:val="00D21728"/>
    <w:rsid w:val="00D222BC"/>
    <w:rsid w:val="00D34773"/>
    <w:rsid w:val="00D35469"/>
    <w:rsid w:val="00D508FF"/>
    <w:rsid w:val="00D52ECD"/>
    <w:rsid w:val="00D557DF"/>
    <w:rsid w:val="00D5798D"/>
    <w:rsid w:val="00D57C9B"/>
    <w:rsid w:val="00D62EEE"/>
    <w:rsid w:val="00D6320C"/>
    <w:rsid w:val="00D640FF"/>
    <w:rsid w:val="00D67C8E"/>
    <w:rsid w:val="00D72F7D"/>
    <w:rsid w:val="00D744B6"/>
    <w:rsid w:val="00D8281C"/>
    <w:rsid w:val="00D8745D"/>
    <w:rsid w:val="00D940B2"/>
    <w:rsid w:val="00DA0C72"/>
    <w:rsid w:val="00DA1CC7"/>
    <w:rsid w:val="00DA520C"/>
    <w:rsid w:val="00DA5536"/>
    <w:rsid w:val="00DC06D7"/>
    <w:rsid w:val="00DC10AB"/>
    <w:rsid w:val="00DC6D0F"/>
    <w:rsid w:val="00DC709B"/>
    <w:rsid w:val="00DD2AB0"/>
    <w:rsid w:val="00DD6ED0"/>
    <w:rsid w:val="00DE173A"/>
    <w:rsid w:val="00DE6A8B"/>
    <w:rsid w:val="00DE7075"/>
    <w:rsid w:val="00DF3336"/>
    <w:rsid w:val="00DF3BCA"/>
    <w:rsid w:val="00DF4144"/>
    <w:rsid w:val="00DF5FCF"/>
    <w:rsid w:val="00DF77A4"/>
    <w:rsid w:val="00E05093"/>
    <w:rsid w:val="00E061D0"/>
    <w:rsid w:val="00E132F3"/>
    <w:rsid w:val="00E147AE"/>
    <w:rsid w:val="00E2010B"/>
    <w:rsid w:val="00E26EE9"/>
    <w:rsid w:val="00E30B62"/>
    <w:rsid w:val="00E31C11"/>
    <w:rsid w:val="00E41A5B"/>
    <w:rsid w:val="00E52BCD"/>
    <w:rsid w:val="00E52BD9"/>
    <w:rsid w:val="00E53531"/>
    <w:rsid w:val="00E5463B"/>
    <w:rsid w:val="00E743C1"/>
    <w:rsid w:val="00E83AAE"/>
    <w:rsid w:val="00E84923"/>
    <w:rsid w:val="00E946E7"/>
    <w:rsid w:val="00E955F8"/>
    <w:rsid w:val="00EA06BA"/>
    <w:rsid w:val="00EA1FB3"/>
    <w:rsid w:val="00EB1C2C"/>
    <w:rsid w:val="00EC2A17"/>
    <w:rsid w:val="00EC3817"/>
    <w:rsid w:val="00ED2D5A"/>
    <w:rsid w:val="00ED7455"/>
    <w:rsid w:val="00EE14FD"/>
    <w:rsid w:val="00EE5DC3"/>
    <w:rsid w:val="00EF0751"/>
    <w:rsid w:val="00EF27E7"/>
    <w:rsid w:val="00EF4E77"/>
    <w:rsid w:val="00EF54CF"/>
    <w:rsid w:val="00EF6465"/>
    <w:rsid w:val="00EF71B5"/>
    <w:rsid w:val="00EF77D9"/>
    <w:rsid w:val="00F022EB"/>
    <w:rsid w:val="00F0354C"/>
    <w:rsid w:val="00F227C4"/>
    <w:rsid w:val="00F23474"/>
    <w:rsid w:val="00F25B19"/>
    <w:rsid w:val="00F30426"/>
    <w:rsid w:val="00F304D8"/>
    <w:rsid w:val="00F304E0"/>
    <w:rsid w:val="00F37CFB"/>
    <w:rsid w:val="00F418E8"/>
    <w:rsid w:val="00F4634B"/>
    <w:rsid w:val="00F476C0"/>
    <w:rsid w:val="00F47843"/>
    <w:rsid w:val="00F57DBE"/>
    <w:rsid w:val="00F6289B"/>
    <w:rsid w:val="00F63AC4"/>
    <w:rsid w:val="00F71628"/>
    <w:rsid w:val="00F72FDA"/>
    <w:rsid w:val="00F81BB8"/>
    <w:rsid w:val="00F91FB0"/>
    <w:rsid w:val="00FA4232"/>
    <w:rsid w:val="00FA62A4"/>
    <w:rsid w:val="00FA700D"/>
    <w:rsid w:val="00FB3007"/>
    <w:rsid w:val="00FB422B"/>
    <w:rsid w:val="00FB67BC"/>
    <w:rsid w:val="00FB6AD0"/>
    <w:rsid w:val="00FC039B"/>
    <w:rsid w:val="00FC1544"/>
    <w:rsid w:val="00FC5FA9"/>
    <w:rsid w:val="00FC7CE2"/>
    <w:rsid w:val="00FD3703"/>
    <w:rsid w:val="00FD5281"/>
    <w:rsid w:val="00FD5AE7"/>
    <w:rsid w:val="00FD7CEC"/>
    <w:rsid w:val="00FD7F87"/>
    <w:rsid w:val="00FE5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B485"/>
  <w15:chartTrackingRefBased/>
  <w15:docId w15:val="{C3545772-4C96-45D6-910B-AB5E711B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804"/>
    <w:pPr>
      <w:widowControl w:val="0"/>
      <w:bidi/>
      <w:spacing w:after="0" w:line="240" w:lineRule="auto"/>
      <w:jc w:val="lowKashida"/>
    </w:pPr>
    <w:rPr>
      <w:rFonts w:asciiTheme="majorBidi" w:hAnsiTheme="majorBidi" w:cs="B Lotus"/>
      <w:sz w:val="20"/>
      <w:szCs w:val="24"/>
    </w:rPr>
  </w:style>
  <w:style w:type="paragraph" w:styleId="Heading1">
    <w:name w:val="heading 1"/>
    <w:basedOn w:val="Normal"/>
    <w:next w:val="Normal"/>
    <w:link w:val="Heading1Char"/>
    <w:uiPriority w:val="9"/>
    <w:qFormat/>
    <w:rsid w:val="00581D9E"/>
    <w:pPr>
      <w:spacing w:after="60"/>
      <w:outlineLvl w:val="0"/>
    </w:pPr>
    <w:rPr>
      <w:rFonts w:eastAsiaTheme="majorEastAsia"/>
      <w:b/>
      <w:bCs/>
      <w:color w:val="000000" w:themeColor="text1"/>
      <w:sz w:val="24"/>
      <w:szCs w:val="28"/>
    </w:rPr>
  </w:style>
  <w:style w:type="paragraph" w:styleId="Heading2">
    <w:name w:val="heading 2"/>
    <w:basedOn w:val="Normal"/>
    <w:next w:val="Normal"/>
    <w:link w:val="Heading2Char"/>
    <w:uiPriority w:val="9"/>
    <w:unhideWhenUsed/>
    <w:qFormat/>
    <w:rsid w:val="00435BD4"/>
    <w:pPr>
      <w:spacing w:before="60" w:after="60"/>
      <w:outlineLvl w:val="1"/>
    </w:pPr>
    <w:rPr>
      <w:rFonts w:eastAsiaTheme="majorEastAsia"/>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ر چهارم"/>
    <w:basedOn w:val="Normal"/>
    <w:link w:val="Char"/>
    <w:autoRedefine/>
    <w:qFormat/>
    <w:rsid w:val="0047726C"/>
    <w:pPr>
      <w:keepLines/>
      <w:numPr>
        <w:numId w:val="2"/>
      </w:numPr>
      <w:spacing w:before="240" w:after="120"/>
      <w:outlineLvl w:val="3"/>
    </w:pPr>
    <w:rPr>
      <w:rFonts w:cs="B Nazanin"/>
      <w:b/>
      <w:bCs/>
      <w:sz w:val="24"/>
      <w:szCs w:val="28"/>
      <w:lang w:bidi="fa-IR"/>
    </w:rPr>
  </w:style>
  <w:style w:type="character" w:customStyle="1" w:styleId="Char">
    <w:name w:val="تیر چهارم Char"/>
    <w:basedOn w:val="DefaultParagraphFont"/>
    <w:link w:val="a"/>
    <w:rsid w:val="0047726C"/>
    <w:rPr>
      <w:rFonts w:cs="B Nazanin"/>
      <w:b/>
      <w:bCs/>
      <w:sz w:val="24"/>
      <w:szCs w:val="28"/>
      <w:lang w:bidi="fa-IR"/>
    </w:rPr>
  </w:style>
  <w:style w:type="paragraph" w:styleId="Header">
    <w:name w:val="header"/>
    <w:basedOn w:val="Normal"/>
    <w:link w:val="HeaderChar"/>
    <w:uiPriority w:val="99"/>
    <w:unhideWhenUsed/>
    <w:rsid w:val="009D7761"/>
    <w:pPr>
      <w:tabs>
        <w:tab w:val="center" w:pos="4680"/>
        <w:tab w:val="right" w:pos="9360"/>
      </w:tabs>
    </w:pPr>
  </w:style>
  <w:style w:type="character" w:customStyle="1" w:styleId="HeaderChar">
    <w:name w:val="Header Char"/>
    <w:basedOn w:val="DefaultParagraphFont"/>
    <w:link w:val="Header"/>
    <w:uiPriority w:val="99"/>
    <w:rsid w:val="009D7761"/>
  </w:style>
  <w:style w:type="paragraph" w:styleId="Footer">
    <w:name w:val="footer"/>
    <w:basedOn w:val="Normal"/>
    <w:link w:val="FooterChar"/>
    <w:uiPriority w:val="99"/>
    <w:unhideWhenUsed/>
    <w:rsid w:val="009D7761"/>
    <w:pPr>
      <w:tabs>
        <w:tab w:val="center" w:pos="4680"/>
        <w:tab w:val="right" w:pos="9360"/>
      </w:tabs>
    </w:pPr>
  </w:style>
  <w:style w:type="character" w:customStyle="1" w:styleId="FooterChar">
    <w:name w:val="Footer Char"/>
    <w:basedOn w:val="DefaultParagraphFont"/>
    <w:link w:val="Footer"/>
    <w:uiPriority w:val="99"/>
    <w:rsid w:val="009D7761"/>
  </w:style>
  <w:style w:type="table" w:styleId="TableGrid">
    <w:name w:val="Table Grid"/>
    <w:basedOn w:val="TableNormal"/>
    <w:uiPriority w:val="59"/>
    <w:rsid w:val="000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67F"/>
    <w:pPr>
      <w:ind w:left="720"/>
      <w:contextualSpacing/>
    </w:pPr>
  </w:style>
  <w:style w:type="paragraph" w:styleId="NormalWeb">
    <w:name w:val="Normal (Web)"/>
    <w:basedOn w:val="Normal"/>
    <w:uiPriority w:val="99"/>
    <w:semiHidden/>
    <w:unhideWhenUsed/>
    <w:rsid w:val="00881E0A"/>
    <w:pPr>
      <w:bidi w:val="0"/>
      <w:spacing w:before="100" w:beforeAutospacing="1" w:after="100" w:afterAutospacing="1"/>
      <w:jc w:val="left"/>
    </w:pPr>
    <w:rPr>
      <w:rFonts w:ascii="Times New Roman" w:eastAsia="Times New Roman" w:hAnsi="Times New Roman" w:cs="Times New Roman"/>
      <w:sz w:val="24"/>
    </w:rPr>
  </w:style>
  <w:style w:type="character" w:styleId="Emphasis">
    <w:name w:val="Emphasis"/>
    <w:basedOn w:val="DefaultParagraphFont"/>
    <w:uiPriority w:val="20"/>
    <w:qFormat/>
    <w:rsid w:val="00881E0A"/>
    <w:rPr>
      <w:i/>
      <w:iCs/>
    </w:rPr>
  </w:style>
  <w:style w:type="character" w:styleId="Strong">
    <w:name w:val="Strong"/>
    <w:basedOn w:val="DefaultParagraphFont"/>
    <w:uiPriority w:val="22"/>
    <w:qFormat/>
    <w:rsid w:val="00881E0A"/>
    <w:rPr>
      <w:b/>
      <w:bCs/>
    </w:rPr>
  </w:style>
  <w:style w:type="character" w:customStyle="1" w:styleId="Heading1Char">
    <w:name w:val="Heading 1 Char"/>
    <w:basedOn w:val="DefaultParagraphFont"/>
    <w:link w:val="Heading1"/>
    <w:uiPriority w:val="9"/>
    <w:rsid w:val="00581D9E"/>
    <w:rPr>
      <w:rFonts w:asciiTheme="majorBidi" w:eastAsiaTheme="majorEastAsia" w:hAnsiTheme="majorBidi" w:cs="B Lotus"/>
      <w:b/>
      <w:bCs/>
      <w:color w:val="000000" w:themeColor="text1"/>
      <w:sz w:val="24"/>
      <w:szCs w:val="28"/>
    </w:rPr>
  </w:style>
  <w:style w:type="character" w:customStyle="1" w:styleId="Heading2Char">
    <w:name w:val="Heading 2 Char"/>
    <w:basedOn w:val="DefaultParagraphFont"/>
    <w:link w:val="Heading2"/>
    <w:uiPriority w:val="9"/>
    <w:rsid w:val="00435BD4"/>
    <w:rPr>
      <w:rFonts w:asciiTheme="majorBidi" w:eastAsiaTheme="majorEastAsia" w:hAnsiTheme="majorBidi" w:cs="B Lotus"/>
      <w:b/>
      <w:bCs/>
      <w:szCs w:val="26"/>
    </w:rPr>
  </w:style>
  <w:style w:type="paragraph" w:customStyle="1" w:styleId="a0">
    <w:name w:val="بالانویس فارسی شکل و جدول"/>
    <w:basedOn w:val="Normal"/>
    <w:link w:val="Char0"/>
    <w:qFormat/>
    <w:rsid w:val="001D350C"/>
    <w:pPr>
      <w:spacing w:before="120" w:after="40"/>
      <w:jc w:val="center"/>
    </w:pPr>
    <w:rPr>
      <w:b/>
      <w:bCs/>
      <w:sz w:val="18"/>
      <w:szCs w:val="20"/>
    </w:rPr>
  </w:style>
  <w:style w:type="paragraph" w:customStyle="1" w:styleId="a1">
    <w:name w:val="زیرنویس انگلیسی شکل و جدول"/>
    <w:basedOn w:val="Normal"/>
    <w:link w:val="Char1"/>
    <w:qFormat/>
    <w:rsid w:val="00C53AB6"/>
    <w:pPr>
      <w:spacing w:before="120" w:after="120"/>
      <w:jc w:val="center"/>
    </w:pPr>
    <w:rPr>
      <w:b/>
      <w:bCs/>
      <w:sz w:val="18"/>
    </w:rPr>
  </w:style>
  <w:style w:type="character" w:customStyle="1" w:styleId="Char0">
    <w:name w:val="بالانویس فارسی شکل و جدول Char"/>
    <w:basedOn w:val="DefaultParagraphFont"/>
    <w:link w:val="a0"/>
    <w:rsid w:val="001D350C"/>
    <w:rPr>
      <w:rFonts w:asciiTheme="majorBidi" w:hAnsiTheme="majorBidi" w:cs="B Lotus"/>
      <w:b/>
      <w:bCs/>
      <w:sz w:val="18"/>
      <w:szCs w:val="20"/>
    </w:rPr>
  </w:style>
  <w:style w:type="character" w:customStyle="1" w:styleId="Char1">
    <w:name w:val="زیرنویس انگلیسی شکل و جدول Char"/>
    <w:basedOn w:val="DefaultParagraphFont"/>
    <w:link w:val="a1"/>
    <w:rsid w:val="00C53AB6"/>
    <w:rPr>
      <w:rFonts w:asciiTheme="majorBidi" w:hAnsiTheme="majorBidi" w:cs="B Lotus"/>
      <w:b/>
      <w:bCs/>
      <w:sz w:val="18"/>
      <w:szCs w:val="24"/>
    </w:rPr>
  </w:style>
  <w:style w:type="character" w:customStyle="1" w:styleId="FootnoteTextChar">
    <w:name w:val="Footnote Text Char"/>
    <w:aliases w:val="Char Char,Char1 Char Char Char,Char1 Char Char1"/>
    <w:basedOn w:val="DefaultParagraphFont"/>
    <w:link w:val="FootnoteText"/>
    <w:uiPriority w:val="99"/>
    <w:semiHidden/>
    <w:locked/>
    <w:rsid w:val="00712B73"/>
    <w:rPr>
      <w:sz w:val="20"/>
      <w:szCs w:val="20"/>
    </w:rPr>
  </w:style>
  <w:style w:type="paragraph" w:styleId="FootnoteText">
    <w:name w:val="footnote text"/>
    <w:aliases w:val="Char,Char1 Char Char,Char1 Char"/>
    <w:basedOn w:val="Normal"/>
    <w:link w:val="FootnoteTextChar"/>
    <w:uiPriority w:val="99"/>
    <w:semiHidden/>
    <w:unhideWhenUsed/>
    <w:qFormat/>
    <w:rsid w:val="00712B73"/>
    <w:pPr>
      <w:widowControl/>
      <w:bidi w:val="0"/>
      <w:jc w:val="left"/>
    </w:pPr>
    <w:rPr>
      <w:rFonts w:asciiTheme="minorHAnsi" w:hAnsiTheme="minorHAnsi" w:cstheme="minorBidi"/>
      <w:szCs w:val="20"/>
    </w:rPr>
  </w:style>
  <w:style w:type="character" w:customStyle="1" w:styleId="FootnoteTextChar1">
    <w:name w:val="Footnote Text Char1"/>
    <w:basedOn w:val="DefaultParagraphFont"/>
    <w:uiPriority w:val="99"/>
    <w:semiHidden/>
    <w:rsid w:val="00712B73"/>
    <w:rPr>
      <w:rFonts w:asciiTheme="majorBidi" w:hAnsiTheme="majorBidi" w:cs="B Lotus"/>
      <w:sz w:val="20"/>
      <w:szCs w:val="20"/>
    </w:rPr>
  </w:style>
  <w:style w:type="paragraph" w:customStyle="1" w:styleId="a2">
    <w:name w:val="متن مقاله"/>
    <w:basedOn w:val="Normal"/>
    <w:qFormat/>
    <w:rsid w:val="00712B73"/>
    <w:pPr>
      <w:widowControl/>
      <w:spacing w:before="120" w:after="120"/>
      <w:ind w:firstLine="720"/>
      <w:jc w:val="both"/>
    </w:pPr>
    <w:rPr>
      <w:rFonts w:ascii="Times New Roman" w:eastAsia="B Lotus" w:hAnsi="Times New Roman" w:cs="B Nazanin"/>
      <w:color w:val="000000" w:themeColor="text1"/>
      <w:lang w:val="en-GB"/>
    </w:rPr>
  </w:style>
  <w:style w:type="character" w:styleId="FootnoteReference">
    <w:name w:val="footnote reference"/>
    <w:basedOn w:val="DefaultParagraphFont"/>
    <w:semiHidden/>
    <w:unhideWhenUsed/>
    <w:rsid w:val="00712B73"/>
    <w:rPr>
      <w:vertAlign w:val="superscript"/>
    </w:rPr>
  </w:style>
  <w:style w:type="character" w:styleId="PlaceholderText">
    <w:name w:val="Placeholder Text"/>
    <w:basedOn w:val="DefaultParagraphFont"/>
    <w:uiPriority w:val="99"/>
    <w:semiHidden/>
    <w:rsid w:val="00E53531"/>
    <w:rPr>
      <w:color w:val="808080"/>
    </w:rPr>
  </w:style>
  <w:style w:type="paragraph" w:customStyle="1" w:styleId="a3">
    <w:name w:val="متن اصلی فارسی"/>
    <w:qFormat/>
    <w:rsid w:val="00DA0C72"/>
    <w:pPr>
      <w:bidi/>
      <w:spacing w:after="0" w:line="240" w:lineRule="auto"/>
      <w:ind w:firstLine="284"/>
      <w:jc w:val="both"/>
    </w:pPr>
    <w:rPr>
      <w:rFonts w:ascii="time new roman" w:eastAsia="Calibri" w:hAnsi="time new roman" w:cs="B Nazanin"/>
      <w:szCs w:val="24"/>
      <w:lang w:bidi="fa-IR"/>
    </w:rPr>
  </w:style>
  <w:style w:type="paragraph" w:customStyle="1" w:styleId="a4">
    <w:name w:val="عنوان انگلیسی"/>
    <w:basedOn w:val="Normal"/>
    <w:qFormat/>
    <w:rsid w:val="00434FC2"/>
    <w:pPr>
      <w:widowControl/>
      <w:spacing w:after="160" w:line="256" w:lineRule="auto"/>
      <w:ind w:firstLine="284"/>
      <w:jc w:val="center"/>
    </w:pPr>
    <w:rPr>
      <w:rFonts w:ascii="Times New Roman" w:eastAsia="Calibri" w:hAnsi="Times New Roman" w:cs="Times New Roman"/>
      <w:b/>
      <w:bCs/>
      <w:sz w:val="40"/>
      <w:szCs w:val="40"/>
    </w:rPr>
  </w:style>
  <w:style w:type="character" w:styleId="Hyperlink">
    <w:name w:val="Hyperlink"/>
    <w:basedOn w:val="DefaultParagraphFont"/>
    <w:uiPriority w:val="99"/>
    <w:semiHidden/>
    <w:unhideWhenUsed/>
    <w:rsid w:val="00555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0433">
      <w:bodyDiv w:val="1"/>
      <w:marLeft w:val="0"/>
      <w:marRight w:val="0"/>
      <w:marTop w:val="0"/>
      <w:marBottom w:val="0"/>
      <w:divBdr>
        <w:top w:val="none" w:sz="0" w:space="0" w:color="auto"/>
        <w:left w:val="none" w:sz="0" w:space="0" w:color="auto"/>
        <w:bottom w:val="none" w:sz="0" w:space="0" w:color="auto"/>
        <w:right w:val="none" w:sz="0" w:space="0" w:color="auto"/>
      </w:divBdr>
    </w:div>
    <w:div w:id="173695650">
      <w:bodyDiv w:val="1"/>
      <w:marLeft w:val="0"/>
      <w:marRight w:val="0"/>
      <w:marTop w:val="0"/>
      <w:marBottom w:val="0"/>
      <w:divBdr>
        <w:top w:val="none" w:sz="0" w:space="0" w:color="auto"/>
        <w:left w:val="none" w:sz="0" w:space="0" w:color="auto"/>
        <w:bottom w:val="none" w:sz="0" w:space="0" w:color="auto"/>
        <w:right w:val="none" w:sz="0" w:space="0" w:color="auto"/>
      </w:divBdr>
    </w:div>
    <w:div w:id="220605976">
      <w:bodyDiv w:val="1"/>
      <w:marLeft w:val="0"/>
      <w:marRight w:val="0"/>
      <w:marTop w:val="0"/>
      <w:marBottom w:val="0"/>
      <w:divBdr>
        <w:top w:val="none" w:sz="0" w:space="0" w:color="auto"/>
        <w:left w:val="none" w:sz="0" w:space="0" w:color="auto"/>
        <w:bottom w:val="none" w:sz="0" w:space="0" w:color="auto"/>
        <w:right w:val="none" w:sz="0" w:space="0" w:color="auto"/>
      </w:divBdr>
    </w:div>
    <w:div w:id="387340781">
      <w:bodyDiv w:val="1"/>
      <w:marLeft w:val="0"/>
      <w:marRight w:val="0"/>
      <w:marTop w:val="0"/>
      <w:marBottom w:val="0"/>
      <w:divBdr>
        <w:top w:val="none" w:sz="0" w:space="0" w:color="auto"/>
        <w:left w:val="none" w:sz="0" w:space="0" w:color="auto"/>
        <w:bottom w:val="none" w:sz="0" w:space="0" w:color="auto"/>
        <w:right w:val="none" w:sz="0" w:space="0" w:color="auto"/>
      </w:divBdr>
    </w:div>
    <w:div w:id="462499969">
      <w:bodyDiv w:val="1"/>
      <w:marLeft w:val="0"/>
      <w:marRight w:val="0"/>
      <w:marTop w:val="0"/>
      <w:marBottom w:val="0"/>
      <w:divBdr>
        <w:top w:val="none" w:sz="0" w:space="0" w:color="auto"/>
        <w:left w:val="none" w:sz="0" w:space="0" w:color="auto"/>
        <w:bottom w:val="none" w:sz="0" w:space="0" w:color="auto"/>
        <w:right w:val="none" w:sz="0" w:space="0" w:color="auto"/>
      </w:divBdr>
    </w:div>
    <w:div w:id="508325769">
      <w:bodyDiv w:val="1"/>
      <w:marLeft w:val="0"/>
      <w:marRight w:val="0"/>
      <w:marTop w:val="0"/>
      <w:marBottom w:val="0"/>
      <w:divBdr>
        <w:top w:val="none" w:sz="0" w:space="0" w:color="auto"/>
        <w:left w:val="none" w:sz="0" w:space="0" w:color="auto"/>
        <w:bottom w:val="none" w:sz="0" w:space="0" w:color="auto"/>
        <w:right w:val="none" w:sz="0" w:space="0" w:color="auto"/>
      </w:divBdr>
    </w:div>
    <w:div w:id="547841182">
      <w:bodyDiv w:val="1"/>
      <w:marLeft w:val="0"/>
      <w:marRight w:val="0"/>
      <w:marTop w:val="0"/>
      <w:marBottom w:val="0"/>
      <w:divBdr>
        <w:top w:val="none" w:sz="0" w:space="0" w:color="auto"/>
        <w:left w:val="none" w:sz="0" w:space="0" w:color="auto"/>
        <w:bottom w:val="none" w:sz="0" w:space="0" w:color="auto"/>
        <w:right w:val="none" w:sz="0" w:space="0" w:color="auto"/>
      </w:divBdr>
    </w:div>
    <w:div w:id="836844373">
      <w:bodyDiv w:val="1"/>
      <w:marLeft w:val="0"/>
      <w:marRight w:val="0"/>
      <w:marTop w:val="0"/>
      <w:marBottom w:val="0"/>
      <w:divBdr>
        <w:top w:val="none" w:sz="0" w:space="0" w:color="auto"/>
        <w:left w:val="none" w:sz="0" w:space="0" w:color="auto"/>
        <w:bottom w:val="none" w:sz="0" w:space="0" w:color="auto"/>
        <w:right w:val="none" w:sz="0" w:space="0" w:color="auto"/>
      </w:divBdr>
    </w:div>
    <w:div w:id="1136919968">
      <w:bodyDiv w:val="1"/>
      <w:marLeft w:val="0"/>
      <w:marRight w:val="0"/>
      <w:marTop w:val="0"/>
      <w:marBottom w:val="0"/>
      <w:divBdr>
        <w:top w:val="none" w:sz="0" w:space="0" w:color="auto"/>
        <w:left w:val="none" w:sz="0" w:space="0" w:color="auto"/>
        <w:bottom w:val="none" w:sz="0" w:space="0" w:color="auto"/>
        <w:right w:val="none" w:sz="0" w:space="0" w:color="auto"/>
      </w:divBdr>
    </w:div>
    <w:div w:id="1199051436">
      <w:bodyDiv w:val="1"/>
      <w:marLeft w:val="0"/>
      <w:marRight w:val="0"/>
      <w:marTop w:val="0"/>
      <w:marBottom w:val="0"/>
      <w:divBdr>
        <w:top w:val="none" w:sz="0" w:space="0" w:color="auto"/>
        <w:left w:val="none" w:sz="0" w:space="0" w:color="auto"/>
        <w:bottom w:val="none" w:sz="0" w:space="0" w:color="auto"/>
        <w:right w:val="none" w:sz="0" w:space="0" w:color="auto"/>
      </w:divBdr>
    </w:div>
    <w:div w:id="1210459888">
      <w:bodyDiv w:val="1"/>
      <w:marLeft w:val="0"/>
      <w:marRight w:val="0"/>
      <w:marTop w:val="0"/>
      <w:marBottom w:val="0"/>
      <w:divBdr>
        <w:top w:val="none" w:sz="0" w:space="0" w:color="auto"/>
        <w:left w:val="none" w:sz="0" w:space="0" w:color="auto"/>
        <w:bottom w:val="none" w:sz="0" w:space="0" w:color="auto"/>
        <w:right w:val="none" w:sz="0" w:space="0" w:color="auto"/>
      </w:divBdr>
    </w:div>
    <w:div w:id="1497040910">
      <w:bodyDiv w:val="1"/>
      <w:marLeft w:val="0"/>
      <w:marRight w:val="0"/>
      <w:marTop w:val="0"/>
      <w:marBottom w:val="0"/>
      <w:divBdr>
        <w:top w:val="none" w:sz="0" w:space="0" w:color="auto"/>
        <w:left w:val="none" w:sz="0" w:space="0" w:color="auto"/>
        <w:bottom w:val="none" w:sz="0" w:space="0" w:color="auto"/>
        <w:right w:val="none" w:sz="0" w:space="0" w:color="auto"/>
      </w:divBdr>
    </w:div>
    <w:div w:id="1599295094">
      <w:bodyDiv w:val="1"/>
      <w:marLeft w:val="0"/>
      <w:marRight w:val="0"/>
      <w:marTop w:val="0"/>
      <w:marBottom w:val="0"/>
      <w:divBdr>
        <w:top w:val="none" w:sz="0" w:space="0" w:color="auto"/>
        <w:left w:val="none" w:sz="0" w:space="0" w:color="auto"/>
        <w:bottom w:val="none" w:sz="0" w:space="0" w:color="auto"/>
        <w:right w:val="none" w:sz="0" w:space="0" w:color="auto"/>
      </w:divBdr>
    </w:div>
    <w:div w:id="16717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modares.ac.ir/search.php?slc_lang=fa&amp;sid=16&amp;auth=%D9%82%D9%84%D9%87%DA%A9%DB%8C"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yperlink" Target="https://journals.modares.ac.ir/search.php?slc_lang=fa&amp;sid=16&amp;auth=%D8%B1%D8%B6%D8%A7%DB%8C%DB%8C+%D9%81%D8%B1" TargetMode="Externa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modares.ac.ir/search.php?slc_lang=fa&amp;sid=16&amp;auth=%D8%AE%D8%A7%D9%86+%D8%A7%D8%AD%D9%85%D8%AF%DB%8C" TargetMode="Externa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journals.modares.ac.ir/search.php?slc_lang=fa&amp;sid=16&amp;auth=%DB%8C%D9%88%D9%86%D8%B3%DB%8C" TargetMode="External"/><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0" Type="http://schemas.openxmlformats.org/officeDocument/2006/relationships/image" Target="media/image4.emf"/><Relationship Id="rId41"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99B1-710F-49CF-BC5C-D9FFDFB9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2022-03-08T14:16:00Z</dcterms:created>
  <dcterms:modified xsi:type="dcterms:W3CDTF">2022-06-08T10:40:00Z</dcterms:modified>
</cp:coreProperties>
</file>