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8F581A" w14:textId="137A70FB" w:rsidR="00BC7727" w:rsidRDefault="009B3E9D" w:rsidP="005549D6">
      <w:pPr>
        <w:bidi/>
        <w:spacing w:after="0" w:line="240" w:lineRule="auto"/>
        <w:rPr>
          <w:rFonts w:ascii="Arial" w:hAnsi="Arial" w:cs="B Lotus"/>
          <w:b/>
          <w:bCs/>
          <w:color w:val="FF0000"/>
          <w:sz w:val="18"/>
          <w:szCs w:val="18"/>
          <w:lang w:bidi="fa-IR"/>
        </w:rPr>
      </w:pPr>
      <w:r>
        <w:rPr>
          <w:rFonts w:ascii="Arial" w:hAnsi="Arial" w:cs="B Lotus" w:hint="cs"/>
          <w:b/>
          <w:bCs/>
          <w:noProof/>
          <w:color w:val="FF0000"/>
          <w:sz w:val="18"/>
          <w:szCs w:val="18"/>
          <w:rtl/>
        </w:rPr>
        <mc:AlternateContent>
          <mc:Choice Requires="wps">
            <w:drawing>
              <wp:anchor distT="0" distB="0" distL="114300" distR="114300" simplePos="0" relativeHeight="251662848" behindDoc="0" locked="0" layoutInCell="1" allowOverlap="1" wp14:anchorId="185EF80E" wp14:editId="35DBEE06">
                <wp:simplePos x="0" y="0"/>
                <wp:positionH relativeFrom="column">
                  <wp:posOffset>-1076325</wp:posOffset>
                </wp:positionH>
                <wp:positionV relativeFrom="paragraph">
                  <wp:posOffset>-561975</wp:posOffset>
                </wp:positionV>
                <wp:extent cx="6276975" cy="6000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6276975" cy="6000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F6E67C" id="Rectangle 1" o:spid="_x0000_s1026" style="position:absolute;margin-left:-84.75pt;margin-top:-44.25pt;width:494.25pt;height:47.2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" fillcolor="white [3201]" strokecolor="white [3212]" strokeweight="1pt"/>
            </w:pict>
          </mc:Fallback>
        </mc:AlternateContent>
      </w:r>
      <w:r w:rsidR="007266F6" w:rsidRPr="002D3041">
        <w:rPr>
          <w:rFonts w:cs="B Titr"/>
          <w:b/>
          <w:bCs/>
          <w:noProof/>
          <w:rtl/>
        </w:rPr>
        <w:drawing>
          <wp:anchor distT="0" distB="0" distL="114300" distR="114300" simplePos="0" relativeHeight="251659776" behindDoc="0" locked="0" layoutInCell="1" allowOverlap="1" wp14:anchorId="11749541" wp14:editId="684F67BD">
            <wp:simplePos x="0" y="0"/>
            <wp:positionH relativeFrom="margin">
              <wp:posOffset>161925</wp:posOffset>
            </wp:positionH>
            <wp:positionV relativeFrom="margin">
              <wp:posOffset>125095</wp:posOffset>
            </wp:positionV>
            <wp:extent cx="688975" cy="664845"/>
            <wp:effectExtent l="0" t="0" r="0" b="1905"/>
            <wp:wrapSquare wrapText="bothSides"/>
            <wp:docPr id="13" name="Picture 13" descr="final logo MCEJ 6-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l logo MCEJ 6-10-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975"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007266F6" w:rsidRPr="002D3041">
        <w:rPr>
          <w:rFonts w:cs="B Titr"/>
          <w:b/>
          <w:bCs/>
          <w:noProof/>
          <w:rtl/>
        </w:rPr>
        <mc:AlternateContent>
          <mc:Choice Requires="wps">
            <w:drawing>
              <wp:anchor distT="0" distB="0" distL="114300" distR="114300" simplePos="0" relativeHeight="251656704" behindDoc="0" locked="0" layoutInCell="1" allowOverlap="1" wp14:anchorId="699B782C" wp14:editId="737DF915">
                <wp:simplePos x="0" y="0"/>
                <wp:positionH relativeFrom="margin">
                  <wp:posOffset>4495800</wp:posOffset>
                </wp:positionH>
                <wp:positionV relativeFrom="margin">
                  <wp:posOffset>123190</wp:posOffset>
                </wp:positionV>
                <wp:extent cx="1788160" cy="636270"/>
                <wp:effectExtent l="0" t="0" r="21590" b="11430"/>
                <wp:wrapSquare wrapText="bothSides"/>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8160" cy="636270"/>
                        </a:xfrm>
                        <a:prstGeom prst="rect">
                          <a:avLst/>
                        </a:prstGeom>
                        <a:solidFill>
                          <a:srgbClr val="FFFFFF"/>
                        </a:solidFill>
                        <a:ln w="25400" algn="ctr">
                          <a:solidFill>
                            <a:srgbClr val="FFFFFF"/>
                          </a:solidFill>
                          <a:miter lim="800000"/>
                          <a:headEnd/>
                          <a:tailEnd/>
                        </a:ln>
                      </wps:spPr>
                      <wps:txbx>
                        <w:txbxContent>
                          <w:p w14:paraId="11CA2584" w14:textId="77777777" w:rsidR="00703CBF" w:rsidRPr="006C559B" w:rsidRDefault="00703CBF" w:rsidP="005549D6">
                            <w:pPr>
                              <w:spacing w:after="0" w:line="240" w:lineRule="auto"/>
                              <w:contextualSpacing/>
                              <w:jc w:val="center"/>
                              <w:rPr>
                                <w:rFonts w:cs="B Lotus"/>
                                <w:sz w:val="14"/>
                                <w:szCs w:val="16"/>
                              </w:rPr>
                            </w:pPr>
                            <w:r w:rsidRPr="006C559B">
                              <w:rPr>
                                <w:rFonts w:cs="B Lotus" w:hint="cs"/>
                                <w:sz w:val="14"/>
                                <w:szCs w:val="16"/>
                                <w:rtl/>
                              </w:rPr>
                              <w:t xml:space="preserve">مجله علمی </w:t>
                            </w:r>
                            <w:r w:rsidRPr="006C559B">
                              <w:rPr>
                                <w:rFonts w:cs="Times New Roman" w:hint="cs"/>
                                <w:sz w:val="14"/>
                                <w:szCs w:val="16"/>
                                <w:rtl/>
                              </w:rPr>
                              <w:t>–</w:t>
                            </w:r>
                            <w:r w:rsidRPr="006C559B">
                              <w:rPr>
                                <w:rFonts w:cs="B Lotus" w:hint="cs"/>
                                <w:sz w:val="14"/>
                                <w:szCs w:val="16"/>
                                <w:rtl/>
                              </w:rPr>
                              <w:t xml:space="preserve"> پژوهشی</w:t>
                            </w:r>
                          </w:p>
                          <w:p w14:paraId="130DFD37" w14:textId="77777777" w:rsidR="00703CBF" w:rsidRPr="006C559B" w:rsidRDefault="00703CBF" w:rsidP="005549D6">
                            <w:pPr>
                              <w:spacing w:after="0" w:line="240" w:lineRule="auto"/>
                              <w:contextualSpacing/>
                              <w:jc w:val="center"/>
                              <w:rPr>
                                <w:rFonts w:cs="B Lotus"/>
                                <w:sz w:val="14"/>
                                <w:szCs w:val="16"/>
                              </w:rPr>
                            </w:pPr>
                            <w:r w:rsidRPr="006C559B">
                              <w:rPr>
                                <w:rFonts w:cs="B Lotus" w:hint="cs"/>
                                <w:sz w:val="14"/>
                                <w:szCs w:val="16"/>
                                <w:rtl/>
                              </w:rPr>
                              <w:t>مهندسی عمران مدرس</w:t>
                            </w:r>
                          </w:p>
                          <w:p w14:paraId="1AB7ECAB" w14:textId="77777777" w:rsidR="00703CBF" w:rsidRPr="006C559B" w:rsidRDefault="00703CBF" w:rsidP="005549D6">
                            <w:pPr>
                              <w:spacing w:after="0" w:line="240" w:lineRule="auto"/>
                              <w:contextualSpacing/>
                              <w:jc w:val="center"/>
                              <w:rPr>
                                <w:rFonts w:ascii="B Lotus" w:cs="B Lotus"/>
                                <w:sz w:val="14"/>
                                <w:szCs w:val="16"/>
                              </w:rPr>
                            </w:pPr>
                            <w:r w:rsidRPr="006C559B">
                              <w:rPr>
                                <w:rFonts w:cs="B Lotus" w:hint="cs"/>
                                <w:sz w:val="14"/>
                                <w:szCs w:val="16"/>
                                <w:rtl/>
                              </w:rPr>
                              <w:t>دوره بیست</w:t>
                            </w:r>
                            <w:r>
                              <w:rPr>
                                <w:rFonts w:cs="B Lotus" w:hint="cs"/>
                                <w:sz w:val="14"/>
                                <w:szCs w:val="16"/>
                                <w:rtl/>
                                <w:lang w:bidi="fa-IR"/>
                              </w:rPr>
                              <w:t xml:space="preserve"> دوم</w:t>
                            </w:r>
                            <w:r w:rsidRPr="006C559B">
                              <w:rPr>
                                <w:rFonts w:cs="B Lotus" w:hint="cs"/>
                                <w:sz w:val="14"/>
                                <w:szCs w:val="16"/>
                                <w:rtl/>
                              </w:rPr>
                              <w:t xml:space="preserve">، شماره </w:t>
                            </w:r>
                            <w:r>
                              <w:rPr>
                                <w:rFonts w:ascii="B Lotus" w:cs="B Lotus" w:hint="cs"/>
                                <w:sz w:val="14"/>
                                <w:szCs w:val="16"/>
                                <w:rtl/>
                              </w:rPr>
                              <w:t>1</w:t>
                            </w:r>
                            <w:r w:rsidRPr="006C559B">
                              <w:rPr>
                                <w:rFonts w:cs="B Lotus" w:hint="cs"/>
                                <w:sz w:val="14"/>
                                <w:szCs w:val="16"/>
                                <w:rtl/>
                              </w:rPr>
                              <w:t>، سال</w:t>
                            </w:r>
                            <w:r>
                              <w:rPr>
                                <w:rFonts w:ascii="B Lotus" w:cs="B Lotus" w:hint="cs"/>
                                <w:sz w:val="14"/>
                                <w:szCs w:val="16"/>
                                <w:rtl/>
                              </w:rPr>
                              <w:t>14001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99B782C" id="Rectangle 11" o:spid="_x0000_s1026" style="position:absolute;left:0;text-align:left;margin-left:354pt;margin-top:9.7pt;width:140.8pt;height:50.1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" strokecolor="white" strokeweight="2pt">
                <v:path arrowok="t"/>
                <v:textbox>
                  <w:txbxContent>
                    <w:p w14:paraId="11CA2584" w14:textId="77777777" w:rsidR="00703CBF" w:rsidRPr="006C559B" w:rsidRDefault="00703CBF" w:rsidP="005549D6">
                      <w:pPr>
                        <w:spacing w:after="0" w:line="240" w:lineRule="auto"/>
                        <w:contextualSpacing/>
                        <w:jc w:val="center"/>
                        <w:rPr>
                          <w:rFonts w:cs="B Lotus"/>
                          <w:sz w:val="14"/>
                          <w:szCs w:val="16"/>
                        </w:rPr>
                      </w:pPr>
                      <w:r w:rsidRPr="006C559B">
                        <w:rPr>
                          <w:rFonts w:cs="B Lotus" w:hint="cs"/>
                          <w:sz w:val="14"/>
                          <w:szCs w:val="16"/>
                          <w:rtl/>
                        </w:rPr>
                        <w:t xml:space="preserve">مجله علمی </w:t>
                      </w:r>
                      <w:r w:rsidRPr="006C559B">
                        <w:rPr>
                          <w:rFonts w:cs="Times New Roman" w:hint="cs"/>
                          <w:sz w:val="14"/>
                          <w:szCs w:val="16"/>
                          <w:rtl/>
                        </w:rPr>
                        <w:t>–</w:t>
                      </w:r>
                      <w:r w:rsidRPr="006C559B">
                        <w:rPr>
                          <w:rFonts w:cs="B Lotus" w:hint="cs"/>
                          <w:sz w:val="14"/>
                          <w:szCs w:val="16"/>
                          <w:rtl/>
                        </w:rPr>
                        <w:t xml:space="preserve"> پژوهشی</w:t>
                      </w:r>
                    </w:p>
                    <w:p w14:paraId="130DFD37" w14:textId="77777777" w:rsidR="00703CBF" w:rsidRPr="006C559B" w:rsidRDefault="00703CBF" w:rsidP="005549D6">
                      <w:pPr>
                        <w:spacing w:after="0" w:line="240" w:lineRule="auto"/>
                        <w:contextualSpacing/>
                        <w:jc w:val="center"/>
                        <w:rPr>
                          <w:rFonts w:cs="B Lotus"/>
                          <w:sz w:val="14"/>
                          <w:szCs w:val="16"/>
                        </w:rPr>
                      </w:pPr>
                      <w:r w:rsidRPr="006C559B">
                        <w:rPr>
                          <w:rFonts w:cs="B Lotus" w:hint="cs"/>
                          <w:sz w:val="14"/>
                          <w:szCs w:val="16"/>
                          <w:rtl/>
                        </w:rPr>
                        <w:t>مهندسی عمران مدرس</w:t>
                      </w:r>
                    </w:p>
                    <w:p w14:paraId="1AB7ECAB" w14:textId="77777777" w:rsidR="00703CBF" w:rsidRPr="006C559B" w:rsidRDefault="00703CBF" w:rsidP="005549D6">
                      <w:pPr>
                        <w:spacing w:after="0" w:line="240" w:lineRule="auto"/>
                        <w:contextualSpacing/>
                        <w:jc w:val="center"/>
                        <w:rPr>
                          <w:rFonts w:ascii="B Lotus" w:cs="B Lotus"/>
                          <w:sz w:val="14"/>
                          <w:szCs w:val="16"/>
                        </w:rPr>
                      </w:pPr>
                      <w:r w:rsidRPr="006C559B">
                        <w:rPr>
                          <w:rFonts w:cs="B Lotus" w:hint="cs"/>
                          <w:sz w:val="14"/>
                          <w:szCs w:val="16"/>
                          <w:rtl/>
                        </w:rPr>
                        <w:t>دوره بیست</w:t>
                      </w:r>
                      <w:r>
                        <w:rPr>
                          <w:rFonts w:cs="B Lotus" w:hint="cs"/>
                          <w:sz w:val="14"/>
                          <w:szCs w:val="16"/>
                          <w:rtl/>
                          <w:lang w:bidi="fa-IR"/>
                        </w:rPr>
                        <w:t xml:space="preserve"> دوم</w:t>
                      </w:r>
                      <w:r w:rsidRPr="006C559B">
                        <w:rPr>
                          <w:rFonts w:cs="B Lotus" w:hint="cs"/>
                          <w:sz w:val="14"/>
                          <w:szCs w:val="16"/>
                          <w:rtl/>
                        </w:rPr>
                        <w:t xml:space="preserve">، شماره </w:t>
                      </w:r>
                      <w:r>
                        <w:rPr>
                          <w:rFonts w:ascii="B Lotus" w:cs="B Lotus" w:hint="cs"/>
                          <w:sz w:val="14"/>
                          <w:szCs w:val="16"/>
                          <w:rtl/>
                        </w:rPr>
                        <w:t>1</w:t>
                      </w:r>
                      <w:r w:rsidRPr="006C559B">
                        <w:rPr>
                          <w:rFonts w:cs="B Lotus" w:hint="cs"/>
                          <w:sz w:val="14"/>
                          <w:szCs w:val="16"/>
                          <w:rtl/>
                        </w:rPr>
                        <w:t>، سال</w:t>
                      </w:r>
                      <w:r>
                        <w:rPr>
                          <w:rFonts w:ascii="B Lotus" w:cs="B Lotus" w:hint="cs"/>
                          <w:sz w:val="14"/>
                          <w:szCs w:val="16"/>
                          <w:rtl/>
                        </w:rPr>
                        <w:t>14001</w:t>
                      </w:r>
                    </w:p>
                  </w:txbxContent>
                </v:textbox>
                <w10:wrap type="square" anchorx="margin" anchory="margin"/>
              </v:rect>
            </w:pict>
          </mc:Fallback>
        </mc:AlternateContent>
      </w:r>
    </w:p>
    <w:p w14:paraId="517B944C" w14:textId="4A030AEC" w:rsidR="009C6862" w:rsidRDefault="00E22BD4" w:rsidP="007266F6">
      <w:pPr>
        <w:bidi/>
        <w:spacing w:after="0" w:line="240" w:lineRule="auto"/>
        <w:rPr>
          <w:rFonts w:ascii="Arial" w:hAnsi="Arial" w:cs="B Lotus"/>
          <w:b/>
          <w:bCs/>
          <w:color w:val="FF0000"/>
          <w:sz w:val="20"/>
          <w:szCs w:val="20"/>
          <w:rtl/>
          <w:lang w:bidi="fa-IR"/>
        </w:rPr>
      </w:pPr>
      <w:r w:rsidRPr="005549D6">
        <w:rPr>
          <w:rFonts w:ascii="Arial" w:hAnsi="Arial" w:cs="B Lotus" w:hint="cs"/>
          <w:b/>
          <w:bCs/>
          <w:color w:val="FF0000"/>
          <w:sz w:val="18"/>
          <w:szCs w:val="18"/>
          <w:rtl/>
          <w:lang w:bidi="fa-IR"/>
        </w:rPr>
        <w:t xml:space="preserve"> </w:t>
      </w:r>
    </w:p>
    <w:p w14:paraId="0CF4F6E3" w14:textId="039C6826" w:rsidR="005549D6" w:rsidRDefault="005549D6" w:rsidP="00BC7727">
      <w:pPr>
        <w:spacing w:after="0" w:line="240" w:lineRule="auto"/>
        <w:jc w:val="center"/>
        <w:rPr>
          <w:rFonts w:ascii="Arial" w:hAnsi="Arial" w:cs="B Titr"/>
          <w:b/>
          <w:bCs/>
          <w:sz w:val="40"/>
          <w:szCs w:val="40"/>
          <w:rtl/>
        </w:rPr>
      </w:pPr>
    </w:p>
    <w:p w14:paraId="2CB01CB0" w14:textId="202B9C1C" w:rsidR="00BF50F9" w:rsidRDefault="00FC4728" w:rsidP="00BC7727">
      <w:pPr>
        <w:bidi/>
        <w:spacing w:after="0" w:line="240" w:lineRule="auto"/>
        <w:jc w:val="center"/>
        <w:rPr>
          <w:rFonts w:ascii="Arial" w:hAnsi="Arial" w:cs="B Titr"/>
          <w:b/>
          <w:bCs/>
          <w:sz w:val="40"/>
          <w:szCs w:val="40"/>
          <w:rtl/>
        </w:rPr>
      </w:pPr>
      <w:r w:rsidRPr="008A6ABA">
        <w:rPr>
          <w:rFonts w:ascii="Arial" w:hAnsi="Arial" w:cs="B Titr" w:hint="cs"/>
          <w:b/>
          <w:bCs/>
          <w:sz w:val="40"/>
          <w:szCs w:val="40"/>
          <w:rtl/>
        </w:rPr>
        <w:t>مطالعه</w:t>
      </w:r>
      <w:r w:rsidR="00835CEC">
        <w:rPr>
          <w:rFonts w:ascii="Arial" w:hAnsi="Arial" w:cs="B Titr" w:hint="cs"/>
          <w:b/>
          <w:bCs/>
          <w:sz w:val="40"/>
          <w:szCs w:val="40"/>
          <w:rtl/>
        </w:rPr>
        <w:t xml:space="preserve"> اثر</w:t>
      </w:r>
      <w:r w:rsidRPr="008A6ABA">
        <w:rPr>
          <w:rFonts w:ascii="Arial" w:hAnsi="Arial" w:cs="B Titr"/>
          <w:b/>
          <w:bCs/>
          <w:sz w:val="40"/>
          <w:szCs w:val="40"/>
          <w:rtl/>
        </w:rPr>
        <w:t xml:space="preserve"> </w:t>
      </w:r>
      <w:r w:rsidRPr="008A6ABA">
        <w:rPr>
          <w:rFonts w:ascii="Arial" w:hAnsi="Arial" w:cs="B Titr" w:hint="cs"/>
          <w:b/>
          <w:bCs/>
          <w:sz w:val="40"/>
          <w:szCs w:val="40"/>
          <w:rtl/>
        </w:rPr>
        <w:t>موقعیت</w:t>
      </w:r>
      <w:r w:rsidRPr="008A6ABA">
        <w:rPr>
          <w:rFonts w:ascii="Arial" w:hAnsi="Arial" w:cs="B Titr"/>
          <w:b/>
          <w:bCs/>
          <w:sz w:val="40"/>
          <w:szCs w:val="40"/>
          <w:rtl/>
        </w:rPr>
        <w:t xml:space="preserve"> </w:t>
      </w:r>
      <w:r w:rsidRPr="008A6ABA">
        <w:rPr>
          <w:rFonts w:ascii="Arial" w:hAnsi="Arial" w:cs="B Titr" w:hint="cs"/>
          <w:b/>
          <w:bCs/>
          <w:sz w:val="40"/>
          <w:szCs w:val="40"/>
          <w:rtl/>
        </w:rPr>
        <w:t>سخت</w:t>
      </w:r>
      <w:r w:rsidRPr="008A6ABA">
        <w:rPr>
          <w:rFonts w:ascii="Arial" w:hAnsi="Arial" w:cs="B Titr"/>
          <w:b/>
          <w:bCs/>
          <w:sz w:val="40"/>
          <w:szCs w:val="40"/>
          <w:rtl/>
        </w:rPr>
        <w:t xml:space="preserve"> </w:t>
      </w:r>
      <w:r w:rsidRPr="008A6ABA">
        <w:rPr>
          <w:rFonts w:ascii="Arial" w:hAnsi="Arial" w:cs="B Titr" w:hint="cs"/>
          <w:b/>
          <w:bCs/>
          <w:sz w:val="40"/>
          <w:szCs w:val="40"/>
          <w:rtl/>
        </w:rPr>
        <w:t>کننده</w:t>
      </w:r>
      <w:r w:rsidRPr="008A6ABA">
        <w:rPr>
          <w:rFonts w:ascii="Arial" w:hAnsi="Arial" w:cs="B Titr"/>
          <w:b/>
          <w:bCs/>
          <w:sz w:val="40"/>
          <w:szCs w:val="40"/>
          <w:rtl/>
        </w:rPr>
        <w:t xml:space="preserve"> </w:t>
      </w:r>
      <w:r w:rsidRPr="008A6ABA">
        <w:rPr>
          <w:rFonts w:ascii="Arial" w:hAnsi="Arial" w:cs="B Titr" w:hint="cs"/>
          <w:b/>
          <w:bCs/>
          <w:sz w:val="40"/>
          <w:szCs w:val="40"/>
          <w:rtl/>
        </w:rPr>
        <w:t>طولی</w:t>
      </w:r>
      <w:r w:rsidRPr="008A6ABA">
        <w:rPr>
          <w:rFonts w:ascii="Arial" w:hAnsi="Arial" w:cs="B Titr"/>
          <w:b/>
          <w:bCs/>
          <w:sz w:val="40"/>
          <w:szCs w:val="40"/>
          <w:rtl/>
        </w:rPr>
        <w:t xml:space="preserve"> </w:t>
      </w:r>
      <w:r w:rsidRPr="008A6ABA">
        <w:rPr>
          <w:rFonts w:ascii="Arial" w:hAnsi="Arial" w:cs="B Titr" w:hint="cs"/>
          <w:b/>
          <w:bCs/>
          <w:sz w:val="40"/>
          <w:szCs w:val="40"/>
          <w:rtl/>
        </w:rPr>
        <w:t>در</w:t>
      </w:r>
      <w:r w:rsidRPr="008A6ABA">
        <w:rPr>
          <w:rFonts w:ascii="Arial" w:hAnsi="Arial" w:cs="B Titr"/>
          <w:b/>
          <w:bCs/>
          <w:sz w:val="40"/>
          <w:szCs w:val="40"/>
          <w:rtl/>
        </w:rPr>
        <w:t xml:space="preserve"> </w:t>
      </w:r>
      <w:r w:rsidRPr="008A6ABA">
        <w:rPr>
          <w:rFonts w:ascii="Arial" w:hAnsi="Arial" w:cs="B Titr" w:hint="cs"/>
          <w:b/>
          <w:bCs/>
          <w:sz w:val="40"/>
          <w:szCs w:val="40"/>
          <w:rtl/>
        </w:rPr>
        <w:t>کمانش</w:t>
      </w:r>
      <w:r w:rsidRPr="008A6ABA">
        <w:rPr>
          <w:rFonts w:ascii="Arial" w:hAnsi="Arial" w:cs="B Titr"/>
          <w:b/>
          <w:bCs/>
          <w:sz w:val="40"/>
          <w:szCs w:val="40"/>
          <w:rtl/>
        </w:rPr>
        <w:t xml:space="preserve"> </w:t>
      </w:r>
      <w:r w:rsidRPr="008A6ABA">
        <w:rPr>
          <w:rFonts w:ascii="Arial" w:hAnsi="Arial" w:cs="B Titr" w:hint="cs"/>
          <w:b/>
          <w:bCs/>
          <w:sz w:val="40"/>
          <w:szCs w:val="40"/>
          <w:rtl/>
        </w:rPr>
        <w:t>جان</w:t>
      </w:r>
      <w:r w:rsidRPr="008A6ABA">
        <w:rPr>
          <w:rFonts w:ascii="Arial" w:hAnsi="Arial" w:cs="B Titr"/>
          <w:b/>
          <w:bCs/>
          <w:sz w:val="40"/>
          <w:szCs w:val="40"/>
          <w:rtl/>
        </w:rPr>
        <w:t xml:space="preserve"> </w:t>
      </w:r>
      <w:r w:rsidRPr="008A6ABA">
        <w:rPr>
          <w:rFonts w:ascii="Arial" w:hAnsi="Arial" w:cs="B Titr" w:hint="cs"/>
          <w:b/>
          <w:bCs/>
          <w:sz w:val="40"/>
          <w:szCs w:val="40"/>
          <w:rtl/>
        </w:rPr>
        <w:t>تیرورق</w:t>
      </w:r>
      <w:r w:rsidRPr="008A6ABA">
        <w:rPr>
          <w:rFonts w:ascii="Arial" w:hAnsi="Arial" w:cs="B Titr"/>
          <w:b/>
          <w:bCs/>
          <w:sz w:val="40"/>
          <w:szCs w:val="40"/>
          <w:rtl/>
        </w:rPr>
        <w:t xml:space="preserve"> </w:t>
      </w:r>
      <w:r w:rsidRPr="008A6ABA">
        <w:rPr>
          <w:rFonts w:ascii="Arial" w:hAnsi="Arial" w:cs="B Titr" w:hint="cs"/>
          <w:b/>
          <w:bCs/>
          <w:sz w:val="40"/>
          <w:szCs w:val="40"/>
          <w:rtl/>
        </w:rPr>
        <w:t>های</w:t>
      </w:r>
      <w:r w:rsidRPr="008A6ABA">
        <w:rPr>
          <w:rFonts w:ascii="Arial" w:hAnsi="Arial" w:cs="B Titr"/>
          <w:b/>
          <w:bCs/>
          <w:sz w:val="40"/>
          <w:szCs w:val="40"/>
          <w:rtl/>
        </w:rPr>
        <w:t xml:space="preserve"> </w:t>
      </w:r>
      <w:r w:rsidRPr="008A6ABA">
        <w:rPr>
          <w:rFonts w:ascii="Arial" w:hAnsi="Arial" w:cs="B Titr" w:hint="cs"/>
          <w:b/>
          <w:bCs/>
          <w:sz w:val="40"/>
          <w:szCs w:val="40"/>
          <w:rtl/>
        </w:rPr>
        <w:t>فولادی</w:t>
      </w:r>
      <w:r w:rsidRPr="008A6ABA">
        <w:rPr>
          <w:rFonts w:asciiTheme="majorBidi" w:hAnsiTheme="majorBidi" w:cs="B Titr"/>
          <w:b/>
          <w:bCs/>
          <w:sz w:val="40"/>
          <w:szCs w:val="40"/>
          <w:lang w:bidi="fa-IR"/>
        </w:rPr>
        <w:t xml:space="preserve"> I</w:t>
      </w:r>
      <w:r w:rsidRPr="008A6ABA">
        <w:rPr>
          <w:rFonts w:ascii="Arial" w:hAnsi="Arial" w:cs="B Titr"/>
          <w:b/>
          <w:bCs/>
          <w:sz w:val="40"/>
          <w:szCs w:val="40"/>
          <w:lang w:bidi="fa-IR"/>
        </w:rPr>
        <w:t xml:space="preserve"> </w:t>
      </w:r>
      <w:r w:rsidRPr="008A6ABA">
        <w:rPr>
          <w:rFonts w:ascii="Arial" w:hAnsi="Arial" w:cs="B Titr" w:hint="cs"/>
          <w:b/>
          <w:bCs/>
          <w:sz w:val="40"/>
          <w:szCs w:val="40"/>
          <w:rtl/>
          <w:lang w:val="ig-NG" w:bidi="fa-IR"/>
        </w:rPr>
        <w:t>شکل</w:t>
      </w:r>
      <w:r w:rsidRPr="008A6ABA">
        <w:rPr>
          <w:rFonts w:ascii="Arial" w:hAnsi="Arial" w:cs="B Titr" w:hint="cs"/>
          <w:b/>
          <w:bCs/>
          <w:sz w:val="40"/>
          <w:szCs w:val="40"/>
          <w:rtl/>
        </w:rPr>
        <w:t xml:space="preserve"> خمیده</w:t>
      </w:r>
      <w:r w:rsidRPr="008A6ABA">
        <w:rPr>
          <w:rFonts w:ascii="Arial" w:hAnsi="Arial" w:cs="B Titr"/>
          <w:b/>
          <w:bCs/>
          <w:sz w:val="40"/>
          <w:szCs w:val="40"/>
          <w:rtl/>
        </w:rPr>
        <w:t xml:space="preserve"> </w:t>
      </w:r>
      <w:r w:rsidRPr="008A6ABA">
        <w:rPr>
          <w:rFonts w:ascii="Arial" w:hAnsi="Arial" w:cs="B Titr" w:hint="cs"/>
          <w:b/>
          <w:bCs/>
          <w:sz w:val="40"/>
          <w:szCs w:val="40"/>
          <w:rtl/>
        </w:rPr>
        <w:t>درپلان</w:t>
      </w:r>
      <w:r w:rsidRPr="008A6ABA">
        <w:rPr>
          <w:rFonts w:ascii="Arial" w:hAnsi="Arial" w:cs="B Titr"/>
          <w:b/>
          <w:bCs/>
          <w:sz w:val="40"/>
          <w:szCs w:val="40"/>
          <w:rtl/>
        </w:rPr>
        <w:t xml:space="preserve"> </w:t>
      </w:r>
      <w:r w:rsidRPr="008A6ABA">
        <w:rPr>
          <w:rFonts w:ascii="Arial" w:hAnsi="Arial" w:cs="B Titr" w:hint="cs"/>
          <w:b/>
          <w:bCs/>
          <w:sz w:val="40"/>
          <w:szCs w:val="40"/>
          <w:rtl/>
        </w:rPr>
        <w:t>با</w:t>
      </w:r>
      <w:r w:rsidRPr="008A6ABA">
        <w:rPr>
          <w:rFonts w:ascii="Arial" w:hAnsi="Arial" w:cs="B Titr"/>
          <w:b/>
          <w:bCs/>
          <w:sz w:val="40"/>
          <w:szCs w:val="40"/>
          <w:rtl/>
        </w:rPr>
        <w:t xml:space="preserve"> </w:t>
      </w:r>
      <w:r w:rsidRPr="008A6ABA">
        <w:rPr>
          <w:rFonts w:ascii="Arial" w:hAnsi="Arial" w:cs="B Titr" w:hint="cs"/>
          <w:b/>
          <w:bCs/>
          <w:sz w:val="40"/>
          <w:szCs w:val="40"/>
          <w:rtl/>
        </w:rPr>
        <w:t>یک</w:t>
      </w:r>
      <w:r w:rsidRPr="008A6ABA">
        <w:rPr>
          <w:rFonts w:ascii="Arial" w:hAnsi="Arial" w:cs="B Titr"/>
          <w:b/>
          <w:bCs/>
          <w:sz w:val="40"/>
          <w:szCs w:val="40"/>
          <w:rtl/>
        </w:rPr>
        <w:t xml:space="preserve"> </w:t>
      </w:r>
      <w:r w:rsidRPr="008A6ABA">
        <w:rPr>
          <w:rFonts w:ascii="Arial" w:hAnsi="Arial" w:cs="B Titr" w:hint="cs"/>
          <w:b/>
          <w:bCs/>
          <w:sz w:val="40"/>
          <w:szCs w:val="40"/>
          <w:rtl/>
        </w:rPr>
        <w:t>محور</w:t>
      </w:r>
      <w:r w:rsidRPr="008A6ABA">
        <w:rPr>
          <w:rFonts w:ascii="Arial" w:hAnsi="Arial" w:cs="B Titr"/>
          <w:b/>
          <w:bCs/>
          <w:sz w:val="40"/>
          <w:szCs w:val="40"/>
          <w:rtl/>
        </w:rPr>
        <w:t xml:space="preserve"> </w:t>
      </w:r>
      <w:r w:rsidRPr="008A6ABA">
        <w:rPr>
          <w:rFonts w:ascii="Arial" w:hAnsi="Arial" w:cs="B Titr" w:hint="cs"/>
          <w:b/>
          <w:bCs/>
          <w:sz w:val="40"/>
          <w:szCs w:val="40"/>
          <w:rtl/>
        </w:rPr>
        <w:t>تقارن</w:t>
      </w:r>
      <w:r w:rsidRPr="008A6ABA">
        <w:rPr>
          <w:rFonts w:ascii="Arial" w:hAnsi="Arial" w:cs="B Titr"/>
          <w:b/>
          <w:bCs/>
          <w:sz w:val="40"/>
          <w:szCs w:val="40"/>
          <w:rtl/>
        </w:rPr>
        <w:t xml:space="preserve"> </w:t>
      </w:r>
      <w:r w:rsidRPr="008A6ABA">
        <w:rPr>
          <w:rFonts w:ascii="Arial" w:hAnsi="Arial" w:cs="B Titr" w:hint="cs"/>
          <w:b/>
          <w:bCs/>
          <w:sz w:val="40"/>
          <w:szCs w:val="40"/>
          <w:rtl/>
        </w:rPr>
        <w:t>تحت</w:t>
      </w:r>
      <w:r w:rsidRPr="008A6ABA">
        <w:rPr>
          <w:rFonts w:ascii="Arial" w:hAnsi="Arial" w:cs="B Titr"/>
          <w:b/>
          <w:bCs/>
          <w:sz w:val="40"/>
          <w:szCs w:val="40"/>
          <w:rtl/>
        </w:rPr>
        <w:t xml:space="preserve"> </w:t>
      </w:r>
      <w:r w:rsidRPr="008A6ABA">
        <w:rPr>
          <w:rFonts w:ascii="Arial" w:hAnsi="Arial" w:cs="B Titr" w:hint="cs"/>
          <w:b/>
          <w:bCs/>
          <w:sz w:val="40"/>
          <w:szCs w:val="40"/>
          <w:rtl/>
        </w:rPr>
        <w:t>خمش</w:t>
      </w:r>
    </w:p>
    <w:p w14:paraId="7B494494" w14:textId="77777777" w:rsidR="005549D6" w:rsidRPr="005549D6" w:rsidRDefault="005549D6" w:rsidP="005549D6">
      <w:pPr>
        <w:bidi/>
        <w:spacing w:after="0" w:line="240" w:lineRule="auto"/>
        <w:jc w:val="center"/>
        <w:rPr>
          <w:rFonts w:ascii="Arial" w:hAnsi="Arial" w:cs="B Titr"/>
          <w:b/>
          <w:bCs/>
          <w:sz w:val="18"/>
          <w:szCs w:val="18"/>
          <w:rtl/>
        </w:rPr>
      </w:pPr>
    </w:p>
    <w:p w14:paraId="44D8EE42" w14:textId="104C0E98" w:rsidR="00FC4728" w:rsidRDefault="00FC4728" w:rsidP="005549D6">
      <w:pPr>
        <w:bidi/>
        <w:spacing w:after="0" w:line="240" w:lineRule="auto"/>
        <w:jc w:val="center"/>
        <w:rPr>
          <w:rFonts w:ascii="Arial" w:hAnsi="Arial" w:cs="B Lotus"/>
          <w:sz w:val="28"/>
          <w:szCs w:val="28"/>
          <w:vertAlign w:val="superscript"/>
          <w:rtl/>
        </w:rPr>
      </w:pPr>
      <w:r w:rsidRPr="005549D6">
        <w:rPr>
          <w:rFonts w:ascii="Arial" w:hAnsi="Arial" w:cs="B Lotus"/>
          <w:sz w:val="28"/>
          <w:szCs w:val="28"/>
          <w:rtl/>
        </w:rPr>
        <w:t>امیرسامان افشین فر</w:t>
      </w:r>
      <w:r w:rsidR="00081917">
        <w:rPr>
          <w:rFonts w:ascii="Arial" w:hAnsi="Arial" w:cs="B Lotus" w:hint="cs"/>
          <w:sz w:val="28"/>
          <w:szCs w:val="28"/>
          <w:vertAlign w:val="superscript"/>
          <w:rtl/>
        </w:rPr>
        <w:t>1</w:t>
      </w:r>
      <w:r w:rsidRPr="005549D6">
        <w:rPr>
          <w:rFonts w:ascii="Arial" w:hAnsi="Arial" w:cs="B Lotus"/>
          <w:sz w:val="28"/>
          <w:szCs w:val="28"/>
          <w:rtl/>
        </w:rPr>
        <w:t>،</w:t>
      </w:r>
      <w:r w:rsidR="00835CEC">
        <w:rPr>
          <w:rFonts w:ascii="Arial" w:hAnsi="Arial" w:cs="B Lotus" w:hint="cs"/>
          <w:sz w:val="28"/>
          <w:szCs w:val="28"/>
          <w:rtl/>
        </w:rPr>
        <w:t xml:space="preserve"> </w:t>
      </w:r>
      <w:r w:rsidRPr="005549D6">
        <w:rPr>
          <w:rFonts w:ascii="Arial" w:hAnsi="Arial" w:cs="B Lotus"/>
          <w:sz w:val="28"/>
          <w:szCs w:val="28"/>
          <w:rtl/>
        </w:rPr>
        <w:t>جعفر عسگری مارنانی</w:t>
      </w:r>
      <w:r w:rsidR="005549D6">
        <w:rPr>
          <w:rFonts w:ascii="Arial" w:hAnsi="Arial" w:cs="B Lotus" w:hint="cs"/>
          <w:sz w:val="28"/>
          <w:szCs w:val="28"/>
          <w:vertAlign w:val="superscript"/>
          <w:rtl/>
        </w:rPr>
        <w:t>2</w:t>
      </w:r>
      <w:r w:rsidRPr="005549D6">
        <w:rPr>
          <w:rFonts w:ascii="Arial" w:hAnsi="Arial" w:cs="B Lotus"/>
          <w:sz w:val="28"/>
          <w:szCs w:val="28"/>
          <w:rtl/>
        </w:rPr>
        <w:t>،</w:t>
      </w:r>
      <w:r w:rsidR="00835CEC">
        <w:rPr>
          <w:rFonts w:ascii="Arial" w:hAnsi="Arial" w:cs="B Lotus" w:hint="cs"/>
          <w:sz w:val="28"/>
          <w:szCs w:val="28"/>
          <w:rtl/>
        </w:rPr>
        <w:t xml:space="preserve"> </w:t>
      </w:r>
      <w:r w:rsidRPr="005549D6">
        <w:rPr>
          <w:rFonts w:ascii="Arial" w:hAnsi="Arial" w:cs="B Lotus"/>
          <w:sz w:val="28"/>
          <w:szCs w:val="28"/>
          <w:rtl/>
        </w:rPr>
        <w:t>سید مهدی زهرا</w:t>
      </w:r>
      <w:r w:rsidR="005B656A">
        <w:rPr>
          <w:rFonts w:ascii="Arial" w:hAnsi="Arial" w:cs="B Lotus" w:hint="cs"/>
          <w:sz w:val="28"/>
          <w:szCs w:val="28"/>
          <w:rtl/>
        </w:rPr>
        <w:t>ئ</w:t>
      </w:r>
      <w:r w:rsidRPr="005549D6">
        <w:rPr>
          <w:rFonts w:ascii="Arial" w:hAnsi="Arial" w:cs="B Lotus"/>
          <w:sz w:val="28"/>
          <w:szCs w:val="28"/>
          <w:rtl/>
        </w:rPr>
        <w:t>ی</w:t>
      </w:r>
      <w:r w:rsidR="005549D6">
        <w:rPr>
          <w:rFonts w:ascii="Arial" w:hAnsi="Arial" w:cs="B Lotus" w:hint="cs"/>
          <w:sz w:val="28"/>
          <w:szCs w:val="28"/>
          <w:vertAlign w:val="superscript"/>
          <w:rtl/>
        </w:rPr>
        <w:t>3</w:t>
      </w:r>
      <w:r w:rsidR="00081917">
        <w:rPr>
          <w:rFonts w:ascii="Arial" w:hAnsi="Arial" w:cs="B Lotus" w:hint="cs"/>
          <w:sz w:val="28"/>
          <w:szCs w:val="28"/>
          <w:vertAlign w:val="superscript"/>
          <w:rtl/>
        </w:rPr>
        <w:t>*</w:t>
      </w:r>
    </w:p>
    <w:p w14:paraId="513923A1" w14:textId="77777777" w:rsidR="005549D6" w:rsidRDefault="005549D6" w:rsidP="005549D6">
      <w:pPr>
        <w:bidi/>
        <w:spacing w:after="0" w:line="240" w:lineRule="auto"/>
        <w:jc w:val="center"/>
        <w:rPr>
          <w:rFonts w:ascii="Arial" w:hAnsi="Arial" w:cs="B Lotus"/>
          <w:sz w:val="28"/>
          <w:szCs w:val="28"/>
          <w:vertAlign w:val="superscript"/>
          <w:rtl/>
        </w:rPr>
      </w:pPr>
    </w:p>
    <w:p w14:paraId="31CCC964" w14:textId="65C08CB5" w:rsidR="00921120" w:rsidRPr="00921120" w:rsidRDefault="00FC4728" w:rsidP="007266F6">
      <w:pPr>
        <w:pStyle w:val="ListParagraph"/>
        <w:numPr>
          <w:ilvl w:val="0"/>
          <w:numId w:val="8"/>
        </w:numPr>
        <w:ind w:left="2256"/>
        <w:rPr>
          <w:rFonts w:ascii="Arial" w:hAnsi="Arial" w:cs="B Lotus"/>
          <w:rtl/>
        </w:rPr>
      </w:pPr>
      <w:r w:rsidRPr="00921120">
        <w:rPr>
          <w:rFonts w:ascii="Arial" w:hAnsi="Arial" w:cs="B Lotus"/>
          <w:rtl/>
        </w:rPr>
        <w:t xml:space="preserve">کارشناسی ارشد سازه </w:t>
      </w:r>
      <w:r w:rsidR="00921120" w:rsidRPr="00921120">
        <w:rPr>
          <w:rFonts w:ascii="Arial" w:hAnsi="Arial" w:cs="B Lotus"/>
          <w:rtl/>
        </w:rPr>
        <w:t xml:space="preserve">دانشگاه </w:t>
      </w:r>
      <w:r w:rsidR="00921120" w:rsidRPr="00921120">
        <w:rPr>
          <w:rFonts w:ascii="Arial" w:hAnsi="Arial" w:cs="B Lotus" w:hint="cs"/>
          <w:rtl/>
        </w:rPr>
        <w:t xml:space="preserve">آزاد </w:t>
      </w:r>
      <w:r w:rsidR="00557587">
        <w:rPr>
          <w:rFonts w:ascii="Arial" w:hAnsi="Arial" w:cs="B Lotus" w:hint="cs"/>
          <w:rtl/>
          <w:lang w:bidi="fa-IR"/>
        </w:rPr>
        <w:t xml:space="preserve">اسلامی، </w:t>
      </w:r>
      <w:r w:rsidR="00921120" w:rsidRPr="00921120">
        <w:rPr>
          <w:rFonts w:ascii="Arial" w:hAnsi="Arial" w:cs="B Lotus" w:hint="cs"/>
          <w:rtl/>
        </w:rPr>
        <w:t xml:space="preserve">واحد </w:t>
      </w:r>
      <w:r w:rsidR="00921120" w:rsidRPr="00921120">
        <w:rPr>
          <w:rFonts w:ascii="Arial" w:hAnsi="Arial" w:cs="B Lotus"/>
          <w:rtl/>
        </w:rPr>
        <w:t>تهران</w:t>
      </w:r>
      <w:r w:rsidR="00921120" w:rsidRPr="00921120">
        <w:rPr>
          <w:rFonts w:ascii="Arial" w:hAnsi="Arial" w:cs="B Lotus" w:hint="cs"/>
          <w:rtl/>
        </w:rPr>
        <w:t xml:space="preserve"> مرکزی </w:t>
      </w:r>
    </w:p>
    <w:p w14:paraId="09853098" w14:textId="58162CC6" w:rsidR="00FC4728" w:rsidRDefault="00FC4728" w:rsidP="007266F6">
      <w:pPr>
        <w:pStyle w:val="ListParagraph"/>
        <w:numPr>
          <w:ilvl w:val="0"/>
          <w:numId w:val="8"/>
        </w:numPr>
        <w:ind w:left="2256"/>
        <w:rPr>
          <w:rFonts w:ascii="Arial" w:hAnsi="Arial" w:cs="B Lotus"/>
        </w:rPr>
      </w:pPr>
      <w:r w:rsidRPr="00921120">
        <w:rPr>
          <w:rFonts w:ascii="Arial" w:hAnsi="Arial" w:cs="B Lotus"/>
          <w:rtl/>
        </w:rPr>
        <w:t xml:space="preserve">استادیار گروه عمران دانشگاه </w:t>
      </w:r>
      <w:r w:rsidR="00921120" w:rsidRPr="00921120">
        <w:rPr>
          <w:rFonts w:ascii="Arial" w:hAnsi="Arial" w:cs="B Lotus" w:hint="cs"/>
          <w:rtl/>
        </w:rPr>
        <w:t>آزاد</w:t>
      </w:r>
      <w:r w:rsidR="00557587">
        <w:rPr>
          <w:rFonts w:ascii="Arial" w:hAnsi="Arial" w:cs="B Lotus" w:hint="cs"/>
          <w:rtl/>
        </w:rPr>
        <w:t xml:space="preserve"> اسلامی،</w:t>
      </w:r>
      <w:r w:rsidR="00921120" w:rsidRPr="00921120">
        <w:rPr>
          <w:rFonts w:ascii="Arial" w:hAnsi="Arial" w:cs="B Lotus" w:hint="cs"/>
          <w:rtl/>
        </w:rPr>
        <w:t xml:space="preserve"> واحد </w:t>
      </w:r>
      <w:r w:rsidRPr="00921120">
        <w:rPr>
          <w:rFonts w:ascii="Arial" w:hAnsi="Arial" w:cs="B Lotus"/>
          <w:rtl/>
        </w:rPr>
        <w:t>تهران</w:t>
      </w:r>
      <w:r w:rsidR="00921120" w:rsidRPr="00921120">
        <w:rPr>
          <w:rFonts w:ascii="Arial" w:hAnsi="Arial" w:cs="B Lotus" w:hint="cs"/>
          <w:rtl/>
        </w:rPr>
        <w:t xml:space="preserve"> مرکزی</w:t>
      </w:r>
    </w:p>
    <w:p w14:paraId="33DDE38A" w14:textId="01CE2F35" w:rsidR="00921120" w:rsidRDefault="00921120" w:rsidP="007266F6">
      <w:pPr>
        <w:pStyle w:val="ListParagraph"/>
        <w:numPr>
          <w:ilvl w:val="0"/>
          <w:numId w:val="8"/>
        </w:numPr>
        <w:ind w:left="2256"/>
        <w:rPr>
          <w:rFonts w:ascii="Arial" w:hAnsi="Arial" w:cs="B Lotus"/>
        </w:rPr>
      </w:pPr>
      <w:r w:rsidRPr="005549D6">
        <w:rPr>
          <w:rFonts w:ascii="Arial" w:hAnsi="Arial" w:cs="B Lotus"/>
          <w:rtl/>
        </w:rPr>
        <w:t>استاد</w:t>
      </w:r>
      <w:r w:rsidRPr="005549D6">
        <w:rPr>
          <w:rFonts w:ascii="Arial" w:hAnsi="Arial" w:cs="B Lotus" w:hint="cs"/>
          <w:rtl/>
        </w:rPr>
        <w:t xml:space="preserve"> </w:t>
      </w:r>
      <w:r>
        <w:rPr>
          <w:rFonts w:ascii="Arial" w:hAnsi="Arial" w:cs="B Lotus" w:hint="cs"/>
          <w:rtl/>
        </w:rPr>
        <w:t>دانشکده</w:t>
      </w:r>
      <w:r w:rsidRPr="005549D6">
        <w:rPr>
          <w:rFonts w:ascii="Arial" w:hAnsi="Arial" w:cs="B Lotus"/>
          <w:rtl/>
        </w:rPr>
        <w:t xml:space="preserve"> عمران دانشگاه تهران</w:t>
      </w:r>
      <w:r>
        <w:rPr>
          <w:rFonts w:ascii="Arial" w:hAnsi="Arial" w:cs="B Lotus" w:hint="cs"/>
          <w:rtl/>
        </w:rPr>
        <w:t>، صندوق پستی 4563-11155، تهران، ایران</w:t>
      </w:r>
    </w:p>
    <w:p w14:paraId="56CAFB9F" w14:textId="07035594" w:rsidR="005549D6" w:rsidRPr="005549D6" w:rsidRDefault="005549D6" w:rsidP="00921120">
      <w:pPr>
        <w:bidi/>
        <w:spacing w:after="0" w:line="240" w:lineRule="auto"/>
        <w:rPr>
          <w:rFonts w:ascii="Arial" w:hAnsi="Arial" w:cs="B Lotus"/>
          <w:rtl/>
        </w:rPr>
      </w:pPr>
    </w:p>
    <w:p w14:paraId="4423F5B4" w14:textId="77777777" w:rsidR="00FA28D7" w:rsidRPr="005549D6" w:rsidRDefault="00081917" w:rsidP="00081917">
      <w:pPr>
        <w:bidi/>
        <w:spacing w:after="0" w:line="240" w:lineRule="auto"/>
        <w:jc w:val="center"/>
        <w:rPr>
          <w:rFonts w:asciiTheme="majorBidi" w:hAnsiTheme="majorBidi"/>
          <w:b/>
          <w:bCs/>
          <w:color w:val="000000" w:themeColor="text1"/>
          <w:sz w:val="20"/>
          <w:szCs w:val="20"/>
          <w:rtl/>
          <w:lang w:bidi="fa-IR"/>
        </w:rPr>
      </w:pPr>
      <w:r>
        <w:t>*</w:t>
      </w:r>
      <w:r w:rsidRPr="007266F6">
        <w:rPr>
          <w:rFonts w:asciiTheme="majorBidi" w:hAnsiTheme="majorBidi"/>
          <w:b/>
          <w:bCs/>
          <w:sz w:val="20"/>
          <w:szCs w:val="20"/>
          <w:shd w:val="clear" w:color="auto" w:fill="FFFFFF"/>
        </w:rPr>
        <w:t>mzahrai@ut.ac.ir</w:t>
      </w:r>
    </w:p>
    <w:p w14:paraId="3295C64B" w14:textId="77777777" w:rsidR="005549D6" w:rsidRDefault="005549D6" w:rsidP="005549D6">
      <w:pPr>
        <w:bidi/>
        <w:spacing w:after="0" w:line="240" w:lineRule="auto"/>
        <w:jc w:val="center"/>
        <w:rPr>
          <w:rFonts w:asciiTheme="majorBidi" w:hAnsiTheme="majorBidi" w:cs="B Lotus"/>
          <w:sz w:val="18"/>
          <w:szCs w:val="18"/>
          <w:rtl/>
          <w:lang w:bidi="fa-IR"/>
        </w:rPr>
      </w:pPr>
    </w:p>
    <w:tbl>
      <w:tblPr>
        <w:tblStyle w:val="TableGrid"/>
        <w:bidiVisual/>
        <w:tblW w:w="49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0"/>
        <w:gridCol w:w="2483"/>
      </w:tblGrid>
      <w:tr w:rsidR="00703CBF" w14:paraId="17A9049D" w14:textId="77777777" w:rsidTr="00703CBF">
        <w:trPr>
          <w:trHeight w:val="406"/>
          <w:jc w:val="center"/>
        </w:trPr>
        <w:tc>
          <w:tcPr>
            <w:tcW w:w="2460" w:type="dxa"/>
            <w:hideMark/>
          </w:tcPr>
          <w:p w14:paraId="771FF767" w14:textId="77777777" w:rsidR="00703CBF" w:rsidRDefault="00703CBF">
            <w:pPr>
              <w:jc w:val="center"/>
              <w:rPr>
                <w:rFonts w:cs="B Lotus"/>
                <w:b/>
                <w:bCs/>
                <w:sz w:val="18"/>
                <w:szCs w:val="18"/>
                <w:lang w:bidi="fa-IR"/>
              </w:rPr>
            </w:pPr>
            <w:r>
              <w:rPr>
                <w:rFonts w:cs="B Lotus" w:hint="cs"/>
                <w:b/>
                <w:bCs/>
                <w:sz w:val="18"/>
                <w:szCs w:val="18"/>
                <w:rtl/>
                <w:lang w:bidi="fa-IR"/>
              </w:rPr>
              <w:t>تاریخ دریافت:23/1/99</w:t>
            </w:r>
          </w:p>
        </w:tc>
        <w:tc>
          <w:tcPr>
            <w:tcW w:w="2483" w:type="dxa"/>
            <w:hideMark/>
          </w:tcPr>
          <w:p w14:paraId="20632C59" w14:textId="77777777" w:rsidR="00703CBF" w:rsidRDefault="00703CBF">
            <w:pPr>
              <w:jc w:val="center"/>
              <w:rPr>
                <w:rFonts w:cs="B Lotus" w:hint="cs"/>
                <w:b/>
                <w:bCs/>
                <w:sz w:val="18"/>
                <w:szCs w:val="18"/>
                <w:rtl/>
                <w:lang w:bidi="fa-IR"/>
              </w:rPr>
            </w:pPr>
            <w:r>
              <w:rPr>
                <w:rFonts w:cs="B Lotus" w:hint="cs"/>
                <w:b/>
                <w:bCs/>
                <w:sz w:val="18"/>
                <w:szCs w:val="18"/>
                <w:rtl/>
                <w:lang w:bidi="fa-IR"/>
              </w:rPr>
              <w:t>تاریخ پذیرش:05/04/1400</w:t>
            </w:r>
          </w:p>
        </w:tc>
      </w:tr>
    </w:tbl>
    <w:p w14:paraId="0B03CE8A" w14:textId="77777777" w:rsidR="005549D6" w:rsidRPr="005549D6" w:rsidRDefault="005549D6" w:rsidP="005549D6">
      <w:pPr>
        <w:bidi/>
        <w:spacing w:after="0" w:line="240" w:lineRule="auto"/>
        <w:jc w:val="center"/>
        <w:rPr>
          <w:rFonts w:asciiTheme="majorBidi" w:hAnsiTheme="majorBidi" w:cs="B Lotus"/>
          <w:sz w:val="18"/>
          <w:szCs w:val="18"/>
          <w:lang w:bidi="fa-IR"/>
        </w:rPr>
      </w:pPr>
    </w:p>
    <w:p w14:paraId="2C17330A" w14:textId="77777777" w:rsidR="00113501" w:rsidRPr="005549D6" w:rsidRDefault="00113501" w:rsidP="005549D6">
      <w:pPr>
        <w:bidi/>
        <w:spacing w:after="0" w:line="240" w:lineRule="auto"/>
        <w:rPr>
          <w:rFonts w:ascii="Arial" w:hAnsi="Arial" w:cs="B Zar"/>
          <w:b/>
          <w:bCs/>
          <w:sz w:val="25"/>
          <w:szCs w:val="25"/>
          <w:rtl/>
        </w:rPr>
      </w:pPr>
      <w:r w:rsidRPr="005549D6">
        <w:rPr>
          <w:rFonts w:ascii="Arial" w:hAnsi="Arial" w:cs="B Zar" w:hint="cs"/>
          <w:b/>
          <w:bCs/>
          <w:sz w:val="25"/>
          <w:szCs w:val="25"/>
          <w:rtl/>
        </w:rPr>
        <w:t>چکیده</w:t>
      </w:r>
    </w:p>
    <w:p w14:paraId="32781548" w14:textId="291C4743" w:rsidR="00113501" w:rsidRPr="005549D6" w:rsidRDefault="007F6B76" w:rsidP="00181076">
      <w:pPr>
        <w:bidi/>
        <w:spacing w:after="0" w:line="240" w:lineRule="auto"/>
        <w:jc w:val="mediumKashida"/>
        <w:rPr>
          <w:rFonts w:cs="B Lotus"/>
          <w:b/>
          <w:bCs/>
          <w:sz w:val="28"/>
          <w:szCs w:val="28"/>
          <w:rtl/>
          <w:lang w:bidi="fa-IR"/>
        </w:rPr>
      </w:pPr>
      <w:r w:rsidRPr="005549D6">
        <w:rPr>
          <w:rFonts w:ascii="Arial" w:hAnsi="Arial" w:cs="B Lotus"/>
          <w:sz w:val="22"/>
          <w:szCs w:val="22"/>
          <w:rtl/>
        </w:rPr>
        <w:t xml:space="preserve">تیرورق هایی که در پل ها استفاده </w:t>
      </w:r>
      <w:r w:rsidR="00CB5341" w:rsidRPr="005549D6">
        <w:rPr>
          <w:rFonts w:ascii="Arial" w:hAnsi="Arial" w:cs="B Lotus" w:hint="cs"/>
          <w:sz w:val="22"/>
          <w:szCs w:val="22"/>
          <w:rtl/>
        </w:rPr>
        <w:t>شده</w:t>
      </w:r>
      <w:r w:rsidRPr="005549D6">
        <w:rPr>
          <w:rFonts w:ascii="Arial" w:hAnsi="Arial" w:cs="B Lotus"/>
          <w:sz w:val="22"/>
          <w:szCs w:val="22"/>
          <w:rtl/>
        </w:rPr>
        <w:t xml:space="preserve"> است</w:t>
      </w:r>
      <w:r w:rsidRPr="005549D6">
        <w:rPr>
          <w:rFonts w:ascii="Arial" w:hAnsi="Arial" w:cs="B Lotus" w:hint="cs"/>
          <w:sz w:val="22"/>
          <w:szCs w:val="22"/>
          <w:rtl/>
        </w:rPr>
        <w:t xml:space="preserve"> </w:t>
      </w:r>
      <w:r w:rsidRPr="005549D6">
        <w:rPr>
          <w:rFonts w:ascii="Arial" w:hAnsi="Arial" w:cs="B Lotus"/>
          <w:sz w:val="22"/>
          <w:szCs w:val="22"/>
          <w:rtl/>
        </w:rPr>
        <w:t xml:space="preserve">معمولا دارای جانی عمیق و نسبتا لاغر </w:t>
      </w:r>
      <w:r w:rsidR="00CB5341" w:rsidRPr="005549D6">
        <w:rPr>
          <w:rFonts w:ascii="Arial" w:hAnsi="Arial" w:cs="B Lotus" w:hint="cs"/>
          <w:sz w:val="22"/>
          <w:szCs w:val="22"/>
          <w:rtl/>
        </w:rPr>
        <w:t>هستند. در نتیجه</w:t>
      </w:r>
      <w:r w:rsidRPr="005549D6">
        <w:rPr>
          <w:rFonts w:ascii="Arial" w:hAnsi="Arial" w:cs="B Lotus"/>
          <w:sz w:val="22"/>
          <w:szCs w:val="22"/>
          <w:rtl/>
        </w:rPr>
        <w:t>،</w:t>
      </w:r>
      <w:r w:rsidR="00557587">
        <w:rPr>
          <w:rFonts w:ascii="Arial" w:hAnsi="Arial" w:cs="B Lotus" w:hint="cs"/>
          <w:sz w:val="22"/>
          <w:szCs w:val="22"/>
          <w:rtl/>
        </w:rPr>
        <w:t xml:space="preserve"> </w:t>
      </w:r>
      <w:r w:rsidRPr="005549D6">
        <w:rPr>
          <w:rFonts w:ascii="Arial" w:hAnsi="Arial" w:cs="B Lotus"/>
          <w:sz w:val="22"/>
          <w:szCs w:val="22"/>
          <w:rtl/>
        </w:rPr>
        <w:t xml:space="preserve">کمانش جان یکی از </w:t>
      </w:r>
      <w:r w:rsidR="00557587">
        <w:rPr>
          <w:rFonts w:ascii="Arial" w:hAnsi="Arial" w:cs="B Lotus" w:hint="cs"/>
          <w:sz w:val="22"/>
          <w:szCs w:val="22"/>
          <w:rtl/>
        </w:rPr>
        <w:t>عوامل</w:t>
      </w:r>
      <w:r w:rsidRPr="005549D6">
        <w:rPr>
          <w:rFonts w:ascii="Arial" w:hAnsi="Arial" w:cs="B Lotus"/>
          <w:sz w:val="22"/>
          <w:szCs w:val="22"/>
          <w:rtl/>
        </w:rPr>
        <w:t xml:space="preserve"> مهم در طراحی اینگونه تیرورق ها </w:t>
      </w:r>
      <w:r w:rsidR="00CB5341" w:rsidRPr="005549D6">
        <w:rPr>
          <w:rFonts w:ascii="Arial" w:hAnsi="Arial" w:cs="B Lotus" w:hint="cs"/>
          <w:sz w:val="22"/>
          <w:szCs w:val="22"/>
          <w:rtl/>
        </w:rPr>
        <w:t>است</w:t>
      </w:r>
      <w:r w:rsidRPr="005549D6">
        <w:rPr>
          <w:rFonts w:ascii="Arial" w:hAnsi="Arial" w:cs="B Lotus"/>
          <w:sz w:val="22"/>
          <w:szCs w:val="22"/>
          <w:rtl/>
        </w:rPr>
        <w:t>.</w:t>
      </w:r>
      <w:r w:rsidR="00CB5341" w:rsidRPr="005549D6">
        <w:rPr>
          <w:rFonts w:ascii="Arial" w:hAnsi="Arial" w:cs="B Lotus" w:hint="cs"/>
          <w:sz w:val="22"/>
          <w:szCs w:val="22"/>
          <w:rtl/>
        </w:rPr>
        <w:t xml:space="preserve"> </w:t>
      </w:r>
      <w:r w:rsidRPr="005549D6">
        <w:rPr>
          <w:rFonts w:ascii="Arial" w:hAnsi="Arial" w:cs="B Lotus"/>
          <w:sz w:val="22"/>
          <w:szCs w:val="22"/>
          <w:rtl/>
        </w:rPr>
        <w:t>زمانی</w:t>
      </w:r>
      <w:r w:rsidR="00CB5341" w:rsidRPr="005549D6">
        <w:rPr>
          <w:rFonts w:ascii="Arial" w:hAnsi="Arial" w:cs="B Lotus" w:hint="cs"/>
          <w:sz w:val="22"/>
          <w:szCs w:val="22"/>
          <w:rtl/>
        </w:rPr>
        <w:t xml:space="preserve"> </w:t>
      </w:r>
      <w:r w:rsidRPr="005549D6">
        <w:rPr>
          <w:rFonts w:ascii="Arial" w:hAnsi="Arial" w:cs="B Lotus"/>
          <w:sz w:val="22"/>
          <w:szCs w:val="22"/>
          <w:rtl/>
        </w:rPr>
        <w:t>که حالت حدی کمانش جان بر طراحی حاکم شود،</w:t>
      </w:r>
      <w:r w:rsidR="00BE2046">
        <w:rPr>
          <w:rFonts w:ascii="Arial" w:hAnsi="Arial" w:cs="B Lotus" w:hint="cs"/>
          <w:sz w:val="22"/>
          <w:szCs w:val="22"/>
          <w:rtl/>
        </w:rPr>
        <w:t xml:space="preserve"> </w:t>
      </w:r>
      <w:r w:rsidRPr="005549D6">
        <w:rPr>
          <w:rFonts w:ascii="Arial" w:hAnsi="Arial" w:cs="B Lotus"/>
          <w:sz w:val="22"/>
          <w:szCs w:val="22"/>
          <w:rtl/>
        </w:rPr>
        <w:t>از سخت</w:t>
      </w:r>
      <w:r w:rsidR="00CB5341" w:rsidRPr="005549D6">
        <w:rPr>
          <w:rFonts w:ascii="Arial" w:hAnsi="Arial" w:cs="B Lotus" w:hint="cs"/>
          <w:sz w:val="22"/>
          <w:szCs w:val="22"/>
          <w:rtl/>
        </w:rPr>
        <w:t>‌</w:t>
      </w:r>
      <w:r w:rsidRPr="005549D6">
        <w:rPr>
          <w:rFonts w:ascii="Arial" w:hAnsi="Arial" w:cs="B Lotus"/>
          <w:sz w:val="22"/>
          <w:szCs w:val="22"/>
          <w:rtl/>
        </w:rPr>
        <w:t>کننده</w:t>
      </w:r>
      <w:r w:rsidR="00CB5341" w:rsidRPr="005549D6">
        <w:rPr>
          <w:rFonts w:ascii="Arial" w:hAnsi="Arial" w:cs="B Lotus" w:hint="cs"/>
          <w:sz w:val="22"/>
          <w:szCs w:val="22"/>
          <w:rtl/>
        </w:rPr>
        <w:t>‌</w:t>
      </w:r>
      <w:r w:rsidRPr="005549D6">
        <w:rPr>
          <w:rFonts w:ascii="Arial" w:hAnsi="Arial" w:cs="B Lotus"/>
          <w:sz w:val="22"/>
          <w:szCs w:val="22"/>
          <w:rtl/>
        </w:rPr>
        <w:t>های طولی و عرضی به منظور افزایش مقاومت مقطع استفاده می</w:t>
      </w:r>
      <w:r w:rsidR="00CB5341" w:rsidRPr="005549D6">
        <w:rPr>
          <w:rFonts w:ascii="Arial" w:hAnsi="Arial" w:cs="B Lotus" w:hint="cs"/>
          <w:sz w:val="22"/>
          <w:szCs w:val="22"/>
          <w:rtl/>
        </w:rPr>
        <w:t>‌</w:t>
      </w:r>
      <w:r w:rsidR="00CB5341" w:rsidRPr="005549D6">
        <w:rPr>
          <w:rFonts w:ascii="Arial" w:hAnsi="Arial" w:cs="B Lotus"/>
          <w:sz w:val="22"/>
          <w:szCs w:val="22"/>
          <w:rtl/>
        </w:rPr>
        <w:t>شود.</w:t>
      </w:r>
      <w:r w:rsidR="00BE2046">
        <w:rPr>
          <w:rFonts w:ascii="Arial" w:hAnsi="Arial" w:cs="B Lotus" w:hint="cs"/>
          <w:sz w:val="22"/>
          <w:szCs w:val="22"/>
          <w:rtl/>
        </w:rPr>
        <w:t xml:space="preserve"> </w:t>
      </w:r>
      <w:r w:rsidR="00CB5341" w:rsidRPr="005549D6">
        <w:rPr>
          <w:rFonts w:ascii="Arial" w:hAnsi="Arial" w:cs="B Lotus"/>
          <w:sz w:val="22"/>
          <w:szCs w:val="22"/>
          <w:rtl/>
        </w:rPr>
        <w:t>محل قرار</w:t>
      </w:r>
      <w:r w:rsidRPr="005549D6">
        <w:rPr>
          <w:rFonts w:ascii="Arial" w:hAnsi="Arial" w:cs="B Lotus"/>
          <w:sz w:val="22"/>
          <w:szCs w:val="22"/>
          <w:rtl/>
        </w:rPr>
        <w:t>گیری سخت</w:t>
      </w:r>
      <w:r w:rsidR="00CB5341" w:rsidRPr="005549D6">
        <w:rPr>
          <w:rFonts w:ascii="Arial" w:hAnsi="Arial" w:cs="B Lotus" w:hint="cs"/>
          <w:sz w:val="22"/>
          <w:szCs w:val="22"/>
          <w:rtl/>
        </w:rPr>
        <w:t>‌</w:t>
      </w:r>
      <w:r w:rsidRPr="005549D6">
        <w:rPr>
          <w:rFonts w:ascii="Arial" w:hAnsi="Arial" w:cs="B Lotus"/>
          <w:sz w:val="22"/>
          <w:szCs w:val="22"/>
          <w:rtl/>
        </w:rPr>
        <w:t>کننده</w:t>
      </w:r>
      <w:r w:rsidR="00CB5341" w:rsidRPr="005549D6">
        <w:rPr>
          <w:rFonts w:ascii="Arial" w:hAnsi="Arial" w:cs="B Lotus" w:hint="cs"/>
          <w:sz w:val="22"/>
          <w:szCs w:val="22"/>
          <w:rtl/>
        </w:rPr>
        <w:t>‌</w:t>
      </w:r>
      <w:r w:rsidRPr="005549D6">
        <w:rPr>
          <w:rFonts w:ascii="Arial" w:hAnsi="Arial" w:cs="B Lotus"/>
          <w:sz w:val="22"/>
          <w:szCs w:val="22"/>
          <w:rtl/>
        </w:rPr>
        <w:t>ها در تیرورق</w:t>
      </w:r>
      <w:r w:rsidR="00CB5341" w:rsidRPr="005549D6">
        <w:rPr>
          <w:rFonts w:ascii="Arial" w:hAnsi="Arial" w:cs="B Lotus" w:hint="cs"/>
          <w:sz w:val="22"/>
          <w:szCs w:val="22"/>
          <w:rtl/>
        </w:rPr>
        <w:t>‌</w:t>
      </w:r>
      <w:r w:rsidRPr="005549D6">
        <w:rPr>
          <w:rFonts w:ascii="Arial" w:hAnsi="Arial" w:cs="B Lotus"/>
          <w:sz w:val="22"/>
          <w:szCs w:val="22"/>
          <w:rtl/>
        </w:rPr>
        <w:t xml:space="preserve">های </w:t>
      </w:r>
      <w:r w:rsidR="00BE2046">
        <w:rPr>
          <w:rFonts w:ascii="Arial" w:hAnsi="Arial" w:cs="B Lotus" w:hint="cs"/>
          <w:sz w:val="22"/>
          <w:szCs w:val="22"/>
          <w:rtl/>
        </w:rPr>
        <w:t>مستقیم</w:t>
      </w:r>
      <w:r w:rsidRPr="005549D6">
        <w:rPr>
          <w:rFonts w:ascii="Arial" w:hAnsi="Arial" w:cs="B Lotus"/>
          <w:sz w:val="22"/>
          <w:szCs w:val="22"/>
          <w:rtl/>
        </w:rPr>
        <w:t xml:space="preserve"> تحت مطالعات گسترده</w:t>
      </w:r>
      <w:r w:rsidR="00CB5341" w:rsidRPr="005549D6">
        <w:rPr>
          <w:rFonts w:ascii="Arial" w:hAnsi="Arial" w:cs="B Lotus" w:hint="cs"/>
          <w:sz w:val="22"/>
          <w:szCs w:val="22"/>
          <w:rtl/>
        </w:rPr>
        <w:t>‌</w:t>
      </w:r>
      <w:r w:rsidRPr="005549D6">
        <w:rPr>
          <w:rFonts w:ascii="Arial" w:hAnsi="Arial" w:cs="B Lotus"/>
          <w:sz w:val="22"/>
          <w:szCs w:val="22"/>
          <w:rtl/>
        </w:rPr>
        <w:t>ای قرار گرفته که منجر به ارائه موثرترین محل قرارگیری برای سخت کننده</w:t>
      </w:r>
      <w:r w:rsidR="00CB5341" w:rsidRPr="005549D6">
        <w:rPr>
          <w:rFonts w:ascii="Arial" w:hAnsi="Arial" w:cs="B Lotus" w:hint="cs"/>
          <w:sz w:val="22"/>
          <w:szCs w:val="22"/>
          <w:rtl/>
        </w:rPr>
        <w:t>‌</w:t>
      </w:r>
      <w:r w:rsidRPr="005549D6">
        <w:rPr>
          <w:rFonts w:ascii="Arial" w:hAnsi="Arial" w:cs="B Lotus"/>
          <w:sz w:val="22"/>
          <w:szCs w:val="22"/>
          <w:rtl/>
        </w:rPr>
        <w:t>های طولی و عرضی شده است.</w:t>
      </w:r>
      <w:r w:rsidR="00BE2046">
        <w:rPr>
          <w:rFonts w:ascii="Arial" w:hAnsi="Arial" w:cs="B Lotus" w:hint="cs"/>
          <w:sz w:val="22"/>
          <w:szCs w:val="22"/>
          <w:rtl/>
        </w:rPr>
        <w:t xml:space="preserve"> </w:t>
      </w:r>
      <w:r w:rsidRPr="005549D6">
        <w:rPr>
          <w:rFonts w:ascii="Arial" w:hAnsi="Arial" w:cs="B Lotus"/>
          <w:sz w:val="22"/>
          <w:szCs w:val="22"/>
          <w:rtl/>
        </w:rPr>
        <w:t>مطالع</w:t>
      </w:r>
      <w:r w:rsidR="00BE2046">
        <w:rPr>
          <w:rFonts w:ascii="Arial" w:hAnsi="Arial" w:cs="B Lotus" w:hint="cs"/>
          <w:sz w:val="22"/>
          <w:szCs w:val="22"/>
          <w:rtl/>
        </w:rPr>
        <w:t>ه</w:t>
      </w:r>
      <w:r w:rsidRPr="005549D6">
        <w:rPr>
          <w:rFonts w:ascii="Arial" w:hAnsi="Arial" w:cs="B Lotus"/>
          <w:sz w:val="22"/>
          <w:szCs w:val="22"/>
          <w:rtl/>
        </w:rPr>
        <w:t xml:space="preserve"> درزمینه تیرورق</w:t>
      </w:r>
      <w:r w:rsidR="00CB5341" w:rsidRPr="005549D6">
        <w:rPr>
          <w:rFonts w:ascii="Arial" w:hAnsi="Arial" w:cs="B Lotus" w:hint="cs"/>
          <w:sz w:val="22"/>
          <w:szCs w:val="22"/>
          <w:rtl/>
        </w:rPr>
        <w:t>‌</w:t>
      </w:r>
      <w:r w:rsidRPr="005549D6">
        <w:rPr>
          <w:rFonts w:ascii="Arial" w:hAnsi="Arial" w:cs="B Lotus"/>
          <w:sz w:val="22"/>
          <w:szCs w:val="22"/>
          <w:rtl/>
        </w:rPr>
        <w:t xml:space="preserve">های خمیده در پلان به گستردگی </w:t>
      </w:r>
      <w:r w:rsidR="00BE2046">
        <w:rPr>
          <w:rFonts w:ascii="Arial" w:hAnsi="Arial" w:cs="B Lotus" w:hint="cs"/>
          <w:sz w:val="22"/>
          <w:szCs w:val="22"/>
          <w:rtl/>
        </w:rPr>
        <w:t>آن در</w:t>
      </w:r>
      <w:r w:rsidRPr="005549D6">
        <w:rPr>
          <w:rFonts w:ascii="Arial" w:hAnsi="Arial" w:cs="B Lotus"/>
          <w:sz w:val="22"/>
          <w:szCs w:val="22"/>
          <w:rtl/>
        </w:rPr>
        <w:t xml:space="preserve"> تیرورق</w:t>
      </w:r>
      <w:r w:rsidR="00CB5341" w:rsidRPr="005549D6">
        <w:rPr>
          <w:rFonts w:ascii="Arial" w:hAnsi="Arial" w:cs="B Lotus" w:hint="cs"/>
          <w:sz w:val="22"/>
          <w:szCs w:val="22"/>
          <w:rtl/>
        </w:rPr>
        <w:t>‌</w:t>
      </w:r>
      <w:r w:rsidRPr="005549D6">
        <w:rPr>
          <w:rFonts w:ascii="Arial" w:hAnsi="Arial" w:cs="B Lotus"/>
          <w:sz w:val="22"/>
          <w:szCs w:val="22"/>
          <w:rtl/>
        </w:rPr>
        <w:t xml:space="preserve">های </w:t>
      </w:r>
      <w:r w:rsidR="00BE2046">
        <w:rPr>
          <w:rFonts w:ascii="Arial" w:hAnsi="Arial" w:cs="B Lotus" w:hint="cs"/>
          <w:sz w:val="22"/>
          <w:szCs w:val="22"/>
          <w:rtl/>
        </w:rPr>
        <w:t>مستقیم</w:t>
      </w:r>
      <w:r w:rsidRPr="005549D6">
        <w:rPr>
          <w:rFonts w:ascii="Arial" w:hAnsi="Arial" w:cs="B Lotus"/>
          <w:sz w:val="22"/>
          <w:szCs w:val="22"/>
          <w:rtl/>
        </w:rPr>
        <w:t xml:space="preserve"> </w:t>
      </w:r>
      <w:r w:rsidR="00CB5341" w:rsidRPr="005549D6">
        <w:rPr>
          <w:rFonts w:ascii="Arial" w:hAnsi="Arial" w:cs="B Lotus" w:hint="cs"/>
          <w:sz w:val="22"/>
          <w:szCs w:val="22"/>
          <w:rtl/>
        </w:rPr>
        <w:t xml:space="preserve">نیست </w:t>
      </w:r>
      <w:r w:rsidRPr="005549D6">
        <w:rPr>
          <w:rFonts w:ascii="Arial" w:hAnsi="Arial" w:cs="B Lotus"/>
          <w:sz w:val="22"/>
          <w:szCs w:val="22"/>
          <w:rtl/>
        </w:rPr>
        <w:t>ب</w:t>
      </w:r>
      <w:r w:rsidR="00CB5341" w:rsidRPr="005549D6">
        <w:rPr>
          <w:rFonts w:ascii="Arial" w:hAnsi="Arial" w:cs="B Lotus" w:hint="cs"/>
          <w:sz w:val="22"/>
          <w:szCs w:val="22"/>
          <w:rtl/>
        </w:rPr>
        <w:t xml:space="preserve">ه </w:t>
      </w:r>
      <w:r w:rsidRPr="005549D6">
        <w:rPr>
          <w:rFonts w:ascii="Arial" w:hAnsi="Arial" w:cs="B Lotus"/>
          <w:sz w:val="22"/>
          <w:szCs w:val="22"/>
          <w:rtl/>
        </w:rPr>
        <w:t>ویژه در حالتی</w:t>
      </w:r>
      <w:r w:rsidR="00CB5341" w:rsidRPr="005549D6">
        <w:rPr>
          <w:rFonts w:ascii="Arial" w:hAnsi="Arial" w:cs="B Lotus" w:hint="cs"/>
          <w:sz w:val="22"/>
          <w:szCs w:val="22"/>
          <w:rtl/>
        </w:rPr>
        <w:t xml:space="preserve"> </w:t>
      </w:r>
      <w:r w:rsidRPr="005549D6">
        <w:rPr>
          <w:rFonts w:ascii="Arial" w:hAnsi="Arial" w:cs="B Lotus"/>
          <w:sz w:val="22"/>
          <w:szCs w:val="22"/>
          <w:rtl/>
        </w:rPr>
        <w:t>که سخت</w:t>
      </w:r>
      <w:r w:rsidR="00CB5341" w:rsidRPr="005549D6">
        <w:rPr>
          <w:rFonts w:ascii="Arial" w:hAnsi="Arial" w:cs="B Lotus" w:hint="cs"/>
          <w:sz w:val="22"/>
          <w:szCs w:val="22"/>
          <w:rtl/>
        </w:rPr>
        <w:t>‌</w:t>
      </w:r>
      <w:r w:rsidRPr="005549D6">
        <w:rPr>
          <w:rFonts w:ascii="Arial" w:hAnsi="Arial" w:cs="B Lotus"/>
          <w:sz w:val="22"/>
          <w:szCs w:val="22"/>
          <w:rtl/>
        </w:rPr>
        <w:t>کننده</w:t>
      </w:r>
      <w:r w:rsidR="00CB5341" w:rsidRPr="005549D6">
        <w:rPr>
          <w:rFonts w:ascii="Arial" w:hAnsi="Arial" w:cs="B Lotus" w:hint="cs"/>
          <w:sz w:val="22"/>
          <w:szCs w:val="22"/>
          <w:rtl/>
        </w:rPr>
        <w:t>‌</w:t>
      </w:r>
      <w:r w:rsidRPr="005549D6">
        <w:rPr>
          <w:rFonts w:ascii="Arial" w:hAnsi="Arial" w:cs="B Lotus"/>
          <w:sz w:val="22"/>
          <w:szCs w:val="22"/>
          <w:rtl/>
        </w:rPr>
        <w:t xml:space="preserve">های طولی در مقطع نامتقارن مد نظر </w:t>
      </w:r>
      <w:r w:rsidR="00BE2046">
        <w:rPr>
          <w:rFonts w:ascii="Arial" w:hAnsi="Arial" w:cs="B Lotus" w:hint="cs"/>
          <w:sz w:val="22"/>
          <w:szCs w:val="22"/>
          <w:rtl/>
        </w:rPr>
        <w:t>باشد</w:t>
      </w:r>
      <w:r w:rsidRPr="005549D6">
        <w:rPr>
          <w:rFonts w:ascii="Arial" w:hAnsi="Arial" w:cs="B Lotus"/>
          <w:sz w:val="22"/>
          <w:szCs w:val="22"/>
        </w:rPr>
        <w:t>.</w:t>
      </w:r>
      <w:r w:rsidR="00BE2046">
        <w:rPr>
          <w:rFonts w:ascii="Arial" w:hAnsi="Arial" w:cs="B Lotus" w:hint="cs"/>
          <w:sz w:val="22"/>
          <w:szCs w:val="22"/>
          <w:rtl/>
        </w:rPr>
        <w:t xml:space="preserve"> </w:t>
      </w:r>
      <w:r w:rsidRPr="005549D6">
        <w:rPr>
          <w:rFonts w:ascii="Arial" w:hAnsi="Arial" w:cs="B Lotus"/>
          <w:sz w:val="22"/>
          <w:szCs w:val="22"/>
          <w:rtl/>
        </w:rPr>
        <w:t>این پژوهش به</w:t>
      </w:r>
      <w:r w:rsidR="00FA28D7" w:rsidRPr="005549D6">
        <w:rPr>
          <w:rFonts w:ascii="Arial" w:hAnsi="Arial" w:cs="B Lotus" w:hint="cs"/>
          <w:sz w:val="22"/>
          <w:szCs w:val="22"/>
          <w:rtl/>
        </w:rPr>
        <w:t xml:space="preserve"> </w:t>
      </w:r>
      <w:r w:rsidRPr="005549D6">
        <w:rPr>
          <w:rFonts w:ascii="Arial" w:hAnsi="Arial" w:cs="B Lotus"/>
          <w:sz w:val="22"/>
          <w:szCs w:val="22"/>
          <w:rtl/>
        </w:rPr>
        <w:t>بررسی</w:t>
      </w:r>
      <w:r w:rsidR="00FA28D7" w:rsidRPr="005549D6">
        <w:rPr>
          <w:rFonts w:ascii="Arial" w:hAnsi="Arial" w:cs="B Lotus" w:hint="cs"/>
          <w:sz w:val="22"/>
          <w:szCs w:val="22"/>
          <w:rtl/>
        </w:rPr>
        <w:t xml:space="preserve"> </w:t>
      </w:r>
      <w:r w:rsidRPr="005549D6">
        <w:rPr>
          <w:rFonts w:ascii="Arial" w:hAnsi="Arial" w:cs="B Lotus"/>
          <w:sz w:val="22"/>
          <w:szCs w:val="22"/>
          <w:rtl/>
        </w:rPr>
        <w:t>محل بهینه سخت</w:t>
      </w:r>
      <w:r w:rsidR="00CB5341" w:rsidRPr="005549D6">
        <w:rPr>
          <w:rFonts w:ascii="Arial" w:hAnsi="Arial" w:cs="B Lotus" w:hint="cs"/>
          <w:sz w:val="22"/>
          <w:szCs w:val="22"/>
          <w:rtl/>
        </w:rPr>
        <w:t>‌</w:t>
      </w:r>
      <w:r w:rsidRPr="005549D6">
        <w:rPr>
          <w:rFonts w:ascii="Arial" w:hAnsi="Arial" w:cs="B Lotus"/>
          <w:sz w:val="22"/>
          <w:szCs w:val="22"/>
          <w:rtl/>
        </w:rPr>
        <w:t>کننده طولی در تیرورق</w:t>
      </w:r>
      <w:r w:rsidR="00CB5341" w:rsidRPr="005549D6">
        <w:rPr>
          <w:rFonts w:ascii="Arial" w:hAnsi="Arial" w:cs="B Lotus" w:hint="cs"/>
          <w:sz w:val="22"/>
          <w:szCs w:val="22"/>
          <w:rtl/>
        </w:rPr>
        <w:t>‌</w:t>
      </w:r>
      <w:r w:rsidRPr="005549D6">
        <w:rPr>
          <w:rFonts w:ascii="Arial" w:hAnsi="Arial" w:cs="B Lotus"/>
          <w:sz w:val="22"/>
          <w:szCs w:val="22"/>
          <w:rtl/>
        </w:rPr>
        <w:t>های خمیده در پلان با مقطعی نامتقار</w:t>
      </w:r>
      <w:r w:rsidR="00CB5341" w:rsidRPr="005549D6">
        <w:rPr>
          <w:rFonts w:ascii="Arial" w:hAnsi="Arial" w:cs="B Lotus" w:hint="cs"/>
          <w:sz w:val="22"/>
          <w:szCs w:val="22"/>
          <w:rtl/>
        </w:rPr>
        <w:t xml:space="preserve">ن </w:t>
      </w:r>
      <w:r w:rsidRPr="005549D6">
        <w:rPr>
          <w:rFonts w:ascii="Arial" w:hAnsi="Arial" w:cs="B Lotus"/>
          <w:sz w:val="22"/>
          <w:szCs w:val="22"/>
        </w:rPr>
        <w:t>)</w:t>
      </w:r>
      <w:r w:rsidRPr="005549D6">
        <w:rPr>
          <w:rFonts w:ascii="Arial" w:hAnsi="Arial" w:cs="B Lotus"/>
          <w:sz w:val="22"/>
          <w:szCs w:val="22"/>
          <w:rtl/>
        </w:rPr>
        <w:t>بال فشاری بزرگتر از بال کششی</w:t>
      </w:r>
      <w:r w:rsidRPr="005549D6">
        <w:rPr>
          <w:rFonts w:ascii="Arial" w:hAnsi="Arial" w:cs="B Lotus"/>
          <w:sz w:val="22"/>
          <w:szCs w:val="22"/>
        </w:rPr>
        <w:t>(</w:t>
      </w:r>
      <w:r w:rsidRPr="005549D6">
        <w:rPr>
          <w:rFonts w:ascii="Arial" w:hAnsi="Arial" w:cs="B Lotus"/>
          <w:sz w:val="22"/>
          <w:szCs w:val="22"/>
          <w:rtl/>
        </w:rPr>
        <w:t>،</w:t>
      </w:r>
      <w:r w:rsidR="00CB5341" w:rsidRPr="005549D6">
        <w:rPr>
          <w:rFonts w:ascii="Arial" w:hAnsi="Arial" w:cs="B Lotus" w:hint="cs"/>
          <w:sz w:val="22"/>
          <w:szCs w:val="22"/>
          <w:rtl/>
        </w:rPr>
        <w:t xml:space="preserve"> </w:t>
      </w:r>
      <w:r w:rsidRPr="005549D6">
        <w:rPr>
          <w:rFonts w:ascii="Arial" w:hAnsi="Arial" w:cs="B Lotus"/>
          <w:sz w:val="22"/>
          <w:szCs w:val="22"/>
          <w:rtl/>
        </w:rPr>
        <w:t>تحت دهانه</w:t>
      </w:r>
      <w:r w:rsidR="00CB5341" w:rsidRPr="005549D6">
        <w:rPr>
          <w:rFonts w:ascii="Arial" w:hAnsi="Arial" w:cs="B Lotus" w:hint="cs"/>
          <w:sz w:val="22"/>
          <w:szCs w:val="22"/>
          <w:rtl/>
        </w:rPr>
        <w:t>‌</w:t>
      </w:r>
      <w:r w:rsidRPr="005549D6">
        <w:rPr>
          <w:rFonts w:ascii="Arial" w:hAnsi="Arial" w:cs="B Lotus"/>
          <w:sz w:val="22"/>
          <w:szCs w:val="22"/>
          <w:rtl/>
        </w:rPr>
        <w:t>ای با تکیه</w:t>
      </w:r>
      <w:r w:rsidR="00CB5341" w:rsidRPr="005549D6">
        <w:rPr>
          <w:rFonts w:ascii="Arial" w:hAnsi="Arial" w:cs="B Lotus" w:hint="cs"/>
          <w:sz w:val="22"/>
          <w:szCs w:val="22"/>
          <w:rtl/>
        </w:rPr>
        <w:t>‌</w:t>
      </w:r>
      <w:r w:rsidRPr="005549D6">
        <w:rPr>
          <w:rFonts w:ascii="Arial" w:hAnsi="Arial" w:cs="B Lotus"/>
          <w:sz w:val="22"/>
          <w:szCs w:val="22"/>
          <w:rtl/>
        </w:rPr>
        <w:t>گاه</w:t>
      </w:r>
      <w:r w:rsidR="00CB5341" w:rsidRPr="005549D6">
        <w:rPr>
          <w:rFonts w:ascii="Arial" w:hAnsi="Arial" w:cs="B Lotus" w:hint="cs"/>
          <w:sz w:val="22"/>
          <w:szCs w:val="22"/>
          <w:rtl/>
        </w:rPr>
        <w:t>‌</w:t>
      </w:r>
      <w:r w:rsidRPr="005549D6">
        <w:rPr>
          <w:rFonts w:ascii="Arial" w:hAnsi="Arial" w:cs="B Lotus"/>
          <w:sz w:val="22"/>
          <w:szCs w:val="22"/>
          <w:rtl/>
        </w:rPr>
        <w:t>های ساده با</w:t>
      </w:r>
      <w:r w:rsidR="007E35CF">
        <w:rPr>
          <w:rFonts w:ascii="Arial" w:hAnsi="Arial" w:cs="B Lotus" w:hint="cs"/>
          <w:sz w:val="22"/>
          <w:szCs w:val="22"/>
          <w:rtl/>
          <w:lang w:bidi="fa-IR"/>
        </w:rPr>
        <w:t xml:space="preserve"> </w:t>
      </w:r>
      <w:r w:rsidRPr="005549D6">
        <w:rPr>
          <w:rFonts w:ascii="Arial" w:hAnsi="Arial" w:cs="B Lotus"/>
          <w:sz w:val="22"/>
          <w:szCs w:val="22"/>
          <w:rtl/>
        </w:rPr>
        <w:t>تنش تسلیم</w:t>
      </w:r>
      <w:r w:rsidRPr="005549D6">
        <w:rPr>
          <w:rFonts w:asciiTheme="majorBidi" w:hAnsiTheme="majorBidi"/>
          <w:sz w:val="22"/>
          <w:szCs w:val="22"/>
        </w:rPr>
        <w:t>50 ksi (345 M</w:t>
      </w:r>
      <w:r w:rsidR="00181076">
        <w:rPr>
          <w:rFonts w:asciiTheme="majorBidi" w:hAnsiTheme="majorBidi"/>
          <w:sz w:val="22"/>
          <w:szCs w:val="22"/>
        </w:rPr>
        <w:t>P</w:t>
      </w:r>
      <w:r w:rsidRPr="005549D6">
        <w:rPr>
          <w:rFonts w:asciiTheme="majorBidi" w:hAnsiTheme="majorBidi"/>
          <w:sz w:val="22"/>
          <w:szCs w:val="22"/>
        </w:rPr>
        <w:t>a)</w:t>
      </w:r>
      <w:r w:rsidR="00CB5341" w:rsidRPr="005549D6">
        <w:rPr>
          <w:rFonts w:ascii="Arial" w:hAnsi="Arial" w:cs="B Lotus" w:hint="cs"/>
          <w:sz w:val="22"/>
          <w:szCs w:val="22"/>
          <w:rtl/>
        </w:rPr>
        <w:t xml:space="preserve"> م</w:t>
      </w:r>
      <w:r w:rsidRPr="005549D6">
        <w:rPr>
          <w:rFonts w:ascii="Arial" w:hAnsi="Arial" w:cs="B Lotus"/>
          <w:sz w:val="22"/>
          <w:szCs w:val="22"/>
          <w:rtl/>
        </w:rPr>
        <w:t>ی</w:t>
      </w:r>
      <w:r w:rsidR="00CB5341" w:rsidRPr="005549D6">
        <w:rPr>
          <w:rFonts w:ascii="Arial" w:hAnsi="Arial" w:cs="B Lotus" w:hint="cs"/>
          <w:sz w:val="22"/>
          <w:szCs w:val="22"/>
          <w:rtl/>
        </w:rPr>
        <w:t>‌</w:t>
      </w:r>
      <w:r w:rsidRPr="005549D6">
        <w:rPr>
          <w:rFonts w:ascii="Arial" w:hAnsi="Arial" w:cs="B Lotus"/>
          <w:sz w:val="22"/>
          <w:szCs w:val="22"/>
          <w:rtl/>
        </w:rPr>
        <w:t>پردازد.</w:t>
      </w:r>
      <w:r w:rsidR="00181076">
        <w:rPr>
          <w:rFonts w:ascii="Arial" w:hAnsi="Arial" w:cs="B Lotus" w:hint="cs"/>
          <w:sz w:val="22"/>
          <w:szCs w:val="22"/>
          <w:rtl/>
          <w:lang w:bidi="fa-IR"/>
        </w:rPr>
        <w:t xml:space="preserve"> </w:t>
      </w:r>
      <w:r w:rsidRPr="005549D6">
        <w:rPr>
          <w:rFonts w:ascii="Arial" w:hAnsi="Arial" w:cs="B Lotus"/>
          <w:sz w:val="22"/>
          <w:szCs w:val="22"/>
          <w:rtl/>
        </w:rPr>
        <w:t>از مطالعات پارامتریک برای انتخاب محدوده</w:t>
      </w:r>
      <w:r w:rsidR="00CB5341" w:rsidRPr="005549D6">
        <w:rPr>
          <w:rFonts w:ascii="Arial" w:hAnsi="Arial" w:cs="B Lotus" w:hint="cs"/>
          <w:sz w:val="22"/>
          <w:szCs w:val="22"/>
          <w:rtl/>
        </w:rPr>
        <w:t>‌</w:t>
      </w:r>
      <w:r w:rsidRPr="005549D6">
        <w:rPr>
          <w:rFonts w:ascii="Arial" w:hAnsi="Arial" w:cs="B Lotus"/>
          <w:sz w:val="22"/>
          <w:szCs w:val="22"/>
          <w:rtl/>
        </w:rPr>
        <w:t>های لاغری مقطع و شعاع انحنا</w:t>
      </w:r>
      <w:r w:rsidR="00181076">
        <w:rPr>
          <w:rFonts w:ascii="Arial" w:hAnsi="Arial" w:cs="B Lotus" w:hint="cs"/>
          <w:sz w:val="22"/>
          <w:szCs w:val="22"/>
          <w:rtl/>
        </w:rPr>
        <w:t>ی</w:t>
      </w:r>
      <w:r w:rsidRPr="005549D6">
        <w:rPr>
          <w:rFonts w:ascii="Arial" w:hAnsi="Arial" w:cs="B Lotus"/>
          <w:sz w:val="22"/>
          <w:szCs w:val="22"/>
          <w:rtl/>
        </w:rPr>
        <w:t xml:space="preserve"> تیرورق استفاده شد.</w:t>
      </w:r>
      <w:r w:rsidR="00181076">
        <w:rPr>
          <w:rFonts w:ascii="Arial" w:hAnsi="Arial" w:cs="B Lotus" w:hint="cs"/>
          <w:sz w:val="22"/>
          <w:szCs w:val="22"/>
          <w:rtl/>
        </w:rPr>
        <w:t xml:space="preserve"> </w:t>
      </w:r>
      <w:r w:rsidRPr="005549D6">
        <w:rPr>
          <w:rFonts w:ascii="Arial" w:hAnsi="Arial" w:cs="B Lotus"/>
          <w:sz w:val="22"/>
          <w:szCs w:val="22"/>
          <w:rtl/>
        </w:rPr>
        <w:t>تیرورق تحت بارگذاری با خمش زیاد و برش کم قرار گرفت.</w:t>
      </w:r>
      <w:r w:rsidR="00181076">
        <w:rPr>
          <w:rFonts w:ascii="Arial" w:hAnsi="Arial" w:cs="B Lotus" w:hint="cs"/>
          <w:sz w:val="22"/>
          <w:szCs w:val="22"/>
          <w:rtl/>
        </w:rPr>
        <w:t xml:space="preserve"> بر اساس نتایج این مقاله، </w:t>
      </w:r>
      <w:r w:rsidRPr="005549D6">
        <w:rPr>
          <w:rFonts w:ascii="Arial" w:hAnsi="Arial" w:cs="B Lotus"/>
          <w:sz w:val="22"/>
          <w:szCs w:val="22"/>
          <w:rtl/>
        </w:rPr>
        <w:t>قرار گیری سخت</w:t>
      </w:r>
      <w:r w:rsidR="00CB5341" w:rsidRPr="005549D6">
        <w:rPr>
          <w:rFonts w:ascii="Arial" w:hAnsi="Arial" w:cs="B Lotus" w:hint="cs"/>
          <w:sz w:val="22"/>
          <w:szCs w:val="22"/>
          <w:rtl/>
        </w:rPr>
        <w:t>‌</w:t>
      </w:r>
      <w:r w:rsidRPr="005549D6">
        <w:rPr>
          <w:rFonts w:ascii="Arial" w:hAnsi="Arial" w:cs="B Lotus"/>
          <w:sz w:val="22"/>
          <w:szCs w:val="22"/>
          <w:rtl/>
        </w:rPr>
        <w:t>کننده طولی در فواصل</w:t>
      </w:r>
      <w:r w:rsidR="006445E3">
        <w:rPr>
          <w:rFonts w:ascii="Arial" w:hAnsi="Arial" w:cs="B Lotus" w:hint="cs"/>
          <w:sz w:val="22"/>
          <w:szCs w:val="22"/>
          <w:rtl/>
        </w:rPr>
        <w:t xml:space="preserve"> یک ششم، یک پنجم و یک چهارم برابر عمق تیر</w:t>
      </w:r>
      <w:r w:rsidRPr="005549D6">
        <w:rPr>
          <w:rFonts w:ascii="Arial" w:hAnsi="Arial" w:cs="B Lotus"/>
          <w:sz w:val="22"/>
          <w:szCs w:val="22"/>
          <w:rtl/>
        </w:rPr>
        <w:t xml:space="preserve"> از بال فشاری می</w:t>
      </w:r>
      <w:r w:rsidR="00CB5341" w:rsidRPr="005549D6">
        <w:rPr>
          <w:rFonts w:ascii="Arial" w:hAnsi="Arial" w:cs="B Lotus" w:hint="cs"/>
          <w:sz w:val="22"/>
          <w:szCs w:val="22"/>
          <w:rtl/>
        </w:rPr>
        <w:t>‌</w:t>
      </w:r>
      <w:r w:rsidRPr="005549D6">
        <w:rPr>
          <w:rFonts w:ascii="Arial" w:hAnsi="Arial" w:cs="B Lotus"/>
          <w:sz w:val="22"/>
          <w:szCs w:val="22"/>
          <w:rtl/>
        </w:rPr>
        <w:t>تواند کمانش خمشی جان را کنترل کند</w:t>
      </w:r>
      <w:r w:rsidRPr="005549D6">
        <w:rPr>
          <w:rFonts w:ascii="Arial" w:hAnsi="Arial" w:cs="B Lotus"/>
          <w:sz w:val="22"/>
          <w:szCs w:val="22"/>
        </w:rPr>
        <w:t>.</w:t>
      </w:r>
      <w:r w:rsidR="00097F60">
        <w:rPr>
          <w:rFonts w:ascii="Arial" w:hAnsi="Arial" w:cs="B Lotus" w:hint="cs"/>
          <w:sz w:val="22"/>
          <w:szCs w:val="22"/>
          <w:rtl/>
        </w:rPr>
        <w:t xml:space="preserve"> </w:t>
      </w:r>
      <w:r w:rsidRPr="005549D6">
        <w:rPr>
          <w:rFonts w:ascii="Arial" w:hAnsi="Arial" w:cs="B Lotus"/>
          <w:sz w:val="22"/>
          <w:szCs w:val="22"/>
          <w:rtl/>
        </w:rPr>
        <w:t>این رخداد بیانگر لزوم مد نظر قرار دادن اثر ابعاد بال فشاری در بیان محل بهینه سخت کننده طولی در تیرورق</w:t>
      </w:r>
      <w:r w:rsidR="00CB5341" w:rsidRPr="005549D6">
        <w:rPr>
          <w:rFonts w:ascii="Arial" w:hAnsi="Arial" w:cs="B Lotus" w:hint="cs"/>
          <w:sz w:val="22"/>
          <w:szCs w:val="22"/>
          <w:rtl/>
        </w:rPr>
        <w:t>‌</w:t>
      </w:r>
      <w:r w:rsidRPr="005549D6">
        <w:rPr>
          <w:rFonts w:ascii="Arial" w:hAnsi="Arial" w:cs="B Lotus"/>
          <w:sz w:val="22"/>
          <w:szCs w:val="22"/>
          <w:rtl/>
        </w:rPr>
        <w:t xml:space="preserve">های تحت خمش </w:t>
      </w:r>
      <w:r w:rsidR="00CB5341" w:rsidRPr="005549D6">
        <w:rPr>
          <w:rFonts w:ascii="Arial" w:hAnsi="Arial" w:cs="B Lotus" w:hint="cs"/>
          <w:sz w:val="22"/>
          <w:szCs w:val="22"/>
          <w:rtl/>
        </w:rPr>
        <w:t>است</w:t>
      </w:r>
      <w:r w:rsidR="00782EFA" w:rsidRPr="005549D6">
        <w:rPr>
          <w:rFonts w:ascii="Arial" w:hAnsi="Arial" w:cs="B Lotus"/>
          <w:sz w:val="22"/>
          <w:szCs w:val="22"/>
        </w:rPr>
        <w:t>.</w:t>
      </w:r>
      <w:r w:rsidR="00181076">
        <w:rPr>
          <w:rFonts w:ascii="Arial" w:hAnsi="Arial" w:cs="B Lotus" w:hint="cs"/>
          <w:sz w:val="22"/>
          <w:szCs w:val="22"/>
          <w:rtl/>
        </w:rPr>
        <w:t xml:space="preserve"> </w:t>
      </w:r>
      <w:r w:rsidRPr="005549D6">
        <w:rPr>
          <w:rFonts w:ascii="Arial" w:hAnsi="Arial" w:cs="B Lotus"/>
          <w:sz w:val="22"/>
          <w:szCs w:val="22"/>
          <w:rtl/>
        </w:rPr>
        <w:t>در میان محل</w:t>
      </w:r>
      <w:r w:rsidR="00CB5341" w:rsidRPr="005549D6">
        <w:rPr>
          <w:rFonts w:ascii="Arial" w:hAnsi="Arial" w:cs="B Lotus" w:hint="cs"/>
          <w:sz w:val="22"/>
          <w:szCs w:val="22"/>
          <w:rtl/>
        </w:rPr>
        <w:t>‌</w:t>
      </w:r>
      <w:r w:rsidRPr="005549D6">
        <w:rPr>
          <w:rFonts w:ascii="Arial" w:hAnsi="Arial" w:cs="B Lotus"/>
          <w:sz w:val="22"/>
          <w:szCs w:val="22"/>
          <w:rtl/>
        </w:rPr>
        <w:t xml:space="preserve">های </w:t>
      </w:r>
      <w:r w:rsidR="00CB5341" w:rsidRPr="005549D6">
        <w:rPr>
          <w:rFonts w:ascii="Arial" w:hAnsi="Arial" w:cs="B Lotus" w:hint="cs"/>
          <w:sz w:val="22"/>
          <w:szCs w:val="22"/>
          <w:rtl/>
        </w:rPr>
        <w:t>گفته شده</w:t>
      </w:r>
      <w:r w:rsidRPr="005549D6">
        <w:rPr>
          <w:rFonts w:ascii="Arial" w:hAnsi="Arial" w:cs="B Lotus"/>
          <w:sz w:val="22"/>
          <w:szCs w:val="22"/>
          <w:rtl/>
        </w:rPr>
        <w:t>، قرارگیری سخت</w:t>
      </w:r>
      <w:r w:rsidR="00CB5341" w:rsidRPr="005549D6">
        <w:rPr>
          <w:rFonts w:ascii="Arial" w:hAnsi="Arial" w:cs="B Lotus" w:hint="cs"/>
          <w:sz w:val="22"/>
          <w:szCs w:val="22"/>
          <w:rtl/>
        </w:rPr>
        <w:t>‌</w:t>
      </w:r>
      <w:r w:rsidRPr="005549D6">
        <w:rPr>
          <w:rFonts w:ascii="Arial" w:hAnsi="Arial" w:cs="B Lotus"/>
          <w:sz w:val="22"/>
          <w:szCs w:val="22"/>
          <w:rtl/>
        </w:rPr>
        <w:t>کننده طولی در فاصله</w:t>
      </w:r>
      <w:r w:rsidR="006445E3">
        <w:rPr>
          <w:rFonts w:ascii="Arial" w:hAnsi="Arial" w:cs="B Lotus" w:hint="cs"/>
          <w:sz w:val="22"/>
          <w:szCs w:val="22"/>
          <w:rtl/>
        </w:rPr>
        <w:t xml:space="preserve"> ربع عمق تیر</w:t>
      </w:r>
      <w:r w:rsidR="00CB5341" w:rsidRPr="005549D6">
        <w:rPr>
          <w:rFonts w:ascii="Arial" w:hAnsi="Arial" w:cs="B Lotus" w:hint="cs"/>
          <w:sz w:val="22"/>
          <w:szCs w:val="22"/>
          <w:rtl/>
        </w:rPr>
        <w:t xml:space="preserve"> ا</w:t>
      </w:r>
      <w:r w:rsidRPr="005549D6">
        <w:rPr>
          <w:rFonts w:ascii="Arial" w:hAnsi="Arial" w:cs="B Lotus"/>
          <w:sz w:val="22"/>
          <w:szCs w:val="22"/>
          <w:rtl/>
        </w:rPr>
        <w:t>ز بال فشاری، بهترین پاسخ برشی را در تیرورق دارد</w:t>
      </w:r>
      <w:r w:rsidR="00181076">
        <w:rPr>
          <w:rFonts w:ascii="Arial" w:hAnsi="Arial" w:cs="B Lotus" w:hint="cs"/>
          <w:sz w:val="22"/>
          <w:szCs w:val="22"/>
          <w:rtl/>
        </w:rPr>
        <w:t>.</w:t>
      </w:r>
      <w:r w:rsidRPr="005549D6">
        <w:rPr>
          <w:rFonts w:ascii="Arial" w:hAnsi="Arial" w:cs="B Lotus"/>
          <w:sz w:val="22"/>
          <w:szCs w:val="22"/>
          <w:rtl/>
        </w:rPr>
        <w:t xml:space="preserve"> به همین منظور</w:t>
      </w:r>
      <w:r w:rsidR="00181076">
        <w:rPr>
          <w:rFonts w:ascii="Arial" w:hAnsi="Arial" w:cs="B Lotus" w:hint="cs"/>
          <w:sz w:val="22"/>
          <w:szCs w:val="22"/>
          <w:rtl/>
        </w:rPr>
        <w:t>،</w:t>
      </w:r>
      <w:r w:rsidRPr="005549D6">
        <w:rPr>
          <w:rFonts w:ascii="Arial" w:hAnsi="Arial" w:cs="B Lotus"/>
          <w:sz w:val="22"/>
          <w:szCs w:val="22"/>
          <w:rtl/>
        </w:rPr>
        <w:t xml:space="preserve"> در این </w:t>
      </w:r>
      <w:r w:rsidR="00CB5341" w:rsidRPr="005549D6">
        <w:rPr>
          <w:rFonts w:ascii="Arial" w:hAnsi="Arial" w:cs="B Lotus" w:hint="cs"/>
          <w:sz w:val="22"/>
          <w:szCs w:val="22"/>
          <w:rtl/>
        </w:rPr>
        <w:t>پژوهش</w:t>
      </w:r>
      <w:r w:rsidRPr="005549D6">
        <w:rPr>
          <w:rFonts w:ascii="Arial" w:hAnsi="Arial" w:cs="B Lotus"/>
          <w:sz w:val="22"/>
          <w:szCs w:val="22"/>
          <w:rtl/>
        </w:rPr>
        <w:t xml:space="preserve"> محل بهینه سخت کننده</w:t>
      </w:r>
      <w:r w:rsidR="00782EFA" w:rsidRPr="005549D6">
        <w:rPr>
          <w:rFonts w:ascii="Arial" w:hAnsi="Arial" w:cs="B Lotus" w:hint="cs"/>
          <w:sz w:val="22"/>
          <w:szCs w:val="22"/>
          <w:rtl/>
          <w:lang w:val="ig-NG" w:bidi="fa-IR"/>
        </w:rPr>
        <w:t xml:space="preserve"> </w:t>
      </w:r>
      <w:r w:rsidR="00782EFA" w:rsidRPr="005549D6">
        <w:rPr>
          <w:rFonts w:cs="B Lotus" w:hint="cs"/>
          <w:rtl/>
          <w:lang w:bidi="fa-IR"/>
        </w:rPr>
        <w:t xml:space="preserve">طولی در فاصله </w:t>
      </w:r>
      <w:r w:rsidR="006445E3">
        <w:rPr>
          <w:rFonts w:ascii="Arial" w:hAnsi="Arial" w:cs="B Lotus" w:hint="cs"/>
          <w:sz w:val="22"/>
          <w:szCs w:val="22"/>
          <w:rtl/>
        </w:rPr>
        <w:t>ربع عمق تیر</w:t>
      </w:r>
      <w:r w:rsidR="006445E3" w:rsidRPr="005549D6">
        <w:rPr>
          <w:rFonts w:ascii="Arial" w:hAnsi="Arial" w:cs="B Lotus" w:hint="cs"/>
          <w:sz w:val="22"/>
          <w:szCs w:val="22"/>
          <w:rtl/>
        </w:rPr>
        <w:t xml:space="preserve"> </w:t>
      </w:r>
      <w:r w:rsidR="00782EFA" w:rsidRPr="005549D6">
        <w:rPr>
          <w:rFonts w:cs="B Lotus" w:hint="cs"/>
          <w:rtl/>
          <w:lang w:bidi="fa-IR"/>
        </w:rPr>
        <w:t xml:space="preserve">از بال فشاری </w:t>
      </w:r>
      <w:r w:rsidR="00CB5341" w:rsidRPr="005549D6">
        <w:rPr>
          <w:rFonts w:cs="B Lotus" w:hint="cs"/>
          <w:rtl/>
          <w:lang w:bidi="fa-IR"/>
        </w:rPr>
        <w:t>است</w:t>
      </w:r>
      <w:r w:rsidR="00782EFA" w:rsidRPr="005549D6">
        <w:rPr>
          <w:rFonts w:cs="B Lotus" w:hint="cs"/>
          <w:rtl/>
          <w:lang w:bidi="fa-IR"/>
        </w:rPr>
        <w:t>.</w:t>
      </w:r>
    </w:p>
    <w:p w14:paraId="635B0F22" w14:textId="1AD7FB48" w:rsidR="005549D6" w:rsidRDefault="005549D6" w:rsidP="005549D6">
      <w:pPr>
        <w:bidi/>
        <w:spacing w:after="0" w:line="240" w:lineRule="auto"/>
        <w:jc w:val="mediumKashida"/>
        <w:rPr>
          <w:rFonts w:cs="B Lotus"/>
          <w:b/>
          <w:bCs/>
          <w:sz w:val="32"/>
          <w:szCs w:val="32"/>
          <w:rtl/>
          <w:lang w:bidi="fa-IR"/>
        </w:rPr>
        <w:sectPr w:rsidR="005549D6" w:rsidSect="00661C98">
          <w:headerReference w:type="even" r:id="rId9"/>
          <w:headerReference w:type="default" r:id="rId10"/>
          <w:footerReference w:type="even" r:id="rId11"/>
          <w:footerReference w:type="default" r:id="rId12"/>
          <w:headerReference w:type="first" r:id="rId13"/>
          <w:footerReference w:type="first" r:id="rId14"/>
          <w:pgSz w:w="11907" w:h="16840" w:code="9"/>
          <w:pgMar w:top="1140" w:right="1140" w:bottom="1140" w:left="1140" w:header="1140" w:footer="1140" w:gutter="0"/>
          <w:pgNumType w:start="21"/>
          <w:cols w:space="720"/>
          <w:titlePg/>
          <w:bidi/>
          <w:docGrid w:linePitch="360"/>
        </w:sectPr>
      </w:pPr>
      <w:r w:rsidRPr="00CB5341">
        <w:rPr>
          <w:rFonts w:cs="B Lotus" w:hint="cs"/>
          <w:b/>
          <w:bCs/>
          <w:rtl/>
          <w:lang w:bidi="fa-IR"/>
        </w:rPr>
        <w:t>واژگان کلیدی</w:t>
      </w:r>
      <w:r w:rsidRPr="005E0A0D">
        <w:rPr>
          <w:rFonts w:cs="B Lotus" w:hint="cs"/>
          <w:rtl/>
          <w:lang w:bidi="fa-IR"/>
        </w:rPr>
        <w:t>:</w:t>
      </w:r>
      <w:r>
        <w:rPr>
          <w:rFonts w:cs="B Lotus" w:hint="cs"/>
          <w:rtl/>
          <w:lang w:bidi="fa-IR"/>
        </w:rPr>
        <w:t xml:space="preserve"> تیرورق</w:t>
      </w:r>
      <w:r>
        <w:rPr>
          <w:rFonts w:cs="B Lotus" w:hint="eastAsia"/>
          <w:rtl/>
          <w:lang w:bidi="fa-IR"/>
        </w:rPr>
        <w:t>‌</w:t>
      </w:r>
      <w:r>
        <w:rPr>
          <w:rFonts w:cs="B Lotus" w:hint="cs"/>
          <w:rtl/>
          <w:lang w:bidi="fa-IR"/>
        </w:rPr>
        <w:t>های فولادی خمیده در پلان،</w:t>
      </w:r>
      <w:r w:rsidR="00181076">
        <w:rPr>
          <w:rFonts w:cs="B Lotus" w:hint="cs"/>
          <w:rtl/>
          <w:lang w:bidi="fa-IR"/>
        </w:rPr>
        <w:t xml:space="preserve"> </w:t>
      </w:r>
      <w:r>
        <w:rPr>
          <w:rFonts w:cs="B Lotus" w:hint="cs"/>
          <w:rtl/>
          <w:lang w:bidi="fa-IR"/>
        </w:rPr>
        <w:t>سخت</w:t>
      </w:r>
      <w:r>
        <w:rPr>
          <w:rFonts w:cs="B Lotus" w:hint="eastAsia"/>
          <w:rtl/>
          <w:lang w:bidi="fa-IR"/>
        </w:rPr>
        <w:t>‌</w:t>
      </w:r>
      <w:r>
        <w:rPr>
          <w:rFonts w:cs="B Lotus" w:hint="cs"/>
          <w:rtl/>
          <w:lang w:bidi="fa-IR"/>
        </w:rPr>
        <w:t>کننده طولی،</w:t>
      </w:r>
      <w:r w:rsidR="00181076">
        <w:rPr>
          <w:rFonts w:cs="B Lotus" w:hint="cs"/>
          <w:rtl/>
          <w:lang w:bidi="fa-IR"/>
        </w:rPr>
        <w:t xml:space="preserve"> </w:t>
      </w:r>
      <w:r>
        <w:rPr>
          <w:rFonts w:cs="B Lotus" w:hint="cs"/>
          <w:rtl/>
          <w:lang w:bidi="fa-IR"/>
        </w:rPr>
        <w:t>کمانش موضعی جان،</w:t>
      </w:r>
      <w:r w:rsidR="00181076">
        <w:rPr>
          <w:rFonts w:cs="B Lotus" w:hint="cs"/>
          <w:rtl/>
          <w:lang w:bidi="fa-IR"/>
        </w:rPr>
        <w:t xml:space="preserve"> </w:t>
      </w:r>
      <w:r>
        <w:rPr>
          <w:rFonts w:cs="B Lotus" w:hint="cs"/>
          <w:rtl/>
          <w:lang w:bidi="fa-IR"/>
        </w:rPr>
        <w:t>خمش خالص</w:t>
      </w:r>
    </w:p>
    <w:p w14:paraId="37606D0F" w14:textId="1F774658" w:rsidR="0072397A" w:rsidRPr="00905BD8" w:rsidRDefault="0072397A" w:rsidP="00174828">
      <w:pPr>
        <w:bidi/>
        <w:spacing w:after="0" w:line="240" w:lineRule="auto"/>
        <w:rPr>
          <w:rFonts w:cs="B Zar"/>
          <w:b/>
          <w:bCs/>
          <w:sz w:val="28"/>
          <w:szCs w:val="28"/>
          <w:rtl/>
          <w:lang w:bidi="fa-IR"/>
        </w:rPr>
      </w:pPr>
      <w:r w:rsidRPr="00905BD8">
        <w:rPr>
          <w:rFonts w:cs="B Zar" w:hint="cs"/>
          <w:b/>
          <w:bCs/>
          <w:sz w:val="28"/>
          <w:szCs w:val="28"/>
          <w:rtl/>
          <w:lang w:bidi="fa-IR"/>
        </w:rPr>
        <w:lastRenderedPageBreak/>
        <w:t>مقدمه</w:t>
      </w:r>
    </w:p>
    <w:p w14:paraId="0944ACE6" w14:textId="6AB82206" w:rsidR="0072397A" w:rsidRPr="00A07431" w:rsidRDefault="0072397A" w:rsidP="005549D6">
      <w:pPr>
        <w:bidi/>
        <w:spacing w:after="0" w:line="240" w:lineRule="auto"/>
        <w:jc w:val="both"/>
        <w:rPr>
          <w:rFonts w:cs="B Lotus"/>
          <w:rtl/>
          <w:lang w:bidi="fa-IR"/>
        </w:rPr>
      </w:pPr>
      <w:r w:rsidRPr="00A07431">
        <w:rPr>
          <w:rFonts w:cs="B Lotus" w:hint="cs"/>
          <w:rtl/>
          <w:lang w:bidi="fa-IR"/>
        </w:rPr>
        <w:t>با گذر زمان سازه</w:t>
      </w:r>
      <w:r w:rsidR="003B3B4A">
        <w:rPr>
          <w:rFonts w:cs="B Lotus" w:hint="eastAsia"/>
          <w:rtl/>
          <w:lang w:bidi="fa-IR"/>
        </w:rPr>
        <w:t>‌</w:t>
      </w:r>
      <w:r w:rsidRPr="00A07431">
        <w:rPr>
          <w:rFonts w:cs="B Lotus" w:hint="cs"/>
          <w:rtl/>
          <w:lang w:bidi="fa-IR"/>
        </w:rPr>
        <w:t>ها رفته رفته بلند مرتبه</w:t>
      </w:r>
      <w:r w:rsidR="003B3B4A">
        <w:rPr>
          <w:rFonts w:cs="B Lotus" w:hint="eastAsia"/>
          <w:rtl/>
          <w:lang w:bidi="fa-IR"/>
        </w:rPr>
        <w:t>‌</w:t>
      </w:r>
      <w:r w:rsidR="003B3B4A">
        <w:rPr>
          <w:rFonts w:cs="B Lotus" w:hint="cs"/>
          <w:rtl/>
          <w:lang w:bidi="fa-IR"/>
        </w:rPr>
        <w:t>تر و</w:t>
      </w:r>
      <w:r w:rsidRPr="00A07431">
        <w:rPr>
          <w:rFonts w:cs="B Lotus" w:hint="cs"/>
          <w:rtl/>
          <w:lang w:bidi="fa-IR"/>
        </w:rPr>
        <w:t xml:space="preserve"> بزرگتر می</w:t>
      </w:r>
      <w:r w:rsidR="003B3B4A">
        <w:rPr>
          <w:rFonts w:cs="B Lotus" w:hint="eastAsia"/>
          <w:rtl/>
          <w:lang w:bidi="fa-IR"/>
        </w:rPr>
        <w:t>‌</w:t>
      </w:r>
      <w:r w:rsidRPr="00A07431">
        <w:rPr>
          <w:rFonts w:cs="B Lotus" w:hint="cs"/>
          <w:rtl/>
          <w:lang w:bidi="fa-IR"/>
        </w:rPr>
        <w:t>شوند.</w:t>
      </w:r>
      <w:r w:rsidR="00E956BE">
        <w:rPr>
          <w:rFonts w:cs="B Lotus" w:hint="cs"/>
          <w:rtl/>
          <w:lang w:bidi="fa-IR"/>
        </w:rPr>
        <w:t xml:space="preserve"> </w:t>
      </w:r>
      <w:r w:rsidRPr="00A07431">
        <w:rPr>
          <w:rFonts w:cs="B Lotus" w:hint="cs"/>
          <w:rtl/>
          <w:lang w:bidi="fa-IR"/>
        </w:rPr>
        <w:t>کارفرمایان ترجیح می</w:t>
      </w:r>
      <w:r w:rsidR="003B3B4A">
        <w:rPr>
          <w:rFonts w:cs="B Lotus" w:hint="eastAsia"/>
          <w:rtl/>
          <w:lang w:bidi="fa-IR"/>
        </w:rPr>
        <w:t>‌</w:t>
      </w:r>
      <w:r w:rsidRPr="00A07431">
        <w:rPr>
          <w:rFonts w:cs="B Lotus" w:hint="cs"/>
          <w:rtl/>
          <w:lang w:bidi="fa-IR"/>
        </w:rPr>
        <w:t>دهند که در شهر خود</w:t>
      </w:r>
      <w:r w:rsidR="00E956BE">
        <w:rPr>
          <w:rFonts w:cs="B Lotus" w:hint="cs"/>
          <w:rtl/>
          <w:lang w:bidi="fa-IR"/>
        </w:rPr>
        <w:t xml:space="preserve"> دارای سازه</w:t>
      </w:r>
      <w:r w:rsidRPr="00A07431">
        <w:rPr>
          <w:rFonts w:cs="B Lotus" w:hint="cs"/>
          <w:rtl/>
          <w:lang w:bidi="fa-IR"/>
        </w:rPr>
        <w:t xml:space="preserve"> یکتا</w:t>
      </w:r>
      <w:r w:rsidR="00E956BE">
        <w:rPr>
          <w:rFonts w:cs="B Lotus" w:hint="cs"/>
          <w:rtl/>
          <w:lang w:bidi="fa-IR"/>
        </w:rPr>
        <w:t xml:space="preserve"> و منحصر به فردی</w:t>
      </w:r>
      <w:r w:rsidRPr="00A07431">
        <w:rPr>
          <w:rFonts w:cs="B Lotus" w:hint="cs"/>
          <w:rtl/>
          <w:lang w:bidi="fa-IR"/>
        </w:rPr>
        <w:t xml:space="preserve"> باشند.</w:t>
      </w:r>
      <w:r w:rsidR="00E956BE">
        <w:rPr>
          <w:rFonts w:cs="B Lotus" w:hint="cs"/>
          <w:rtl/>
          <w:lang w:bidi="fa-IR"/>
        </w:rPr>
        <w:t xml:space="preserve"> </w:t>
      </w:r>
      <w:r w:rsidRPr="00A07431">
        <w:rPr>
          <w:rFonts w:cs="B Lotus" w:hint="cs"/>
          <w:rtl/>
          <w:lang w:bidi="fa-IR"/>
        </w:rPr>
        <w:t>علاوه بر این از مواد جدید و بهتر ب</w:t>
      </w:r>
      <w:r w:rsidR="003B3B4A">
        <w:rPr>
          <w:rFonts w:cs="B Lotus" w:hint="cs"/>
          <w:rtl/>
          <w:lang w:bidi="fa-IR"/>
        </w:rPr>
        <w:t>ه صورت موثر</w:t>
      </w:r>
      <w:r w:rsidRPr="00A07431">
        <w:rPr>
          <w:rFonts w:cs="B Lotus" w:hint="cs"/>
          <w:rtl/>
          <w:lang w:bidi="fa-IR"/>
        </w:rPr>
        <w:t>تری استفاده می</w:t>
      </w:r>
      <w:r w:rsidR="003B3B4A">
        <w:rPr>
          <w:rFonts w:cs="B Lotus" w:hint="eastAsia"/>
          <w:rtl/>
          <w:lang w:bidi="fa-IR"/>
        </w:rPr>
        <w:t>‌</w:t>
      </w:r>
      <w:r w:rsidRPr="00A07431">
        <w:rPr>
          <w:rFonts w:cs="B Lotus" w:hint="cs"/>
          <w:rtl/>
          <w:lang w:bidi="fa-IR"/>
        </w:rPr>
        <w:t>شود.</w:t>
      </w:r>
      <w:r w:rsidR="003B3B4A">
        <w:rPr>
          <w:rFonts w:cs="B Lotus" w:hint="cs"/>
          <w:rtl/>
          <w:lang w:bidi="fa-IR"/>
        </w:rPr>
        <w:t xml:space="preserve"> </w:t>
      </w:r>
      <w:r w:rsidRPr="00A07431">
        <w:rPr>
          <w:rFonts w:cs="B Lotus" w:hint="cs"/>
          <w:rtl/>
          <w:lang w:bidi="fa-IR"/>
        </w:rPr>
        <w:t>استفاده از مواد کمتر نیز در دستور کار است.</w:t>
      </w:r>
      <w:r w:rsidR="00E956BE">
        <w:rPr>
          <w:rFonts w:cs="B Lotus" w:hint="cs"/>
          <w:rtl/>
          <w:lang w:bidi="fa-IR"/>
        </w:rPr>
        <w:t xml:space="preserve"> </w:t>
      </w:r>
      <w:r w:rsidRPr="00A07431">
        <w:rPr>
          <w:rFonts w:cs="B Lotus" w:hint="cs"/>
          <w:rtl/>
          <w:lang w:bidi="fa-IR"/>
        </w:rPr>
        <w:t>نتایج این رویکردها منجر به حذف ستون</w:t>
      </w:r>
      <w:r w:rsidR="003B3B4A">
        <w:rPr>
          <w:rFonts w:cs="B Lotus" w:hint="eastAsia"/>
          <w:rtl/>
          <w:lang w:bidi="fa-IR"/>
        </w:rPr>
        <w:t>‌</w:t>
      </w:r>
      <w:r w:rsidRPr="00A07431">
        <w:rPr>
          <w:rFonts w:cs="B Lotus" w:hint="cs"/>
          <w:rtl/>
          <w:lang w:bidi="fa-IR"/>
        </w:rPr>
        <w:t>ها و افزایش دهانه</w:t>
      </w:r>
      <w:r w:rsidR="003B3B4A">
        <w:rPr>
          <w:rFonts w:cs="B Lotus" w:hint="eastAsia"/>
          <w:rtl/>
          <w:lang w:bidi="fa-IR"/>
        </w:rPr>
        <w:t>‌</w:t>
      </w:r>
      <w:r w:rsidRPr="00A07431">
        <w:rPr>
          <w:rFonts w:cs="B Lotus" w:hint="cs"/>
          <w:rtl/>
          <w:lang w:bidi="fa-IR"/>
        </w:rPr>
        <w:t>ها</w:t>
      </w:r>
      <w:r w:rsidR="00E956BE">
        <w:rPr>
          <w:rFonts w:cs="B Lotus" w:hint="cs"/>
          <w:rtl/>
          <w:lang w:bidi="fa-IR"/>
        </w:rPr>
        <w:t xml:space="preserve"> شده</w:t>
      </w:r>
      <w:r w:rsidRPr="00A07431">
        <w:rPr>
          <w:rFonts w:cs="B Lotus" w:hint="cs"/>
          <w:rtl/>
          <w:lang w:bidi="fa-IR"/>
        </w:rPr>
        <w:t xml:space="preserve"> </w:t>
      </w:r>
      <w:r w:rsidR="003B3B4A">
        <w:rPr>
          <w:rFonts w:cs="B Lotus" w:hint="cs"/>
          <w:rtl/>
          <w:lang w:bidi="fa-IR"/>
        </w:rPr>
        <w:t>است</w:t>
      </w:r>
      <w:r w:rsidRPr="00A07431">
        <w:rPr>
          <w:rFonts w:cs="B Lotus" w:hint="cs"/>
          <w:rtl/>
          <w:lang w:bidi="fa-IR"/>
        </w:rPr>
        <w:t>.</w:t>
      </w:r>
      <w:r w:rsidR="003B3B4A">
        <w:rPr>
          <w:rFonts w:cs="B Lotus" w:hint="cs"/>
          <w:rtl/>
          <w:lang w:bidi="fa-IR"/>
        </w:rPr>
        <w:t xml:space="preserve"> </w:t>
      </w:r>
      <w:r w:rsidRPr="00A07431">
        <w:rPr>
          <w:rFonts w:cs="B Lotus" w:hint="cs"/>
          <w:rtl/>
          <w:lang w:bidi="fa-IR"/>
        </w:rPr>
        <w:t>هرچه سازه</w:t>
      </w:r>
      <w:r w:rsidR="003B3B4A">
        <w:rPr>
          <w:rFonts w:cs="B Lotus" w:hint="eastAsia"/>
          <w:rtl/>
          <w:lang w:bidi="fa-IR"/>
        </w:rPr>
        <w:t>‌</w:t>
      </w:r>
      <w:r w:rsidRPr="00A07431">
        <w:rPr>
          <w:rFonts w:cs="B Lotus" w:hint="cs"/>
          <w:rtl/>
          <w:lang w:bidi="fa-IR"/>
        </w:rPr>
        <w:t>ها جسورانه</w:t>
      </w:r>
      <w:r w:rsidR="003B3B4A">
        <w:rPr>
          <w:rFonts w:cs="B Lotus" w:hint="eastAsia"/>
          <w:rtl/>
          <w:lang w:bidi="fa-IR"/>
        </w:rPr>
        <w:t>‌</w:t>
      </w:r>
      <w:r w:rsidRPr="00A07431">
        <w:rPr>
          <w:rFonts w:cs="B Lotus" w:hint="cs"/>
          <w:rtl/>
          <w:lang w:bidi="fa-IR"/>
        </w:rPr>
        <w:t>تر ساخته شوند بیشتر مورد تحسین عموم قرار می</w:t>
      </w:r>
      <w:r w:rsidR="003B3B4A">
        <w:rPr>
          <w:rFonts w:cs="B Lotus" w:hint="eastAsia"/>
          <w:rtl/>
          <w:lang w:bidi="fa-IR"/>
        </w:rPr>
        <w:t>‌</w:t>
      </w:r>
      <w:r w:rsidRPr="00A07431">
        <w:rPr>
          <w:rFonts w:cs="B Lotus" w:hint="cs"/>
          <w:rtl/>
          <w:lang w:bidi="fa-IR"/>
        </w:rPr>
        <w:t>گیرند.</w:t>
      </w:r>
      <w:r w:rsidR="00E956BE">
        <w:rPr>
          <w:rFonts w:cs="B Lotus" w:hint="cs"/>
          <w:rtl/>
          <w:lang w:bidi="fa-IR"/>
        </w:rPr>
        <w:t xml:space="preserve"> </w:t>
      </w:r>
      <w:r w:rsidRPr="00A07431">
        <w:rPr>
          <w:rFonts w:cs="B Lotus" w:hint="cs"/>
          <w:rtl/>
          <w:lang w:bidi="fa-IR"/>
        </w:rPr>
        <w:t>زیبایی دیگر تنها در هنر وجود ندارد</w:t>
      </w:r>
      <w:r w:rsidR="00E956BE">
        <w:rPr>
          <w:rFonts w:cs="B Lotus" w:hint="cs"/>
          <w:rtl/>
          <w:lang w:bidi="fa-IR"/>
        </w:rPr>
        <w:t xml:space="preserve"> و</w:t>
      </w:r>
      <w:r w:rsidRPr="00A07431">
        <w:rPr>
          <w:rFonts w:cs="B Lotus" w:hint="cs"/>
          <w:rtl/>
          <w:lang w:bidi="fa-IR"/>
        </w:rPr>
        <w:t xml:space="preserve"> اعمال زیبایی در مهندسی ضرورت فراگیری سازوکارهای پیچیده</w:t>
      </w:r>
      <w:r w:rsidR="003B3B4A">
        <w:rPr>
          <w:rFonts w:cs="B Lotus" w:hint="eastAsia"/>
          <w:rtl/>
          <w:lang w:bidi="fa-IR"/>
        </w:rPr>
        <w:t>‌</w:t>
      </w:r>
      <w:r w:rsidRPr="00A07431">
        <w:rPr>
          <w:rFonts w:cs="B Lotus" w:hint="cs"/>
          <w:rtl/>
          <w:lang w:bidi="fa-IR"/>
        </w:rPr>
        <w:t>تری را شامل می</w:t>
      </w:r>
      <w:r w:rsidR="003B3B4A">
        <w:rPr>
          <w:rFonts w:cs="B Lotus" w:hint="eastAsia"/>
          <w:rtl/>
          <w:lang w:bidi="fa-IR"/>
        </w:rPr>
        <w:t>‌</w:t>
      </w:r>
      <w:r w:rsidRPr="00A07431">
        <w:rPr>
          <w:rFonts w:cs="B Lotus" w:hint="cs"/>
          <w:rtl/>
          <w:lang w:bidi="fa-IR"/>
        </w:rPr>
        <w:t>شود.</w:t>
      </w:r>
    </w:p>
    <w:p w14:paraId="2AA99BDE" w14:textId="34FE1E5E" w:rsidR="0072397A" w:rsidRPr="00A07431" w:rsidRDefault="0072397A" w:rsidP="005549D6">
      <w:pPr>
        <w:bidi/>
        <w:spacing w:after="0" w:line="240" w:lineRule="auto"/>
        <w:jc w:val="both"/>
        <w:rPr>
          <w:rFonts w:cs="B Lotus"/>
          <w:rtl/>
          <w:lang w:bidi="fa-IR"/>
        </w:rPr>
      </w:pPr>
      <w:r w:rsidRPr="00A07431">
        <w:rPr>
          <w:rFonts w:cs="B Lotus" w:hint="cs"/>
          <w:rtl/>
          <w:lang w:bidi="fa-IR"/>
        </w:rPr>
        <w:t>استفاده از تیرورق</w:t>
      </w:r>
      <w:r w:rsidR="003B3B4A">
        <w:rPr>
          <w:rFonts w:cs="B Lotus" w:hint="eastAsia"/>
          <w:rtl/>
          <w:lang w:bidi="fa-IR"/>
        </w:rPr>
        <w:t>‌</w:t>
      </w:r>
      <w:r w:rsidRPr="00A07431">
        <w:rPr>
          <w:rFonts w:cs="B Lotus" w:hint="cs"/>
          <w:rtl/>
          <w:lang w:bidi="fa-IR"/>
        </w:rPr>
        <w:t>های خمیده در پلان در ساخت جاده</w:t>
      </w:r>
      <w:r w:rsidR="003B3B4A">
        <w:rPr>
          <w:rFonts w:cs="B Lotus" w:hint="eastAsia"/>
          <w:rtl/>
          <w:lang w:bidi="fa-IR"/>
        </w:rPr>
        <w:t>‌</w:t>
      </w:r>
      <w:r w:rsidRPr="00A07431">
        <w:rPr>
          <w:rFonts w:cs="B Lotus" w:hint="cs"/>
          <w:rtl/>
          <w:lang w:bidi="fa-IR"/>
        </w:rPr>
        <w:t>ها و اتوبان</w:t>
      </w:r>
      <w:r w:rsidR="003B3B4A">
        <w:rPr>
          <w:rFonts w:cs="B Lotus" w:hint="eastAsia"/>
          <w:rtl/>
          <w:lang w:bidi="fa-IR"/>
        </w:rPr>
        <w:t>‌</w:t>
      </w:r>
      <w:r w:rsidRPr="00A07431">
        <w:rPr>
          <w:rFonts w:cs="B Lotus" w:hint="cs"/>
          <w:rtl/>
          <w:lang w:bidi="fa-IR"/>
        </w:rPr>
        <w:t xml:space="preserve">ها در حال افزایش </w:t>
      </w:r>
      <w:r w:rsidR="003B3B4A">
        <w:rPr>
          <w:rFonts w:cs="B Lotus" w:hint="cs"/>
          <w:rtl/>
          <w:lang w:bidi="fa-IR"/>
        </w:rPr>
        <w:t>است</w:t>
      </w:r>
      <w:r w:rsidRPr="00A07431">
        <w:rPr>
          <w:rFonts w:cs="B Lotus" w:hint="cs"/>
          <w:rtl/>
          <w:lang w:bidi="fa-IR"/>
        </w:rPr>
        <w:t>. پل</w:t>
      </w:r>
      <w:r w:rsidR="003B3B4A">
        <w:rPr>
          <w:rFonts w:cs="B Lotus" w:hint="eastAsia"/>
          <w:rtl/>
          <w:lang w:bidi="fa-IR"/>
        </w:rPr>
        <w:t>‌</w:t>
      </w:r>
      <w:r w:rsidRPr="00A07431">
        <w:rPr>
          <w:rFonts w:cs="B Lotus" w:hint="cs"/>
          <w:rtl/>
          <w:lang w:bidi="fa-IR"/>
        </w:rPr>
        <w:t>های خمیده در شرایطی که محدودیت فضا برای قراردهی تکیه</w:t>
      </w:r>
      <w:r w:rsidR="003B3B4A">
        <w:rPr>
          <w:rFonts w:cs="B Lotus" w:hint="eastAsia"/>
          <w:rtl/>
          <w:lang w:bidi="fa-IR"/>
        </w:rPr>
        <w:t>‌</w:t>
      </w:r>
      <w:r w:rsidRPr="00A07431">
        <w:rPr>
          <w:rFonts w:cs="B Lotus" w:hint="cs"/>
          <w:rtl/>
          <w:lang w:bidi="fa-IR"/>
        </w:rPr>
        <w:t>گاه</w:t>
      </w:r>
      <w:r w:rsidR="003B3B4A">
        <w:rPr>
          <w:rFonts w:cs="B Lotus" w:hint="eastAsia"/>
          <w:rtl/>
          <w:lang w:bidi="fa-IR"/>
        </w:rPr>
        <w:t>‌</w:t>
      </w:r>
      <w:r w:rsidRPr="00A07431">
        <w:rPr>
          <w:rFonts w:cs="B Lotus" w:hint="cs"/>
          <w:rtl/>
          <w:lang w:bidi="fa-IR"/>
        </w:rPr>
        <w:t>ها</w:t>
      </w:r>
      <w:r w:rsidR="00E956BE">
        <w:rPr>
          <w:rFonts w:cs="B Lotus" w:hint="cs"/>
          <w:rtl/>
          <w:lang w:bidi="fa-IR"/>
        </w:rPr>
        <w:t xml:space="preserve"> </w:t>
      </w:r>
      <w:r w:rsidRPr="00A07431">
        <w:rPr>
          <w:rFonts w:cs="B Lotus" w:hint="cs"/>
          <w:rtl/>
          <w:lang w:bidi="fa-IR"/>
        </w:rPr>
        <w:t>وجود</w:t>
      </w:r>
      <w:r w:rsidR="003B3B4A">
        <w:rPr>
          <w:rFonts w:cs="B Lotus" w:hint="cs"/>
          <w:rtl/>
          <w:lang w:bidi="fa-IR"/>
        </w:rPr>
        <w:t xml:space="preserve"> </w:t>
      </w:r>
      <w:r w:rsidRPr="00A07431">
        <w:rPr>
          <w:rFonts w:cs="B Lotus" w:hint="cs"/>
          <w:rtl/>
          <w:lang w:bidi="fa-IR"/>
        </w:rPr>
        <w:t>دارد، بیشتر مورد استفاده قرار می</w:t>
      </w:r>
      <w:r w:rsidR="003B3B4A">
        <w:rPr>
          <w:rFonts w:cs="B Lotus" w:hint="eastAsia"/>
          <w:rtl/>
          <w:lang w:bidi="fa-IR"/>
        </w:rPr>
        <w:t>‌</w:t>
      </w:r>
      <w:r w:rsidRPr="00A07431">
        <w:rPr>
          <w:rFonts w:cs="B Lotus" w:hint="cs"/>
          <w:rtl/>
          <w:lang w:bidi="fa-IR"/>
        </w:rPr>
        <w:t>گیرند علاوه بر این در جاده</w:t>
      </w:r>
      <w:r w:rsidR="003B3B4A">
        <w:rPr>
          <w:rFonts w:cs="B Lotus" w:hint="eastAsia"/>
          <w:rtl/>
          <w:lang w:bidi="fa-IR"/>
        </w:rPr>
        <w:t>‌</w:t>
      </w:r>
      <w:r w:rsidRPr="00A07431">
        <w:rPr>
          <w:rFonts w:cs="B Lotus" w:hint="cs"/>
          <w:rtl/>
          <w:lang w:bidi="fa-IR"/>
        </w:rPr>
        <w:t>ها و خطوط ریلی نیز وجود تکیه گاه ها برای عدم خروج این سازه</w:t>
      </w:r>
      <w:r w:rsidR="003B3B4A">
        <w:rPr>
          <w:rFonts w:cs="B Lotus" w:hint="eastAsia"/>
          <w:rtl/>
          <w:lang w:bidi="fa-IR"/>
        </w:rPr>
        <w:t>‌</w:t>
      </w:r>
      <w:r w:rsidRPr="00A07431">
        <w:rPr>
          <w:rFonts w:cs="B Lotus" w:hint="cs"/>
          <w:rtl/>
          <w:lang w:bidi="fa-IR"/>
        </w:rPr>
        <w:t>ها از تراز اولیه خود بسیار ضروری</w:t>
      </w:r>
      <w:r w:rsidR="003B3B4A">
        <w:rPr>
          <w:rFonts w:cs="B Lotus" w:hint="cs"/>
          <w:rtl/>
          <w:lang w:bidi="fa-IR"/>
        </w:rPr>
        <w:t xml:space="preserve"> ا</w:t>
      </w:r>
      <w:r w:rsidRPr="00A07431">
        <w:rPr>
          <w:rFonts w:cs="B Lotus" w:hint="cs"/>
          <w:rtl/>
          <w:lang w:bidi="fa-IR"/>
        </w:rPr>
        <w:t>ست.</w:t>
      </w:r>
    </w:p>
    <w:p w14:paraId="47CD62D9" w14:textId="59DFC627" w:rsidR="0072397A" w:rsidRDefault="0072397A" w:rsidP="00905BD8">
      <w:pPr>
        <w:bidi/>
        <w:spacing w:after="0" w:line="240" w:lineRule="auto"/>
        <w:ind w:firstLine="200"/>
        <w:jc w:val="both"/>
        <w:rPr>
          <w:rFonts w:cs="B Lotus"/>
          <w:rtl/>
          <w:lang w:bidi="fa-IR"/>
        </w:rPr>
      </w:pPr>
      <w:r w:rsidRPr="00A07431">
        <w:rPr>
          <w:rFonts w:cs="B Lotus" w:hint="cs"/>
          <w:rtl/>
          <w:lang w:bidi="fa-IR"/>
        </w:rPr>
        <w:t>ا</w:t>
      </w:r>
      <w:r w:rsidR="003B3B4A">
        <w:rPr>
          <w:rFonts w:cs="B Lotus" w:hint="cs"/>
          <w:rtl/>
          <w:lang w:bidi="fa-IR"/>
        </w:rPr>
        <w:t>ز دیگر عواقب این نوع ساخت و ساز</w:t>
      </w:r>
      <w:r w:rsidRPr="00A07431">
        <w:rPr>
          <w:rFonts w:cs="B Lotus" w:hint="cs"/>
          <w:rtl/>
          <w:lang w:bidi="fa-IR"/>
        </w:rPr>
        <w:t>های بز</w:t>
      </w:r>
      <w:r w:rsidR="003B3B4A">
        <w:rPr>
          <w:rFonts w:cs="B Lotus" w:hint="cs"/>
          <w:rtl/>
          <w:lang w:bidi="fa-IR"/>
        </w:rPr>
        <w:t>ر</w:t>
      </w:r>
      <w:r w:rsidRPr="00A07431">
        <w:rPr>
          <w:rFonts w:cs="B Lotus" w:hint="cs"/>
          <w:rtl/>
          <w:lang w:bidi="fa-IR"/>
        </w:rPr>
        <w:t>گ، نیاز به استفاده از تیرورق</w:t>
      </w:r>
      <w:r w:rsidR="003B3B4A">
        <w:rPr>
          <w:rFonts w:cs="B Lotus" w:hint="eastAsia"/>
          <w:rtl/>
          <w:lang w:bidi="fa-IR"/>
        </w:rPr>
        <w:t>‌</w:t>
      </w:r>
      <w:r w:rsidRPr="00A07431">
        <w:rPr>
          <w:rFonts w:cs="B Lotus" w:hint="cs"/>
          <w:rtl/>
          <w:lang w:bidi="fa-IR"/>
        </w:rPr>
        <w:t>های عمیق با دهانه</w:t>
      </w:r>
      <w:r w:rsidR="003B3B4A">
        <w:rPr>
          <w:rFonts w:cs="B Lotus" w:hint="eastAsia"/>
          <w:rtl/>
          <w:lang w:bidi="fa-IR"/>
        </w:rPr>
        <w:t>‌</w:t>
      </w:r>
      <w:r w:rsidRPr="00A07431">
        <w:rPr>
          <w:rFonts w:cs="B Lotus" w:hint="cs"/>
          <w:rtl/>
          <w:lang w:bidi="fa-IR"/>
        </w:rPr>
        <w:t>های بزرگ</w:t>
      </w:r>
      <w:r w:rsidR="003B3B4A">
        <w:rPr>
          <w:rFonts w:cs="B Lotus" w:hint="eastAsia"/>
          <w:rtl/>
          <w:lang w:bidi="fa-IR"/>
        </w:rPr>
        <w:t>‌</w:t>
      </w:r>
      <w:r w:rsidRPr="00A07431">
        <w:rPr>
          <w:rFonts w:cs="B Lotus" w:hint="cs"/>
          <w:rtl/>
          <w:lang w:bidi="fa-IR"/>
        </w:rPr>
        <w:t>تر است. با</w:t>
      </w:r>
      <w:r w:rsidR="003B3B4A">
        <w:rPr>
          <w:rFonts w:cs="B Lotus" w:hint="cs"/>
          <w:rtl/>
          <w:lang w:bidi="fa-IR"/>
        </w:rPr>
        <w:t xml:space="preserve"> </w:t>
      </w:r>
      <w:r w:rsidRPr="00A07431">
        <w:rPr>
          <w:rFonts w:cs="B Lotus" w:hint="cs"/>
          <w:rtl/>
          <w:lang w:bidi="fa-IR"/>
        </w:rPr>
        <w:t>افزایش عمق تیرورق، پایداری موضعی جان چالش اصلی می</w:t>
      </w:r>
      <w:r w:rsidR="003B3B4A">
        <w:rPr>
          <w:rFonts w:cs="B Lotus" w:hint="eastAsia"/>
          <w:rtl/>
          <w:lang w:bidi="fa-IR"/>
        </w:rPr>
        <w:t>‌</w:t>
      </w:r>
      <w:r w:rsidRPr="00A07431">
        <w:rPr>
          <w:rFonts w:cs="B Lotus" w:hint="cs"/>
          <w:rtl/>
          <w:lang w:bidi="fa-IR"/>
        </w:rPr>
        <w:t>شود.</w:t>
      </w:r>
      <w:r w:rsidR="00E956BE">
        <w:rPr>
          <w:rFonts w:cs="B Lotus" w:hint="cs"/>
          <w:rtl/>
          <w:lang w:bidi="fa-IR"/>
        </w:rPr>
        <w:t xml:space="preserve"> </w:t>
      </w:r>
      <w:r w:rsidRPr="00A07431">
        <w:rPr>
          <w:rFonts w:cs="B Lotus" w:hint="cs"/>
          <w:rtl/>
          <w:lang w:bidi="fa-IR"/>
        </w:rPr>
        <w:t>برای حصول اطمینان از این که ناپایداری موضعی جان</w:t>
      </w:r>
      <w:r w:rsidR="00E956BE">
        <w:rPr>
          <w:rFonts w:cs="B Lotus" w:hint="cs"/>
          <w:rtl/>
          <w:lang w:bidi="fa-IR"/>
        </w:rPr>
        <w:t>،</w:t>
      </w:r>
      <w:r w:rsidRPr="00A07431">
        <w:rPr>
          <w:rFonts w:cs="B Lotus" w:hint="cs"/>
          <w:rtl/>
          <w:lang w:bidi="fa-IR"/>
        </w:rPr>
        <w:t xml:space="preserve"> کنترل کننده ظرفیت تیرورق نشود از سخت</w:t>
      </w:r>
      <w:r w:rsidR="003B3B4A">
        <w:rPr>
          <w:rFonts w:cs="B Lotus" w:hint="eastAsia"/>
          <w:rtl/>
          <w:lang w:bidi="fa-IR"/>
        </w:rPr>
        <w:t>‌</w:t>
      </w:r>
      <w:r w:rsidRPr="00A07431">
        <w:rPr>
          <w:rFonts w:cs="B Lotus" w:hint="cs"/>
          <w:rtl/>
          <w:lang w:bidi="fa-IR"/>
        </w:rPr>
        <w:t>کننده</w:t>
      </w:r>
      <w:r w:rsidR="003B3B4A">
        <w:rPr>
          <w:rFonts w:cs="B Lotus" w:hint="eastAsia"/>
          <w:rtl/>
          <w:lang w:bidi="fa-IR"/>
        </w:rPr>
        <w:t>‌</w:t>
      </w:r>
      <w:r w:rsidRPr="00A07431">
        <w:rPr>
          <w:rFonts w:cs="B Lotus" w:hint="cs"/>
          <w:rtl/>
          <w:lang w:bidi="fa-IR"/>
        </w:rPr>
        <w:t>های عرضی و طولی استفاده می</w:t>
      </w:r>
      <w:r w:rsidR="003B3B4A">
        <w:rPr>
          <w:rFonts w:cs="B Lotus" w:hint="eastAsia"/>
          <w:rtl/>
          <w:lang w:bidi="fa-IR"/>
        </w:rPr>
        <w:t>‌</w:t>
      </w:r>
      <w:r w:rsidRPr="00A07431">
        <w:rPr>
          <w:rFonts w:cs="B Lotus" w:hint="cs"/>
          <w:rtl/>
          <w:lang w:bidi="fa-IR"/>
        </w:rPr>
        <w:t>شود.</w:t>
      </w:r>
      <w:r w:rsidR="003B3B4A">
        <w:rPr>
          <w:rFonts w:cs="B Lotus" w:hint="cs"/>
          <w:rtl/>
          <w:lang w:bidi="fa-IR"/>
        </w:rPr>
        <w:t xml:space="preserve"> </w:t>
      </w:r>
      <w:r w:rsidRPr="00A07431">
        <w:rPr>
          <w:rFonts w:cs="B Lotus" w:hint="cs"/>
          <w:rtl/>
          <w:lang w:bidi="fa-IR"/>
        </w:rPr>
        <w:t xml:space="preserve">در </w:t>
      </w:r>
      <w:r w:rsidR="003B3B4A">
        <w:rPr>
          <w:rFonts w:cs="B Lotus" w:hint="cs"/>
          <w:rtl/>
          <w:lang w:bidi="fa-IR"/>
        </w:rPr>
        <w:t>پژوهش</w:t>
      </w:r>
      <w:r w:rsidR="003B3B4A">
        <w:rPr>
          <w:rFonts w:cs="B Lotus" w:hint="eastAsia"/>
          <w:rtl/>
          <w:lang w:bidi="fa-IR"/>
        </w:rPr>
        <w:t>‌</w:t>
      </w:r>
      <w:r w:rsidR="003B3B4A">
        <w:rPr>
          <w:rFonts w:cs="B Lotus" w:hint="cs"/>
          <w:rtl/>
          <w:lang w:bidi="fa-IR"/>
        </w:rPr>
        <w:t>های</w:t>
      </w:r>
      <w:r w:rsidRPr="00A07431">
        <w:rPr>
          <w:rFonts w:cs="B Lotus" w:hint="cs"/>
          <w:rtl/>
          <w:lang w:bidi="fa-IR"/>
        </w:rPr>
        <w:t xml:space="preserve"> صورت گرفته در</w:t>
      </w:r>
      <w:r w:rsidR="003B3B4A">
        <w:rPr>
          <w:rFonts w:cs="B Lotus" w:hint="cs"/>
          <w:rtl/>
          <w:lang w:bidi="fa-IR"/>
        </w:rPr>
        <w:t xml:space="preserve"> زمینه محل قرار</w:t>
      </w:r>
      <w:r w:rsidRPr="00A07431">
        <w:rPr>
          <w:rFonts w:cs="B Lotus" w:hint="cs"/>
          <w:rtl/>
          <w:lang w:bidi="fa-IR"/>
        </w:rPr>
        <w:t>گیری و اثر سخت</w:t>
      </w:r>
      <w:r w:rsidR="003B3B4A">
        <w:rPr>
          <w:rFonts w:cs="B Lotus" w:hint="eastAsia"/>
          <w:rtl/>
          <w:lang w:bidi="fa-IR"/>
        </w:rPr>
        <w:t>‌</w:t>
      </w:r>
      <w:r w:rsidRPr="00A07431">
        <w:rPr>
          <w:rFonts w:cs="B Lotus" w:hint="cs"/>
          <w:rtl/>
          <w:lang w:bidi="fa-IR"/>
        </w:rPr>
        <w:t>کننده</w:t>
      </w:r>
      <w:r w:rsidR="003B3B4A">
        <w:rPr>
          <w:rFonts w:cs="B Lotus" w:hint="eastAsia"/>
          <w:rtl/>
          <w:lang w:bidi="fa-IR"/>
        </w:rPr>
        <w:t>‌</w:t>
      </w:r>
      <w:r w:rsidRPr="00A07431">
        <w:rPr>
          <w:rFonts w:cs="B Lotus" w:hint="cs"/>
          <w:rtl/>
          <w:lang w:bidi="fa-IR"/>
        </w:rPr>
        <w:t>های عرضی برای تیرورق</w:t>
      </w:r>
      <w:r w:rsidR="003B3B4A">
        <w:rPr>
          <w:rFonts w:cs="B Lotus" w:hint="eastAsia"/>
          <w:rtl/>
          <w:lang w:bidi="fa-IR"/>
        </w:rPr>
        <w:t>‌</w:t>
      </w:r>
      <w:r w:rsidRPr="00A07431">
        <w:rPr>
          <w:rFonts w:cs="B Lotus" w:hint="cs"/>
          <w:rtl/>
          <w:lang w:bidi="fa-IR"/>
        </w:rPr>
        <w:t xml:space="preserve">های </w:t>
      </w:r>
      <w:r w:rsidR="00E956BE">
        <w:rPr>
          <w:rFonts w:cs="B Lotus" w:hint="cs"/>
          <w:rtl/>
          <w:lang w:bidi="fa-IR"/>
        </w:rPr>
        <w:t>مستقیم</w:t>
      </w:r>
      <w:r w:rsidRPr="00A07431">
        <w:rPr>
          <w:rFonts w:cs="B Lotus" w:hint="cs"/>
          <w:rtl/>
          <w:lang w:bidi="fa-IR"/>
        </w:rPr>
        <w:t xml:space="preserve"> و خمیده و همچنین برای سخت</w:t>
      </w:r>
      <w:r w:rsidR="003B3B4A">
        <w:rPr>
          <w:rFonts w:cs="B Lotus" w:hint="eastAsia"/>
          <w:rtl/>
          <w:lang w:bidi="fa-IR"/>
        </w:rPr>
        <w:t>‌</w:t>
      </w:r>
      <w:r w:rsidRPr="00A07431">
        <w:rPr>
          <w:rFonts w:cs="B Lotus" w:hint="cs"/>
          <w:rtl/>
          <w:lang w:bidi="fa-IR"/>
        </w:rPr>
        <w:t>کننده طولی در تیرورق</w:t>
      </w:r>
      <w:r w:rsidR="003B3B4A">
        <w:rPr>
          <w:rFonts w:cs="B Lotus" w:hint="eastAsia"/>
          <w:rtl/>
          <w:lang w:bidi="fa-IR"/>
        </w:rPr>
        <w:t>‌</w:t>
      </w:r>
      <w:r w:rsidRPr="00A07431">
        <w:rPr>
          <w:rFonts w:cs="B Lotus" w:hint="cs"/>
          <w:rtl/>
          <w:lang w:bidi="fa-IR"/>
        </w:rPr>
        <w:t xml:space="preserve">های </w:t>
      </w:r>
      <w:r w:rsidR="00E956BE">
        <w:rPr>
          <w:rFonts w:cs="B Lotus" w:hint="cs"/>
          <w:rtl/>
          <w:lang w:bidi="fa-IR"/>
        </w:rPr>
        <w:t>مستقیم</w:t>
      </w:r>
      <w:r w:rsidRPr="00A07431">
        <w:rPr>
          <w:rFonts w:cs="B Lotus" w:hint="cs"/>
          <w:rtl/>
          <w:lang w:bidi="fa-IR"/>
        </w:rPr>
        <w:t>،</w:t>
      </w:r>
      <w:r w:rsidR="003B3B4A">
        <w:rPr>
          <w:rFonts w:cs="B Lotus" w:hint="cs"/>
          <w:rtl/>
          <w:lang w:bidi="fa-IR"/>
        </w:rPr>
        <w:t xml:space="preserve"> </w:t>
      </w:r>
      <w:r w:rsidRPr="00A07431">
        <w:rPr>
          <w:rFonts w:cs="B Lotus" w:hint="cs"/>
          <w:rtl/>
          <w:lang w:bidi="fa-IR"/>
        </w:rPr>
        <w:t>مناسب بوده و رفتار سخت</w:t>
      </w:r>
      <w:r w:rsidR="003B3B4A">
        <w:rPr>
          <w:rFonts w:cs="B Lotus" w:hint="eastAsia"/>
          <w:rtl/>
          <w:lang w:bidi="fa-IR"/>
        </w:rPr>
        <w:t>‌</w:t>
      </w:r>
      <w:r w:rsidRPr="00A07431">
        <w:rPr>
          <w:rFonts w:cs="B Lotus" w:hint="cs"/>
          <w:rtl/>
          <w:lang w:bidi="fa-IR"/>
        </w:rPr>
        <w:t>کننده</w:t>
      </w:r>
      <w:r w:rsidR="003B3B4A">
        <w:rPr>
          <w:rFonts w:cs="B Lotus" w:hint="eastAsia"/>
          <w:rtl/>
          <w:lang w:bidi="fa-IR"/>
        </w:rPr>
        <w:t>‌</w:t>
      </w:r>
      <w:r w:rsidRPr="00A07431">
        <w:rPr>
          <w:rFonts w:cs="B Lotus" w:hint="cs"/>
          <w:rtl/>
          <w:lang w:bidi="fa-IR"/>
        </w:rPr>
        <w:t>ها در این شرایط شناخته شده است،</w:t>
      </w:r>
      <w:r w:rsidR="003B3B4A">
        <w:rPr>
          <w:rFonts w:cs="B Lotus" w:hint="cs"/>
          <w:rtl/>
          <w:lang w:bidi="fa-IR"/>
        </w:rPr>
        <w:t xml:space="preserve"> </w:t>
      </w:r>
      <w:r w:rsidRPr="00A07431">
        <w:rPr>
          <w:rFonts w:cs="B Lotus" w:hint="cs"/>
          <w:rtl/>
          <w:lang w:bidi="fa-IR"/>
        </w:rPr>
        <w:t>اما اثر سخت</w:t>
      </w:r>
      <w:r w:rsidR="003B3B4A">
        <w:rPr>
          <w:rFonts w:cs="B Lotus" w:hint="eastAsia"/>
          <w:rtl/>
          <w:lang w:bidi="fa-IR"/>
        </w:rPr>
        <w:t>‌</w:t>
      </w:r>
      <w:r w:rsidRPr="00A07431">
        <w:rPr>
          <w:rFonts w:cs="B Lotus" w:hint="cs"/>
          <w:rtl/>
          <w:lang w:bidi="fa-IR"/>
        </w:rPr>
        <w:t>کننده طولی در تیر</w:t>
      </w:r>
      <w:r w:rsidR="003B3B4A">
        <w:rPr>
          <w:rFonts w:cs="B Lotus" w:hint="cs"/>
          <w:rtl/>
          <w:lang w:bidi="fa-IR"/>
        </w:rPr>
        <w:t xml:space="preserve"> </w:t>
      </w:r>
      <w:r w:rsidRPr="00A07431">
        <w:rPr>
          <w:rFonts w:cs="B Lotus" w:hint="cs"/>
          <w:rtl/>
          <w:lang w:bidi="fa-IR"/>
        </w:rPr>
        <w:t>ورق</w:t>
      </w:r>
      <w:r w:rsidR="003B3B4A">
        <w:rPr>
          <w:rFonts w:cs="B Lotus" w:hint="eastAsia"/>
          <w:rtl/>
          <w:lang w:bidi="fa-IR"/>
        </w:rPr>
        <w:t>‌</w:t>
      </w:r>
      <w:r w:rsidRPr="00A07431">
        <w:rPr>
          <w:rFonts w:cs="B Lotus" w:hint="cs"/>
          <w:rtl/>
          <w:lang w:bidi="fa-IR"/>
        </w:rPr>
        <w:t>های خمیده به قدر کافی تحت بررسی قرار نگرفته،</w:t>
      </w:r>
      <w:r w:rsidR="003B3B4A">
        <w:rPr>
          <w:rFonts w:cs="B Lotus" w:hint="cs"/>
          <w:rtl/>
          <w:lang w:bidi="fa-IR"/>
        </w:rPr>
        <w:t xml:space="preserve"> </w:t>
      </w:r>
      <w:r w:rsidRPr="00A07431">
        <w:rPr>
          <w:rFonts w:cs="B Lotus" w:hint="cs"/>
          <w:rtl/>
          <w:lang w:bidi="fa-IR"/>
        </w:rPr>
        <w:t>ب</w:t>
      </w:r>
      <w:r w:rsidR="003B3B4A">
        <w:rPr>
          <w:rFonts w:cs="B Lotus" w:hint="cs"/>
          <w:rtl/>
          <w:lang w:bidi="fa-IR"/>
        </w:rPr>
        <w:t>ه ویژه در رابطه با مقاطع نا</w:t>
      </w:r>
      <w:r w:rsidRPr="00A07431">
        <w:rPr>
          <w:rFonts w:cs="B Lotus" w:hint="cs"/>
          <w:rtl/>
          <w:lang w:bidi="fa-IR"/>
        </w:rPr>
        <w:t>متقارن</w:t>
      </w:r>
      <w:r w:rsidR="003B3B4A">
        <w:rPr>
          <w:rFonts w:cs="B Lotus" w:hint="cs"/>
          <w:rtl/>
          <w:lang w:bidi="fa-IR"/>
        </w:rPr>
        <w:t xml:space="preserve"> پژوهش</w:t>
      </w:r>
      <w:r w:rsidRPr="00A07431">
        <w:rPr>
          <w:rFonts w:cs="B Lotus" w:hint="cs"/>
          <w:rtl/>
          <w:lang w:bidi="fa-IR"/>
        </w:rPr>
        <w:t xml:space="preserve"> کافی صورت نگرفته است.</w:t>
      </w:r>
      <w:r w:rsidR="00905BD8">
        <w:rPr>
          <w:rFonts w:cs="B Lotus" w:hint="cs"/>
          <w:rtl/>
          <w:lang w:bidi="fa-IR"/>
        </w:rPr>
        <w:t xml:space="preserve">  </w:t>
      </w:r>
    </w:p>
    <w:p w14:paraId="5F00865A" w14:textId="233643F4" w:rsidR="00B7166E" w:rsidRDefault="00B7166E" w:rsidP="005549D6">
      <w:pPr>
        <w:bidi/>
        <w:spacing w:after="0" w:line="240" w:lineRule="auto"/>
        <w:jc w:val="lowKashida"/>
        <w:rPr>
          <w:rFonts w:cs="B Lotus"/>
          <w:rtl/>
          <w:lang w:bidi="fa-IR"/>
        </w:rPr>
      </w:pPr>
      <w:r w:rsidRPr="00A07431">
        <w:rPr>
          <w:rFonts w:cs="B Lotus" w:hint="cs"/>
          <w:rtl/>
          <w:lang w:bidi="fa-IR"/>
        </w:rPr>
        <w:t xml:space="preserve">هدف اصلی این </w:t>
      </w:r>
      <w:r w:rsidR="003B3B4A">
        <w:rPr>
          <w:rFonts w:cs="B Lotus" w:hint="cs"/>
          <w:rtl/>
          <w:lang w:bidi="fa-IR"/>
        </w:rPr>
        <w:t>پژوهش</w:t>
      </w:r>
      <w:r w:rsidRPr="00A07431">
        <w:rPr>
          <w:rFonts w:cs="B Lotus" w:hint="cs"/>
          <w:rtl/>
          <w:lang w:bidi="fa-IR"/>
        </w:rPr>
        <w:t xml:space="preserve"> بررسی اثر وجود سخت کننده طولی در محل</w:t>
      </w:r>
      <w:r w:rsidR="003B3B4A">
        <w:rPr>
          <w:rFonts w:cs="B Lotus" w:hint="eastAsia"/>
          <w:rtl/>
          <w:lang w:bidi="fa-IR"/>
        </w:rPr>
        <w:t>‌</w:t>
      </w:r>
      <w:r w:rsidRPr="00A07431">
        <w:rPr>
          <w:rFonts w:cs="B Lotus" w:hint="cs"/>
          <w:rtl/>
          <w:lang w:bidi="fa-IR"/>
        </w:rPr>
        <w:t>های مختلفی از تار فشاری جان بر کنترل کمانش موضعی جان و افزایش مقاومت خمشی وبرشی تیرورق</w:t>
      </w:r>
      <w:r w:rsidR="003B3B4A">
        <w:rPr>
          <w:rFonts w:cs="B Lotus" w:hint="eastAsia"/>
          <w:rtl/>
          <w:lang w:bidi="fa-IR"/>
        </w:rPr>
        <w:t>‌</w:t>
      </w:r>
      <w:r w:rsidRPr="00A07431">
        <w:rPr>
          <w:rFonts w:cs="B Lotus" w:hint="cs"/>
          <w:rtl/>
          <w:lang w:bidi="fa-IR"/>
        </w:rPr>
        <w:t xml:space="preserve">های خمیده در پلان با مقطع نامتقارن </w:t>
      </w:r>
      <w:r w:rsidR="003B3B4A">
        <w:rPr>
          <w:rFonts w:cs="B Lotus" w:hint="cs"/>
          <w:rtl/>
          <w:lang w:bidi="fa-IR"/>
        </w:rPr>
        <w:t>است</w:t>
      </w:r>
      <w:r w:rsidRPr="00A07431">
        <w:rPr>
          <w:rFonts w:cs="B Lotus" w:hint="cs"/>
          <w:rtl/>
          <w:lang w:bidi="fa-IR"/>
        </w:rPr>
        <w:t>.</w:t>
      </w:r>
      <w:r w:rsidR="003B3B4A">
        <w:rPr>
          <w:rFonts w:cs="B Lotus" w:hint="cs"/>
          <w:rtl/>
          <w:lang w:bidi="fa-IR"/>
        </w:rPr>
        <w:t xml:space="preserve"> </w:t>
      </w:r>
      <w:r w:rsidRPr="00A07431">
        <w:rPr>
          <w:rFonts w:cs="B Lotus" w:hint="cs"/>
          <w:rtl/>
          <w:lang w:bidi="fa-IR"/>
        </w:rPr>
        <w:t>سخت</w:t>
      </w:r>
      <w:r w:rsidR="003B3B4A">
        <w:rPr>
          <w:rFonts w:cs="B Lotus" w:hint="eastAsia"/>
          <w:rtl/>
          <w:lang w:bidi="fa-IR"/>
        </w:rPr>
        <w:t>‌</w:t>
      </w:r>
      <w:r w:rsidRPr="00A07431">
        <w:rPr>
          <w:rFonts w:cs="B Lotus" w:hint="cs"/>
          <w:rtl/>
          <w:lang w:bidi="fa-IR"/>
        </w:rPr>
        <w:t>کننده</w:t>
      </w:r>
      <w:r w:rsidR="003B3B4A">
        <w:rPr>
          <w:rFonts w:cs="B Lotus" w:hint="eastAsia"/>
          <w:rtl/>
          <w:lang w:bidi="fa-IR"/>
        </w:rPr>
        <w:t>‌</w:t>
      </w:r>
      <w:r w:rsidRPr="00A07431">
        <w:rPr>
          <w:rFonts w:cs="B Lotus" w:hint="cs"/>
          <w:rtl/>
          <w:lang w:bidi="fa-IR"/>
        </w:rPr>
        <w:t xml:space="preserve">های </w:t>
      </w:r>
      <w:r w:rsidRPr="00A07431">
        <w:rPr>
          <w:rFonts w:cs="B Lotus" w:hint="cs"/>
          <w:rtl/>
          <w:lang w:bidi="fa-IR"/>
        </w:rPr>
        <w:t>عرضی باعث افزایش ظرفیت برشی شده اما اثر کمی بر ظرفیت خمشی مقطع دارند،</w:t>
      </w:r>
      <w:r w:rsidR="003B3B4A">
        <w:rPr>
          <w:rFonts w:cs="B Lotus" w:hint="cs"/>
          <w:rtl/>
          <w:lang w:bidi="fa-IR"/>
        </w:rPr>
        <w:t xml:space="preserve"> </w:t>
      </w:r>
      <w:r w:rsidRPr="00A07431">
        <w:rPr>
          <w:rFonts w:cs="B Lotus" w:hint="cs"/>
          <w:rtl/>
          <w:lang w:bidi="fa-IR"/>
        </w:rPr>
        <w:t>در حالی</w:t>
      </w:r>
      <w:r w:rsidR="003B3B4A">
        <w:rPr>
          <w:rFonts w:cs="B Lotus" w:hint="eastAsia"/>
          <w:rtl/>
          <w:lang w:bidi="fa-IR"/>
        </w:rPr>
        <w:t>‌</w:t>
      </w:r>
      <w:r w:rsidRPr="00A07431">
        <w:rPr>
          <w:rFonts w:cs="B Lotus" w:hint="cs"/>
          <w:rtl/>
          <w:lang w:bidi="fa-IR"/>
        </w:rPr>
        <w:t>که سخت</w:t>
      </w:r>
      <w:r w:rsidR="003B3B4A">
        <w:rPr>
          <w:rFonts w:cs="B Lotus" w:hint="eastAsia"/>
          <w:rtl/>
          <w:lang w:bidi="fa-IR"/>
        </w:rPr>
        <w:t>‌</w:t>
      </w:r>
      <w:r w:rsidRPr="00A07431">
        <w:rPr>
          <w:rFonts w:cs="B Lotus" w:hint="cs"/>
          <w:rtl/>
          <w:lang w:bidi="fa-IR"/>
        </w:rPr>
        <w:t>کننده</w:t>
      </w:r>
      <w:r w:rsidR="003B3B4A">
        <w:rPr>
          <w:rFonts w:cs="B Lotus" w:hint="eastAsia"/>
          <w:rtl/>
          <w:lang w:bidi="fa-IR"/>
        </w:rPr>
        <w:t>‌</w:t>
      </w:r>
      <w:r w:rsidRPr="00A07431">
        <w:rPr>
          <w:rFonts w:cs="B Lotus" w:hint="cs"/>
          <w:rtl/>
          <w:lang w:bidi="fa-IR"/>
        </w:rPr>
        <w:t xml:space="preserve">های طولی </w:t>
      </w:r>
      <w:r w:rsidR="00097F60">
        <w:rPr>
          <w:rFonts w:cs="B Lotus" w:hint="cs"/>
          <w:rtl/>
          <w:lang w:bidi="fa-IR"/>
        </w:rPr>
        <w:t>اگر</w:t>
      </w:r>
      <w:r w:rsidRPr="009B70F9">
        <w:rPr>
          <w:rFonts w:cs="B Lotus" w:hint="cs"/>
          <w:sz w:val="28"/>
          <w:szCs w:val="28"/>
          <w:rtl/>
          <w:lang w:bidi="fa-IR"/>
        </w:rPr>
        <w:t xml:space="preserve"> </w:t>
      </w:r>
      <w:r w:rsidRPr="00A07431">
        <w:rPr>
          <w:rFonts w:cs="B Lotus" w:hint="cs"/>
          <w:rtl/>
          <w:lang w:bidi="fa-IR"/>
        </w:rPr>
        <w:t>در محل مناسب قرار داشته باشند،</w:t>
      </w:r>
      <w:r w:rsidR="003B3B4A">
        <w:rPr>
          <w:rFonts w:cs="B Lotus" w:hint="cs"/>
          <w:rtl/>
          <w:lang w:bidi="fa-IR"/>
        </w:rPr>
        <w:t xml:space="preserve"> </w:t>
      </w:r>
      <w:r w:rsidRPr="00A07431">
        <w:rPr>
          <w:rFonts w:cs="B Lotus" w:hint="cs"/>
          <w:rtl/>
          <w:lang w:bidi="fa-IR"/>
        </w:rPr>
        <w:t>می</w:t>
      </w:r>
      <w:r w:rsidR="003B3B4A">
        <w:rPr>
          <w:rFonts w:cs="B Lotus" w:hint="eastAsia"/>
          <w:rtl/>
          <w:lang w:bidi="fa-IR"/>
        </w:rPr>
        <w:t>‌</w:t>
      </w:r>
      <w:r w:rsidRPr="00A07431">
        <w:rPr>
          <w:rFonts w:cs="B Lotus" w:hint="cs"/>
          <w:rtl/>
          <w:lang w:bidi="fa-IR"/>
        </w:rPr>
        <w:t>توانند باعث افزایش ظرفیت خمشی و برشی شوند.</w:t>
      </w:r>
    </w:p>
    <w:p w14:paraId="322F0104" w14:textId="77777777" w:rsidR="00905BD8" w:rsidRPr="00A07431" w:rsidRDefault="00905BD8" w:rsidP="00905BD8">
      <w:pPr>
        <w:bidi/>
        <w:spacing w:after="0" w:line="240" w:lineRule="auto"/>
        <w:jc w:val="lowKashida"/>
        <w:rPr>
          <w:rFonts w:cs="B Nazanin"/>
          <w:rtl/>
          <w:lang w:bidi="fa-IR"/>
        </w:rPr>
      </w:pPr>
    </w:p>
    <w:p w14:paraId="5046BEFC" w14:textId="23BFC63F" w:rsidR="00B7166E" w:rsidRPr="00905BD8" w:rsidRDefault="00B7166E" w:rsidP="005549D6">
      <w:pPr>
        <w:bidi/>
        <w:spacing w:after="0" w:line="240" w:lineRule="auto"/>
        <w:rPr>
          <w:rFonts w:cs="B Zar"/>
          <w:b/>
          <w:bCs/>
          <w:sz w:val="28"/>
          <w:szCs w:val="28"/>
          <w:rtl/>
          <w:lang w:bidi="fa-IR"/>
        </w:rPr>
      </w:pPr>
      <w:r w:rsidRPr="00905BD8">
        <w:rPr>
          <w:rFonts w:cs="B Zar" w:hint="cs"/>
          <w:b/>
          <w:bCs/>
          <w:sz w:val="28"/>
          <w:szCs w:val="28"/>
          <w:rtl/>
          <w:lang w:bidi="fa-IR"/>
        </w:rPr>
        <w:t>روش مدل</w:t>
      </w:r>
      <w:r w:rsidR="003B3B4A" w:rsidRPr="00905BD8">
        <w:rPr>
          <w:rFonts w:cs="B Zar" w:hint="eastAsia"/>
          <w:b/>
          <w:bCs/>
          <w:sz w:val="28"/>
          <w:szCs w:val="28"/>
          <w:rtl/>
          <w:lang w:bidi="fa-IR"/>
        </w:rPr>
        <w:t>‌</w:t>
      </w:r>
      <w:r w:rsidRPr="00905BD8">
        <w:rPr>
          <w:rFonts w:cs="B Zar" w:hint="cs"/>
          <w:b/>
          <w:bCs/>
          <w:sz w:val="28"/>
          <w:szCs w:val="28"/>
          <w:rtl/>
          <w:lang w:bidi="fa-IR"/>
        </w:rPr>
        <w:t>سازی</w:t>
      </w:r>
    </w:p>
    <w:p w14:paraId="45199CCB" w14:textId="3C3977D6" w:rsidR="00905BD8" w:rsidRDefault="00B7166E" w:rsidP="00BB0842">
      <w:pPr>
        <w:bidi/>
        <w:spacing w:after="0" w:line="240" w:lineRule="auto"/>
        <w:jc w:val="both"/>
        <w:rPr>
          <w:rFonts w:cs="B Lotus"/>
          <w:rtl/>
          <w:lang w:bidi="fa-IR"/>
        </w:rPr>
      </w:pPr>
      <w:r w:rsidRPr="00A07431">
        <w:rPr>
          <w:rFonts w:cs="B Lotus" w:hint="cs"/>
          <w:rtl/>
          <w:lang w:bidi="fa-IR"/>
        </w:rPr>
        <w:t>از نرم</w:t>
      </w:r>
      <w:r w:rsidR="003B3B4A">
        <w:rPr>
          <w:rFonts w:cs="B Lotus" w:hint="eastAsia"/>
          <w:rtl/>
          <w:lang w:bidi="fa-IR"/>
        </w:rPr>
        <w:t>‌</w:t>
      </w:r>
      <w:r w:rsidRPr="00A07431">
        <w:rPr>
          <w:rFonts w:cs="B Lotus" w:hint="cs"/>
          <w:rtl/>
          <w:lang w:bidi="fa-IR"/>
        </w:rPr>
        <w:t>افزار آباکوس برای تمامی کارهای محاسباتی بهره گرفته شد.</w:t>
      </w:r>
      <w:r w:rsidR="003B3B4A">
        <w:rPr>
          <w:rFonts w:cs="B Lotus" w:hint="cs"/>
          <w:rtl/>
          <w:lang w:bidi="fa-IR"/>
        </w:rPr>
        <w:t xml:space="preserve"> </w:t>
      </w:r>
      <w:r w:rsidRPr="00A07431">
        <w:rPr>
          <w:rFonts w:cs="B Lotus" w:hint="cs"/>
          <w:rtl/>
          <w:lang w:bidi="fa-IR"/>
        </w:rPr>
        <w:t>در مطالعات اخیر نیز از نرم</w:t>
      </w:r>
      <w:r w:rsidR="003B3B4A">
        <w:rPr>
          <w:rFonts w:cs="B Lotus" w:hint="eastAsia"/>
          <w:rtl/>
          <w:lang w:bidi="fa-IR"/>
        </w:rPr>
        <w:t>‌</w:t>
      </w:r>
      <w:r w:rsidRPr="00A07431">
        <w:rPr>
          <w:rFonts w:cs="B Lotus" w:hint="cs"/>
          <w:rtl/>
          <w:lang w:bidi="fa-IR"/>
        </w:rPr>
        <w:t>افزار آباکوس برای بررسی رفتار تیرورق</w:t>
      </w:r>
      <w:r w:rsidR="003B3B4A">
        <w:rPr>
          <w:rFonts w:cs="B Lotus" w:hint="eastAsia"/>
          <w:rtl/>
          <w:lang w:bidi="fa-IR"/>
        </w:rPr>
        <w:t>‌</w:t>
      </w:r>
      <w:r w:rsidRPr="00A07431">
        <w:rPr>
          <w:rFonts w:cs="B Lotus" w:hint="cs"/>
          <w:rtl/>
          <w:lang w:bidi="fa-IR"/>
        </w:rPr>
        <w:t>های خمیده در پلان بهره گرفته شده است</w:t>
      </w:r>
      <w:r w:rsidR="003B3B4A">
        <w:rPr>
          <w:rFonts w:cs="B Lotus" w:hint="cs"/>
          <w:rtl/>
          <w:lang w:bidi="fa-IR"/>
        </w:rPr>
        <w:t xml:space="preserve"> </w:t>
      </w:r>
      <w:r w:rsidRPr="00A07431">
        <w:rPr>
          <w:rFonts w:cs="B Lotus" w:hint="cs"/>
          <w:rtl/>
          <w:lang w:bidi="fa-IR"/>
        </w:rPr>
        <w:t>(جانگ و وایت در سال</w:t>
      </w:r>
      <w:r w:rsidR="003B3B4A">
        <w:rPr>
          <w:rFonts w:cs="B Lotus" w:hint="eastAsia"/>
          <w:rtl/>
          <w:lang w:bidi="fa-IR"/>
        </w:rPr>
        <w:t>‌</w:t>
      </w:r>
      <w:r w:rsidRPr="00A07431">
        <w:rPr>
          <w:rFonts w:cs="B Lotus" w:hint="cs"/>
          <w:rtl/>
          <w:lang w:bidi="fa-IR"/>
        </w:rPr>
        <w:t>های 2001،</w:t>
      </w:r>
      <w:r w:rsidR="003B3B4A">
        <w:rPr>
          <w:rFonts w:cs="B Lotus" w:hint="cs"/>
          <w:rtl/>
          <w:lang w:bidi="fa-IR"/>
        </w:rPr>
        <w:t xml:space="preserve"> </w:t>
      </w:r>
      <w:r w:rsidRPr="00A07431">
        <w:rPr>
          <w:rFonts w:cs="B Lotus" w:hint="cs"/>
          <w:rtl/>
          <w:lang w:bidi="fa-IR"/>
        </w:rPr>
        <w:t>کیم در سال 2007، ساس و دانگ در سال 2008 و الخوری در سال2014).</w:t>
      </w:r>
      <w:r w:rsidR="00320CD7">
        <w:rPr>
          <w:rFonts w:cs="B Lotus" w:hint="cs"/>
          <w:rtl/>
          <w:lang w:bidi="fa-IR"/>
        </w:rPr>
        <w:t xml:space="preserve"> </w:t>
      </w:r>
      <w:r w:rsidRPr="00A07431">
        <w:rPr>
          <w:rFonts w:cs="B Lotus" w:hint="cs"/>
          <w:rtl/>
          <w:lang w:bidi="fa-IR"/>
        </w:rPr>
        <w:t xml:space="preserve">همچنین از المان </w:t>
      </w:r>
      <w:r w:rsidRPr="00A07431">
        <w:rPr>
          <w:rFonts w:asciiTheme="majorBidi" w:hAnsiTheme="majorBidi"/>
          <w:lang w:bidi="fa-IR"/>
        </w:rPr>
        <w:t>Shell S4R</w:t>
      </w:r>
      <w:r w:rsidRPr="00A07431">
        <w:rPr>
          <w:rFonts w:cs="B Lotus" w:hint="cs"/>
          <w:rtl/>
          <w:lang w:bidi="fa-IR"/>
        </w:rPr>
        <w:t xml:space="preserve"> برای مش</w:t>
      </w:r>
      <w:r w:rsidR="003B3B4A">
        <w:rPr>
          <w:rFonts w:cs="B Lotus" w:hint="eastAsia"/>
          <w:rtl/>
          <w:lang w:bidi="fa-IR"/>
        </w:rPr>
        <w:t>‌</w:t>
      </w:r>
      <w:r w:rsidRPr="00A07431">
        <w:rPr>
          <w:rFonts w:cs="B Lotus" w:hint="cs"/>
          <w:rtl/>
          <w:lang w:bidi="fa-IR"/>
        </w:rPr>
        <w:t>بندی تمامی اجزای تیرورق استفاده شده است</w:t>
      </w:r>
      <w:r w:rsidR="003B3B4A">
        <w:rPr>
          <w:rFonts w:cs="B Lotus" w:hint="cs"/>
          <w:rtl/>
          <w:lang w:bidi="fa-IR"/>
        </w:rPr>
        <w:t xml:space="preserve"> </w:t>
      </w:r>
      <w:r w:rsidRPr="00A07431">
        <w:rPr>
          <w:rFonts w:cs="B Lotus" w:hint="cs"/>
          <w:rtl/>
          <w:lang w:bidi="fa-IR"/>
        </w:rPr>
        <w:t>(بال</w:t>
      </w:r>
      <w:r w:rsidR="003B3B4A">
        <w:rPr>
          <w:rFonts w:cs="B Lotus" w:hint="eastAsia"/>
          <w:rtl/>
          <w:lang w:bidi="fa-IR"/>
        </w:rPr>
        <w:t>‌</w:t>
      </w:r>
      <w:r w:rsidRPr="00A07431">
        <w:rPr>
          <w:rFonts w:cs="B Lotus" w:hint="cs"/>
          <w:rtl/>
          <w:lang w:bidi="fa-IR"/>
        </w:rPr>
        <w:t>های فوقانی وتحتانی،</w:t>
      </w:r>
      <w:r w:rsidR="00320CD7">
        <w:rPr>
          <w:rFonts w:cs="B Lotus" w:hint="cs"/>
          <w:rtl/>
          <w:lang w:bidi="fa-IR"/>
        </w:rPr>
        <w:t xml:space="preserve"> </w:t>
      </w:r>
      <w:r w:rsidRPr="00A07431">
        <w:rPr>
          <w:rFonts w:cs="B Lotus" w:hint="cs"/>
          <w:rtl/>
          <w:lang w:bidi="fa-IR"/>
        </w:rPr>
        <w:t>جان،</w:t>
      </w:r>
      <w:r w:rsidR="003B3B4A">
        <w:rPr>
          <w:rFonts w:cs="B Lotus" w:hint="cs"/>
          <w:rtl/>
          <w:lang w:bidi="fa-IR"/>
        </w:rPr>
        <w:t xml:space="preserve"> </w:t>
      </w:r>
      <w:r w:rsidRPr="00A07431">
        <w:rPr>
          <w:rFonts w:cs="B Lotus" w:hint="cs"/>
          <w:rtl/>
          <w:lang w:bidi="fa-IR"/>
        </w:rPr>
        <w:t>سخت</w:t>
      </w:r>
      <w:r w:rsidR="003B3B4A">
        <w:rPr>
          <w:rFonts w:cs="B Lotus" w:hint="eastAsia"/>
          <w:rtl/>
          <w:lang w:bidi="fa-IR"/>
        </w:rPr>
        <w:t>‌</w:t>
      </w:r>
      <w:r w:rsidRPr="00A07431">
        <w:rPr>
          <w:rFonts w:cs="B Lotus" w:hint="cs"/>
          <w:rtl/>
          <w:lang w:bidi="fa-IR"/>
        </w:rPr>
        <w:t>کننده</w:t>
      </w:r>
      <w:r w:rsidR="003B3B4A">
        <w:rPr>
          <w:rFonts w:cs="B Lotus" w:hint="eastAsia"/>
          <w:rtl/>
          <w:lang w:bidi="fa-IR"/>
        </w:rPr>
        <w:t>‌</w:t>
      </w:r>
      <w:r w:rsidRPr="00A07431">
        <w:rPr>
          <w:rFonts w:cs="B Lotus" w:hint="cs"/>
          <w:rtl/>
          <w:lang w:bidi="fa-IR"/>
        </w:rPr>
        <w:t>های عرضی و سخت</w:t>
      </w:r>
      <w:r w:rsidR="003B3B4A">
        <w:rPr>
          <w:rFonts w:cs="B Lotus" w:hint="eastAsia"/>
          <w:rtl/>
          <w:lang w:bidi="fa-IR"/>
        </w:rPr>
        <w:t>‌</w:t>
      </w:r>
      <w:r w:rsidRPr="00A07431">
        <w:rPr>
          <w:rFonts w:cs="B Lotus" w:hint="cs"/>
          <w:rtl/>
          <w:lang w:bidi="fa-IR"/>
        </w:rPr>
        <w:t>کننده طولی).</w:t>
      </w:r>
      <w:r w:rsidR="003B3B4A">
        <w:rPr>
          <w:rFonts w:cs="B Lotus" w:hint="cs"/>
          <w:rtl/>
          <w:lang w:bidi="fa-IR"/>
        </w:rPr>
        <w:t xml:space="preserve"> </w:t>
      </w:r>
      <w:r w:rsidRPr="00A07431">
        <w:rPr>
          <w:rFonts w:cs="B Lotus" w:hint="cs"/>
          <w:rtl/>
          <w:lang w:bidi="fa-IR"/>
        </w:rPr>
        <w:t>این المان برای بررسی المان</w:t>
      </w:r>
      <w:r w:rsidR="003B3B4A">
        <w:rPr>
          <w:rFonts w:cs="B Lotus" w:hint="eastAsia"/>
          <w:rtl/>
          <w:lang w:bidi="fa-IR"/>
        </w:rPr>
        <w:t>‌</w:t>
      </w:r>
      <w:r w:rsidRPr="00A07431">
        <w:rPr>
          <w:rFonts w:cs="B Lotus" w:hint="cs"/>
          <w:rtl/>
          <w:lang w:bidi="fa-IR"/>
        </w:rPr>
        <w:t>های پوسته</w:t>
      </w:r>
      <w:r w:rsidR="003B3B4A">
        <w:rPr>
          <w:rFonts w:cs="B Lotus" w:hint="eastAsia"/>
          <w:rtl/>
          <w:lang w:bidi="fa-IR"/>
        </w:rPr>
        <w:t>‌</w:t>
      </w:r>
      <w:r w:rsidRPr="00A07431">
        <w:rPr>
          <w:rFonts w:cs="B Lotus" w:hint="cs"/>
          <w:rtl/>
          <w:lang w:bidi="fa-IR"/>
        </w:rPr>
        <w:t>ای با قابلیت تغییرشکل</w:t>
      </w:r>
      <w:r w:rsidR="003B3B4A">
        <w:rPr>
          <w:rFonts w:cs="B Lotus" w:hint="eastAsia"/>
          <w:rtl/>
          <w:lang w:bidi="fa-IR"/>
        </w:rPr>
        <w:t>‌</w:t>
      </w:r>
      <w:r w:rsidRPr="00A07431">
        <w:rPr>
          <w:rFonts w:cs="B Lotus" w:hint="cs"/>
          <w:rtl/>
          <w:lang w:bidi="fa-IR"/>
        </w:rPr>
        <w:t>های بزرگ مناسب بوده و شرح هندسی دقیقی از حرکات دورانی</w:t>
      </w:r>
      <w:r w:rsidR="00905BD8">
        <w:rPr>
          <w:rFonts w:cs="B Lotus" w:hint="cs"/>
          <w:rtl/>
          <w:lang w:bidi="fa-IR"/>
        </w:rPr>
        <w:t xml:space="preserve"> </w:t>
      </w:r>
      <w:r w:rsidRPr="00A07431">
        <w:rPr>
          <w:rFonts w:cs="B Lotus" w:hint="cs"/>
          <w:rtl/>
          <w:lang w:bidi="fa-IR"/>
        </w:rPr>
        <w:t>بزرگ</w:t>
      </w:r>
      <w:r w:rsidR="00BB0842">
        <w:rPr>
          <w:rFonts w:cs="B Lotus"/>
          <w:vertAlign w:val="superscript"/>
          <w:lang w:bidi="fa-IR"/>
        </w:rPr>
        <w:t xml:space="preserve"> </w:t>
      </w:r>
      <w:r w:rsidRPr="00A07431">
        <w:rPr>
          <w:rFonts w:cs="B Lotus" w:hint="cs"/>
          <w:rtl/>
          <w:lang w:bidi="fa-IR"/>
        </w:rPr>
        <w:t xml:space="preserve">دارد. </w:t>
      </w:r>
    </w:p>
    <w:p w14:paraId="02A0EA05" w14:textId="7178A406" w:rsidR="00B7166E" w:rsidRPr="00A07431" w:rsidRDefault="00B7166E" w:rsidP="00BB0842">
      <w:pPr>
        <w:bidi/>
        <w:spacing w:after="0" w:line="240" w:lineRule="auto"/>
        <w:jc w:val="both"/>
        <w:rPr>
          <w:rFonts w:asciiTheme="majorBidi" w:hAnsiTheme="majorBidi"/>
          <w:rtl/>
          <w:lang w:bidi="fa-IR"/>
        </w:rPr>
      </w:pPr>
      <w:r w:rsidRPr="00A07431">
        <w:rPr>
          <w:rFonts w:cs="B Lotus" w:hint="cs"/>
          <w:rtl/>
          <w:lang w:bidi="fa-IR"/>
        </w:rPr>
        <w:t>المان</w:t>
      </w:r>
      <w:r w:rsidR="003B3B4A">
        <w:rPr>
          <w:rFonts w:cs="B Lotus" w:hint="eastAsia"/>
          <w:rtl/>
          <w:lang w:bidi="fa-IR"/>
        </w:rPr>
        <w:t>‌</w:t>
      </w:r>
      <w:r w:rsidRPr="00A07431">
        <w:rPr>
          <w:rFonts w:cs="B Lotus" w:hint="cs"/>
          <w:rtl/>
          <w:lang w:bidi="fa-IR"/>
        </w:rPr>
        <w:t>های پوسته</w:t>
      </w:r>
      <w:r w:rsidR="003B3B4A">
        <w:rPr>
          <w:rFonts w:cs="B Lotus" w:hint="eastAsia"/>
          <w:rtl/>
          <w:lang w:bidi="fa-IR"/>
        </w:rPr>
        <w:t>‌</w:t>
      </w:r>
      <w:r w:rsidRPr="00A07431">
        <w:rPr>
          <w:rFonts w:cs="B Lotus" w:hint="cs"/>
          <w:rtl/>
          <w:lang w:bidi="fa-IR"/>
        </w:rPr>
        <w:t>ای، المان</w:t>
      </w:r>
      <w:r w:rsidR="003B3B4A">
        <w:rPr>
          <w:rFonts w:cs="B Lotus" w:hint="eastAsia"/>
          <w:rtl/>
          <w:lang w:bidi="fa-IR"/>
        </w:rPr>
        <w:t>‌</w:t>
      </w:r>
      <w:r w:rsidRPr="00A07431">
        <w:rPr>
          <w:rFonts w:cs="B Lotus" w:hint="cs"/>
          <w:rtl/>
          <w:lang w:bidi="fa-IR"/>
        </w:rPr>
        <w:t>هایی هستند که فرضی</w:t>
      </w:r>
      <w:r w:rsidR="003B3B4A">
        <w:rPr>
          <w:rFonts w:cs="B Lotus" w:hint="cs"/>
          <w:rtl/>
          <w:lang w:bidi="fa-IR"/>
        </w:rPr>
        <w:t>ه</w:t>
      </w:r>
      <w:r w:rsidRPr="00A07431">
        <w:rPr>
          <w:rFonts w:cs="B Lotus" w:hint="cs"/>
          <w:rtl/>
          <w:lang w:bidi="fa-IR"/>
        </w:rPr>
        <w:t xml:space="preserve"> صفحه</w:t>
      </w:r>
      <w:r w:rsidR="003B3B4A">
        <w:rPr>
          <w:rFonts w:cs="B Lotus" w:hint="eastAsia"/>
          <w:rtl/>
          <w:lang w:bidi="fa-IR"/>
        </w:rPr>
        <w:t>‌</w:t>
      </w:r>
      <w:r w:rsidRPr="00A07431">
        <w:rPr>
          <w:rFonts w:cs="B Lotus" w:hint="cs"/>
          <w:rtl/>
          <w:lang w:bidi="fa-IR"/>
        </w:rPr>
        <w:t>ای کیرچکوف را ارضا کنند</w:t>
      </w:r>
      <w:r w:rsidR="003B3B4A">
        <w:rPr>
          <w:rFonts w:cs="B Lotus" w:hint="cs"/>
          <w:rtl/>
          <w:lang w:bidi="fa-IR"/>
        </w:rPr>
        <w:t xml:space="preserve"> </w:t>
      </w:r>
      <w:r w:rsidRPr="00A07431">
        <w:rPr>
          <w:rFonts w:cs="B Lotus" w:hint="cs"/>
          <w:rtl/>
          <w:lang w:bidi="fa-IR"/>
        </w:rPr>
        <w:t>(</w:t>
      </w:r>
      <w:r w:rsidRPr="00A07431">
        <w:rPr>
          <w:rFonts w:asciiTheme="majorBidi" w:hAnsiTheme="majorBidi"/>
        </w:rPr>
        <w:t>HKS,1998</w:t>
      </w:r>
      <w:r w:rsidRPr="00A07431">
        <w:rPr>
          <w:rFonts w:cs="B Lotus" w:hint="cs"/>
          <w:rtl/>
          <w:lang w:bidi="fa-IR"/>
        </w:rPr>
        <w:t xml:space="preserve"> </w:t>
      </w:r>
      <w:r w:rsidRPr="00A07431">
        <w:rPr>
          <w:rFonts w:asciiTheme="majorBidi" w:hAnsiTheme="majorBidi"/>
          <w:lang w:bidi="fa-IR"/>
        </w:rPr>
        <w:t>(</w:t>
      </w:r>
      <w:r w:rsidRPr="00A07431">
        <w:rPr>
          <w:rFonts w:asciiTheme="majorBidi" w:hAnsiTheme="majorBidi" w:hint="cs"/>
          <w:rtl/>
          <w:lang w:bidi="fa-IR"/>
        </w:rPr>
        <w:t>:</w:t>
      </w:r>
    </w:p>
    <w:p w14:paraId="723E8639" w14:textId="200B1B53" w:rsidR="00B7166E" w:rsidRPr="00A07431" w:rsidRDefault="00B7166E" w:rsidP="005549D6">
      <w:pPr>
        <w:bidi/>
        <w:spacing w:after="0" w:line="240" w:lineRule="auto"/>
        <w:rPr>
          <w:rFonts w:cs="B Lotus"/>
          <w:rtl/>
          <w:lang w:bidi="fa-IR"/>
        </w:rPr>
      </w:pPr>
      <w:r w:rsidRPr="00A07431">
        <w:rPr>
          <w:rFonts w:cs="B Lotus" w:hint="cs"/>
          <w:rtl/>
          <w:lang w:bidi="fa-IR"/>
        </w:rPr>
        <w:t xml:space="preserve">- صفحه در حالت اولیه تخت است.                                                                                         - مواد تشکیل دهنده همگن و ایزوتروپیک است.                                                                      </w:t>
      </w:r>
      <w:r w:rsidR="00A07431" w:rsidRPr="00A07431">
        <w:rPr>
          <w:rFonts w:cs="B Lotus" w:hint="cs"/>
          <w:rtl/>
          <w:lang w:bidi="fa-IR"/>
        </w:rPr>
        <w:t xml:space="preserve">  - </w:t>
      </w:r>
      <w:r w:rsidRPr="00A07431">
        <w:rPr>
          <w:rFonts w:cs="B Lotus" w:hint="cs"/>
          <w:rtl/>
          <w:lang w:bidi="fa-IR"/>
        </w:rPr>
        <w:t>ضخامت در قیاس با ابعاد دیگر کوچک</w:t>
      </w:r>
      <w:r w:rsidR="00FF6603">
        <w:rPr>
          <w:rFonts w:cs="B Lotus" w:hint="eastAsia"/>
          <w:rtl/>
          <w:lang w:bidi="fa-IR"/>
        </w:rPr>
        <w:t>‌</w:t>
      </w:r>
      <w:r w:rsidRPr="00A07431">
        <w:rPr>
          <w:rFonts w:cs="B Lotus" w:hint="cs"/>
          <w:rtl/>
          <w:lang w:bidi="fa-IR"/>
        </w:rPr>
        <w:t>تر است.                                                                        - مقطع صفحه</w:t>
      </w:r>
      <w:r w:rsidR="00FF6603">
        <w:rPr>
          <w:rFonts w:cs="B Lotus" w:hint="eastAsia"/>
          <w:rtl/>
          <w:lang w:bidi="fa-IR"/>
        </w:rPr>
        <w:t>‌</w:t>
      </w:r>
      <w:r w:rsidRPr="00A07431">
        <w:rPr>
          <w:rFonts w:cs="B Lotus" w:hint="cs"/>
          <w:rtl/>
          <w:lang w:bidi="fa-IR"/>
        </w:rPr>
        <w:t>ای، صفحه</w:t>
      </w:r>
      <w:r w:rsidR="00FF6603">
        <w:rPr>
          <w:rFonts w:cs="B Lotus" w:hint="eastAsia"/>
          <w:rtl/>
          <w:lang w:bidi="fa-IR"/>
        </w:rPr>
        <w:t>‌</w:t>
      </w:r>
      <w:r w:rsidRPr="00A07431">
        <w:rPr>
          <w:rFonts w:cs="B Lotus" w:hint="cs"/>
          <w:rtl/>
          <w:lang w:bidi="fa-IR"/>
        </w:rPr>
        <w:t>ای باقی می</w:t>
      </w:r>
      <w:r w:rsidR="00FF6603">
        <w:rPr>
          <w:rFonts w:cs="B Lotus" w:hint="eastAsia"/>
          <w:rtl/>
          <w:lang w:bidi="fa-IR"/>
        </w:rPr>
        <w:t>‌</w:t>
      </w:r>
      <w:r w:rsidRPr="00A07431">
        <w:rPr>
          <w:rFonts w:cs="B Lotus" w:hint="cs"/>
          <w:rtl/>
          <w:lang w:bidi="fa-IR"/>
        </w:rPr>
        <w:t xml:space="preserve">ماند.                                                                               </w:t>
      </w:r>
      <w:r w:rsidRPr="00A07431">
        <w:rPr>
          <w:rFonts w:hint="cs"/>
          <w:rtl/>
          <w:lang w:bidi="fa-IR"/>
        </w:rPr>
        <w:t>–</w:t>
      </w:r>
      <w:r w:rsidRPr="00A07431">
        <w:rPr>
          <w:rFonts w:cs="B Lotus" w:hint="cs"/>
          <w:rtl/>
          <w:lang w:bidi="fa-IR"/>
        </w:rPr>
        <w:t xml:space="preserve"> کرنش</w:t>
      </w:r>
      <w:r w:rsidR="00FF6603">
        <w:rPr>
          <w:rFonts w:cs="B Lotus" w:hint="eastAsia"/>
          <w:rtl/>
          <w:lang w:bidi="fa-IR"/>
        </w:rPr>
        <w:t>‌</w:t>
      </w:r>
      <w:r w:rsidRPr="00A07431">
        <w:rPr>
          <w:rFonts w:cs="B Lotus" w:hint="cs"/>
          <w:rtl/>
          <w:lang w:bidi="fa-IR"/>
        </w:rPr>
        <w:t>ها در صفحه میانی نسبت به کرنش</w:t>
      </w:r>
      <w:r w:rsidR="00FF6603">
        <w:rPr>
          <w:rFonts w:cs="B Lotus" w:hint="eastAsia"/>
          <w:rtl/>
          <w:lang w:bidi="fa-IR"/>
        </w:rPr>
        <w:t>‌</w:t>
      </w:r>
      <w:r w:rsidRPr="00A07431">
        <w:rPr>
          <w:rFonts w:cs="B Lotus" w:hint="cs"/>
          <w:rtl/>
          <w:lang w:bidi="fa-IR"/>
        </w:rPr>
        <w:t>های خمشی قابل چشم</w:t>
      </w:r>
      <w:r w:rsidR="00FF6603">
        <w:rPr>
          <w:rFonts w:cs="B Lotus" w:hint="eastAsia"/>
          <w:rtl/>
          <w:lang w:bidi="fa-IR"/>
        </w:rPr>
        <w:t>‌</w:t>
      </w:r>
      <w:r w:rsidRPr="00A07431">
        <w:rPr>
          <w:rFonts w:cs="B Lotus" w:hint="cs"/>
          <w:rtl/>
          <w:lang w:bidi="fa-IR"/>
        </w:rPr>
        <w:t xml:space="preserve">پوشی هستند.                         </w:t>
      </w:r>
      <w:r w:rsidR="00A07431">
        <w:rPr>
          <w:rFonts w:cs="B Lotus" w:hint="cs"/>
          <w:rtl/>
          <w:lang w:bidi="fa-IR"/>
        </w:rPr>
        <w:t xml:space="preserve">                   </w:t>
      </w:r>
      <w:r w:rsidRPr="00A07431">
        <w:rPr>
          <w:rFonts w:cs="B Lotus" w:hint="cs"/>
          <w:rtl/>
          <w:lang w:bidi="fa-IR"/>
        </w:rPr>
        <w:t xml:space="preserve">         </w:t>
      </w:r>
      <w:r w:rsidRPr="00A07431">
        <w:rPr>
          <w:rFonts w:hint="cs"/>
          <w:rtl/>
          <w:lang w:bidi="fa-IR"/>
        </w:rPr>
        <w:t>–</w:t>
      </w:r>
      <w:r w:rsidRPr="00A07431">
        <w:rPr>
          <w:rFonts w:cs="B Lotus" w:hint="cs"/>
          <w:rtl/>
          <w:lang w:bidi="fa-IR"/>
        </w:rPr>
        <w:t xml:space="preserve"> خطوط مستقیم عمود بر صفحه میانی پس از تغییرشکل نیز مستقیم باقی می</w:t>
      </w:r>
      <w:r w:rsidR="00FF6603">
        <w:rPr>
          <w:rFonts w:cs="B Lotus" w:hint="eastAsia"/>
          <w:rtl/>
          <w:lang w:bidi="fa-IR"/>
        </w:rPr>
        <w:t>‌</w:t>
      </w:r>
      <w:r w:rsidRPr="00A07431">
        <w:rPr>
          <w:rFonts w:cs="B Lotus" w:hint="cs"/>
          <w:rtl/>
          <w:lang w:bidi="fa-IR"/>
        </w:rPr>
        <w:t xml:space="preserve">ماند.      </w:t>
      </w:r>
      <w:r w:rsidR="00A07431" w:rsidRPr="00A07431">
        <w:rPr>
          <w:rFonts w:cs="B Lotus" w:hint="cs"/>
          <w:rtl/>
          <w:lang w:bidi="fa-IR"/>
        </w:rPr>
        <w:t xml:space="preserve">              </w:t>
      </w:r>
      <w:r w:rsidRPr="00A07431">
        <w:rPr>
          <w:rFonts w:cs="B Lotus" w:hint="cs"/>
          <w:rtl/>
          <w:lang w:bidi="fa-IR"/>
        </w:rPr>
        <w:t xml:space="preserve">      </w:t>
      </w:r>
      <w:r w:rsidR="00A07431">
        <w:rPr>
          <w:rFonts w:cs="B Lotus" w:hint="cs"/>
          <w:rtl/>
          <w:lang w:bidi="fa-IR"/>
        </w:rPr>
        <w:t xml:space="preserve">                    </w:t>
      </w:r>
      <w:r w:rsidRPr="00A07431">
        <w:rPr>
          <w:rFonts w:cs="B Lotus" w:hint="cs"/>
          <w:rtl/>
          <w:lang w:bidi="fa-IR"/>
        </w:rPr>
        <w:t xml:space="preserve">                   </w:t>
      </w:r>
      <w:r w:rsidRPr="00A07431">
        <w:rPr>
          <w:rFonts w:hint="cs"/>
          <w:rtl/>
          <w:lang w:bidi="fa-IR"/>
        </w:rPr>
        <w:t>–</w:t>
      </w:r>
      <w:r w:rsidRPr="00A07431">
        <w:rPr>
          <w:rFonts w:cs="B Lotus" w:hint="cs"/>
          <w:rtl/>
          <w:lang w:bidi="fa-IR"/>
        </w:rPr>
        <w:t xml:space="preserve"> خطوط مستقیم عمود بر صفحه میانی پس از تغییرشکل نیز بر صفحه میانی عمود هستند.                      </w:t>
      </w:r>
      <w:r w:rsidR="00A07431" w:rsidRPr="00A07431">
        <w:rPr>
          <w:rFonts w:cs="B Lotus" w:hint="cs"/>
          <w:rtl/>
          <w:lang w:bidi="fa-IR"/>
        </w:rPr>
        <w:t xml:space="preserve">                       </w:t>
      </w:r>
      <w:r w:rsidRPr="00A07431">
        <w:rPr>
          <w:rFonts w:cs="B Lotus" w:hint="cs"/>
          <w:rtl/>
          <w:lang w:bidi="fa-IR"/>
        </w:rPr>
        <w:t xml:space="preserve"> </w:t>
      </w:r>
      <w:r w:rsidRPr="00A07431">
        <w:rPr>
          <w:rFonts w:hint="cs"/>
          <w:rtl/>
          <w:lang w:bidi="fa-IR"/>
        </w:rPr>
        <w:t>–</w:t>
      </w:r>
      <w:r w:rsidRPr="00A07431">
        <w:rPr>
          <w:rFonts w:cs="B Lotus" w:hint="cs"/>
          <w:rtl/>
          <w:lang w:bidi="fa-IR"/>
        </w:rPr>
        <w:t xml:space="preserve"> ضخامت ورق در طی تغییرشکل تغییر نمی کند.</w:t>
      </w:r>
    </w:p>
    <w:p w14:paraId="79959620" w14:textId="479DE71F" w:rsidR="00905BD8" w:rsidRDefault="00A07431" w:rsidP="00AD79A4">
      <w:pPr>
        <w:bidi/>
        <w:spacing w:after="0" w:line="240" w:lineRule="auto"/>
        <w:ind w:firstLine="200"/>
        <w:jc w:val="lowKashida"/>
        <w:rPr>
          <w:rFonts w:cs="B Lotus"/>
          <w:rtl/>
          <w:lang w:bidi="fa-IR"/>
        </w:rPr>
      </w:pPr>
      <w:r w:rsidRPr="00A07431">
        <w:rPr>
          <w:rFonts w:cs="B Lotus" w:hint="cs"/>
          <w:rtl/>
          <w:lang w:bidi="fa-IR"/>
        </w:rPr>
        <w:t>المان پوسته</w:t>
      </w:r>
      <w:r w:rsidR="007C2CA3">
        <w:rPr>
          <w:rFonts w:cs="B Lotus" w:hint="eastAsia"/>
          <w:rtl/>
          <w:lang w:bidi="fa-IR"/>
        </w:rPr>
        <w:t>‌</w:t>
      </w:r>
      <w:r w:rsidRPr="00A07431">
        <w:rPr>
          <w:rFonts w:cs="B Lotus" w:hint="cs"/>
          <w:rtl/>
          <w:lang w:bidi="fa-IR"/>
        </w:rPr>
        <w:t>ای مذکور، از 5 نقطه انتگرال</w:t>
      </w:r>
      <w:r w:rsidR="007C2CA3">
        <w:rPr>
          <w:rFonts w:cs="B Lotus" w:hint="eastAsia"/>
          <w:rtl/>
          <w:lang w:bidi="fa-IR"/>
        </w:rPr>
        <w:t>‌</w:t>
      </w:r>
      <w:r w:rsidRPr="00A07431">
        <w:rPr>
          <w:rFonts w:cs="B Lotus" w:hint="cs"/>
          <w:rtl/>
          <w:lang w:bidi="fa-IR"/>
        </w:rPr>
        <w:t xml:space="preserve">گیری و روش گاس جردن </w:t>
      </w:r>
      <w:r w:rsidR="007C2CA3">
        <w:rPr>
          <w:rFonts w:cs="B Lotus" w:hint="cs"/>
          <w:rtl/>
          <w:lang w:bidi="fa-IR"/>
        </w:rPr>
        <w:t>برای</w:t>
      </w:r>
      <w:r w:rsidRPr="00A07431">
        <w:rPr>
          <w:rFonts w:cs="B Lotus" w:hint="cs"/>
          <w:rtl/>
          <w:lang w:bidi="fa-IR"/>
        </w:rPr>
        <w:t xml:space="preserve"> ضخامت،</w:t>
      </w:r>
      <w:r w:rsidR="00AD79A4">
        <w:rPr>
          <w:rFonts w:cs="B Lotus" w:hint="cs"/>
          <w:rtl/>
          <w:lang w:bidi="fa-IR"/>
        </w:rPr>
        <w:t xml:space="preserve"> </w:t>
      </w:r>
      <w:r w:rsidRPr="00A07431">
        <w:rPr>
          <w:rFonts w:cs="B Lotus" w:hint="cs"/>
          <w:rtl/>
          <w:lang w:bidi="fa-IR"/>
        </w:rPr>
        <w:t>با یک نقطه انتگرال</w:t>
      </w:r>
      <w:r w:rsidR="007C2CA3">
        <w:rPr>
          <w:rFonts w:cs="B Lotus" w:hint="eastAsia"/>
          <w:rtl/>
          <w:lang w:bidi="fa-IR"/>
        </w:rPr>
        <w:t>‌</w:t>
      </w:r>
      <w:r w:rsidRPr="00A07431">
        <w:rPr>
          <w:rFonts w:cs="B Lotus" w:hint="cs"/>
          <w:rtl/>
          <w:lang w:bidi="fa-IR"/>
        </w:rPr>
        <w:t>گیری برای هر المان استفاده می</w:t>
      </w:r>
      <w:r w:rsidR="007C2CA3">
        <w:rPr>
          <w:rFonts w:cs="B Lotus" w:hint="eastAsia"/>
          <w:rtl/>
          <w:lang w:bidi="fa-IR"/>
        </w:rPr>
        <w:t>‌</w:t>
      </w:r>
      <w:r w:rsidRPr="00A07431">
        <w:rPr>
          <w:rFonts w:cs="B Lotus" w:hint="cs"/>
          <w:rtl/>
          <w:lang w:bidi="fa-IR"/>
        </w:rPr>
        <w:t>کند.</w:t>
      </w:r>
      <w:r w:rsidR="00AD79A4">
        <w:rPr>
          <w:rFonts w:cs="B Lotus" w:hint="cs"/>
          <w:rtl/>
          <w:lang w:bidi="fa-IR"/>
        </w:rPr>
        <w:t xml:space="preserve"> </w:t>
      </w:r>
      <w:r w:rsidRPr="00A07431">
        <w:rPr>
          <w:rFonts w:cs="B Lotus" w:hint="cs"/>
          <w:rtl/>
          <w:lang w:bidi="fa-IR"/>
        </w:rPr>
        <w:t>از المان پوسته</w:t>
      </w:r>
      <w:r w:rsidR="007C2CA3">
        <w:rPr>
          <w:rFonts w:cs="B Lotus" w:hint="eastAsia"/>
          <w:rtl/>
          <w:lang w:bidi="fa-IR"/>
        </w:rPr>
        <w:t>‌</w:t>
      </w:r>
      <w:r w:rsidRPr="00A07431">
        <w:rPr>
          <w:rFonts w:cs="B Lotus" w:hint="cs"/>
          <w:rtl/>
          <w:lang w:bidi="fa-IR"/>
        </w:rPr>
        <w:t xml:space="preserve">ای مشابه، </w:t>
      </w:r>
      <w:r w:rsidRPr="00A07431">
        <w:rPr>
          <w:rFonts w:asciiTheme="majorBidi" w:hAnsiTheme="majorBidi"/>
        </w:rPr>
        <w:t>S4</w:t>
      </w:r>
      <w:r w:rsidRPr="00A07431">
        <w:rPr>
          <w:rFonts w:cs="B Lotus" w:hint="cs"/>
          <w:rtl/>
          <w:lang w:bidi="fa-IR"/>
        </w:rPr>
        <w:t>، نیز که از 4 نقطه انتگرال</w:t>
      </w:r>
      <w:r w:rsidR="007C2CA3">
        <w:rPr>
          <w:rFonts w:cs="B Lotus" w:hint="eastAsia"/>
          <w:rtl/>
          <w:lang w:bidi="fa-IR"/>
        </w:rPr>
        <w:t>‌</w:t>
      </w:r>
      <w:r w:rsidRPr="00A07431">
        <w:rPr>
          <w:rFonts w:cs="B Lotus" w:hint="cs"/>
          <w:rtl/>
          <w:lang w:bidi="fa-IR"/>
        </w:rPr>
        <w:t xml:space="preserve">گیری برای هر المان استفاده شده است، </w:t>
      </w:r>
      <w:r w:rsidRPr="00A07431">
        <w:rPr>
          <w:rFonts w:cs="B Lotus" w:hint="cs"/>
          <w:rtl/>
          <w:lang w:bidi="fa-IR"/>
        </w:rPr>
        <w:lastRenderedPageBreak/>
        <w:t>می</w:t>
      </w:r>
      <w:r w:rsidR="007C2CA3">
        <w:rPr>
          <w:rFonts w:cs="B Lotus" w:hint="eastAsia"/>
          <w:rtl/>
          <w:lang w:bidi="fa-IR"/>
        </w:rPr>
        <w:t>‌</w:t>
      </w:r>
      <w:r w:rsidRPr="00A07431">
        <w:rPr>
          <w:rFonts w:cs="B Lotus" w:hint="cs"/>
          <w:rtl/>
          <w:lang w:bidi="fa-IR"/>
        </w:rPr>
        <w:t xml:space="preserve">توان بهره برد اما به هر حال نشان داده شده است که برای کمانش موضعی جان، المان </w:t>
      </w:r>
      <w:r w:rsidRPr="00A07431">
        <w:rPr>
          <w:rFonts w:asciiTheme="majorBidi" w:hAnsiTheme="majorBidi"/>
        </w:rPr>
        <w:t>S4R</w:t>
      </w:r>
      <w:r w:rsidRPr="00A07431">
        <w:rPr>
          <w:rFonts w:cs="B Lotus" w:hint="cs"/>
          <w:rtl/>
          <w:lang w:bidi="fa-IR"/>
        </w:rPr>
        <w:t xml:space="preserve"> مناسب بوده و پاسخ صحیح می</w:t>
      </w:r>
      <w:r w:rsidR="007C2CA3">
        <w:rPr>
          <w:rFonts w:cs="B Lotus" w:hint="eastAsia"/>
          <w:rtl/>
          <w:lang w:bidi="fa-IR"/>
        </w:rPr>
        <w:t>‌</w:t>
      </w:r>
      <w:r w:rsidRPr="00A07431">
        <w:rPr>
          <w:rFonts w:cs="B Lotus" w:hint="cs"/>
          <w:rtl/>
          <w:lang w:bidi="fa-IR"/>
        </w:rPr>
        <w:t>دهد</w:t>
      </w:r>
      <w:r w:rsidR="00E817DF">
        <w:rPr>
          <w:rFonts w:cs="B Lotus" w:hint="cs"/>
          <w:rtl/>
          <w:lang w:bidi="fa-IR"/>
        </w:rPr>
        <w:t>.</w:t>
      </w:r>
      <w:r w:rsidR="007C2CA3">
        <w:rPr>
          <w:rFonts w:cs="B Lotus" w:hint="cs"/>
          <w:rtl/>
          <w:lang w:bidi="fa-IR"/>
        </w:rPr>
        <w:t xml:space="preserve"> </w:t>
      </w:r>
      <w:r w:rsidRPr="00A07431">
        <w:rPr>
          <w:rFonts w:cs="B Lotus" w:hint="cs"/>
          <w:rtl/>
          <w:lang w:bidi="fa-IR"/>
        </w:rPr>
        <w:t>از این رو استفاده از المانی با نقاط انتگرال</w:t>
      </w:r>
      <w:r w:rsidR="007C2CA3">
        <w:rPr>
          <w:rFonts w:cs="B Lotus" w:hint="eastAsia"/>
          <w:rtl/>
          <w:lang w:bidi="fa-IR"/>
        </w:rPr>
        <w:t>‌</w:t>
      </w:r>
      <w:r w:rsidR="007C2CA3">
        <w:rPr>
          <w:rFonts w:cs="B Lotus" w:hint="cs"/>
          <w:rtl/>
          <w:lang w:bidi="fa-IR"/>
        </w:rPr>
        <w:t>گیری کمتر مناسب تر</w:t>
      </w:r>
      <w:r w:rsidRPr="00A07431">
        <w:rPr>
          <w:rFonts w:cs="B Lotus" w:hint="cs"/>
          <w:rtl/>
          <w:lang w:bidi="fa-IR"/>
        </w:rPr>
        <w:t xml:space="preserve"> </w:t>
      </w:r>
      <w:r w:rsidR="007C2CA3">
        <w:rPr>
          <w:rFonts w:cs="B Lotus" w:hint="cs"/>
          <w:rtl/>
          <w:lang w:bidi="fa-IR"/>
        </w:rPr>
        <w:t>است</w:t>
      </w:r>
      <w:r w:rsidRPr="00A07431">
        <w:rPr>
          <w:rFonts w:cs="B Lotus" w:hint="cs"/>
          <w:rtl/>
          <w:lang w:bidi="fa-IR"/>
        </w:rPr>
        <w:t xml:space="preserve"> (وایت و گراب،</w:t>
      </w:r>
      <w:r w:rsidR="00AD79A4">
        <w:rPr>
          <w:rFonts w:cs="B Lotus" w:hint="cs"/>
          <w:rtl/>
          <w:lang w:bidi="fa-IR"/>
        </w:rPr>
        <w:t xml:space="preserve"> </w:t>
      </w:r>
      <w:r w:rsidRPr="00A07431">
        <w:rPr>
          <w:rFonts w:cs="B Lotus" w:hint="cs"/>
          <w:rtl/>
          <w:lang w:bidi="fa-IR"/>
        </w:rPr>
        <w:t>2005)</w:t>
      </w:r>
      <w:r>
        <w:rPr>
          <w:rFonts w:cs="B Lotus" w:hint="cs"/>
          <w:rtl/>
          <w:lang w:bidi="fa-IR"/>
        </w:rPr>
        <w:t>.</w:t>
      </w:r>
      <w:r w:rsidR="00AD79A4">
        <w:rPr>
          <w:rFonts w:cs="B Lotus" w:hint="cs"/>
          <w:rtl/>
          <w:lang w:bidi="fa-IR"/>
        </w:rPr>
        <w:t xml:space="preserve"> </w:t>
      </w:r>
      <w:r w:rsidR="00F035EE" w:rsidRPr="00F035EE">
        <w:rPr>
          <w:rFonts w:cs="B Lotus" w:hint="cs"/>
          <w:rtl/>
          <w:lang w:bidi="fa-IR"/>
        </w:rPr>
        <w:t>وایت در سال 2001 نشان داد که استفاده از 10 المان در عرض بال و استفاده از 20 المان در عمق جان برای بدست آوردن پاسخ</w:t>
      </w:r>
      <w:r w:rsidR="007C2CA3">
        <w:rPr>
          <w:rFonts w:cs="B Lotus" w:hint="eastAsia"/>
          <w:rtl/>
          <w:lang w:bidi="fa-IR"/>
        </w:rPr>
        <w:t>‌</w:t>
      </w:r>
      <w:r w:rsidR="00F035EE" w:rsidRPr="00F035EE">
        <w:rPr>
          <w:rFonts w:cs="B Lotus" w:hint="cs"/>
          <w:rtl/>
          <w:lang w:bidi="fa-IR"/>
        </w:rPr>
        <w:t xml:space="preserve">های صحیح کمانشی مناسب </w:t>
      </w:r>
      <w:r w:rsidR="007C2CA3">
        <w:rPr>
          <w:rFonts w:cs="B Lotus" w:hint="cs"/>
          <w:rtl/>
          <w:lang w:bidi="fa-IR"/>
        </w:rPr>
        <w:t>هستند</w:t>
      </w:r>
      <w:r w:rsidR="00F035EE" w:rsidRPr="00F035EE">
        <w:rPr>
          <w:rFonts w:cs="B Lotus" w:hint="cs"/>
          <w:rtl/>
          <w:lang w:bidi="fa-IR"/>
        </w:rPr>
        <w:t>.</w:t>
      </w:r>
    </w:p>
    <w:p w14:paraId="7AAD440E" w14:textId="3DD25784" w:rsidR="00F035EE" w:rsidRDefault="00F035EE" w:rsidP="00174828">
      <w:pPr>
        <w:bidi/>
        <w:spacing w:after="0" w:line="240" w:lineRule="auto"/>
        <w:ind w:firstLine="200"/>
        <w:jc w:val="lowKashida"/>
        <w:rPr>
          <w:rFonts w:cs="B Lotus"/>
          <w:rtl/>
          <w:lang w:bidi="fa-IR"/>
        </w:rPr>
      </w:pPr>
      <w:r w:rsidRPr="00F035EE">
        <w:rPr>
          <w:rFonts w:cs="B Lotus" w:hint="cs"/>
          <w:rtl/>
          <w:lang w:bidi="fa-IR"/>
        </w:rPr>
        <w:t>راکی و لگت نیز در سال 1962 محل بهینه سخت کننده طولی به منظور افزایش ظرفیت خمشی تیرورق</w:t>
      </w:r>
      <w:r w:rsidR="00812DD7">
        <w:rPr>
          <w:rFonts w:cs="B Lotus" w:hint="eastAsia"/>
          <w:rtl/>
          <w:lang w:bidi="fa-IR"/>
        </w:rPr>
        <w:t>‌</w:t>
      </w:r>
      <w:r w:rsidRPr="00F035EE">
        <w:rPr>
          <w:rFonts w:cs="B Lotus" w:hint="cs"/>
          <w:rtl/>
          <w:lang w:bidi="fa-IR"/>
        </w:rPr>
        <w:t xml:space="preserve">های </w:t>
      </w:r>
      <w:r w:rsidR="00AD79A4">
        <w:rPr>
          <w:rFonts w:cs="B Lotus" w:hint="cs"/>
          <w:rtl/>
          <w:lang w:bidi="fa-IR"/>
        </w:rPr>
        <w:t>مستقیم</w:t>
      </w:r>
      <w:r w:rsidRPr="00F035EE">
        <w:rPr>
          <w:rFonts w:cs="B Lotus" w:hint="cs"/>
          <w:rtl/>
          <w:lang w:bidi="fa-IR"/>
        </w:rPr>
        <w:t xml:space="preserve"> را </w:t>
      </w:r>
      <w:r w:rsidR="008F4663">
        <w:rPr>
          <w:rFonts w:cs="B Lotus" w:hint="cs"/>
          <w:rtl/>
          <w:lang w:bidi="fa-IR"/>
        </w:rPr>
        <w:t xml:space="preserve">در </w:t>
      </w:r>
      <w:r w:rsidRPr="00F035EE">
        <w:rPr>
          <w:rFonts w:cs="B Lotus" w:hint="cs"/>
          <w:rtl/>
          <w:lang w:bidi="fa-IR"/>
        </w:rPr>
        <w:t>فاصله</w:t>
      </w:r>
      <w:r w:rsidR="00AD79A4">
        <w:rPr>
          <w:rFonts w:cs="B Lotus" w:hint="cs"/>
          <w:rtl/>
          <w:lang w:bidi="fa-IR"/>
        </w:rPr>
        <w:t xml:space="preserve"> 22/0</w:t>
      </w:r>
      <w:r w:rsidRPr="00F035EE">
        <w:rPr>
          <w:rFonts w:cs="B Lotus" w:hint="cs"/>
          <w:rtl/>
          <w:lang w:bidi="fa-IR"/>
        </w:rPr>
        <w:t xml:space="preserve"> عمق جان از بال فشاری بدست آوردند.</w:t>
      </w:r>
      <w:r w:rsidR="00AD79A4">
        <w:rPr>
          <w:rFonts w:cs="B Lotus" w:hint="cs"/>
          <w:rtl/>
          <w:lang w:bidi="fa-IR"/>
        </w:rPr>
        <w:t xml:space="preserve"> </w:t>
      </w:r>
      <w:r w:rsidRPr="00F035EE">
        <w:rPr>
          <w:rFonts w:cs="B Lotus" w:hint="cs"/>
          <w:rtl/>
          <w:lang w:bidi="fa-IR"/>
        </w:rPr>
        <w:t xml:space="preserve">براساس این </w:t>
      </w:r>
      <w:r w:rsidR="00812DD7">
        <w:rPr>
          <w:rFonts w:cs="B Lotus" w:hint="cs"/>
          <w:rtl/>
          <w:lang w:bidi="fa-IR"/>
        </w:rPr>
        <w:t>پژوهش</w:t>
      </w:r>
      <w:r w:rsidR="00AD79A4">
        <w:rPr>
          <w:rFonts w:cs="B Lotus" w:hint="cs"/>
          <w:rtl/>
          <w:lang w:bidi="fa-IR"/>
        </w:rPr>
        <w:t>،</w:t>
      </w:r>
      <w:r w:rsidR="00812DD7">
        <w:rPr>
          <w:rFonts w:cs="B Lotus" w:hint="cs"/>
          <w:rtl/>
          <w:lang w:bidi="fa-IR"/>
        </w:rPr>
        <w:t xml:space="preserve"> </w:t>
      </w:r>
      <w:r w:rsidRPr="00F035EE">
        <w:rPr>
          <w:rFonts w:cs="B Lotus" w:hint="cs"/>
          <w:rtl/>
          <w:lang w:bidi="fa-IR"/>
        </w:rPr>
        <w:t>آیین</w:t>
      </w:r>
      <w:r w:rsidR="00812DD7">
        <w:rPr>
          <w:rFonts w:cs="B Lotus" w:hint="eastAsia"/>
          <w:rtl/>
          <w:lang w:bidi="fa-IR"/>
        </w:rPr>
        <w:t>‌</w:t>
      </w:r>
      <w:r w:rsidRPr="00F035EE">
        <w:rPr>
          <w:rFonts w:cs="B Lotus" w:hint="cs"/>
          <w:rtl/>
          <w:lang w:bidi="fa-IR"/>
        </w:rPr>
        <w:t xml:space="preserve">نامه آشتو </w:t>
      </w:r>
      <w:r w:rsidR="008F4663">
        <w:rPr>
          <w:rFonts w:cs="B Lotus" w:hint="cs"/>
          <w:rtl/>
          <w:lang w:bidi="fa-IR"/>
        </w:rPr>
        <w:t>فاصله یک پنجم</w:t>
      </w:r>
      <w:r w:rsidRPr="00F035EE">
        <w:rPr>
          <w:rFonts w:cs="B Lotus" w:hint="cs"/>
          <w:rtl/>
          <w:lang w:bidi="fa-IR"/>
        </w:rPr>
        <w:t xml:space="preserve"> عمق جان از بال فشاری ر</w:t>
      </w:r>
      <w:r w:rsidR="00812DD7">
        <w:rPr>
          <w:rFonts w:cs="B Lotus" w:hint="cs"/>
          <w:rtl/>
          <w:lang w:bidi="fa-IR"/>
        </w:rPr>
        <w:t>ا به عنوان محلی بهینه برای قرار</w:t>
      </w:r>
      <w:r w:rsidRPr="00F035EE">
        <w:rPr>
          <w:rFonts w:cs="B Lotus" w:hint="cs"/>
          <w:rtl/>
          <w:lang w:bidi="fa-IR"/>
        </w:rPr>
        <w:t>گیری سخت کننده طولی بیان می</w:t>
      </w:r>
      <w:r w:rsidR="00812DD7">
        <w:rPr>
          <w:rFonts w:cs="B Lotus" w:hint="eastAsia"/>
          <w:rtl/>
          <w:lang w:bidi="fa-IR"/>
        </w:rPr>
        <w:t>‌</w:t>
      </w:r>
      <w:r w:rsidRPr="00F035EE">
        <w:rPr>
          <w:rFonts w:cs="B Lotus" w:hint="cs"/>
          <w:rtl/>
          <w:lang w:bidi="fa-IR"/>
        </w:rPr>
        <w:t>کند</w:t>
      </w:r>
      <w:r w:rsidR="00812DD7">
        <w:rPr>
          <w:rFonts w:cs="B Lotus" w:hint="cs"/>
          <w:rtl/>
          <w:lang w:bidi="fa-IR"/>
        </w:rPr>
        <w:t xml:space="preserve"> </w:t>
      </w:r>
      <w:r w:rsidRPr="00F035EE">
        <w:rPr>
          <w:rFonts w:cs="B Lotus" w:hint="cs"/>
          <w:rtl/>
          <w:lang w:bidi="fa-IR"/>
        </w:rPr>
        <w:t>(آشتو 2007).</w:t>
      </w:r>
      <w:r w:rsidR="00812DD7">
        <w:rPr>
          <w:rFonts w:cs="B Lotus" w:hint="cs"/>
          <w:rtl/>
          <w:lang w:bidi="fa-IR"/>
        </w:rPr>
        <w:t xml:space="preserve"> </w:t>
      </w:r>
      <w:r w:rsidRPr="00F035EE">
        <w:rPr>
          <w:rFonts w:cs="B Lotus" w:hint="cs"/>
          <w:rtl/>
          <w:lang w:bidi="fa-IR"/>
        </w:rPr>
        <w:t>با توجه به اینکه این محل براساس تحقیقی بیان شده که تنها روی تیرورق</w:t>
      </w:r>
      <w:r w:rsidR="00812DD7">
        <w:rPr>
          <w:rFonts w:cs="B Lotus" w:hint="eastAsia"/>
          <w:rtl/>
          <w:lang w:bidi="fa-IR"/>
        </w:rPr>
        <w:t>‌</w:t>
      </w:r>
      <w:r w:rsidRPr="00F035EE">
        <w:rPr>
          <w:rFonts w:cs="B Lotus" w:hint="cs"/>
          <w:rtl/>
          <w:lang w:bidi="fa-IR"/>
        </w:rPr>
        <w:t xml:space="preserve">های غیرخمیده و </w:t>
      </w:r>
      <w:r w:rsidR="008F4663">
        <w:rPr>
          <w:rFonts w:cs="B Lotus" w:hint="cs"/>
          <w:rtl/>
          <w:lang w:bidi="fa-IR"/>
        </w:rPr>
        <w:t>مستقیم</w:t>
      </w:r>
      <w:r w:rsidRPr="00F035EE">
        <w:rPr>
          <w:rFonts w:cs="B Lotus" w:hint="cs"/>
          <w:rtl/>
          <w:lang w:bidi="fa-IR"/>
        </w:rPr>
        <w:t xml:space="preserve"> صورت گرفته بود، </w:t>
      </w:r>
      <w:r w:rsidR="00812DD7">
        <w:rPr>
          <w:rFonts w:cs="B Lotus" w:hint="cs"/>
          <w:rtl/>
          <w:lang w:bidi="fa-IR"/>
        </w:rPr>
        <w:t>پس</w:t>
      </w:r>
      <w:r w:rsidRPr="00F035EE">
        <w:rPr>
          <w:rFonts w:cs="B Lotus" w:hint="cs"/>
          <w:rtl/>
          <w:lang w:bidi="fa-IR"/>
        </w:rPr>
        <w:t xml:space="preserve"> الخوری در سال 2014 محل بهینه سخت</w:t>
      </w:r>
      <w:r w:rsidR="00812DD7">
        <w:rPr>
          <w:rFonts w:cs="B Lotus" w:hint="eastAsia"/>
          <w:rtl/>
          <w:lang w:bidi="fa-IR"/>
        </w:rPr>
        <w:t>‌</w:t>
      </w:r>
      <w:r w:rsidRPr="00F035EE">
        <w:rPr>
          <w:rFonts w:cs="B Lotus" w:hint="cs"/>
          <w:rtl/>
          <w:lang w:bidi="fa-IR"/>
        </w:rPr>
        <w:t>کننده طولی را در تیرورق</w:t>
      </w:r>
      <w:r w:rsidR="00812DD7">
        <w:rPr>
          <w:rFonts w:cs="B Lotus" w:hint="eastAsia"/>
          <w:rtl/>
          <w:lang w:bidi="fa-IR"/>
        </w:rPr>
        <w:t>‌</w:t>
      </w:r>
      <w:r w:rsidRPr="00F035EE">
        <w:rPr>
          <w:rFonts w:cs="B Lotus" w:hint="cs"/>
          <w:rtl/>
          <w:lang w:bidi="fa-IR"/>
        </w:rPr>
        <w:t xml:space="preserve">های خمیده در پلان با مقطع متقارن بررسی </w:t>
      </w:r>
      <w:r w:rsidR="00812DD7">
        <w:rPr>
          <w:rFonts w:cs="B Lotus" w:hint="cs"/>
          <w:rtl/>
          <w:lang w:bidi="fa-IR"/>
        </w:rPr>
        <w:t>کرد</w:t>
      </w:r>
      <w:r w:rsidRPr="00F035EE">
        <w:rPr>
          <w:rFonts w:cs="B Lotus" w:hint="cs"/>
          <w:rtl/>
          <w:lang w:bidi="fa-IR"/>
        </w:rPr>
        <w:t xml:space="preserve"> و محل بهینه را </w:t>
      </w:r>
      <w:r w:rsidR="008F4663">
        <w:rPr>
          <w:rFonts w:cs="B Lotus" w:hint="cs"/>
          <w:rtl/>
          <w:lang w:bidi="fa-IR"/>
        </w:rPr>
        <w:t xml:space="preserve">یک پنجم </w:t>
      </w:r>
      <w:r w:rsidRPr="00F035EE">
        <w:rPr>
          <w:rFonts w:cs="B Lotus" w:hint="cs"/>
          <w:rtl/>
          <w:lang w:bidi="fa-IR"/>
        </w:rPr>
        <w:t>عمق جان از بال فشاری بدست آورد.</w:t>
      </w:r>
      <w:r w:rsidR="008F4663">
        <w:rPr>
          <w:rFonts w:cs="B Lotus" w:hint="cs"/>
          <w:rtl/>
          <w:lang w:bidi="fa-IR"/>
        </w:rPr>
        <w:t xml:space="preserve"> </w:t>
      </w:r>
      <w:r w:rsidRPr="00F035EE">
        <w:rPr>
          <w:rFonts w:cs="B Lotus" w:hint="cs"/>
          <w:rtl/>
          <w:lang w:bidi="fa-IR"/>
        </w:rPr>
        <w:t>ایشان از 14 المان در عرض بال 24 اینچی و از 30 المان در نیمه فشاری جان و15 المان در نیمه کششی جان استفاده کردند،</w:t>
      </w:r>
      <w:r w:rsidR="00812DD7">
        <w:rPr>
          <w:rFonts w:cs="B Lotus" w:hint="cs"/>
          <w:rtl/>
          <w:lang w:bidi="fa-IR"/>
        </w:rPr>
        <w:t xml:space="preserve"> </w:t>
      </w:r>
      <w:r w:rsidRPr="00F035EE">
        <w:rPr>
          <w:rFonts w:cs="B Lotus" w:hint="cs"/>
          <w:rtl/>
          <w:lang w:bidi="fa-IR"/>
        </w:rPr>
        <w:t>در حالی</w:t>
      </w:r>
      <w:r w:rsidR="00812DD7">
        <w:rPr>
          <w:rFonts w:cs="B Lotus" w:hint="eastAsia"/>
          <w:rtl/>
          <w:lang w:bidi="fa-IR"/>
        </w:rPr>
        <w:t>‌</w:t>
      </w:r>
      <w:r w:rsidRPr="00F035EE">
        <w:rPr>
          <w:rFonts w:cs="B Lotus" w:hint="cs"/>
          <w:rtl/>
          <w:lang w:bidi="fa-IR"/>
        </w:rPr>
        <w:t>که عمق جان 120 اینچ بود. در آیین</w:t>
      </w:r>
      <w:r w:rsidR="00812DD7">
        <w:rPr>
          <w:rFonts w:cs="B Lotus" w:hint="eastAsia"/>
          <w:rtl/>
          <w:lang w:bidi="fa-IR"/>
        </w:rPr>
        <w:t>‌</w:t>
      </w:r>
      <w:r w:rsidRPr="00F035EE">
        <w:rPr>
          <w:rFonts w:cs="B Lotus" w:hint="cs"/>
          <w:rtl/>
          <w:lang w:bidi="fa-IR"/>
        </w:rPr>
        <w:t>نامه آشتو 2012 محل بهینه سخت</w:t>
      </w:r>
      <w:r w:rsidR="00812DD7">
        <w:rPr>
          <w:rFonts w:cs="B Lotus" w:hint="eastAsia"/>
          <w:rtl/>
          <w:lang w:bidi="fa-IR"/>
        </w:rPr>
        <w:t>‌</w:t>
      </w:r>
      <w:r w:rsidRPr="00F035EE">
        <w:rPr>
          <w:rFonts w:cs="B Lotus" w:hint="cs"/>
          <w:rtl/>
          <w:lang w:bidi="fa-IR"/>
        </w:rPr>
        <w:t xml:space="preserve">کننده طولی، </w:t>
      </w:r>
      <w:r w:rsidRPr="00F035EE">
        <w:rPr>
          <w:rFonts w:asciiTheme="majorBidi" w:hAnsiTheme="majorBidi"/>
        </w:rPr>
        <w:t>2D</w:t>
      </w:r>
      <w:r w:rsidRPr="00F035EE">
        <w:rPr>
          <w:rFonts w:asciiTheme="majorBidi" w:hAnsiTheme="majorBidi"/>
          <w:vertAlign w:val="subscript"/>
        </w:rPr>
        <w:t>C</w:t>
      </w:r>
      <w:r w:rsidRPr="00F035EE">
        <w:rPr>
          <w:rFonts w:asciiTheme="majorBidi" w:hAnsiTheme="majorBidi"/>
        </w:rPr>
        <w:t>/5</w:t>
      </w:r>
      <w:r w:rsidRPr="00F035EE">
        <w:rPr>
          <w:rFonts w:asciiTheme="majorBidi" w:hAnsiTheme="majorBidi" w:hint="cs"/>
          <w:rtl/>
          <w:lang w:bidi="fa-IR"/>
        </w:rPr>
        <w:t xml:space="preserve"> </w:t>
      </w:r>
      <w:r w:rsidRPr="00F035EE">
        <w:rPr>
          <w:rFonts w:cs="B Lotus" w:hint="cs"/>
          <w:rtl/>
          <w:lang w:bidi="fa-IR"/>
        </w:rPr>
        <w:t>برای تمامی مقاطع اعم از متقارن و غیرمتقارن بیان شده،</w:t>
      </w:r>
      <w:r w:rsidR="00812DD7">
        <w:rPr>
          <w:rFonts w:cs="B Lotus" w:hint="cs"/>
          <w:rtl/>
          <w:lang w:bidi="fa-IR"/>
        </w:rPr>
        <w:t xml:space="preserve"> </w:t>
      </w:r>
      <w:r w:rsidRPr="00F035EE">
        <w:rPr>
          <w:rFonts w:cs="B Lotus" w:hint="cs"/>
          <w:rtl/>
          <w:lang w:bidi="fa-IR"/>
        </w:rPr>
        <w:t xml:space="preserve">که </w:t>
      </w:r>
      <w:r w:rsidRPr="00F035EE">
        <w:rPr>
          <w:rFonts w:asciiTheme="majorBidi" w:hAnsiTheme="majorBidi"/>
        </w:rPr>
        <w:t>D</w:t>
      </w:r>
      <w:r w:rsidRPr="00F035EE">
        <w:rPr>
          <w:rFonts w:asciiTheme="majorBidi" w:hAnsiTheme="majorBidi"/>
          <w:vertAlign w:val="subscript"/>
        </w:rPr>
        <w:t>C</w:t>
      </w:r>
      <w:r w:rsidRPr="00F035EE">
        <w:rPr>
          <w:rFonts w:cs="B Lotus" w:hint="cs"/>
          <w:rtl/>
          <w:lang w:bidi="fa-IR"/>
        </w:rPr>
        <w:t xml:space="preserve"> عمقی از جان</w:t>
      </w:r>
      <w:r w:rsidR="00E817DF" w:rsidRPr="00E817DF">
        <w:rPr>
          <w:rFonts w:cs="B Lotus" w:hint="cs"/>
          <w:rtl/>
          <w:lang w:bidi="fa-IR"/>
        </w:rPr>
        <w:t xml:space="preserve"> </w:t>
      </w:r>
      <w:r w:rsidR="00E817DF" w:rsidRPr="00F035EE">
        <w:rPr>
          <w:rFonts w:cs="B Lotus" w:hint="cs"/>
          <w:rtl/>
          <w:lang w:bidi="fa-IR"/>
        </w:rPr>
        <w:t>است</w:t>
      </w:r>
      <w:r w:rsidR="00E817DF">
        <w:rPr>
          <w:rFonts w:cs="B Lotus" w:hint="cs"/>
          <w:rtl/>
          <w:lang w:bidi="fa-IR"/>
        </w:rPr>
        <w:t xml:space="preserve"> </w:t>
      </w:r>
      <w:r w:rsidRPr="00F035EE">
        <w:rPr>
          <w:rFonts w:cs="B Lotus" w:hint="cs"/>
          <w:rtl/>
          <w:lang w:bidi="fa-IR"/>
        </w:rPr>
        <w:t xml:space="preserve">که تحت فشار </w:t>
      </w:r>
      <w:r w:rsidR="00E817DF">
        <w:rPr>
          <w:rFonts w:cs="B Lotus" w:hint="cs"/>
          <w:rtl/>
          <w:lang w:bidi="fa-IR"/>
        </w:rPr>
        <w:t>می</w:t>
      </w:r>
      <w:r w:rsidR="00E817DF">
        <w:rPr>
          <w:rFonts w:cs="B Lotus"/>
          <w:rtl/>
          <w:lang w:bidi="fa-IR"/>
        </w:rPr>
        <w:softHyphen/>
      </w:r>
      <w:r w:rsidR="00E817DF">
        <w:rPr>
          <w:rFonts w:cs="B Lotus" w:hint="cs"/>
          <w:rtl/>
          <w:lang w:bidi="fa-IR"/>
        </w:rPr>
        <w:t>باشد</w:t>
      </w:r>
      <w:r w:rsidRPr="00F035EE">
        <w:rPr>
          <w:rFonts w:cs="B Lotus" w:hint="cs"/>
          <w:rtl/>
          <w:lang w:bidi="fa-IR"/>
        </w:rPr>
        <w:t>.</w:t>
      </w:r>
      <w:r w:rsidR="00E817DF">
        <w:rPr>
          <w:rFonts w:cs="B Lotus" w:hint="cs"/>
          <w:rtl/>
          <w:lang w:bidi="fa-IR"/>
        </w:rPr>
        <w:t xml:space="preserve"> از آنجا که</w:t>
      </w:r>
      <w:r w:rsidRPr="00F035EE">
        <w:rPr>
          <w:rFonts w:cs="B Lotus" w:hint="cs"/>
          <w:rtl/>
          <w:lang w:bidi="fa-IR"/>
        </w:rPr>
        <w:t xml:space="preserve"> که تحقیقی در خصوص محل بهینه سخت</w:t>
      </w:r>
      <w:r w:rsidR="00812DD7">
        <w:rPr>
          <w:rFonts w:cs="B Lotus" w:hint="eastAsia"/>
          <w:rtl/>
          <w:lang w:bidi="fa-IR"/>
        </w:rPr>
        <w:t>‌</w:t>
      </w:r>
      <w:r w:rsidRPr="00F035EE">
        <w:rPr>
          <w:rFonts w:cs="B Lotus" w:hint="cs"/>
          <w:rtl/>
          <w:lang w:bidi="fa-IR"/>
        </w:rPr>
        <w:t>کننده طولی در تیرورق</w:t>
      </w:r>
      <w:r w:rsidR="00812DD7">
        <w:rPr>
          <w:rFonts w:cs="B Lotus" w:hint="eastAsia"/>
          <w:rtl/>
          <w:lang w:bidi="fa-IR"/>
        </w:rPr>
        <w:t>‌</w:t>
      </w:r>
      <w:r w:rsidRPr="00F035EE">
        <w:rPr>
          <w:rFonts w:cs="B Lotus" w:hint="cs"/>
          <w:rtl/>
          <w:lang w:bidi="fa-IR"/>
        </w:rPr>
        <w:t xml:space="preserve">های خمیده در پلان با مقطع نامتقارن صورت نگرفته، در </w:t>
      </w:r>
      <w:r w:rsidR="00812DD7">
        <w:rPr>
          <w:rFonts w:cs="B Lotus" w:hint="cs"/>
          <w:rtl/>
          <w:lang w:bidi="fa-IR"/>
        </w:rPr>
        <w:t>این پژوهش</w:t>
      </w:r>
      <w:r w:rsidRPr="00F035EE">
        <w:rPr>
          <w:rFonts w:cs="B Lotus" w:hint="cs"/>
          <w:rtl/>
          <w:lang w:bidi="fa-IR"/>
        </w:rPr>
        <w:t xml:space="preserve"> به بررسی این مهم پرداخته شده است.</w:t>
      </w:r>
      <w:r w:rsidR="00E817DF">
        <w:rPr>
          <w:rFonts w:cs="B Lotus" w:hint="cs"/>
          <w:rtl/>
          <w:lang w:bidi="fa-IR"/>
        </w:rPr>
        <w:t xml:space="preserve"> </w:t>
      </w:r>
      <w:r w:rsidRPr="00F035EE">
        <w:rPr>
          <w:rFonts w:cs="B Lotus" w:hint="cs"/>
          <w:rtl/>
          <w:lang w:bidi="fa-IR"/>
        </w:rPr>
        <w:t xml:space="preserve">به </w:t>
      </w:r>
      <w:r w:rsidR="00812DD7">
        <w:rPr>
          <w:rFonts w:cs="B Lotus" w:hint="cs"/>
          <w:rtl/>
          <w:lang w:bidi="fa-IR"/>
        </w:rPr>
        <w:t>همین</w:t>
      </w:r>
      <w:r w:rsidRPr="00F035EE">
        <w:rPr>
          <w:rFonts w:cs="B Lotus" w:hint="cs"/>
          <w:rtl/>
          <w:lang w:bidi="fa-IR"/>
        </w:rPr>
        <w:t xml:space="preserve"> منظور محل</w:t>
      </w:r>
      <w:r w:rsidR="00812DD7">
        <w:rPr>
          <w:rFonts w:cs="B Lotus" w:hint="eastAsia"/>
          <w:rtl/>
          <w:lang w:bidi="fa-IR"/>
        </w:rPr>
        <w:t>‌</w:t>
      </w:r>
      <w:r w:rsidRPr="00F035EE">
        <w:rPr>
          <w:rFonts w:cs="B Lotus" w:hint="cs"/>
          <w:rtl/>
          <w:lang w:bidi="fa-IR"/>
        </w:rPr>
        <w:t>های</w:t>
      </w:r>
      <w:r w:rsidRPr="00F035EE">
        <w:rPr>
          <w:rFonts w:asciiTheme="majorBidi" w:hAnsiTheme="majorBidi"/>
        </w:rPr>
        <w:t xml:space="preserve"> D/6,D/5,D/4,D/3,D/2</w:t>
      </w:r>
      <w:r w:rsidR="00812DD7">
        <w:rPr>
          <w:rFonts w:cs="B Lotus" w:hint="cs"/>
          <w:rtl/>
          <w:lang w:bidi="fa-IR"/>
        </w:rPr>
        <w:t xml:space="preserve"> د</w:t>
      </w:r>
      <w:r w:rsidRPr="00F035EE">
        <w:rPr>
          <w:rFonts w:cs="B Lotus" w:hint="cs"/>
          <w:rtl/>
          <w:lang w:bidi="fa-IR"/>
        </w:rPr>
        <w:t>ر این مطالعه برای سخت</w:t>
      </w:r>
      <w:r w:rsidR="00812DD7">
        <w:rPr>
          <w:rFonts w:cs="B Lotus" w:hint="eastAsia"/>
          <w:rtl/>
          <w:lang w:bidi="fa-IR"/>
        </w:rPr>
        <w:t>‌</w:t>
      </w:r>
      <w:r w:rsidRPr="00F035EE">
        <w:rPr>
          <w:rFonts w:cs="B Lotus" w:hint="cs"/>
          <w:rtl/>
          <w:lang w:bidi="fa-IR"/>
        </w:rPr>
        <w:t>کننده طولی در نظر گرفته شده است. مدل</w:t>
      </w:r>
      <w:r w:rsidR="00812DD7">
        <w:rPr>
          <w:rFonts w:cs="B Lotus" w:hint="eastAsia"/>
          <w:rtl/>
          <w:lang w:bidi="fa-IR"/>
        </w:rPr>
        <w:t>‌</w:t>
      </w:r>
      <w:r w:rsidRPr="00F035EE">
        <w:rPr>
          <w:rFonts w:cs="B Lotus" w:hint="cs"/>
          <w:rtl/>
          <w:lang w:bidi="fa-IR"/>
        </w:rPr>
        <w:t>های اجزای محدودی نیز با این محل</w:t>
      </w:r>
      <w:r w:rsidR="00812DD7">
        <w:rPr>
          <w:rFonts w:cs="B Lotus" w:hint="eastAsia"/>
          <w:rtl/>
          <w:lang w:bidi="fa-IR"/>
        </w:rPr>
        <w:t>‌</w:t>
      </w:r>
      <w:r w:rsidRPr="00F035EE">
        <w:rPr>
          <w:rFonts w:cs="B Lotus" w:hint="cs"/>
          <w:rtl/>
          <w:lang w:bidi="fa-IR"/>
        </w:rPr>
        <w:t>ها برای سخت</w:t>
      </w:r>
      <w:r w:rsidR="00812DD7">
        <w:rPr>
          <w:rFonts w:cs="B Lotus" w:hint="eastAsia"/>
          <w:rtl/>
          <w:lang w:bidi="fa-IR"/>
        </w:rPr>
        <w:t>‌</w:t>
      </w:r>
      <w:r w:rsidRPr="00F035EE">
        <w:rPr>
          <w:rFonts w:cs="B Lotus" w:hint="cs"/>
          <w:rtl/>
          <w:lang w:bidi="fa-IR"/>
        </w:rPr>
        <w:t>کننده طولی سازگاری دارند</w:t>
      </w:r>
      <w:r w:rsidR="00825FE2">
        <w:rPr>
          <w:rFonts w:cs="B Lotus" w:hint="cs"/>
          <w:rtl/>
          <w:lang w:bidi="fa-IR"/>
        </w:rPr>
        <w:t xml:space="preserve">. </w:t>
      </w:r>
      <w:r w:rsidR="00812DD7">
        <w:rPr>
          <w:rFonts w:cs="B Lotus" w:hint="cs"/>
          <w:rtl/>
          <w:lang w:bidi="fa-IR"/>
        </w:rPr>
        <w:t>در ضمن</w:t>
      </w:r>
      <w:r w:rsidRPr="00F035EE">
        <w:rPr>
          <w:rFonts w:cs="B Lotus" w:hint="cs"/>
          <w:rtl/>
          <w:lang w:bidi="fa-IR"/>
        </w:rPr>
        <w:t xml:space="preserve"> از 45 المان برای </w:t>
      </w:r>
      <w:r w:rsidR="00D90470">
        <w:rPr>
          <w:rFonts w:cs="B Lotus" w:hint="cs"/>
          <w:rtl/>
          <w:lang w:bidi="fa-IR"/>
        </w:rPr>
        <w:t>مش</w:t>
      </w:r>
      <w:r w:rsidR="00812DD7">
        <w:rPr>
          <w:rFonts w:cs="B Lotus" w:hint="eastAsia"/>
          <w:rtl/>
          <w:lang w:bidi="fa-IR"/>
        </w:rPr>
        <w:t>‌</w:t>
      </w:r>
      <w:r w:rsidR="00D90470">
        <w:rPr>
          <w:rFonts w:cs="B Lotus" w:hint="cs"/>
          <w:rtl/>
          <w:lang w:bidi="fa-IR"/>
        </w:rPr>
        <w:t>بندی جان استفاده شده</w:t>
      </w:r>
      <w:r w:rsidRPr="00F035EE">
        <w:rPr>
          <w:rFonts w:cs="B Lotus" w:hint="cs"/>
          <w:rtl/>
          <w:lang w:bidi="fa-IR"/>
        </w:rPr>
        <w:t xml:space="preserve"> که شامل 30 المان در ناحیه تحت فشار و 15 المان در ناحیه تحت کشش </w:t>
      </w:r>
      <w:r w:rsidR="00812DD7">
        <w:rPr>
          <w:rFonts w:cs="B Lotus" w:hint="cs"/>
          <w:rtl/>
          <w:lang w:bidi="fa-IR"/>
        </w:rPr>
        <w:t>است</w:t>
      </w:r>
      <w:r w:rsidRPr="00F035EE">
        <w:rPr>
          <w:rFonts w:cs="B Lotus" w:hint="cs"/>
          <w:rtl/>
          <w:lang w:bidi="fa-IR"/>
        </w:rPr>
        <w:t>.</w:t>
      </w:r>
      <w:r w:rsidR="00E817DF">
        <w:rPr>
          <w:rFonts w:cs="B Lotus" w:hint="cs"/>
          <w:rtl/>
          <w:lang w:bidi="fa-IR"/>
        </w:rPr>
        <w:t xml:space="preserve"> </w:t>
      </w:r>
      <w:r w:rsidRPr="00F035EE">
        <w:rPr>
          <w:rFonts w:cs="B Lotus" w:hint="cs"/>
          <w:rtl/>
          <w:lang w:bidi="fa-IR"/>
        </w:rPr>
        <w:t>به منظور هر چه نزدیکتر کردن ابعاد مش</w:t>
      </w:r>
      <w:r w:rsidR="00812DD7">
        <w:rPr>
          <w:rFonts w:cs="B Lotus" w:hint="eastAsia"/>
          <w:rtl/>
          <w:lang w:bidi="fa-IR"/>
        </w:rPr>
        <w:t>‌</w:t>
      </w:r>
      <w:r w:rsidRPr="00F035EE">
        <w:rPr>
          <w:rFonts w:cs="B Lotus" w:hint="cs"/>
          <w:rtl/>
          <w:lang w:bidi="fa-IR"/>
        </w:rPr>
        <w:t xml:space="preserve">بندی </w:t>
      </w:r>
      <w:r w:rsidRPr="00F035EE">
        <w:rPr>
          <w:rFonts w:cs="B Lotus" w:hint="cs"/>
          <w:rtl/>
          <w:lang w:bidi="fa-IR"/>
        </w:rPr>
        <w:t>بال</w:t>
      </w:r>
      <w:r w:rsidR="00812DD7">
        <w:rPr>
          <w:rFonts w:cs="B Lotus" w:hint="eastAsia"/>
          <w:rtl/>
          <w:lang w:bidi="fa-IR"/>
        </w:rPr>
        <w:t>‌</w:t>
      </w:r>
      <w:r w:rsidRPr="00F035EE">
        <w:rPr>
          <w:rFonts w:cs="B Lotus" w:hint="cs"/>
          <w:rtl/>
          <w:lang w:bidi="fa-IR"/>
        </w:rPr>
        <w:t>ها و جان،</w:t>
      </w:r>
      <w:r w:rsidR="008F4663">
        <w:rPr>
          <w:rFonts w:cs="B Lotus" w:hint="cs"/>
          <w:rtl/>
          <w:lang w:bidi="fa-IR"/>
        </w:rPr>
        <w:t xml:space="preserve"> </w:t>
      </w:r>
      <w:r w:rsidRPr="00F035EE">
        <w:rPr>
          <w:rFonts w:cs="B Lotus" w:hint="cs"/>
          <w:rtl/>
          <w:lang w:bidi="fa-IR"/>
        </w:rPr>
        <w:t>از 16 المان در عرض بال فشاری و 12 المان در عرض بال کششی استفاده شده است</w:t>
      </w:r>
      <w:r w:rsidR="008F4663">
        <w:rPr>
          <w:rFonts w:cs="B Lotus" w:hint="cs"/>
          <w:rtl/>
          <w:lang w:bidi="fa-IR"/>
        </w:rPr>
        <w:t xml:space="preserve"> </w:t>
      </w:r>
      <w:r w:rsidRPr="00F035EE">
        <w:rPr>
          <w:rFonts w:cs="B Lotus" w:hint="cs"/>
          <w:rtl/>
          <w:lang w:bidi="fa-IR"/>
        </w:rPr>
        <w:t>(شکل</w:t>
      </w:r>
      <w:r w:rsidR="00812DD7">
        <w:rPr>
          <w:rFonts w:cs="B Lotus" w:hint="eastAsia"/>
          <w:rtl/>
          <w:lang w:bidi="fa-IR"/>
        </w:rPr>
        <w:t>‌</w:t>
      </w:r>
      <w:r w:rsidRPr="00F035EE">
        <w:rPr>
          <w:rFonts w:cs="B Lotus" w:hint="cs"/>
          <w:rtl/>
          <w:lang w:bidi="fa-IR"/>
        </w:rPr>
        <w:t xml:space="preserve">های </w:t>
      </w:r>
      <w:r w:rsidR="00825FE2">
        <w:rPr>
          <w:rFonts w:cs="B Lotus" w:hint="cs"/>
          <w:rtl/>
          <w:lang w:bidi="fa-IR"/>
        </w:rPr>
        <w:t>1 تا 3</w:t>
      </w:r>
      <w:r w:rsidR="00812DD7">
        <w:rPr>
          <w:rFonts w:cs="B Lotus" w:hint="cs"/>
          <w:rtl/>
          <w:lang w:bidi="fa-IR"/>
        </w:rPr>
        <w:t>)</w:t>
      </w:r>
      <w:r w:rsidR="008F4663">
        <w:rPr>
          <w:rFonts w:cs="B Lotus" w:hint="cs"/>
          <w:rtl/>
          <w:lang w:bidi="fa-IR"/>
        </w:rPr>
        <w:t>.</w:t>
      </w:r>
    </w:p>
    <w:p w14:paraId="3C722536" w14:textId="22608AD6" w:rsidR="008F4663" w:rsidRDefault="00703CBF" w:rsidP="00703CBF">
      <w:pPr>
        <w:bidi/>
        <w:spacing w:after="0" w:line="240" w:lineRule="auto"/>
        <w:ind w:firstLine="200"/>
        <w:jc w:val="center"/>
        <w:rPr>
          <w:rFonts w:cs="B Nazanin"/>
          <w:rtl/>
          <w:lang w:bidi="fa-IR"/>
        </w:rPr>
      </w:pPr>
      <w:r>
        <w:rPr>
          <w:rFonts w:cs="B Nazanin" w:hint="cs"/>
          <w:noProof/>
          <w:sz w:val="28"/>
          <w:szCs w:val="28"/>
          <w:rtl/>
        </w:rPr>
        <mc:AlternateContent>
          <mc:Choice Requires="wps">
            <w:drawing>
              <wp:anchor distT="0" distB="0" distL="114300" distR="114300" simplePos="0" relativeHeight="251650048" behindDoc="0" locked="0" layoutInCell="1" allowOverlap="1" wp14:anchorId="3A86F702" wp14:editId="2466AEDA">
                <wp:simplePos x="0" y="0"/>
                <wp:positionH relativeFrom="column">
                  <wp:posOffset>-209550</wp:posOffset>
                </wp:positionH>
                <wp:positionV relativeFrom="paragraph">
                  <wp:posOffset>225425</wp:posOffset>
                </wp:positionV>
                <wp:extent cx="1220470" cy="301625"/>
                <wp:effectExtent l="0" t="0" r="17780" b="22225"/>
                <wp:wrapNone/>
                <wp:docPr id="30" name="Text Box 30"/>
                <wp:cNvGraphicFramePr/>
                <a:graphic xmlns:a="http://schemas.openxmlformats.org/drawingml/2006/main">
                  <a:graphicData uri="http://schemas.microsoft.com/office/word/2010/wordprocessingShape">
                    <wps:wsp>
                      <wps:cNvSpPr txBox="1"/>
                      <wps:spPr>
                        <a:xfrm>
                          <a:off x="0" y="0"/>
                          <a:ext cx="1220470" cy="30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F98F72A" w14:textId="77777777" w:rsidR="00703CBF" w:rsidRPr="00D90470" w:rsidRDefault="00703CBF" w:rsidP="00F035EE">
                            <w:pPr>
                              <w:rPr>
                                <w:rFonts w:cs="B Lotus"/>
                                <w:sz w:val="20"/>
                                <w:szCs w:val="20"/>
                                <w:rtl/>
                                <w:lang w:bidi="fa-IR"/>
                              </w:rPr>
                            </w:pPr>
                            <w:r>
                              <w:rPr>
                                <w:rFonts w:cs="B Lotus"/>
                                <w:sz w:val="20"/>
                                <w:szCs w:val="20"/>
                                <w:lang w:bidi="fa-IR"/>
                              </w:rPr>
                              <w:t>Critical panel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86F702" id="_x0000_t202" coordsize="21600,21600" o:spt="202" path="m,l,21600r21600,l21600,xe">
                <v:stroke joinstyle="miter"/>
                <v:path gradientshapeok="t" o:connecttype="rect"/>
              </v:shapetype>
              <v:shape id="Text Box 30" o:spid="_x0000_s1027" type="#_x0000_t202" style="position:absolute;left:0;text-align:left;margin-left:-16.5pt;margin-top:17.75pt;width:96.1pt;height:23.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" fillcolor="white [3201]" strokecolor="white [3212]" strokeweight=".5pt">
                <v:textbox>
                  <w:txbxContent>
                    <w:p w14:paraId="7F98F72A" w14:textId="77777777" w:rsidR="00703CBF" w:rsidRPr="00D90470" w:rsidRDefault="00703CBF" w:rsidP="00F035EE">
                      <w:pPr>
                        <w:rPr>
                          <w:rFonts w:cs="B Lotus"/>
                          <w:sz w:val="20"/>
                          <w:szCs w:val="20"/>
                          <w:rtl/>
                          <w:lang w:bidi="fa-IR"/>
                        </w:rPr>
                      </w:pPr>
                      <w:r>
                        <w:rPr>
                          <w:rFonts w:cs="B Lotus"/>
                          <w:sz w:val="20"/>
                          <w:szCs w:val="20"/>
                          <w:lang w:bidi="fa-IR"/>
                        </w:rPr>
                        <w:t>Critical panel</w:t>
                      </w:r>
                    </w:p>
                  </w:txbxContent>
                </v:textbox>
              </v:shape>
            </w:pict>
          </mc:Fallback>
        </mc:AlternateContent>
      </w:r>
      <w:r w:rsidRPr="00703CBF">
        <w:rPr>
          <w:rFonts w:cs="B Lotus" w:hint="cs"/>
          <w:b/>
          <w:bCs/>
          <w:sz w:val="20"/>
          <w:szCs w:val="20"/>
          <w:rtl/>
          <w:lang w:bidi="fa-IR"/>
        </w:rPr>
        <w:t xml:space="preserve">شکل 1. </w:t>
      </w:r>
      <w:r w:rsidRPr="00703CBF">
        <w:rPr>
          <w:rFonts w:cs="B Lotus" w:hint="cs"/>
          <w:sz w:val="20"/>
          <w:szCs w:val="20"/>
          <w:rtl/>
          <w:lang w:bidi="fa-IR"/>
        </w:rPr>
        <w:t>نمایی از بخش مرکزی خمیدگی</w:t>
      </w:r>
    </w:p>
    <w:p w14:paraId="2568EE90" w14:textId="4A971DD7" w:rsidR="00B7166E" w:rsidRPr="00A07431" w:rsidRDefault="00F035EE" w:rsidP="005549D6">
      <w:pPr>
        <w:bidi/>
        <w:spacing w:after="0" w:line="240" w:lineRule="auto"/>
        <w:jc w:val="both"/>
        <w:rPr>
          <w:rFonts w:cs="B Lotus"/>
          <w:lang w:bidi="fa-IR"/>
        </w:rPr>
      </w:pPr>
      <w:r>
        <w:rPr>
          <w:noProof/>
        </w:rPr>
        <w:drawing>
          <wp:inline distT="0" distB="0" distL="0" distR="0" wp14:anchorId="431CD224" wp14:editId="43B69428">
            <wp:extent cx="3162300" cy="1485900"/>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7584" cy="1530672"/>
                    </a:xfrm>
                    <a:prstGeom prst="rect">
                      <a:avLst/>
                    </a:prstGeom>
                    <a:noFill/>
                    <a:ln>
                      <a:noFill/>
                    </a:ln>
                  </pic:spPr>
                </pic:pic>
              </a:graphicData>
            </a:graphic>
          </wp:inline>
        </w:drawing>
      </w:r>
    </w:p>
    <w:p w14:paraId="4594E0C8" w14:textId="3DBA3B39" w:rsidR="0072397A" w:rsidRPr="00D90470" w:rsidRDefault="004F6DD7" w:rsidP="005549D6">
      <w:pPr>
        <w:spacing w:after="0" w:line="240" w:lineRule="auto"/>
        <w:jc w:val="center"/>
        <w:rPr>
          <w:rFonts w:cs="B Lotus"/>
          <w:sz w:val="20"/>
          <w:szCs w:val="20"/>
          <w:rtl/>
          <w:lang w:bidi="fa-IR"/>
        </w:rPr>
      </w:pPr>
      <w:r w:rsidRPr="00812DD7">
        <w:rPr>
          <w:rFonts w:cs="B Lotus"/>
          <w:b/>
          <w:bCs/>
          <w:sz w:val="20"/>
          <w:szCs w:val="20"/>
          <w:lang w:bidi="fa-IR"/>
        </w:rPr>
        <w:t>Fig</w:t>
      </w:r>
      <w:r w:rsidR="00812DD7" w:rsidRPr="00812DD7">
        <w:rPr>
          <w:rFonts w:cs="B Lotus"/>
          <w:b/>
          <w:bCs/>
          <w:sz w:val="20"/>
          <w:szCs w:val="20"/>
          <w:lang w:bidi="fa-IR"/>
        </w:rPr>
        <w:t xml:space="preserve">. </w:t>
      </w:r>
      <w:r w:rsidRPr="00812DD7">
        <w:rPr>
          <w:rFonts w:cs="B Lotus"/>
          <w:b/>
          <w:bCs/>
          <w:sz w:val="20"/>
          <w:szCs w:val="20"/>
          <w:lang w:bidi="fa-IR"/>
        </w:rPr>
        <w:t>1</w:t>
      </w:r>
      <w:r>
        <w:rPr>
          <w:rFonts w:cs="B Lotus"/>
          <w:sz w:val="20"/>
          <w:szCs w:val="20"/>
          <w:lang w:bidi="fa-IR"/>
        </w:rPr>
        <w:t>.</w:t>
      </w:r>
      <w:r w:rsidR="00812DD7">
        <w:rPr>
          <w:rFonts w:cs="B Lotus"/>
          <w:sz w:val="20"/>
          <w:szCs w:val="20"/>
          <w:lang w:bidi="fa-IR"/>
        </w:rPr>
        <w:t>A</w:t>
      </w:r>
      <w:r>
        <w:rPr>
          <w:rFonts w:cs="B Lotus"/>
          <w:sz w:val="20"/>
          <w:szCs w:val="20"/>
          <w:lang w:bidi="fa-IR"/>
        </w:rPr>
        <w:t xml:space="preserve"> scene from the center of curve</w:t>
      </w:r>
    </w:p>
    <w:p w14:paraId="7B8023A8" w14:textId="1C14C1F0" w:rsidR="00530353" w:rsidRPr="00ED232E" w:rsidRDefault="00530353" w:rsidP="002A3B9B">
      <w:pPr>
        <w:bidi/>
        <w:spacing w:after="0" w:line="240" w:lineRule="auto"/>
        <w:jc w:val="center"/>
        <w:rPr>
          <w:rFonts w:cs="B Lotus"/>
          <w:b/>
          <w:bCs/>
          <w:sz w:val="22"/>
          <w:szCs w:val="22"/>
          <w:rtl/>
          <w:lang w:bidi="fa-IR"/>
        </w:rPr>
      </w:pPr>
    </w:p>
    <w:p w14:paraId="7DE4DD69" w14:textId="7C66B6D7" w:rsidR="002002CC" w:rsidRPr="00530353" w:rsidRDefault="00703CBF" w:rsidP="00530353">
      <w:pPr>
        <w:bidi/>
        <w:spacing w:after="0" w:line="240" w:lineRule="auto"/>
        <w:jc w:val="center"/>
        <w:rPr>
          <w:rFonts w:cs="B Lotus"/>
          <w:sz w:val="20"/>
          <w:szCs w:val="20"/>
          <w:rtl/>
          <w:lang w:bidi="fa-IR"/>
        </w:rPr>
      </w:pPr>
      <w:r w:rsidRPr="00ED232E">
        <w:rPr>
          <w:rFonts w:cs="B Lotus" w:hint="cs"/>
          <w:b/>
          <w:bCs/>
          <w:sz w:val="22"/>
          <w:szCs w:val="22"/>
          <w:rtl/>
          <w:lang w:bidi="fa-IR"/>
        </w:rPr>
        <w:t>شکل</w:t>
      </w:r>
      <w:r>
        <w:rPr>
          <w:rFonts w:cs="B Lotus" w:hint="cs"/>
          <w:b/>
          <w:bCs/>
          <w:sz w:val="22"/>
          <w:szCs w:val="22"/>
          <w:rtl/>
          <w:lang w:bidi="fa-IR"/>
        </w:rPr>
        <w:t>2</w:t>
      </w:r>
      <w:r w:rsidRPr="00ED232E">
        <w:rPr>
          <w:rFonts w:cs="B Lotus" w:hint="cs"/>
          <w:b/>
          <w:bCs/>
          <w:sz w:val="22"/>
          <w:szCs w:val="22"/>
          <w:rtl/>
          <w:lang w:bidi="fa-IR"/>
        </w:rPr>
        <w:t xml:space="preserve">. </w:t>
      </w:r>
      <w:r w:rsidRPr="00ED232E">
        <w:rPr>
          <w:rFonts w:cs="B Lotus" w:hint="cs"/>
          <w:sz w:val="22"/>
          <w:szCs w:val="22"/>
          <w:rtl/>
          <w:lang w:bidi="fa-IR"/>
        </w:rPr>
        <w:t>جزییات مش بندی</w:t>
      </w:r>
    </w:p>
    <w:p w14:paraId="500F0F3D" w14:textId="77777777" w:rsidR="005E0A0D" w:rsidRDefault="002002CC" w:rsidP="005549D6">
      <w:pPr>
        <w:bidi/>
        <w:spacing w:after="0" w:line="240" w:lineRule="auto"/>
        <w:jc w:val="mediumKashida"/>
        <w:rPr>
          <w:rFonts w:cs="B Lotus"/>
          <w:b/>
          <w:bCs/>
          <w:sz w:val="32"/>
          <w:szCs w:val="32"/>
          <w:rtl/>
          <w:lang w:bidi="fa-IR"/>
        </w:rPr>
      </w:pPr>
      <w:r>
        <w:rPr>
          <w:rFonts w:cs="B Nazanin"/>
          <w:noProof/>
          <w:sz w:val="28"/>
          <w:szCs w:val="28"/>
          <w:rtl/>
        </w:rPr>
        <w:drawing>
          <wp:inline distT="0" distB="0" distL="0" distR="0" wp14:anchorId="4E5E9DA5" wp14:editId="1ED297FD">
            <wp:extent cx="2934970" cy="2137104"/>
            <wp:effectExtent l="0" t="0" r="0" b="0"/>
            <wp:docPr id="104" name="Picture 104" descr="C:\Users\ttm\Desktop\جزییات مش بند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tm\Desktop\جزییات مش بندی.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4970" cy="2137104"/>
                    </a:xfrm>
                    <a:prstGeom prst="rect">
                      <a:avLst/>
                    </a:prstGeom>
                    <a:noFill/>
                    <a:ln>
                      <a:noFill/>
                    </a:ln>
                  </pic:spPr>
                </pic:pic>
              </a:graphicData>
            </a:graphic>
          </wp:inline>
        </w:drawing>
      </w:r>
    </w:p>
    <w:p w14:paraId="6CC86801" w14:textId="3AD3C48A" w:rsidR="002002CC" w:rsidRDefault="004F6DD7" w:rsidP="00ED232E">
      <w:pPr>
        <w:bidi/>
        <w:spacing w:after="0" w:line="240" w:lineRule="auto"/>
        <w:jc w:val="center"/>
        <w:rPr>
          <w:rFonts w:cs="B Lotus"/>
          <w:sz w:val="20"/>
          <w:szCs w:val="20"/>
          <w:rtl/>
          <w:lang w:bidi="fa-IR"/>
        </w:rPr>
      </w:pPr>
      <w:r w:rsidRPr="00812DD7">
        <w:rPr>
          <w:rFonts w:cs="B Lotus"/>
          <w:b/>
          <w:bCs/>
          <w:sz w:val="20"/>
          <w:szCs w:val="20"/>
          <w:lang w:bidi="fa-IR"/>
        </w:rPr>
        <w:t>Fig</w:t>
      </w:r>
      <w:r w:rsidR="00812DD7" w:rsidRPr="00812DD7">
        <w:rPr>
          <w:rFonts w:cs="B Lotus"/>
          <w:b/>
          <w:bCs/>
          <w:sz w:val="20"/>
          <w:szCs w:val="20"/>
          <w:lang w:bidi="fa-IR"/>
        </w:rPr>
        <w:t xml:space="preserve">. </w:t>
      </w:r>
      <w:r w:rsidRPr="00812DD7">
        <w:rPr>
          <w:rFonts w:cs="B Lotus"/>
          <w:b/>
          <w:bCs/>
          <w:sz w:val="20"/>
          <w:szCs w:val="20"/>
          <w:lang w:bidi="fa-IR"/>
        </w:rPr>
        <w:t>2</w:t>
      </w:r>
      <w:r>
        <w:rPr>
          <w:rFonts w:cs="B Lotus"/>
          <w:sz w:val="20"/>
          <w:szCs w:val="20"/>
          <w:lang w:bidi="fa-IR"/>
        </w:rPr>
        <w:t>.</w:t>
      </w:r>
      <w:r w:rsidR="00812DD7">
        <w:rPr>
          <w:rFonts w:cs="B Lotus"/>
          <w:sz w:val="20"/>
          <w:szCs w:val="20"/>
          <w:lang w:bidi="fa-IR"/>
        </w:rPr>
        <w:t xml:space="preserve"> D</w:t>
      </w:r>
      <w:r>
        <w:rPr>
          <w:rFonts w:cs="B Lotus"/>
          <w:sz w:val="20"/>
          <w:szCs w:val="20"/>
          <w:lang w:bidi="fa-IR"/>
        </w:rPr>
        <w:t>etails of finite element model mesh</w:t>
      </w:r>
    </w:p>
    <w:p w14:paraId="5F4AEE30" w14:textId="511DB99E" w:rsidR="002002CC" w:rsidRPr="00ED232E" w:rsidRDefault="002002CC" w:rsidP="002A3B9B">
      <w:pPr>
        <w:bidi/>
        <w:spacing w:after="0" w:line="240" w:lineRule="auto"/>
        <w:jc w:val="center"/>
        <w:rPr>
          <w:rFonts w:cs="B Lotus"/>
          <w:sz w:val="22"/>
          <w:szCs w:val="22"/>
          <w:rtl/>
          <w:lang w:bidi="fa-IR"/>
        </w:rPr>
      </w:pPr>
    </w:p>
    <w:p w14:paraId="02B3E973" w14:textId="11FADFCB" w:rsidR="002002CC" w:rsidRPr="002002CC" w:rsidRDefault="00703CBF" w:rsidP="00703CBF">
      <w:pPr>
        <w:bidi/>
        <w:spacing w:after="0" w:line="240" w:lineRule="auto"/>
        <w:jc w:val="center"/>
        <w:rPr>
          <w:rFonts w:cs="B Lotus"/>
          <w:b/>
          <w:bCs/>
          <w:sz w:val="20"/>
          <w:szCs w:val="20"/>
          <w:rtl/>
          <w:lang w:bidi="fa-IR"/>
        </w:rPr>
      </w:pPr>
      <w:r w:rsidRPr="00ED232E">
        <w:rPr>
          <w:rFonts w:cs="B Lotus" w:hint="cs"/>
          <w:b/>
          <w:bCs/>
          <w:sz w:val="22"/>
          <w:szCs w:val="22"/>
          <w:rtl/>
          <w:lang w:bidi="fa-IR"/>
        </w:rPr>
        <w:t>شکل3</w:t>
      </w:r>
      <w:r w:rsidRPr="00ED232E">
        <w:rPr>
          <w:rFonts w:cs="B Lotus" w:hint="cs"/>
          <w:sz w:val="22"/>
          <w:szCs w:val="22"/>
          <w:rtl/>
          <w:lang w:bidi="fa-IR"/>
        </w:rPr>
        <w:t>.</w:t>
      </w:r>
      <w:r>
        <w:rPr>
          <w:rFonts w:cs="B Lotus" w:hint="cs"/>
          <w:sz w:val="22"/>
          <w:szCs w:val="22"/>
          <w:rtl/>
          <w:lang w:bidi="fa-IR"/>
        </w:rPr>
        <w:t xml:space="preserve"> </w:t>
      </w:r>
      <w:r w:rsidRPr="00ED232E">
        <w:rPr>
          <w:rFonts w:cs="B Lotus" w:hint="cs"/>
          <w:sz w:val="22"/>
          <w:szCs w:val="22"/>
          <w:rtl/>
          <w:lang w:bidi="fa-IR"/>
        </w:rPr>
        <w:t>نمایی از پشت مدل</w:t>
      </w:r>
    </w:p>
    <w:p w14:paraId="4B0F9DFE" w14:textId="77777777" w:rsidR="002A3B9B" w:rsidRPr="00D90470" w:rsidRDefault="002A3B9B" w:rsidP="002A3B9B">
      <w:pPr>
        <w:rPr>
          <w:rFonts w:cs="B Lotus"/>
          <w:sz w:val="20"/>
          <w:szCs w:val="20"/>
          <w:lang w:bidi="fa-IR"/>
        </w:rPr>
      </w:pPr>
      <w:r>
        <w:rPr>
          <w:rFonts w:cs="B Lotus"/>
          <w:sz w:val="20"/>
          <w:szCs w:val="20"/>
          <w:lang w:bidi="fa-IR"/>
        </w:rPr>
        <w:t>under loads stiffeners</w:t>
      </w:r>
    </w:p>
    <w:p w14:paraId="312D027A" w14:textId="77777777" w:rsidR="002A3B9B" w:rsidRDefault="002A3B9B" w:rsidP="00ED232E">
      <w:pPr>
        <w:bidi/>
        <w:spacing w:after="0" w:line="240" w:lineRule="auto"/>
        <w:jc w:val="center"/>
        <w:rPr>
          <w:rFonts w:cs="B Lotus"/>
          <w:b/>
          <w:bCs/>
          <w:sz w:val="22"/>
          <w:szCs w:val="22"/>
          <w:rtl/>
          <w:lang w:bidi="fa-IR"/>
        </w:rPr>
      </w:pPr>
      <w:r>
        <w:rPr>
          <w:noProof/>
        </w:rPr>
        <w:drawing>
          <wp:inline distT="0" distB="0" distL="0" distR="0" wp14:anchorId="101D7E9C" wp14:editId="568ED4E7">
            <wp:extent cx="2990850" cy="1618951"/>
            <wp:effectExtent l="0" t="0" r="0"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0850" cy="1618951"/>
                    </a:xfrm>
                    <a:prstGeom prst="rect">
                      <a:avLst/>
                    </a:prstGeom>
                    <a:noFill/>
                    <a:ln>
                      <a:noFill/>
                    </a:ln>
                  </pic:spPr>
                </pic:pic>
              </a:graphicData>
            </a:graphic>
          </wp:inline>
        </w:drawing>
      </w:r>
    </w:p>
    <w:p w14:paraId="26C4CDB3" w14:textId="6979F5EA" w:rsidR="002A3B9B" w:rsidRPr="002A3B9B" w:rsidRDefault="002A3B9B" w:rsidP="002A3B9B">
      <w:pPr>
        <w:bidi/>
        <w:spacing w:after="0" w:line="240" w:lineRule="auto"/>
        <w:jc w:val="center"/>
        <w:rPr>
          <w:rFonts w:cs="B Lotus"/>
          <w:sz w:val="20"/>
          <w:szCs w:val="20"/>
          <w:rtl/>
          <w:lang w:bidi="fa-IR"/>
        </w:rPr>
      </w:pPr>
      <w:r w:rsidRPr="00812DD7">
        <w:rPr>
          <w:rFonts w:cs="B Lotus"/>
          <w:b/>
          <w:bCs/>
          <w:sz w:val="20"/>
          <w:szCs w:val="20"/>
          <w:lang w:bidi="fa-IR"/>
        </w:rPr>
        <w:t xml:space="preserve">Fig. 3. </w:t>
      </w:r>
      <w:r>
        <w:rPr>
          <w:rFonts w:cs="B Lotus"/>
          <w:sz w:val="20"/>
          <w:szCs w:val="20"/>
          <w:lang w:bidi="fa-IR"/>
        </w:rPr>
        <w:t>A scene from behind of model</w:t>
      </w:r>
    </w:p>
    <w:p w14:paraId="67141B86" w14:textId="21DC0D67" w:rsidR="00ED232E" w:rsidRPr="00ED232E" w:rsidRDefault="00ED232E" w:rsidP="002A3B9B">
      <w:pPr>
        <w:bidi/>
        <w:spacing w:after="0" w:line="240" w:lineRule="auto"/>
        <w:jc w:val="center"/>
        <w:rPr>
          <w:rFonts w:cs="B Lotus"/>
          <w:b/>
          <w:bCs/>
          <w:sz w:val="22"/>
          <w:szCs w:val="22"/>
          <w:rtl/>
          <w:lang w:bidi="fa-IR"/>
        </w:rPr>
      </w:pPr>
    </w:p>
    <w:p w14:paraId="5D7DF063" w14:textId="77777777" w:rsidR="00703CBF" w:rsidRDefault="00D90470" w:rsidP="00062D38">
      <w:pPr>
        <w:bidi/>
        <w:spacing w:after="0" w:line="240" w:lineRule="auto"/>
        <w:jc w:val="lowKashida"/>
        <w:rPr>
          <w:rFonts w:cs="B Lotus"/>
          <w:rtl/>
          <w:lang w:bidi="fa-IR"/>
        </w:rPr>
      </w:pPr>
      <w:r w:rsidRPr="00D90470">
        <w:rPr>
          <w:rFonts w:cs="B Lotus" w:hint="cs"/>
          <w:rtl/>
          <w:lang w:bidi="fa-IR"/>
        </w:rPr>
        <w:t xml:space="preserve">عمق جان، </w:t>
      </w:r>
      <w:r w:rsidRPr="00D90470">
        <w:rPr>
          <w:rFonts w:asciiTheme="majorBidi" w:hAnsiTheme="majorBidi"/>
        </w:rPr>
        <w:t>D</w:t>
      </w:r>
      <w:r w:rsidRPr="00D90470">
        <w:rPr>
          <w:rFonts w:cs="B Lotus" w:hint="cs"/>
          <w:rtl/>
          <w:lang w:bidi="fa-IR"/>
        </w:rPr>
        <w:t>،</w:t>
      </w:r>
      <w:r w:rsidR="00B001B5">
        <w:rPr>
          <w:rFonts w:cs="B Lotus" w:hint="cs"/>
          <w:rtl/>
          <w:lang w:bidi="fa-IR"/>
        </w:rPr>
        <w:t xml:space="preserve"> </w:t>
      </w:r>
      <w:r w:rsidRPr="00D90470">
        <w:rPr>
          <w:rFonts w:cs="B Lotus" w:hint="cs"/>
          <w:rtl/>
          <w:lang w:bidi="fa-IR"/>
        </w:rPr>
        <w:t>شامل فاصله لب به لب بال</w:t>
      </w:r>
      <w:r w:rsidR="001530F6">
        <w:rPr>
          <w:rFonts w:cs="B Lotus" w:hint="eastAsia"/>
          <w:rtl/>
          <w:lang w:bidi="fa-IR"/>
        </w:rPr>
        <w:t>‌</w:t>
      </w:r>
      <w:r w:rsidRPr="00D90470">
        <w:rPr>
          <w:rFonts w:cs="B Lotus" w:hint="cs"/>
          <w:rtl/>
          <w:lang w:bidi="fa-IR"/>
        </w:rPr>
        <w:t xml:space="preserve">های فشاری و کششی </w:t>
      </w:r>
      <w:r w:rsidR="001530F6">
        <w:rPr>
          <w:rFonts w:cs="B Lotus" w:hint="cs"/>
          <w:rtl/>
          <w:lang w:bidi="fa-IR"/>
        </w:rPr>
        <w:t>است</w:t>
      </w:r>
      <w:r w:rsidRPr="00D90470">
        <w:rPr>
          <w:rFonts w:cs="B Lotus" w:hint="cs"/>
          <w:rtl/>
          <w:lang w:bidi="fa-IR"/>
        </w:rPr>
        <w:t>.</w:t>
      </w:r>
      <w:r w:rsidR="00D705CF">
        <w:rPr>
          <w:rFonts w:cs="B Lotus" w:hint="cs"/>
          <w:rtl/>
          <w:lang w:bidi="fa-IR"/>
        </w:rPr>
        <w:t xml:space="preserve"> </w:t>
      </w:r>
      <w:r w:rsidRPr="00D90470">
        <w:rPr>
          <w:rFonts w:cs="B Lotus" w:hint="cs"/>
          <w:rtl/>
          <w:lang w:bidi="fa-IR"/>
        </w:rPr>
        <w:t>این عمق با توجه به محل</w:t>
      </w:r>
      <w:r w:rsidR="001530F6">
        <w:rPr>
          <w:rFonts w:cs="B Lotus" w:hint="eastAsia"/>
          <w:rtl/>
          <w:lang w:bidi="fa-IR"/>
        </w:rPr>
        <w:t>‌</w:t>
      </w:r>
      <w:r w:rsidRPr="00D90470">
        <w:rPr>
          <w:rFonts w:cs="B Lotus" w:hint="cs"/>
          <w:rtl/>
          <w:lang w:bidi="fa-IR"/>
        </w:rPr>
        <w:t>های مختلفی که برای سخت</w:t>
      </w:r>
      <w:r w:rsidR="001530F6">
        <w:rPr>
          <w:rFonts w:cs="B Lotus" w:hint="eastAsia"/>
          <w:rtl/>
          <w:lang w:bidi="fa-IR"/>
        </w:rPr>
        <w:t>‌</w:t>
      </w:r>
      <w:r w:rsidRPr="00D90470">
        <w:rPr>
          <w:rFonts w:cs="B Lotus" w:hint="cs"/>
          <w:rtl/>
          <w:lang w:bidi="fa-IR"/>
        </w:rPr>
        <w:t xml:space="preserve">کننده طولی در نظر گرفته </w:t>
      </w:r>
      <w:r w:rsidR="00D705CF">
        <w:rPr>
          <w:rFonts w:cs="B Lotus" w:hint="cs"/>
          <w:rtl/>
          <w:lang w:bidi="fa-IR"/>
        </w:rPr>
        <w:t>شده</w:t>
      </w:r>
      <w:r w:rsidRPr="00D90470">
        <w:rPr>
          <w:rFonts w:cs="B Lotus" w:hint="cs"/>
          <w:rtl/>
          <w:lang w:bidi="fa-IR"/>
        </w:rPr>
        <w:t xml:space="preserve"> به </w:t>
      </w:r>
      <w:r w:rsidR="00D705CF">
        <w:rPr>
          <w:rFonts w:cs="B Lotus" w:hint="cs"/>
          <w:rtl/>
          <w:lang w:bidi="fa-IR"/>
        </w:rPr>
        <w:t>2، 3، 4، 5 و 6</w:t>
      </w:r>
      <w:r w:rsidRPr="00D90470">
        <w:rPr>
          <w:rFonts w:cs="B Lotus" w:hint="cs"/>
          <w:rtl/>
          <w:lang w:bidi="fa-IR"/>
        </w:rPr>
        <w:t xml:space="preserve"> بخش </w:t>
      </w:r>
      <w:r w:rsidRPr="00D90470">
        <w:rPr>
          <w:rFonts w:cs="B Lotus" w:hint="cs"/>
          <w:rtl/>
          <w:lang w:bidi="fa-IR"/>
        </w:rPr>
        <w:lastRenderedPageBreak/>
        <w:t xml:space="preserve">قابل تقسیم </w:t>
      </w:r>
      <w:r w:rsidR="001530F6">
        <w:rPr>
          <w:rFonts w:cs="B Lotus" w:hint="cs"/>
          <w:rtl/>
          <w:lang w:bidi="fa-IR"/>
        </w:rPr>
        <w:t>است</w:t>
      </w:r>
      <w:r w:rsidRPr="00D90470">
        <w:rPr>
          <w:rFonts w:cs="B Lotus" w:hint="cs"/>
          <w:rtl/>
          <w:lang w:bidi="fa-IR"/>
        </w:rPr>
        <w:t>.</w:t>
      </w:r>
      <w:r w:rsidR="00D705CF">
        <w:rPr>
          <w:rFonts w:cs="B Lotus" w:hint="cs"/>
          <w:rtl/>
          <w:lang w:bidi="fa-IR"/>
        </w:rPr>
        <w:t xml:space="preserve"> </w:t>
      </w:r>
      <w:r w:rsidRPr="00D90470">
        <w:rPr>
          <w:rFonts w:cs="B Lotus" w:hint="cs"/>
          <w:rtl/>
          <w:lang w:bidi="fa-IR"/>
        </w:rPr>
        <w:t>عمق120 اینچی</w:t>
      </w:r>
      <w:r w:rsidR="001530F6">
        <w:rPr>
          <w:rFonts w:cs="B Lotus" w:hint="cs"/>
          <w:rtl/>
          <w:lang w:bidi="fa-IR"/>
        </w:rPr>
        <w:t xml:space="preserve"> </w:t>
      </w:r>
      <w:r w:rsidRPr="00D90470">
        <w:rPr>
          <w:rFonts w:cs="B Lotus" w:hint="cs"/>
          <w:rtl/>
          <w:lang w:bidi="fa-IR"/>
        </w:rPr>
        <w:t>(</w:t>
      </w:r>
      <w:r w:rsidR="00D705CF">
        <w:rPr>
          <w:rFonts w:cs="B Lotus" w:hint="cs"/>
          <w:rtl/>
          <w:lang w:bidi="fa-IR"/>
        </w:rPr>
        <w:t>05/3</w:t>
      </w:r>
      <w:r w:rsidRPr="00D90470">
        <w:rPr>
          <w:rFonts w:cs="B Lotus" w:hint="cs"/>
          <w:rtl/>
          <w:lang w:bidi="fa-IR"/>
        </w:rPr>
        <w:t xml:space="preserve"> متری) که به صورت رایج در تیرورق</w:t>
      </w:r>
      <w:r w:rsidR="001530F6">
        <w:rPr>
          <w:rFonts w:cs="B Lotus" w:hint="eastAsia"/>
          <w:rtl/>
          <w:lang w:bidi="fa-IR"/>
        </w:rPr>
        <w:t>‌</w:t>
      </w:r>
      <w:r w:rsidRPr="00D90470">
        <w:rPr>
          <w:rFonts w:cs="B Lotus" w:hint="cs"/>
          <w:rtl/>
          <w:lang w:bidi="fa-IR"/>
        </w:rPr>
        <w:t>های پل</w:t>
      </w:r>
      <w:r w:rsidR="001530F6">
        <w:rPr>
          <w:rFonts w:cs="B Lotus" w:hint="eastAsia"/>
          <w:rtl/>
          <w:lang w:bidi="fa-IR"/>
        </w:rPr>
        <w:t>‌</w:t>
      </w:r>
      <w:r w:rsidRPr="00D90470">
        <w:rPr>
          <w:rFonts w:cs="B Lotus" w:hint="cs"/>
          <w:rtl/>
          <w:lang w:bidi="fa-IR"/>
        </w:rPr>
        <w:t xml:space="preserve">ها استفاده </w:t>
      </w:r>
      <w:r w:rsidR="001530F6">
        <w:rPr>
          <w:rFonts w:cs="B Lotus" w:hint="cs"/>
          <w:rtl/>
          <w:lang w:bidi="fa-IR"/>
        </w:rPr>
        <w:t>می</w:t>
      </w:r>
      <w:r w:rsidR="001530F6">
        <w:rPr>
          <w:rFonts w:cs="B Lotus" w:hint="eastAsia"/>
          <w:rtl/>
          <w:lang w:bidi="fa-IR"/>
        </w:rPr>
        <w:t>‌</w:t>
      </w:r>
      <w:r w:rsidR="001530F6">
        <w:rPr>
          <w:rFonts w:cs="B Lotus" w:hint="cs"/>
          <w:rtl/>
          <w:lang w:bidi="fa-IR"/>
        </w:rPr>
        <w:t>شود</w:t>
      </w:r>
      <w:r w:rsidRPr="00D90470">
        <w:rPr>
          <w:rFonts w:cs="B Lotus" w:hint="cs"/>
          <w:rtl/>
          <w:lang w:bidi="fa-IR"/>
        </w:rPr>
        <w:t xml:space="preserve"> انتخاب شد.</w:t>
      </w:r>
      <w:r w:rsidR="001530F6">
        <w:rPr>
          <w:rFonts w:cs="B Lotus" w:hint="cs"/>
          <w:rtl/>
          <w:lang w:bidi="fa-IR"/>
        </w:rPr>
        <w:t xml:space="preserve"> </w:t>
      </w:r>
      <w:r w:rsidRPr="00D90470">
        <w:rPr>
          <w:rFonts w:cs="B Lotus" w:hint="cs"/>
          <w:rtl/>
          <w:lang w:bidi="fa-IR"/>
        </w:rPr>
        <w:t>آیین</w:t>
      </w:r>
      <w:r w:rsidR="001530F6">
        <w:rPr>
          <w:rFonts w:cs="B Lotus" w:hint="eastAsia"/>
          <w:rtl/>
          <w:lang w:bidi="fa-IR"/>
        </w:rPr>
        <w:t>‌</w:t>
      </w:r>
      <w:r w:rsidRPr="00D90470">
        <w:rPr>
          <w:rFonts w:cs="B Lotus" w:hint="cs"/>
          <w:rtl/>
          <w:lang w:bidi="fa-IR"/>
        </w:rPr>
        <w:t xml:space="preserve">نامه آشتو محدودیت </w:t>
      </w:r>
      <w:r w:rsidRPr="00D90470">
        <w:rPr>
          <w:rFonts w:asciiTheme="majorBidi" w:hAnsiTheme="majorBidi"/>
          <w:lang w:bidi="fa-IR"/>
        </w:rPr>
        <w:t>b</w:t>
      </w:r>
      <w:r w:rsidRPr="00D90470">
        <w:rPr>
          <w:rFonts w:asciiTheme="majorBidi" w:hAnsiTheme="majorBidi"/>
          <w:vertAlign w:val="subscript"/>
          <w:lang w:bidi="fa-IR"/>
        </w:rPr>
        <w:t>f</w:t>
      </w:r>
      <w:r w:rsidRPr="00D90470">
        <w:rPr>
          <w:rFonts w:asciiTheme="majorBidi" w:hAnsiTheme="majorBidi"/>
          <w:lang w:bidi="fa-IR"/>
        </w:rPr>
        <w:t>&gt;D/6</w:t>
      </w:r>
      <w:r w:rsidRPr="00D90470">
        <w:rPr>
          <w:rFonts w:cs="B Lotus" w:hint="cs"/>
          <w:rtl/>
          <w:lang w:bidi="fa-IR"/>
        </w:rPr>
        <w:t xml:space="preserve"> را برای انتخاب عرض بال در نظر می</w:t>
      </w:r>
      <w:r w:rsidR="001530F6">
        <w:rPr>
          <w:rFonts w:cs="B Lotus" w:hint="eastAsia"/>
          <w:rtl/>
          <w:lang w:bidi="fa-IR"/>
        </w:rPr>
        <w:t>‌</w:t>
      </w:r>
      <w:r w:rsidRPr="00D90470">
        <w:rPr>
          <w:rFonts w:cs="B Lotus" w:hint="cs"/>
          <w:rtl/>
          <w:lang w:bidi="fa-IR"/>
        </w:rPr>
        <w:t>گیرد.</w:t>
      </w:r>
      <w:r w:rsidR="001530F6">
        <w:rPr>
          <w:rFonts w:cs="B Lotus" w:hint="cs"/>
          <w:rtl/>
          <w:lang w:bidi="fa-IR"/>
        </w:rPr>
        <w:t xml:space="preserve"> </w:t>
      </w:r>
      <w:r w:rsidRPr="00D90470">
        <w:rPr>
          <w:rFonts w:cs="B Lotus" w:hint="cs"/>
          <w:rtl/>
          <w:lang w:bidi="fa-IR"/>
        </w:rPr>
        <w:t>به همین منظور عرض 22 اینچی (</w:t>
      </w:r>
      <w:r w:rsidR="00D705CF">
        <w:rPr>
          <w:rFonts w:cs="B Lotus" w:hint="cs"/>
          <w:rtl/>
          <w:lang w:bidi="fa-IR"/>
        </w:rPr>
        <w:t>8/558</w:t>
      </w:r>
      <w:r w:rsidRPr="00D90470">
        <w:rPr>
          <w:rFonts w:cs="B Lotus" w:hint="cs"/>
          <w:rtl/>
          <w:lang w:bidi="fa-IR"/>
        </w:rPr>
        <w:t xml:space="preserve"> میلی</w:t>
      </w:r>
      <w:r w:rsidR="001530F6">
        <w:rPr>
          <w:rFonts w:cs="B Lotus" w:hint="eastAsia"/>
          <w:rtl/>
          <w:lang w:bidi="fa-IR"/>
        </w:rPr>
        <w:t>‌</w:t>
      </w:r>
      <w:r w:rsidRPr="00D90470">
        <w:rPr>
          <w:rFonts w:cs="B Lotus" w:hint="cs"/>
          <w:rtl/>
          <w:lang w:bidi="fa-IR"/>
        </w:rPr>
        <w:t>متری) برای بال کششی(تحتانی) و با توجه به محدودیت</w:t>
      </w:r>
      <w:r w:rsidR="001530F6">
        <w:rPr>
          <w:rFonts w:cs="B Lotus" w:hint="cs"/>
          <w:rtl/>
          <w:lang w:bidi="fa-IR"/>
        </w:rPr>
        <w:t xml:space="preserve"> </w:t>
      </w:r>
      <w:r w:rsidRPr="00D90470">
        <w:rPr>
          <w:rFonts w:asciiTheme="majorBidi" w:hAnsiTheme="majorBidi"/>
          <w:lang w:bidi="fa-IR"/>
        </w:rPr>
        <w:t>0.1&lt;I</w:t>
      </w:r>
      <w:r w:rsidRPr="00D90470">
        <w:rPr>
          <w:rFonts w:asciiTheme="majorBidi" w:hAnsiTheme="majorBidi"/>
          <w:vertAlign w:val="subscript"/>
          <w:lang w:bidi="fa-IR"/>
        </w:rPr>
        <w:t>yc</w:t>
      </w:r>
      <w:r w:rsidRPr="00D90470">
        <w:rPr>
          <w:rFonts w:asciiTheme="majorBidi" w:hAnsiTheme="majorBidi"/>
          <w:lang w:bidi="fa-IR"/>
        </w:rPr>
        <w:t>/I</w:t>
      </w:r>
      <w:r w:rsidRPr="00D90470">
        <w:rPr>
          <w:rFonts w:asciiTheme="majorBidi" w:hAnsiTheme="majorBidi"/>
          <w:vertAlign w:val="subscript"/>
          <w:lang w:bidi="fa-IR"/>
        </w:rPr>
        <w:t>yt</w:t>
      </w:r>
      <w:r w:rsidRPr="00D90470">
        <w:rPr>
          <w:rFonts w:asciiTheme="majorBidi" w:hAnsiTheme="majorBidi"/>
          <w:lang w:bidi="fa-IR"/>
        </w:rPr>
        <w:t>&lt;1.0</w:t>
      </w:r>
      <w:r w:rsidRPr="00D90470">
        <w:rPr>
          <w:rFonts w:cs="B Lotus" w:hint="cs"/>
          <w:rtl/>
          <w:lang w:bidi="fa-IR"/>
        </w:rPr>
        <w:t xml:space="preserve"> عرض 30 اینچی (762 میلی</w:t>
      </w:r>
      <w:r w:rsidR="001530F6">
        <w:rPr>
          <w:rFonts w:cs="B Lotus" w:hint="eastAsia"/>
          <w:rtl/>
          <w:lang w:bidi="fa-IR"/>
        </w:rPr>
        <w:t>‌</w:t>
      </w:r>
      <w:r w:rsidRPr="00D90470">
        <w:rPr>
          <w:rFonts w:cs="B Lotus" w:hint="cs"/>
          <w:rtl/>
          <w:lang w:bidi="fa-IR"/>
        </w:rPr>
        <w:t>متری) برای بال فشاری(فوقانی) انتخاب شد تا عدم تقارن در مقطع با پرهیز نمودن از مقطعی</w:t>
      </w:r>
      <w:r w:rsidRPr="00D90470">
        <w:rPr>
          <w:rFonts w:asciiTheme="majorBidi" w:hAnsiTheme="majorBidi"/>
        </w:rPr>
        <w:t xml:space="preserve"> T</w:t>
      </w:r>
      <w:r w:rsidRPr="00D90470">
        <w:rPr>
          <w:rFonts w:cs="B Lotus" w:hint="cs"/>
          <w:rtl/>
          <w:lang w:bidi="fa-IR"/>
        </w:rPr>
        <w:t xml:space="preserve">شکل لحاظ </w:t>
      </w:r>
      <w:r w:rsidR="001530F6">
        <w:rPr>
          <w:rFonts w:cs="B Lotus" w:hint="cs"/>
          <w:rtl/>
          <w:lang w:bidi="fa-IR"/>
        </w:rPr>
        <w:t>شود</w:t>
      </w:r>
      <w:r w:rsidRPr="00D90470">
        <w:rPr>
          <w:rFonts w:cs="B Lotus" w:hint="cs"/>
          <w:rtl/>
          <w:lang w:bidi="fa-IR"/>
        </w:rPr>
        <w:t>.</w:t>
      </w:r>
      <w:r w:rsidR="001530F6">
        <w:rPr>
          <w:rFonts w:cs="B Lotus" w:hint="cs"/>
          <w:rtl/>
          <w:lang w:bidi="fa-IR"/>
        </w:rPr>
        <w:t xml:space="preserve"> </w:t>
      </w:r>
      <w:r w:rsidRPr="00D90470">
        <w:rPr>
          <w:rFonts w:cs="B Lotus" w:hint="cs"/>
          <w:rtl/>
          <w:lang w:bidi="fa-IR"/>
        </w:rPr>
        <w:t>ابعاد ورق</w:t>
      </w:r>
      <w:r w:rsidR="001530F6">
        <w:rPr>
          <w:rFonts w:cs="B Lotus" w:hint="eastAsia"/>
          <w:rtl/>
          <w:lang w:bidi="fa-IR"/>
        </w:rPr>
        <w:t>‌</w:t>
      </w:r>
      <w:r w:rsidRPr="00D90470">
        <w:rPr>
          <w:rFonts w:cs="B Lotus" w:hint="cs"/>
          <w:rtl/>
          <w:lang w:bidi="fa-IR"/>
        </w:rPr>
        <w:t>های سخت</w:t>
      </w:r>
      <w:r w:rsidR="001530F6">
        <w:rPr>
          <w:rFonts w:cs="B Lotus" w:hint="eastAsia"/>
          <w:rtl/>
          <w:lang w:bidi="fa-IR"/>
        </w:rPr>
        <w:t>‌</w:t>
      </w:r>
      <w:r w:rsidRPr="00D90470">
        <w:rPr>
          <w:rFonts w:cs="B Lotus" w:hint="cs"/>
          <w:rtl/>
          <w:lang w:bidi="fa-IR"/>
        </w:rPr>
        <w:t>کننده تحت بار متمرکز در محل</w:t>
      </w:r>
      <w:r w:rsidR="001530F6">
        <w:rPr>
          <w:rFonts w:cs="B Lotus" w:hint="eastAsia"/>
          <w:rtl/>
          <w:lang w:bidi="fa-IR"/>
        </w:rPr>
        <w:t>‌</w:t>
      </w:r>
      <w:r w:rsidRPr="00D90470">
        <w:rPr>
          <w:rFonts w:cs="B Lotus" w:hint="cs"/>
          <w:rtl/>
          <w:lang w:bidi="fa-IR"/>
        </w:rPr>
        <w:t>های بارگذاری و تکیه</w:t>
      </w:r>
      <w:r w:rsidR="001530F6">
        <w:rPr>
          <w:rFonts w:cs="B Lotus" w:hint="eastAsia"/>
          <w:rtl/>
          <w:lang w:bidi="fa-IR"/>
        </w:rPr>
        <w:t>‌</w:t>
      </w:r>
      <w:r w:rsidRPr="00D90470">
        <w:rPr>
          <w:rFonts w:cs="B Lotus" w:hint="cs"/>
          <w:rtl/>
          <w:lang w:bidi="fa-IR"/>
        </w:rPr>
        <w:t>گاه</w:t>
      </w:r>
      <w:r w:rsidR="001530F6">
        <w:rPr>
          <w:rFonts w:cs="B Lotus" w:hint="eastAsia"/>
          <w:rtl/>
          <w:lang w:bidi="fa-IR"/>
        </w:rPr>
        <w:t>‌</w:t>
      </w:r>
      <w:r w:rsidRPr="00D90470">
        <w:rPr>
          <w:rFonts w:cs="B Lotus" w:hint="cs"/>
          <w:rtl/>
          <w:lang w:bidi="fa-IR"/>
        </w:rPr>
        <w:t>ها با توجه به بند 6.10.11.1، ورق</w:t>
      </w:r>
      <w:r w:rsidR="001530F6">
        <w:rPr>
          <w:rFonts w:cs="B Lotus" w:hint="eastAsia"/>
          <w:rtl/>
          <w:lang w:bidi="fa-IR"/>
        </w:rPr>
        <w:t>‌</w:t>
      </w:r>
      <w:r w:rsidRPr="00D90470">
        <w:rPr>
          <w:rFonts w:cs="B Lotus" w:hint="cs"/>
          <w:rtl/>
          <w:lang w:bidi="fa-IR"/>
        </w:rPr>
        <w:t>های سخت</w:t>
      </w:r>
      <w:r w:rsidR="001530F6">
        <w:rPr>
          <w:rFonts w:cs="B Lotus" w:hint="eastAsia"/>
          <w:rtl/>
          <w:lang w:bidi="fa-IR"/>
        </w:rPr>
        <w:t>‌</w:t>
      </w:r>
      <w:r w:rsidRPr="00D90470">
        <w:rPr>
          <w:rFonts w:cs="B Lotus" w:hint="cs"/>
          <w:rtl/>
          <w:lang w:bidi="fa-IR"/>
        </w:rPr>
        <w:t>کننده عرضی با توجه به بند 6.10.11.2 و ورق سخت</w:t>
      </w:r>
      <w:r w:rsidR="001530F6">
        <w:rPr>
          <w:rFonts w:cs="B Lotus" w:hint="eastAsia"/>
          <w:rtl/>
          <w:lang w:bidi="fa-IR"/>
        </w:rPr>
        <w:t>‌</w:t>
      </w:r>
      <w:r w:rsidRPr="00D90470">
        <w:rPr>
          <w:rFonts w:cs="B Lotus" w:hint="cs"/>
          <w:rtl/>
          <w:lang w:bidi="fa-IR"/>
        </w:rPr>
        <w:t>کننده طولی براساس بند 6.10.11.3</w:t>
      </w:r>
      <w:r w:rsidR="001530F6">
        <w:rPr>
          <w:rFonts w:cs="B Lotus" w:hint="cs"/>
          <w:rtl/>
          <w:lang w:bidi="fa-IR"/>
        </w:rPr>
        <w:t xml:space="preserve"> </w:t>
      </w:r>
      <w:r w:rsidRPr="00D90470">
        <w:rPr>
          <w:rFonts w:cs="B Lotus" w:hint="cs"/>
          <w:rtl/>
          <w:lang w:bidi="fa-IR"/>
        </w:rPr>
        <w:t>آیین</w:t>
      </w:r>
      <w:r w:rsidR="001530F6">
        <w:rPr>
          <w:rFonts w:cs="B Lotus" w:hint="eastAsia"/>
          <w:rtl/>
          <w:lang w:bidi="fa-IR"/>
        </w:rPr>
        <w:t>‌</w:t>
      </w:r>
      <w:r w:rsidRPr="00D90470">
        <w:rPr>
          <w:rFonts w:cs="B Lotus" w:hint="cs"/>
          <w:rtl/>
          <w:lang w:bidi="fa-IR"/>
        </w:rPr>
        <w:t>نامه آشتو طراحی براساس حالات حدی</w:t>
      </w:r>
      <w:r w:rsidR="00062D38">
        <w:rPr>
          <w:rFonts w:cs="B Lotus" w:hint="cs"/>
          <w:rtl/>
          <w:lang w:bidi="fa-IR"/>
        </w:rPr>
        <w:t xml:space="preserve">2012 </w:t>
      </w:r>
      <w:r w:rsidRPr="00D90470">
        <w:rPr>
          <w:rFonts w:cs="B Lotus" w:hint="cs"/>
          <w:rtl/>
          <w:lang w:bidi="fa-IR"/>
        </w:rPr>
        <w:t xml:space="preserve">تعیین شد. </w:t>
      </w:r>
    </w:p>
    <w:p w14:paraId="49481944" w14:textId="6CBB0363" w:rsidR="00AC0B6B" w:rsidRPr="00062D38" w:rsidRDefault="00D90470" w:rsidP="00703CBF">
      <w:pPr>
        <w:bidi/>
        <w:spacing w:after="0" w:line="240" w:lineRule="auto"/>
        <w:jc w:val="lowKashida"/>
        <w:rPr>
          <w:rFonts w:cs="B Lotus"/>
          <w:rtl/>
          <w:lang w:bidi="fa-IR"/>
        </w:rPr>
      </w:pPr>
      <w:r w:rsidRPr="00D90470">
        <w:rPr>
          <w:rFonts w:cs="B Lotus" w:hint="cs"/>
          <w:rtl/>
          <w:lang w:bidi="fa-IR"/>
        </w:rPr>
        <w:t xml:space="preserve"> </w:t>
      </w:r>
    </w:p>
    <w:tbl>
      <w:tblPr>
        <w:tblStyle w:val="TableGrid"/>
        <w:tblpPr w:leftFromText="180" w:rightFromText="180" w:vertAnchor="text" w:horzAnchor="margin" w:tblpY="217"/>
        <w:tblW w:w="0" w:type="auto"/>
        <w:tblLook w:val="04A0" w:firstRow="1" w:lastRow="0" w:firstColumn="1" w:lastColumn="0" w:noHBand="0" w:noVBand="1"/>
      </w:tblPr>
      <w:tblGrid>
        <w:gridCol w:w="1486"/>
        <w:gridCol w:w="1504"/>
        <w:gridCol w:w="1622"/>
      </w:tblGrid>
      <w:tr w:rsidR="00824F54" w:rsidRPr="0061705E" w14:paraId="5DE0E565" w14:textId="77777777" w:rsidTr="00824F54">
        <w:tc>
          <w:tcPr>
            <w:tcW w:w="1486" w:type="dxa"/>
          </w:tcPr>
          <w:p w14:paraId="652D1A9B" w14:textId="77777777" w:rsidR="00824F54" w:rsidRPr="00905BD8" w:rsidRDefault="00824F54" w:rsidP="00824F54">
            <w:pPr>
              <w:jc w:val="center"/>
              <w:rPr>
                <w:rFonts w:asciiTheme="majorBidi" w:hAnsiTheme="majorBidi" w:cs="B Lotus"/>
                <w:lang w:bidi="fa-IR"/>
              </w:rPr>
            </w:pPr>
            <w:r w:rsidRPr="00905BD8">
              <w:rPr>
                <w:rFonts w:asciiTheme="majorBidi" w:hAnsiTheme="majorBidi" w:cstheme="majorBidi"/>
                <w:lang w:bidi="fa-IR"/>
              </w:rPr>
              <w:t>stiffeners</w:t>
            </w:r>
          </w:p>
        </w:tc>
        <w:tc>
          <w:tcPr>
            <w:tcW w:w="1504" w:type="dxa"/>
          </w:tcPr>
          <w:p w14:paraId="0E62870D" w14:textId="77777777" w:rsidR="00824F54" w:rsidRPr="00905BD8" w:rsidRDefault="00824F54" w:rsidP="00824F54">
            <w:pPr>
              <w:jc w:val="center"/>
              <w:rPr>
                <w:rFonts w:asciiTheme="majorBidi" w:hAnsiTheme="majorBidi" w:cs="B Lotus"/>
                <w:lang w:bidi="fa-IR"/>
              </w:rPr>
            </w:pPr>
            <w:r w:rsidRPr="00905BD8">
              <w:rPr>
                <w:rFonts w:asciiTheme="majorBidi" w:hAnsiTheme="majorBidi" w:cs="B Lotus"/>
                <w:lang w:bidi="fa-IR"/>
              </w:rPr>
              <w:t>Stiffeners width(inch)</w:t>
            </w:r>
          </w:p>
        </w:tc>
        <w:tc>
          <w:tcPr>
            <w:tcW w:w="1622" w:type="dxa"/>
          </w:tcPr>
          <w:p w14:paraId="74E3AFEC" w14:textId="77777777" w:rsidR="00824F54" w:rsidRPr="00905BD8" w:rsidRDefault="00824F54" w:rsidP="00824F54">
            <w:pPr>
              <w:jc w:val="center"/>
              <w:rPr>
                <w:rFonts w:asciiTheme="majorBidi" w:hAnsiTheme="majorBidi" w:cs="B Lotus"/>
                <w:lang w:bidi="fa-IR"/>
              </w:rPr>
            </w:pPr>
            <w:r w:rsidRPr="00905BD8">
              <w:rPr>
                <w:rFonts w:asciiTheme="majorBidi" w:hAnsiTheme="majorBidi" w:cs="B Lotus"/>
                <w:lang w:bidi="fa-IR"/>
              </w:rPr>
              <w:t>Stiffeners thickness(inch)</w:t>
            </w:r>
          </w:p>
        </w:tc>
      </w:tr>
      <w:tr w:rsidR="00824F54" w:rsidRPr="0061705E" w14:paraId="62745403" w14:textId="77777777" w:rsidTr="00824F54">
        <w:tc>
          <w:tcPr>
            <w:tcW w:w="1486" w:type="dxa"/>
          </w:tcPr>
          <w:p w14:paraId="17CD4CDA" w14:textId="77777777" w:rsidR="00824F54" w:rsidRPr="00905BD8" w:rsidRDefault="00824F54" w:rsidP="00824F54">
            <w:pPr>
              <w:jc w:val="center"/>
              <w:rPr>
                <w:rFonts w:cs="B Lotus"/>
                <w:lang w:bidi="fa-IR"/>
              </w:rPr>
            </w:pPr>
            <w:r w:rsidRPr="00905BD8">
              <w:rPr>
                <w:rFonts w:cs="B Lotus"/>
                <w:lang w:bidi="fa-IR"/>
              </w:rPr>
              <w:t>Stiffener under loads</w:t>
            </w:r>
          </w:p>
        </w:tc>
        <w:tc>
          <w:tcPr>
            <w:tcW w:w="1504" w:type="dxa"/>
          </w:tcPr>
          <w:p w14:paraId="3A0A1605" w14:textId="3B313F5A" w:rsidR="00824F54" w:rsidRPr="00353892" w:rsidRDefault="00E34B18" w:rsidP="00824F54">
            <w:pPr>
              <w:jc w:val="center"/>
              <w:rPr>
                <w:rFonts w:asciiTheme="majorBidi" w:hAnsiTheme="majorBidi" w:cs="B Nazanin"/>
                <w:lang w:bidi="fa-IR"/>
              </w:rPr>
            </w:pPr>
            <w:r>
              <w:rPr>
                <w:rFonts w:asciiTheme="majorBidi" w:hAnsiTheme="majorBidi" w:cs="B Nazanin"/>
                <w:lang w:bidi="fa-IR"/>
              </w:rPr>
              <w:t>11</w:t>
            </w:r>
          </w:p>
        </w:tc>
        <w:tc>
          <w:tcPr>
            <w:tcW w:w="1622" w:type="dxa"/>
          </w:tcPr>
          <w:p w14:paraId="2FFB9AF4" w14:textId="4E70CBF8" w:rsidR="00824F54" w:rsidRPr="00353892" w:rsidRDefault="003C32FC" w:rsidP="00353892">
            <w:pPr>
              <w:jc w:val="center"/>
              <w:rPr>
                <w:rFonts w:asciiTheme="majorBidi" w:hAnsiTheme="majorBidi" w:cs="B Nazanin"/>
                <w:lang w:bidi="fa-IR"/>
              </w:rPr>
            </w:pPr>
            <w:r w:rsidRPr="00353892">
              <w:rPr>
                <w:rFonts w:asciiTheme="majorBidi" w:hAnsiTheme="majorBidi" w:cs="B Nazanin"/>
                <w:lang w:bidi="fa-IR"/>
              </w:rPr>
              <w:t>1</w:t>
            </w:r>
            <w:r w:rsidR="00353892">
              <w:rPr>
                <w:rFonts w:asciiTheme="majorBidi" w:hAnsiTheme="majorBidi" w:cs="B Nazanin"/>
                <w:lang w:bidi="fa-IR"/>
              </w:rPr>
              <w:t>.</w:t>
            </w:r>
            <w:r w:rsidRPr="00353892">
              <w:rPr>
                <w:rFonts w:asciiTheme="majorBidi" w:hAnsiTheme="majorBidi" w:cs="B Nazanin"/>
                <w:lang w:bidi="fa-IR"/>
              </w:rPr>
              <w:t>2</w:t>
            </w:r>
          </w:p>
        </w:tc>
      </w:tr>
      <w:tr w:rsidR="00824F54" w:rsidRPr="0061705E" w14:paraId="3A6A3B6C" w14:textId="77777777" w:rsidTr="00824F54">
        <w:trPr>
          <w:trHeight w:val="485"/>
        </w:trPr>
        <w:tc>
          <w:tcPr>
            <w:tcW w:w="1486" w:type="dxa"/>
          </w:tcPr>
          <w:p w14:paraId="23C7DAF9" w14:textId="77777777" w:rsidR="00824F54" w:rsidRPr="00905BD8" w:rsidRDefault="00824F54" w:rsidP="00824F54">
            <w:pPr>
              <w:jc w:val="center"/>
              <w:rPr>
                <w:rFonts w:cs="B Lotus"/>
                <w:lang w:bidi="fa-IR"/>
              </w:rPr>
            </w:pPr>
            <w:r w:rsidRPr="00905BD8">
              <w:rPr>
                <w:rFonts w:cs="B Lotus"/>
                <w:lang w:bidi="fa-IR"/>
              </w:rPr>
              <w:t>Stiffeners of supports</w:t>
            </w:r>
          </w:p>
        </w:tc>
        <w:tc>
          <w:tcPr>
            <w:tcW w:w="1504" w:type="dxa"/>
          </w:tcPr>
          <w:p w14:paraId="45283ACE" w14:textId="2EE6D982" w:rsidR="00824F54" w:rsidRPr="00353892" w:rsidRDefault="00E34B18" w:rsidP="00824F54">
            <w:pPr>
              <w:jc w:val="center"/>
              <w:rPr>
                <w:rFonts w:asciiTheme="majorBidi" w:hAnsiTheme="majorBidi" w:cs="B Nazanin"/>
                <w:lang w:bidi="fa-IR"/>
              </w:rPr>
            </w:pPr>
            <w:r>
              <w:rPr>
                <w:rFonts w:asciiTheme="majorBidi" w:hAnsiTheme="majorBidi" w:cs="B Nazanin"/>
                <w:lang w:bidi="fa-IR"/>
              </w:rPr>
              <w:t>11</w:t>
            </w:r>
          </w:p>
        </w:tc>
        <w:tc>
          <w:tcPr>
            <w:tcW w:w="1622" w:type="dxa"/>
          </w:tcPr>
          <w:p w14:paraId="3364BB17" w14:textId="39F71F9A" w:rsidR="00824F54" w:rsidRPr="00353892" w:rsidRDefault="003C32FC" w:rsidP="00353892">
            <w:pPr>
              <w:jc w:val="center"/>
              <w:rPr>
                <w:rFonts w:asciiTheme="majorBidi" w:hAnsiTheme="majorBidi" w:cs="B Nazanin"/>
                <w:lang w:bidi="fa-IR"/>
              </w:rPr>
            </w:pPr>
            <w:r w:rsidRPr="00353892">
              <w:rPr>
                <w:rFonts w:asciiTheme="majorBidi" w:hAnsiTheme="majorBidi" w:cs="B Nazanin"/>
                <w:lang w:bidi="fa-IR"/>
              </w:rPr>
              <w:t>1</w:t>
            </w:r>
            <w:r w:rsidR="00353892">
              <w:rPr>
                <w:rFonts w:asciiTheme="majorBidi" w:hAnsiTheme="majorBidi" w:cs="B Nazanin"/>
                <w:lang w:bidi="fa-IR"/>
              </w:rPr>
              <w:t>.</w:t>
            </w:r>
            <w:r w:rsidRPr="00353892">
              <w:rPr>
                <w:rFonts w:asciiTheme="majorBidi" w:hAnsiTheme="majorBidi" w:cs="B Nazanin"/>
                <w:lang w:bidi="fa-IR"/>
              </w:rPr>
              <w:t>2</w:t>
            </w:r>
          </w:p>
        </w:tc>
      </w:tr>
      <w:tr w:rsidR="00824F54" w:rsidRPr="0061705E" w14:paraId="520246A0" w14:textId="77777777" w:rsidTr="00824F54">
        <w:tc>
          <w:tcPr>
            <w:tcW w:w="1486" w:type="dxa"/>
          </w:tcPr>
          <w:p w14:paraId="18765E73" w14:textId="77777777" w:rsidR="00824F54" w:rsidRPr="00905BD8" w:rsidRDefault="00824F54" w:rsidP="00824F54">
            <w:pPr>
              <w:jc w:val="center"/>
              <w:rPr>
                <w:rFonts w:cs="B Lotus"/>
                <w:lang w:bidi="fa-IR"/>
              </w:rPr>
            </w:pPr>
            <w:r w:rsidRPr="00905BD8">
              <w:rPr>
                <w:rFonts w:cs="B Lotus"/>
                <w:lang w:bidi="fa-IR"/>
              </w:rPr>
              <w:t>Transverse stiffeners</w:t>
            </w:r>
          </w:p>
        </w:tc>
        <w:tc>
          <w:tcPr>
            <w:tcW w:w="1504" w:type="dxa"/>
          </w:tcPr>
          <w:p w14:paraId="10122ECF" w14:textId="6982EFA0" w:rsidR="00824F54" w:rsidRPr="00353892" w:rsidRDefault="00E34B18" w:rsidP="00824F54">
            <w:pPr>
              <w:jc w:val="center"/>
              <w:rPr>
                <w:rFonts w:asciiTheme="majorBidi" w:hAnsiTheme="majorBidi" w:cs="B Nazanin"/>
                <w:lang w:bidi="fa-IR"/>
              </w:rPr>
            </w:pPr>
            <w:r>
              <w:rPr>
                <w:rFonts w:asciiTheme="majorBidi" w:hAnsiTheme="majorBidi" w:cs="B Nazanin"/>
                <w:lang w:bidi="fa-IR"/>
              </w:rPr>
              <w:t>11</w:t>
            </w:r>
          </w:p>
        </w:tc>
        <w:tc>
          <w:tcPr>
            <w:tcW w:w="1622" w:type="dxa"/>
          </w:tcPr>
          <w:p w14:paraId="249A6430" w14:textId="29E2832C" w:rsidR="00824F54" w:rsidRPr="00353892" w:rsidRDefault="00E34B18" w:rsidP="00E34B18">
            <w:pPr>
              <w:jc w:val="center"/>
              <w:rPr>
                <w:rFonts w:asciiTheme="majorBidi" w:hAnsiTheme="majorBidi" w:cs="B Nazanin"/>
                <w:lang w:bidi="fa-IR"/>
              </w:rPr>
            </w:pPr>
            <w:r>
              <w:rPr>
                <w:rFonts w:asciiTheme="majorBidi" w:hAnsiTheme="majorBidi" w:cs="B Nazanin"/>
                <w:lang w:bidi="fa-IR"/>
              </w:rPr>
              <w:t>0.875</w:t>
            </w:r>
          </w:p>
        </w:tc>
      </w:tr>
      <w:tr w:rsidR="00824F54" w:rsidRPr="0061705E" w14:paraId="3844E044" w14:textId="77777777" w:rsidTr="00824F54">
        <w:tc>
          <w:tcPr>
            <w:tcW w:w="1486" w:type="dxa"/>
          </w:tcPr>
          <w:p w14:paraId="3C5C4303" w14:textId="77777777" w:rsidR="00824F54" w:rsidRPr="00905BD8" w:rsidRDefault="00824F54" w:rsidP="00824F54">
            <w:pPr>
              <w:jc w:val="center"/>
              <w:rPr>
                <w:rFonts w:asciiTheme="majorBidi" w:hAnsiTheme="majorBidi" w:cs="B Lotus"/>
                <w:lang w:bidi="fa-IR"/>
              </w:rPr>
            </w:pPr>
            <w:r w:rsidRPr="00905BD8">
              <w:rPr>
                <w:rFonts w:asciiTheme="majorBidi" w:hAnsiTheme="majorBidi" w:cs="B Lotus"/>
                <w:lang w:bidi="fa-IR"/>
              </w:rPr>
              <w:t>Longitudinal stiffeners</w:t>
            </w:r>
          </w:p>
        </w:tc>
        <w:tc>
          <w:tcPr>
            <w:tcW w:w="1504" w:type="dxa"/>
          </w:tcPr>
          <w:p w14:paraId="3A83B098" w14:textId="42AF1D32" w:rsidR="00824F54" w:rsidRPr="00353892" w:rsidRDefault="00E34B18" w:rsidP="00824F54">
            <w:pPr>
              <w:jc w:val="center"/>
              <w:rPr>
                <w:rFonts w:asciiTheme="majorBidi" w:hAnsiTheme="majorBidi" w:cs="B Nazanin"/>
                <w:lang w:bidi="fa-IR"/>
              </w:rPr>
            </w:pPr>
            <w:r>
              <w:rPr>
                <w:rFonts w:asciiTheme="majorBidi" w:hAnsiTheme="majorBidi" w:cs="B Nazanin"/>
                <w:lang w:bidi="fa-IR"/>
              </w:rPr>
              <w:t>11</w:t>
            </w:r>
          </w:p>
        </w:tc>
        <w:tc>
          <w:tcPr>
            <w:tcW w:w="1622" w:type="dxa"/>
          </w:tcPr>
          <w:p w14:paraId="691A7D46" w14:textId="3C708028" w:rsidR="00824F54" w:rsidRPr="00353892" w:rsidRDefault="00E34B18" w:rsidP="00353892">
            <w:pPr>
              <w:jc w:val="center"/>
              <w:rPr>
                <w:rFonts w:asciiTheme="majorBidi" w:hAnsiTheme="majorBidi" w:cs="B Nazanin"/>
                <w:lang w:bidi="fa-IR"/>
              </w:rPr>
            </w:pPr>
            <w:r>
              <w:rPr>
                <w:rFonts w:asciiTheme="majorBidi" w:hAnsiTheme="majorBidi" w:cs="B Nazanin"/>
                <w:lang w:bidi="fa-IR"/>
              </w:rPr>
              <w:t>1.2</w:t>
            </w:r>
          </w:p>
        </w:tc>
      </w:tr>
    </w:tbl>
    <w:p w14:paraId="6DFE2CF4" w14:textId="7DFFC055" w:rsidR="00AC0B6B" w:rsidRPr="00905BD8" w:rsidRDefault="0044648E" w:rsidP="005549D6">
      <w:pPr>
        <w:bidi/>
        <w:spacing w:after="0" w:line="240" w:lineRule="auto"/>
        <w:jc w:val="mediumKashida"/>
        <w:rPr>
          <w:rFonts w:cs="B Zar"/>
          <w:b/>
          <w:bCs/>
          <w:sz w:val="28"/>
          <w:szCs w:val="28"/>
          <w:rtl/>
          <w:lang w:bidi="fa-IR"/>
        </w:rPr>
      </w:pPr>
      <w:r w:rsidRPr="00905BD8">
        <w:rPr>
          <w:rFonts w:cs="B Zar" w:hint="cs"/>
          <w:b/>
          <w:bCs/>
          <w:sz w:val="28"/>
          <w:szCs w:val="28"/>
          <w:rtl/>
          <w:lang w:bidi="fa-IR"/>
        </w:rPr>
        <w:t xml:space="preserve"> </w:t>
      </w:r>
      <w:r w:rsidR="00AC0B6B" w:rsidRPr="00905BD8">
        <w:rPr>
          <w:rFonts w:cs="B Zar" w:hint="cs"/>
          <w:b/>
          <w:bCs/>
          <w:sz w:val="28"/>
          <w:szCs w:val="28"/>
          <w:rtl/>
          <w:lang w:bidi="fa-IR"/>
        </w:rPr>
        <w:t>مشخصات فولاد تیرورق</w:t>
      </w:r>
    </w:p>
    <w:p w14:paraId="4B0F7205" w14:textId="16D442BC" w:rsidR="00530353" w:rsidRDefault="00AC0B6B" w:rsidP="00353892">
      <w:pPr>
        <w:bidi/>
        <w:spacing w:after="0" w:line="240" w:lineRule="auto"/>
        <w:jc w:val="mediumKashida"/>
        <w:rPr>
          <w:rFonts w:cs="B Lotus"/>
          <w:sz w:val="28"/>
          <w:szCs w:val="28"/>
          <w:rtl/>
          <w:lang w:bidi="fa-IR"/>
        </w:rPr>
      </w:pPr>
      <w:r w:rsidRPr="00AC0B6B">
        <w:rPr>
          <w:rFonts w:cs="B Lotus" w:hint="cs"/>
          <w:rtl/>
          <w:lang w:bidi="fa-IR"/>
        </w:rPr>
        <w:t>از فولادی با خواص الاستوپلاستیک برای مدل</w:t>
      </w:r>
      <w:r w:rsidR="001530F6">
        <w:rPr>
          <w:rFonts w:cs="B Lotus" w:hint="eastAsia"/>
          <w:rtl/>
          <w:lang w:bidi="fa-IR"/>
        </w:rPr>
        <w:t>‌</w:t>
      </w:r>
      <w:r w:rsidRPr="00AC0B6B">
        <w:rPr>
          <w:rFonts w:cs="B Lotus" w:hint="cs"/>
          <w:rtl/>
          <w:lang w:bidi="fa-IR"/>
        </w:rPr>
        <w:t>سازی تیرورق استفاده شد (شکل 4). در شکل مذکور از منحنی سه خطی برای بیان خواص الاستوپلاستیک فولاد بهره گرفته شده است.</w:t>
      </w:r>
      <w:r w:rsidR="001530F6">
        <w:rPr>
          <w:rFonts w:cs="B Lotus" w:hint="cs"/>
          <w:rtl/>
          <w:lang w:bidi="fa-IR"/>
        </w:rPr>
        <w:t xml:space="preserve"> </w:t>
      </w:r>
      <w:r w:rsidRPr="00AC0B6B">
        <w:rPr>
          <w:rFonts w:cs="B Lotus" w:hint="cs"/>
          <w:rtl/>
          <w:lang w:bidi="fa-IR"/>
        </w:rPr>
        <w:t>ضریب</w:t>
      </w:r>
      <w:r w:rsidR="00F311DC" w:rsidRPr="00F311DC">
        <w:rPr>
          <w:rFonts w:cs="B Lotus" w:hint="cs"/>
          <w:rtl/>
          <w:lang w:bidi="fa-IR"/>
        </w:rPr>
        <w:t xml:space="preserve"> </w:t>
      </w:r>
      <w:r w:rsidR="00F311DC" w:rsidRPr="00AC0B6B">
        <w:rPr>
          <w:rFonts w:cs="B Lotus" w:hint="cs"/>
          <w:rtl/>
          <w:lang w:bidi="fa-IR"/>
        </w:rPr>
        <w:t>یانگ</w:t>
      </w:r>
      <w:r w:rsidR="00F311DC">
        <w:rPr>
          <w:rFonts w:cs="B Lotus" w:hint="cs"/>
          <w:rtl/>
          <w:lang w:bidi="fa-IR"/>
        </w:rPr>
        <w:t xml:space="preserve"> یا</w:t>
      </w:r>
      <w:r w:rsidRPr="00AC0B6B">
        <w:rPr>
          <w:rFonts w:cs="B Lotus" w:hint="cs"/>
          <w:rtl/>
          <w:lang w:bidi="fa-IR"/>
        </w:rPr>
        <w:t xml:space="preserve"> مدول الاستیسیته 29000 کیلو پوند بر اینچ مربع (200 گیگا پاسکال) و ضریب پوآسن</w:t>
      </w:r>
      <w:r w:rsidR="00224174">
        <w:rPr>
          <w:rFonts w:cs="B Lotus" w:hint="cs"/>
          <w:rtl/>
          <w:lang w:bidi="fa-IR"/>
        </w:rPr>
        <w:t xml:space="preserve"> 3/0</w:t>
      </w:r>
      <w:r w:rsidR="00F311DC">
        <w:rPr>
          <w:rFonts w:cs="B Lotus" w:hint="cs"/>
          <w:rtl/>
          <w:lang w:bidi="fa-IR"/>
        </w:rPr>
        <w:t xml:space="preserve"> منظور شده است</w:t>
      </w:r>
      <w:r w:rsidRPr="00AC0B6B">
        <w:rPr>
          <w:rFonts w:cs="B Lotus" w:hint="cs"/>
          <w:rtl/>
          <w:lang w:bidi="fa-IR"/>
        </w:rPr>
        <w:t>. مقاومت تسلیم فولاد 50 کیلو پوند بر اینچ مربع(345 مگاپاسکال)</w:t>
      </w:r>
      <w:r w:rsidR="00F311DC">
        <w:rPr>
          <w:rFonts w:cs="B Lotus" w:hint="cs"/>
          <w:rtl/>
          <w:lang w:bidi="fa-IR"/>
        </w:rPr>
        <w:t xml:space="preserve"> و </w:t>
      </w:r>
      <w:r w:rsidRPr="00AC0B6B">
        <w:rPr>
          <w:rFonts w:cs="B Lotus" w:hint="cs"/>
          <w:rtl/>
          <w:lang w:bidi="fa-IR"/>
        </w:rPr>
        <w:t>تنش نهایی نیز 65 کیلو پوند بر اینچ مربع(450 مگا پاسکال)</w:t>
      </w:r>
      <w:r w:rsidR="00F311DC">
        <w:rPr>
          <w:rFonts w:cs="B Lotus" w:hint="cs"/>
          <w:rtl/>
          <w:lang w:bidi="fa-IR"/>
        </w:rPr>
        <w:t xml:space="preserve"> لحاظ شده</w:t>
      </w:r>
      <w:r w:rsidRPr="00AC0B6B">
        <w:rPr>
          <w:rFonts w:cs="B Lotus" w:hint="cs"/>
          <w:rtl/>
          <w:lang w:bidi="fa-IR"/>
        </w:rPr>
        <w:t xml:space="preserve"> </w:t>
      </w:r>
      <w:r w:rsidR="001530F6">
        <w:rPr>
          <w:rFonts w:cs="B Lotus" w:hint="cs"/>
          <w:rtl/>
          <w:lang w:bidi="fa-IR"/>
        </w:rPr>
        <w:t>است</w:t>
      </w:r>
      <w:r w:rsidRPr="008458A5">
        <w:rPr>
          <w:rFonts w:cs="B Lotus" w:hint="cs"/>
          <w:sz w:val="28"/>
          <w:szCs w:val="28"/>
          <w:rtl/>
          <w:lang w:bidi="fa-IR"/>
        </w:rPr>
        <w:t>.</w:t>
      </w:r>
    </w:p>
    <w:p w14:paraId="6810F379" w14:textId="77777777" w:rsidR="00703CBF" w:rsidRDefault="00703CBF" w:rsidP="00703CBF">
      <w:pPr>
        <w:bidi/>
        <w:spacing w:after="0" w:line="240" w:lineRule="auto"/>
        <w:jc w:val="mediumKashida"/>
        <w:rPr>
          <w:rFonts w:cs="B Lotus"/>
          <w:sz w:val="28"/>
          <w:szCs w:val="28"/>
          <w:rtl/>
          <w:lang w:bidi="fa-IR"/>
        </w:rPr>
      </w:pPr>
    </w:p>
    <w:p w14:paraId="75A15A92" w14:textId="4DD59C26" w:rsidR="00703CBF" w:rsidRDefault="00703CBF" w:rsidP="00703CBF">
      <w:pPr>
        <w:bidi/>
        <w:spacing w:after="0" w:line="240" w:lineRule="auto"/>
        <w:jc w:val="center"/>
        <w:rPr>
          <w:rFonts w:cs="B Lotus"/>
          <w:sz w:val="28"/>
          <w:szCs w:val="28"/>
          <w:rtl/>
          <w:lang w:bidi="fa-IR"/>
        </w:rPr>
      </w:pPr>
      <w:r w:rsidRPr="00703CBF">
        <w:rPr>
          <w:rFonts w:cs="B Lotus" w:hint="cs"/>
          <w:b/>
          <w:bCs/>
          <w:sz w:val="20"/>
          <w:szCs w:val="20"/>
          <w:rtl/>
          <w:lang w:bidi="fa-IR"/>
        </w:rPr>
        <w:t xml:space="preserve">شکل 4. </w:t>
      </w:r>
      <w:r w:rsidRPr="00703CBF">
        <w:rPr>
          <w:rFonts w:cs="B Lotus" w:hint="cs"/>
          <w:sz w:val="20"/>
          <w:szCs w:val="20"/>
          <w:rtl/>
          <w:lang w:bidi="fa-IR"/>
        </w:rPr>
        <w:t>منحنی تنش-کرنش فولاد</w:t>
      </w:r>
    </w:p>
    <w:p w14:paraId="2A95FA84" w14:textId="3FC76A40" w:rsidR="00AC0B6B" w:rsidRDefault="00B001B5" w:rsidP="005549D6">
      <w:pPr>
        <w:bidi/>
        <w:spacing w:after="0" w:line="240" w:lineRule="auto"/>
        <w:jc w:val="mediumKashida"/>
        <w:rPr>
          <w:rFonts w:cs="B Lotus"/>
          <w:sz w:val="28"/>
          <w:szCs w:val="28"/>
          <w:rtl/>
          <w:lang w:bidi="fa-IR"/>
        </w:rPr>
      </w:pPr>
      <w:r>
        <w:rPr>
          <w:rFonts w:cs="B Nazanin"/>
          <w:noProof/>
          <w:sz w:val="28"/>
          <w:szCs w:val="28"/>
        </w:rPr>
        <mc:AlternateContent>
          <mc:Choice Requires="wps">
            <w:drawing>
              <wp:anchor distT="0" distB="0" distL="114300" distR="114300" simplePos="0" relativeHeight="251649024" behindDoc="0" locked="0" layoutInCell="1" allowOverlap="1" wp14:anchorId="07AD86BD" wp14:editId="4FBF3691">
                <wp:simplePos x="0" y="0"/>
                <wp:positionH relativeFrom="column">
                  <wp:posOffset>2218833</wp:posOffset>
                </wp:positionH>
                <wp:positionV relativeFrom="paragraph">
                  <wp:posOffset>953934</wp:posOffset>
                </wp:positionV>
                <wp:extent cx="800100" cy="266700"/>
                <wp:effectExtent l="0" t="0" r="19050" b="19050"/>
                <wp:wrapNone/>
                <wp:docPr id="42" name="Text Box 42"/>
                <wp:cNvGraphicFramePr/>
                <a:graphic xmlns:a="http://schemas.openxmlformats.org/drawingml/2006/main">
                  <a:graphicData uri="http://schemas.microsoft.com/office/word/2010/wordprocessingShape">
                    <wps:wsp>
                      <wps:cNvSpPr txBox="1"/>
                      <wps:spPr>
                        <a:xfrm>
                          <a:off x="0" y="0"/>
                          <a:ext cx="800100"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79D840" w14:textId="77777777" w:rsidR="00703CBF" w:rsidRPr="00FC2566" w:rsidRDefault="00703CBF" w:rsidP="00FC2566">
                            <w:pPr>
                              <w:rPr>
                                <w:rFonts w:cs="B Lotus"/>
                                <w:sz w:val="16"/>
                                <w:szCs w:val="16"/>
                                <w:lang w:bidi="fa-IR"/>
                              </w:rPr>
                            </w:pPr>
                            <w:r>
                              <w:rPr>
                                <w:rFonts w:cs="B Lotus"/>
                                <w:sz w:val="16"/>
                                <w:szCs w:val="16"/>
                                <w:lang w:bidi="fa-IR"/>
                              </w:rPr>
                              <w:t>Elastic 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D86BD" id="Text Box 42" o:spid="_x0000_s1028" type="#_x0000_t202" style="position:absolute;left:0;text-align:left;margin-left:174.7pt;margin-top:75.1pt;width:63pt;height:2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" fillcolor="white [3201]" strokecolor="white [3212]" strokeweight=".5pt">
                <v:textbox>
                  <w:txbxContent>
                    <w:p w14:paraId="2079D840" w14:textId="77777777" w:rsidR="00703CBF" w:rsidRPr="00FC2566" w:rsidRDefault="00703CBF" w:rsidP="00FC2566">
                      <w:pPr>
                        <w:rPr>
                          <w:rFonts w:cs="B Lotus"/>
                          <w:sz w:val="16"/>
                          <w:szCs w:val="16"/>
                          <w:lang w:bidi="fa-IR"/>
                        </w:rPr>
                      </w:pPr>
                      <w:r>
                        <w:rPr>
                          <w:rFonts w:cs="B Lotus"/>
                          <w:sz w:val="16"/>
                          <w:szCs w:val="16"/>
                          <w:lang w:bidi="fa-IR"/>
                        </w:rPr>
                        <w:t>Elastic range</w:t>
                      </w:r>
                    </w:p>
                  </w:txbxContent>
                </v:textbox>
              </v:shape>
            </w:pict>
          </mc:Fallback>
        </mc:AlternateContent>
      </w:r>
      <w:r>
        <w:rPr>
          <w:rFonts w:cs="B Nazanin"/>
          <w:noProof/>
          <w:sz w:val="28"/>
          <w:szCs w:val="28"/>
        </w:rPr>
        <mc:AlternateContent>
          <mc:Choice Requires="wps">
            <w:drawing>
              <wp:anchor distT="0" distB="0" distL="114300" distR="114300" simplePos="0" relativeHeight="251646976" behindDoc="0" locked="0" layoutInCell="1" allowOverlap="1" wp14:anchorId="4FD94026" wp14:editId="222AAD01">
                <wp:simplePos x="0" y="0"/>
                <wp:positionH relativeFrom="margin">
                  <wp:posOffset>5257144</wp:posOffset>
                </wp:positionH>
                <wp:positionV relativeFrom="paragraph">
                  <wp:posOffset>520310</wp:posOffset>
                </wp:positionV>
                <wp:extent cx="828675" cy="257175"/>
                <wp:effectExtent l="0" t="0" r="28575" b="28575"/>
                <wp:wrapNone/>
                <wp:docPr id="44" name="Text Box 44"/>
                <wp:cNvGraphicFramePr/>
                <a:graphic xmlns:a="http://schemas.openxmlformats.org/drawingml/2006/main">
                  <a:graphicData uri="http://schemas.microsoft.com/office/word/2010/wordprocessingShape">
                    <wps:wsp>
                      <wps:cNvSpPr txBox="1"/>
                      <wps:spPr>
                        <a:xfrm>
                          <a:off x="0" y="0"/>
                          <a:ext cx="828675" cy="257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7083D19" w14:textId="77777777" w:rsidR="00703CBF" w:rsidRPr="00AC0B6B" w:rsidRDefault="00703CBF" w:rsidP="00AC0B6B">
                            <w:pPr>
                              <w:rPr>
                                <w:rFonts w:cs="B Lotus"/>
                                <w:sz w:val="16"/>
                                <w:szCs w:val="16"/>
                                <w:lang w:bidi="fa-IR"/>
                              </w:rPr>
                            </w:pPr>
                            <w:r>
                              <w:rPr>
                                <w:rFonts w:cs="B Lotus"/>
                                <w:sz w:val="16"/>
                                <w:szCs w:val="16"/>
                                <w:lang w:bidi="fa-IR"/>
                              </w:rPr>
                              <w:t>hardening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94026" id="Text Box 44" o:spid="_x0000_s1029" type="#_x0000_t202" style="position:absolute;left:0;text-align:left;margin-left:413.95pt;margin-top:40.95pt;width:65.25pt;height:20.2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" fillcolor="white [3201]" strokecolor="white [3212]" strokeweight=".5pt">
                <v:textbox>
                  <w:txbxContent>
                    <w:p w14:paraId="27083D19" w14:textId="77777777" w:rsidR="00703CBF" w:rsidRPr="00AC0B6B" w:rsidRDefault="00703CBF" w:rsidP="00AC0B6B">
                      <w:pPr>
                        <w:rPr>
                          <w:rFonts w:cs="B Lotus"/>
                          <w:sz w:val="16"/>
                          <w:szCs w:val="16"/>
                          <w:lang w:bidi="fa-IR"/>
                        </w:rPr>
                      </w:pPr>
                      <w:r>
                        <w:rPr>
                          <w:rFonts w:cs="B Lotus"/>
                          <w:sz w:val="16"/>
                          <w:szCs w:val="16"/>
                          <w:lang w:bidi="fa-IR"/>
                        </w:rPr>
                        <w:t>hardening</w:t>
                      </w:r>
                    </w:p>
                  </w:txbxContent>
                </v:textbox>
                <w10:wrap anchorx="margin"/>
              </v:shape>
            </w:pict>
          </mc:Fallback>
        </mc:AlternateContent>
      </w:r>
      <w:r w:rsidR="00F311DC">
        <w:rPr>
          <w:rFonts w:cs="B Nazanin"/>
          <w:noProof/>
          <w:sz w:val="28"/>
          <w:szCs w:val="28"/>
        </w:rPr>
        <mc:AlternateContent>
          <mc:Choice Requires="wps">
            <w:drawing>
              <wp:anchor distT="0" distB="0" distL="114300" distR="114300" simplePos="0" relativeHeight="251648000" behindDoc="0" locked="0" layoutInCell="1" allowOverlap="1" wp14:anchorId="408A7E88" wp14:editId="15538EED">
                <wp:simplePos x="0" y="0"/>
                <wp:positionH relativeFrom="margin">
                  <wp:posOffset>5364972</wp:posOffset>
                </wp:positionH>
                <wp:positionV relativeFrom="paragraph">
                  <wp:posOffset>780067</wp:posOffset>
                </wp:positionV>
                <wp:extent cx="722630" cy="238125"/>
                <wp:effectExtent l="0" t="0" r="20320" b="28575"/>
                <wp:wrapNone/>
                <wp:docPr id="43" name="Text Box 43"/>
                <wp:cNvGraphicFramePr/>
                <a:graphic xmlns:a="http://schemas.openxmlformats.org/drawingml/2006/main">
                  <a:graphicData uri="http://schemas.microsoft.com/office/word/2010/wordprocessingShape">
                    <wps:wsp>
                      <wps:cNvSpPr txBox="1"/>
                      <wps:spPr>
                        <a:xfrm>
                          <a:off x="0" y="0"/>
                          <a:ext cx="722630" cy="238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1F29F6" w14:textId="149EC472" w:rsidR="00703CBF" w:rsidRPr="00FC2566" w:rsidRDefault="00703CBF" w:rsidP="004F6DD7">
                            <w:pPr>
                              <w:rPr>
                                <w:rFonts w:cs="B Lotus"/>
                                <w:sz w:val="16"/>
                                <w:szCs w:val="16"/>
                                <w:lang w:bidi="fa-IR"/>
                              </w:rPr>
                            </w:pPr>
                            <w:r>
                              <w:rPr>
                                <w:rFonts w:cs="B Lotus"/>
                                <w:sz w:val="16"/>
                                <w:szCs w:val="16"/>
                                <w:lang w:bidi="fa-IR"/>
                              </w:rPr>
                              <w:t>Plastic 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A7E88" id="Text Box 43" o:spid="_x0000_s1030" type="#_x0000_t202" style="position:absolute;left:0;text-align:left;margin-left:422.45pt;margin-top:61.4pt;width:56.9pt;height:18.7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" fillcolor="white [3201]" strokecolor="white [3212]" strokeweight=".5pt">
                <v:textbox>
                  <w:txbxContent>
                    <w:p w14:paraId="351F29F6" w14:textId="149EC472" w:rsidR="00703CBF" w:rsidRPr="00FC2566" w:rsidRDefault="00703CBF" w:rsidP="004F6DD7">
                      <w:pPr>
                        <w:rPr>
                          <w:rFonts w:cs="B Lotus"/>
                          <w:sz w:val="16"/>
                          <w:szCs w:val="16"/>
                          <w:lang w:bidi="fa-IR"/>
                        </w:rPr>
                      </w:pPr>
                      <w:r>
                        <w:rPr>
                          <w:rFonts w:cs="B Lotus"/>
                          <w:sz w:val="16"/>
                          <w:szCs w:val="16"/>
                          <w:lang w:bidi="fa-IR"/>
                        </w:rPr>
                        <w:t>Plastic range</w:t>
                      </w:r>
                    </w:p>
                  </w:txbxContent>
                </v:textbox>
                <w10:wrap anchorx="margin"/>
              </v:shape>
            </w:pict>
          </mc:Fallback>
        </mc:AlternateContent>
      </w:r>
      <w:r w:rsidR="00AC0B6B">
        <w:rPr>
          <w:noProof/>
        </w:rPr>
        <w:drawing>
          <wp:inline distT="0" distB="0" distL="0" distR="0" wp14:anchorId="2BB083E8" wp14:editId="2DC1307A">
            <wp:extent cx="2947592" cy="2038350"/>
            <wp:effectExtent l="0" t="0" r="571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4020" cy="2042795"/>
                    </a:xfrm>
                    <a:prstGeom prst="rect">
                      <a:avLst/>
                    </a:prstGeom>
                    <a:noFill/>
                    <a:ln>
                      <a:noFill/>
                    </a:ln>
                  </pic:spPr>
                </pic:pic>
              </a:graphicData>
            </a:graphic>
          </wp:inline>
        </w:drawing>
      </w:r>
    </w:p>
    <w:p w14:paraId="56B8657B" w14:textId="5B8B934C" w:rsidR="00AC0B6B" w:rsidRPr="00703CBF" w:rsidRDefault="004F6DD7" w:rsidP="005549D6">
      <w:pPr>
        <w:bidi/>
        <w:spacing w:after="0" w:line="240" w:lineRule="auto"/>
        <w:jc w:val="center"/>
        <w:rPr>
          <w:rFonts w:cs="B Lotus"/>
          <w:sz w:val="18"/>
          <w:szCs w:val="18"/>
          <w:rtl/>
          <w:lang w:bidi="fa-IR"/>
        </w:rPr>
      </w:pPr>
      <w:r w:rsidRPr="00703CBF">
        <w:rPr>
          <w:rFonts w:cs="B Lotus"/>
          <w:b/>
          <w:bCs/>
          <w:sz w:val="18"/>
          <w:szCs w:val="18"/>
          <w:lang w:bidi="fa-IR"/>
        </w:rPr>
        <w:t>Fig</w:t>
      </w:r>
      <w:r w:rsidR="00812DD7" w:rsidRPr="00703CBF">
        <w:rPr>
          <w:rFonts w:cs="B Lotus"/>
          <w:b/>
          <w:bCs/>
          <w:sz w:val="18"/>
          <w:szCs w:val="18"/>
          <w:lang w:bidi="fa-IR"/>
        </w:rPr>
        <w:t xml:space="preserve">. </w:t>
      </w:r>
      <w:r w:rsidRPr="00703CBF">
        <w:rPr>
          <w:rFonts w:cs="B Lotus"/>
          <w:b/>
          <w:bCs/>
          <w:sz w:val="18"/>
          <w:szCs w:val="18"/>
          <w:lang w:bidi="fa-IR"/>
        </w:rPr>
        <w:t>4</w:t>
      </w:r>
      <w:r w:rsidRPr="00703CBF">
        <w:rPr>
          <w:rFonts w:cs="B Lotus"/>
          <w:sz w:val="18"/>
          <w:szCs w:val="18"/>
          <w:lang w:bidi="fa-IR"/>
        </w:rPr>
        <w:t>.</w:t>
      </w:r>
      <w:r w:rsidR="00812DD7" w:rsidRPr="00703CBF">
        <w:rPr>
          <w:rFonts w:cs="B Lotus"/>
          <w:sz w:val="18"/>
          <w:szCs w:val="18"/>
          <w:lang w:bidi="fa-IR"/>
        </w:rPr>
        <w:t xml:space="preserve"> S</w:t>
      </w:r>
      <w:r w:rsidRPr="00703CBF">
        <w:rPr>
          <w:rFonts w:cs="B Lotus"/>
          <w:sz w:val="18"/>
          <w:szCs w:val="18"/>
          <w:lang w:bidi="fa-IR"/>
        </w:rPr>
        <w:t>tress-strain curve of steel</w:t>
      </w:r>
    </w:p>
    <w:p w14:paraId="7B19FD1E" w14:textId="78401795" w:rsidR="002A3B9B" w:rsidRPr="00703CBF" w:rsidRDefault="002A3B9B" w:rsidP="002A3B9B">
      <w:pPr>
        <w:bidi/>
        <w:spacing w:after="0" w:line="240" w:lineRule="auto"/>
        <w:jc w:val="center"/>
        <w:rPr>
          <w:rFonts w:cs="B Lotus"/>
          <w:sz w:val="20"/>
          <w:szCs w:val="20"/>
          <w:rtl/>
          <w:lang w:bidi="fa-IR"/>
        </w:rPr>
      </w:pPr>
    </w:p>
    <w:p w14:paraId="2F105525" w14:textId="26BF524C" w:rsidR="002A3B9B" w:rsidRDefault="002A3B9B" w:rsidP="002A3B9B">
      <w:pPr>
        <w:bidi/>
        <w:spacing w:after="0" w:line="240" w:lineRule="auto"/>
        <w:jc w:val="center"/>
        <w:rPr>
          <w:rFonts w:cs="B Lotus"/>
          <w:sz w:val="20"/>
          <w:szCs w:val="20"/>
          <w:rtl/>
          <w:lang w:bidi="fa-IR"/>
        </w:rPr>
      </w:pPr>
    </w:p>
    <w:p w14:paraId="209F3FFD" w14:textId="77777777" w:rsidR="00AC0B6B" w:rsidRPr="00905BD8" w:rsidRDefault="00FC2566" w:rsidP="005549D6">
      <w:pPr>
        <w:bidi/>
        <w:spacing w:after="0" w:line="240" w:lineRule="auto"/>
        <w:rPr>
          <w:rFonts w:cs="B Zar"/>
          <w:b/>
          <w:bCs/>
          <w:rtl/>
          <w:lang w:bidi="fa-IR"/>
        </w:rPr>
      </w:pPr>
      <w:r w:rsidRPr="00905BD8">
        <w:rPr>
          <w:rFonts w:cs="B Zar" w:hint="cs"/>
          <w:b/>
          <w:bCs/>
          <w:sz w:val="28"/>
          <w:szCs w:val="28"/>
          <w:rtl/>
          <w:lang w:bidi="fa-IR"/>
        </w:rPr>
        <w:t>شرایط مرزی تیرورق</w:t>
      </w:r>
    </w:p>
    <w:p w14:paraId="186694B2" w14:textId="70528FCB" w:rsidR="00FC2566" w:rsidRDefault="00FC2566" w:rsidP="005549D6">
      <w:pPr>
        <w:bidi/>
        <w:spacing w:after="0" w:line="240" w:lineRule="auto"/>
        <w:jc w:val="lowKashida"/>
        <w:rPr>
          <w:rFonts w:cs="B Nazanin"/>
          <w:noProof/>
          <w:sz w:val="28"/>
          <w:szCs w:val="28"/>
          <w:rtl/>
        </w:rPr>
      </w:pPr>
      <w:r w:rsidRPr="00FC2566">
        <w:rPr>
          <w:rFonts w:cs="B Lotus" w:hint="cs"/>
          <w:rtl/>
          <w:lang w:bidi="fa-IR"/>
        </w:rPr>
        <w:t xml:space="preserve">در این </w:t>
      </w:r>
      <w:r w:rsidR="001530F6">
        <w:rPr>
          <w:rFonts w:cs="B Lotus" w:hint="cs"/>
          <w:rtl/>
          <w:lang w:bidi="fa-IR"/>
        </w:rPr>
        <w:t>پژوهش</w:t>
      </w:r>
      <w:r w:rsidRPr="00FC2566">
        <w:rPr>
          <w:rFonts w:cs="B Lotus" w:hint="cs"/>
          <w:rtl/>
          <w:lang w:bidi="fa-IR"/>
        </w:rPr>
        <w:t xml:space="preserve"> از تکیه</w:t>
      </w:r>
      <w:r w:rsidR="001530F6">
        <w:rPr>
          <w:rFonts w:cs="B Lotus" w:hint="eastAsia"/>
          <w:rtl/>
          <w:lang w:bidi="fa-IR"/>
        </w:rPr>
        <w:t>‌</w:t>
      </w:r>
      <w:r w:rsidRPr="00FC2566">
        <w:rPr>
          <w:rFonts w:cs="B Lotus" w:hint="cs"/>
          <w:rtl/>
          <w:lang w:bidi="fa-IR"/>
        </w:rPr>
        <w:t xml:space="preserve">گاه ساده برای تیرورق استفاده شد (شکل </w:t>
      </w:r>
      <w:r w:rsidR="002E504C">
        <w:rPr>
          <w:rFonts w:cs="B Lotus" w:hint="cs"/>
          <w:rtl/>
          <w:lang w:bidi="fa-IR"/>
        </w:rPr>
        <w:t>5</w:t>
      </w:r>
      <w:r w:rsidR="001530F6">
        <w:rPr>
          <w:rFonts w:cs="B Lotus" w:hint="cs"/>
          <w:rtl/>
          <w:lang w:bidi="fa-IR"/>
        </w:rPr>
        <w:t>).</w:t>
      </w:r>
    </w:p>
    <w:p w14:paraId="32632497" w14:textId="77777777" w:rsidR="004435AC" w:rsidRPr="004435AC" w:rsidRDefault="004435AC" w:rsidP="001C115A">
      <w:pPr>
        <w:bidi/>
        <w:spacing w:after="0" w:line="240" w:lineRule="auto"/>
        <w:jc w:val="both"/>
        <w:rPr>
          <w:rFonts w:cs="B Lotus"/>
          <w:lang w:bidi="fa-IR"/>
        </w:rPr>
      </w:pPr>
      <w:r>
        <w:rPr>
          <w:rFonts w:cs="B Lotus" w:hint="cs"/>
          <w:rtl/>
          <w:lang w:bidi="fa-IR"/>
        </w:rPr>
        <w:t>-</w:t>
      </w:r>
      <w:r w:rsidRPr="004435AC">
        <w:rPr>
          <w:rFonts w:cs="B Lotus" w:hint="cs"/>
          <w:rtl/>
          <w:lang w:bidi="fa-IR"/>
        </w:rPr>
        <w:t>قیود تکیه</w:t>
      </w:r>
      <w:r w:rsidR="001530F6">
        <w:rPr>
          <w:rFonts w:cs="B Lotus" w:hint="eastAsia"/>
          <w:rtl/>
          <w:lang w:bidi="fa-IR"/>
        </w:rPr>
        <w:t>‌</w:t>
      </w:r>
      <w:r w:rsidRPr="004435AC">
        <w:rPr>
          <w:rFonts w:cs="B Lotus" w:hint="cs"/>
          <w:rtl/>
          <w:lang w:bidi="fa-IR"/>
        </w:rPr>
        <w:t>گاهی عمودی:تمامی گره</w:t>
      </w:r>
      <w:r w:rsidR="001530F6">
        <w:rPr>
          <w:rFonts w:cs="B Lotus" w:hint="eastAsia"/>
          <w:rtl/>
          <w:lang w:bidi="fa-IR"/>
        </w:rPr>
        <w:t>‌</w:t>
      </w:r>
      <w:r w:rsidRPr="004435AC">
        <w:rPr>
          <w:rFonts w:cs="B Lotus" w:hint="cs"/>
          <w:rtl/>
          <w:lang w:bidi="fa-IR"/>
        </w:rPr>
        <w:t>ها در تکیه</w:t>
      </w:r>
      <w:r w:rsidR="001530F6">
        <w:rPr>
          <w:rFonts w:cs="B Lotus" w:hint="eastAsia"/>
          <w:rtl/>
          <w:lang w:bidi="fa-IR"/>
        </w:rPr>
        <w:t>‌</w:t>
      </w:r>
      <w:r w:rsidRPr="004435AC">
        <w:rPr>
          <w:rFonts w:cs="B Lotus" w:hint="cs"/>
          <w:rtl/>
          <w:lang w:bidi="fa-IR"/>
        </w:rPr>
        <w:t>گاه</w:t>
      </w:r>
      <w:r w:rsidR="001530F6">
        <w:rPr>
          <w:rFonts w:cs="B Lotus" w:hint="eastAsia"/>
          <w:rtl/>
          <w:lang w:bidi="fa-IR"/>
        </w:rPr>
        <w:t>‌</w:t>
      </w:r>
      <w:r w:rsidRPr="004435AC">
        <w:rPr>
          <w:rFonts w:cs="B Lotus" w:hint="cs"/>
          <w:rtl/>
          <w:lang w:bidi="fa-IR"/>
        </w:rPr>
        <w:t>ها در عرض بال کششی(تحتانی) در جهت عمودی(قائم) مقید می</w:t>
      </w:r>
      <w:r w:rsidR="001530F6">
        <w:rPr>
          <w:rFonts w:cs="B Lotus" w:hint="eastAsia"/>
          <w:rtl/>
          <w:lang w:bidi="fa-IR"/>
        </w:rPr>
        <w:t>‌</w:t>
      </w:r>
      <w:r w:rsidRPr="004435AC">
        <w:rPr>
          <w:rFonts w:cs="B Lotus" w:hint="cs"/>
          <w:rtl/>
          <w:lang w:bidi="fa-IR"/>
        </w:rPr>
        <w:t>شوند.</w:t>
      </w:r>
    </w:p>
    <w:p w14:paraId="57DCFC7B" w14:textId="3AA7E40D" w:rsidR="004435AC" w:rsidRPr="004435AC" w:rsidRDefault="004435AC" w:rsidP="001C115A">
      <w:pPr>
        <w:bidi/>
        <w:spacing w:after="0" w:line="240" w:lineRule="auto"/>
        <w:jc w:val="both"/>
        <w:rPr>
          <w:rFonts w:cs="B Lotus"/>
          <w:lang w:bidi="fa-IR"/>
        </w:rPr>
      </w:pPr>
      <w:r>
        <w:rPr>
          <w:rFonts w:cs="B Lotus" w:hint="cs"/>
          <w:rtl/>
          <w:lang w:bidi="fa-IR"/>
        </w:rPr>
        <w:t>-</w:t>
      </w:r>
      <w:r w:rsidRPr="004435AC">
        <w:rPr>
          <w:rFonts w:cs="B Lotus" w:hint="cs"/>
          <w:rtl/>
          <w:lang w:bidi="fa-IR"/>
        </w:rPr>
        <w:t>قیود تکیه</w:t>
      </w:r>
      <w:r w:rsidR="001530F6">
        <w:rPr>
          <w:rFonts w:cs="B Lotus" w:hint="eastAsia"/>
          <w:rtl/>
          <w:lang w:bidi="fa-IR"/>
        </w:rPr>
        <w:t>‌</w:t>
      </w:r>
      <w:r w:rsidRPr="004435AC">
        <w:rPr>
          <w:rFonts w:cs="B Lotus" w:hint="cs"/>
          <w:rtl/>
          <w:lang w:bidi="fa-IR"/>
        </w:rPr>
        <w:t>گاهی مماسی(افقی):تمامی گره</w:t>
      </w:r>
      <w:r w:rsidR="001530F6">
        <w:rPr>
          <w:rFonts w:cs="B Lotus" w:hint="eastAsia"/>
          <w:rtl/>
          <w:lang w:bidi="fa-IR"/>
        </w:rPr>
        <w:t>‌</w:t>
      </w:r>
      <w:r w:rsidRPr="004435AC">
        <w:rPr>
          <w:rFonts w:cs="B Lotus" w:hint="cs"/>
          <w:rtl/>
          <w:lang w:bidi="fa-IR"/>
        </w:rPr>
        <w:t>ها در تکیه</w:t>
      </w:r>
      <w:r w:rsidR="001530F6">
        <w:rPr>
          <w:rFonts w:cs="B Lotus" w:hint="eastAsia"/>
          <w:rtl/>
          <w:lang w:bidi="fa-IR"/>
        </w:rPr>
        <w:t>‌</w:t>
      </w:r>
      <w:r w:rsidRPr="004435AC">
        <w:rPr>
          <w:rFonts w:cs="B Lotus" w:hint="cs"/>
          <w:rtl/>
          <w:lang w:bidi="fa-IR"/>
        </w:rPr>
        <w:t>گاه سمت چپ در عرض بال کششی (تحتانی) در جهت مماسی(افقی)</w:t>
      </w:r>
      <w:r w:rsidR="001C115A">
        <w:rPr>
          <w:rFonts w:cs="B Lotus" w:hint="cs"/>
          <w:rtl/>
          <w:lang w:bidi="fa-IR"/>
        </w:rPr>
        <w:t xml:space="preserve"> </w:t>
      </w:r>
      <w:r w:rsidRPr="004435AC">
        <w:rPr>
          <w:rFonts w:cs="B Lotus" w:hint="cs"/>
          <w:rtl/>
          <w:lang w:bidi="fa-IR"/>
        </w:rPr>
        <w:t>مقید می</w:t>
      </w:r>
      <w:r w:rsidR="001530F6">
        <w:rPr>
          <w:rFonts w:cs="B Lotus" w:hint="eastAsia"/>
          <w:rtl/>
          <w:lang w:bidi="fa-IR"/>
        </w:rPr>
        <w:t>‌</w:t>
      </w:r>
      <w:r w:rsidR="001530F6">
        <w:rPr>
          <w:rFonts w:cs="B Lotus" w:hint="cs"/>
          <w:rtl/>
          <w:lang w:bidi="fa-IR"/>
        </w:rPr>
        <w:t>شود</w:t>
      </w:r>
      <w:r w:rsidRPr="004435AC">
        <w:rPr>
          <w:rFonts w:cs="B Lotus" w:hint="cs"/>
          <w:rtl/>
          <w:lang w:bidi="fa-IR"/>
        </w:rPr>
        <w:t>.</w:t>
      </w:r>
    </w:p>
    <w:p w14:paraId="4DC23F76" w14:textId="0B3C7DF4" w:rsidR="00703CBF" w:rsidRDefault="004435AC" w:rsidP="00ED232E">
      <w:pPr>
        <w:bidi/>
        <w:spacing w:after="0" w:line="240" w:lineRule="auto"/>
        <w:jc w:val="lowKashida"/>
        <w:rPr>
          <w:rFonts w:cs="B Lotus"/>
          <w:b/>
          <w:bCs/>
          <w:sz w:val="20"/>
          <w:szCs w:val="20"/>
          <w:rtl/>
          <w:lang w:bidi="fa-IR"/>
        </w:rPr>
      </w:pPr>
      <w:r>
        <w:rPr>
          <w:rFonts w:cs="B Lotus" w:hint="cs"/>
          <w:rtl/>
          <w:lang w:bidi="fa-IR"/>
        </w:rPr>
        <w:t>-</w:t>
      </w:r>
      <w:r w:rsidRPr="004435AC">
        <w:rPr>
          <w:rFonts w:cs="B Lotus" w:hint="cs"/>
          <w:rtl/>
          <w:lang w:bidi="fa-IR"/>
        </w:rPr>
        <w:t>قیود شعاعی: گره</w:t>
      </w:r>
      <w:r w:rsidR="001530F6">
        <w:rPr>
          <w:rFonts w:cs="B Lotus" w:hint="eastAsia"/>
          <w:rtl/>
          <w:lang w:bidi="fa-IR"/>
        </w:rPr>
        <w:t>‌</w:t>
      </w:r>
      <w:r w:rsidRPr="004435AC">
        <w:rPr>
          <w:rFonts w:cs="B Lotus" w:hint="cs"/>
          <w:rtl/>
          <w:lang w:bidi="fa-IR"/>
        </w:rPr>
        <w:t>هایی که محل اتصال بال به جان می باشند،</w:t>
      </w:r>
      <w:r w:rsidR="001C115A">
        <w:rPr>
          <w:rFonts w:cs="B Lotus" w:hint="cs"/>
          <w:rtl/>
          <w:lang w:bidi="fa-IR"/>
        </w:rPr>
        <w:t xml:space="preserve"> </w:t>
      </w:r>
      <w:r w:rsidRPr="004435AC">
        <w:rPr>
          <w:rFonts w:cs="B Lotus" w:hint="cs"/>
          <w:rtl/>
          <w:lang w:bidi="fa-IR"/>
        </w:rPr>
        <w:t>چه بال فشاری و چه بال کششی، در تکیه</w:t>
      </w:r>
      <w:r w:rsidR="001530F6">
        <w:rPr>
          <w:rFonts w:cs="B Lotus" w:hint="eastAsia"/>
          <w:rtl/>
          <w:lang w:bidi="fa-IR"/>
        </w:rPr>
        <w:t>‌</w:t>
      </w:r>
      <w:r w:rsidRPr="004435AC">
        <w:rPr>
          <w:rFonts w:cs="B Lotus" w:hint="cs"/>
          <w:rtl/>
          <w:lang w:bidi="fa-IR"/>
        </w:rPr>
        <w:t>گاه</w:t>
      </w:r>
      <w:r w:rsidR="001530F6">
        <w:rPr>
          <w:rFonts w:cs="B Lotus" w:hint="eastAsia"/>
          <w:rtl/>
          <w:lang w:bidi="fa-IR"/>
        </w:rPr>
        <w:t>‌</w:t>
      </w:r>
      <w:r w:rsidRPr="004435AC">
        <w:rPr>
          <w:rFonts w:cs="B Lotus" w:hint="cs"/>
          <w:rtl/>
          <w:lang w:bidi="fa-IR"/>
        </w:rPr>
        <w:t xml:space="preserve">ها و </w:t>
      </w:r>
      <w:r w:rsidR="00ED232E" w:rsidRPr="004435AC">
        <w:rPr>
          <w:rFonts w:cs="B Lotus" w:hint="cs"/>
          <w:rtl/>
          <w:lang w:bidi="fa-IR"/>
        </w:rPr>
        <w:t>محل</w:t>
      </w:r>
      <w:r w:rsidR="00ED232E">
        <w:rPr>
          <w:rFonts w:cs="B Lotus" w:hint="eastAsia"/>
          <w:rtl/>
          <w:lang w:bidi="fa-IR"/>
        </w:rPr>
        <w:t>‌</w:t>
      </w:r>
      <w:r w:rsidR="00ED232E" w:rsidRPr="004435AC">
        <w:rPr>
          <w:rFonts w:cs="B Lotus" w:hint="cs"/>
          <w:rtl/>
          <w:lang w:bidi="fa-IR"/>
        </w:rPr>
        <w:t>های اعمال بار در جهت شعاعی مقید می</w:t>
      </w:r>
      <w:r w:rsidR="00ED232E">
        <w:rPr>
          <w:rFonts w:cs="B Lotus" w:hint="eastAsia"/>
          <w:rtl/>
          <w:lang w:bidi="fa-IR"/>
        </w:rPr>
        <w:t>‌</w:t>
      </w:r>
      <w:r w:rsidR="00ED232E" w:rsidRPr="004435AC">
        <w:rPr>
          <w:rFonts w:cs="B Lotus" w:hint="cs"/>
          <w:rtl/>
          <w:lang w:bidi="fa-IR"/>
        </w:rPr>
        <w:t>شوند</w:t>
      </w:r>
      <w:r w:rsidR="00ED232E">
        <w:rPr>
          <w:rFonts w:cs="B Lotus"/>
          <w:lang w:bidi="fa-IR"/>
        </w:rPr>
        <w:t>.</w:t>
      </w:r>
      <w:r w:rsidR="00703CBF" w:rsidRPr="00703CBF">
        <w:rPr>
          <w:rFonts w:cs="B Lotus" w:hint="cs"/>
          <w:b/>
          <w:bCs/>
          <w:sz w:val="20"/>
          <w:szCs w:val="20"/>
          <w:rtl/>
          <w:lang w:bidi="fa-IR"/>
        </w:rPr>
        <w:t xml:space="preserve"> </w:t>
      </w:r>
    </w:p>
    <w:p w14:paraId="2AB8BC41" w14:textId="77777777" w:rsidR="00BC389D" w:rsidRDefault="00BC389D" w:rsidP="00BC389D">
      <w:pPr>
        <w:bidi/>
        <w:spacing w:after="0" w:line="240" w:lineRule="auto"/>
        <w:jc w:val="lowKashida"/>
        <w:rPr>
          <w:rFonts w:cs="B Lotus"/>
          <w:b/>
          <w:bCs/>
          <w:sz w:val="20"/>
          <w:szCs w:val="20"/>
          <w:rtl/>
          <w:lang w:bidi="fa-IR"/>
        </w:rPr>
      </w:pPr>
    </w:p>
    <w:p w14:paraId="53CEF185" w14:textId="298E28DC" w:rsidR="00ED232E" w:rsidRDefault="00703CBF" w:rsidP="00703CBF">
      <w:pPr>
        <w:bidi/>
        <w:spacing w:after="0" w:line="240" w:lineRule="auto"/>
        <w:jc w:val="center"/>
        <w:rPr>
          <w:rFonts w:cs="B Lotus"/>
          <w:rtl/>
          <w:lang w:bidi="fa-IR"/>
        </w:rPr>
      </w:pPr>
      <w:r w:rsidRPr="00703CBF">
        <w:rPr>
          <w:rFonts w:cs="B Lotus" w:hint="cs"/>
          <w:b/>
          <w:bCs/>
          <w:sz w:val="20"/>
          <w:szCs w:val="20"/>
          <w:rtl/>
          <w:lang w:bidi="fa-IR"/>
        </w:rPr>
        <w:t xml:space="preserve">جدول 1. </w:t>
      </w:r>
      <w:r w:rsidRPr="00703CBF">
        <w:rPr>
          <w:rFonts w:cs="B Lotus" w:hint="cs"/>
          <w:sz w:val="20"/>
          <w:szCs w:val="20"/>
          <w:rtl/>
          <w:lang w:bidi="fa-IR"/>
        </w:rPr>
        <w:t>ابعاد سخت کننده ها</w:t>
      </w:r>
    </w:p>
    <w:p w14:paraId="76310AF8" w14:textId="18C0E80A" w:rsidR="00824F54" w:rsidRDefault="00703CBF" w:rsidP="00824F54">
      <w:pPr>
        <w:bidi/>
        <w:jc w:val="center"/>
        <w:rPr>
          <w:rFonts w:cs="B Lotus"/>
          <w:sz w:val="18"/>
          <w:szCs w:val="18"/>
          <w:rtl/>
          <w:lang w:bidi="fa-IR"/>
        </w:rPr>
      </w:pPr>
      <w:r w:rsidRPr="00703CBF">
        <w:rPr>
          <w:rFonts w:cs="B Lotus"/>
          <w:b/>
          <w:bCs/>
          <w:sz w:val="18"/>
          <w:szCs w:val="18"/>
          <w:lang w:bidi="fa-IR"/>
        </w:rPr>
        <w:t>Table. 1</w:t>
      </w:r>
      <w:r w:rsidRPr="00703CBF">
        <w:rPr>
          <w:rFonts w:cs="B Lotus"/>
          <w:sz w:val="18"/>
          <w:szCs w:val="18"/>
          <w:lang w:bidi="fa-IR"/>
        </w:rPr>
        <w:t>. Dimensions of stiffeners</w:t>
      </w:r>
    </w:p>
    <w:p w14:paraId="3B9280F4" w14:textId="7E69E8C1" w:rsidR="00703CBF" w:rsidRPr="00703CBF" w:rsidRDefault="00703CBF" w:rsidP="00703CBF">
      <w:pPr>
        <w:bidi/>
        <w:jc w:val="center"/>
        <w:rPr>
          <w:rFonts w:cs="B Lotus"/>
          <w:sz w:val="18"/>
          <w:szCs w:val="18"/>
          <w:rtl/>
          <w:lang w:bidi="fa-IR"/>
        </w:rPr>
      </w:pPr>
      <w:r w:rsidRPr="00703CBF">
        <w:rPr>
          <w:rFonts w:cs="B Lotus" w:hint="cs"/>
          <w:b/>
          <w:bCs/>
          <w:sz w:val="20"/>
          <w:szCs w:val="20"/>
          <w:rtl/>
          <w:lang w:bidi="fa-IR"/>
        </w:rPr>
        <w:t xml:space="preserve">شکل 5. </w:t>
      </w:r>
      <w:r w:rsidRPr="00703CBF">
        <w:rPr>
          <w:rFonts w:cs="B Lotus" w:hint="cs"/>
          <w:sz w:val="20"/>
          <w:szCs w:val="20"/>
          <w:rtl/>
          <w:lang w:bidi="fa-IR"/>
        </w:rPr>
        <w:t>تعیین عکس العمل ها و قیود</w:t>
      </w:r>
    </w:p>
    <w:p w14:paraId="271E730D" w14:textId="4A4B42B7" w:rsidR="00174828" w:rsidRDefault="002A3B9B" w:rsidP="00ED232E">
      <w:pPr>
        <w:bidi/>
        <w:spacing w:after="0" w:line="240" w:lineRule="auto"/>
        <w:rPr>
          <w:noProof/>
          <w:rtl/>
        </w:rPr>
      </w:pPr>
      <w:r>
        <w:rPr>
          <w:noProof/>
        </w:rPr>
        <w:t xml:space="preserve"> </w:t>
      </w:r>
      <w:r>
        <w:rPr>
          <w:rFonts w:cs="B Lotus" w:hint="cs"/>
          <w:rtl/>
          <w:lang w:bidi="fa-IR"/>
        </w:rPr>
        <w:t xml:space="preserve">               </w:t>
      </w:r>
      <w:r w:rsidR="004435AC">
        <w:rPr>
          <w:rFonts w:cs="B Lotus" w:hint="cs"/>
          <w:rtl/>
          <w:lang w:bidi="fa-IR"/>
        </w:rPr>
        <w:t xml:space="preserve">   </w:t>
      </w:r>
      <w:r>
        <w:rPr>
          <w:rFonts w:cs="B Lotus"/>
          <w:lang w:bidi="fa-IR"/>
        </w:rPr>
        <w:t xml:space="preserve">Radial         </w:t>
      </w:r>
    </w:p>
    <w:p w14:paraId="2514ABAC" w14:textId="398BF30A" w:rsidR="00174828" w:rsidRDefault="00F16C90" w:rsidP="00703CBF">
      <w:pPr>
        <w:bidi/>
        <w:spacing w:after="0" w:line="240" w:lineRule="auto"/>
        <w:jc w:val="center"/>
        <w:rPr>
          <w:rFonts w:cs="B Lotus"/>
          <w:sz w:val="20"/>
          <w:szCs w:val="20"/>
          <w:rtl/>
          <w:lang w:bidi="fa-IR"/>
        </w:rPr>
      </w:pPr>
      <w:r>
        <w:rPr>
          <w:noProof/>
        </w:rPr>
        <w:lastRenderedPageBreak/>
        <mc:AlternateContent>
          <mc:Choice Requires="wps">
            <w:drawing>
              <wp:anchor distT="0" distB="0" distL="114300" distR="114300" simplePos="0" relativeHeight="251660288" behindDoc="0" locked="0" layoutInCell="1" allowOverlap="1" wp14:anchorId="0D907240" wp14:editId="3F2E159A">
                <wp:simplePos x="0" y="0"/>
                <wp:positionH relativeFrom="margin">
                  <wp:posOffset>-89351</wp:posOffset>
                </wp:positionH>
                <wp:positionV relativeFrom="paragraph">
                  <wp:posOffset>1144905</wp:posOffset>
                </wp:positionV>
                <wp:extent cx="800100" cy="236855"/>
                <wp:effectExtent l="0" t="0" r="19050" b="10795"/>
                <wp:wrapNone/>
                <wp:docPr id="49" name="Text Box 49"/>
                <wp:cNvGraphicFramePr/>
                <a:graphic xmlns:a="http://schemas.openxmlformats.org/drawingml/2006/main">
                  <a:graphicData uri="http://schemas.microsoft.com/office/word/2010/wordprocessingShape">
                    <wps:wsp>
                      <wps:cNvSpPr txBox="1"/>
                      <wps:spPr>
                        <a:xfrm>
                          <a:off x="0" y="0"/>
                          <a:ext cx="800100" cy="236855"/>
                        </a:xfrm>
                        <a:prstGeom prst="rect">
                          <a:avLst/>
                        </a:prstGeom>
                        <a:noFill/>
                        <a:ln w="6350">
                          <a:solidFill>
                            <a:schemeClr val="bg1"/>
                          </a:solidFill>
                        </a:ln>
                        <a:effectLst/>
                      </wps:spPr>
                      <wps:txbx>
                        <w:txbxContent>
                          <w:p w14:paraId="09D32FA5" w14:textId="77777777" w:rsidR="00703CBF" w:rsidRPr="00FC2566" w:rsidRDefault="00703CBF" w:rsidP="00FC2566">
                            <w:pPr>
                              <w:rPr>
                                <w:rFonts w:cs="B Lotus"/>
                                <w:sz w:val="20"/>
                                <w:szCs w:val="20"/>
                                <w:lang w:bidi="fa-IR"/>
                              </w:rPr>
                            </w:pPr>
                            <w:r w:rsidRPr="00097851">
                              <w:rPr>
                                <w:rFonts w:cs="B Lotus"/>
                                <w:sz w:val="20"/>
                                <w:szCs w:val="20"/>
                                <w:lang w:bidi="fa-IR"/>
                              </w:rPr>
                              <w:t>Tangential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07240" id="Text Box 49" o:spid="_x0000_s1031" type="#_x0000_t202" style="position:absolute;left:0;text-align:left;margin-left:-7.05pt;margin-top:90.15pt;width:63pt;height:18.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" filled="f" strokecolor="white [3212]" strokeweight=".5pt">
                <v:textbox>
                  <w:txbxContent>
                    <w:p w14:paraId="09D32FA5" w14:textId="77777777" w:rsidR="00703CBF" w:rsidRPr="00FC2566" w:rsidRDefault="00703CBF" w:rsidP="00FC2566">
                      <w:pPr>
                        <w:rPr>
                          <w:rFonts w:cs="B Lotus"/>
                          <w:sz w:val="20"/>
                          <w:szCs w:val="20"/>
                          <w:lang w:bidi="fa-IR"/>
                        </w:rPr>
                      </w:pPr>
                      <w:r w:rsidRPr="00097851">
                        <w:rPr>
                          <w:rFonts w:cs="B Lotus"/>
                          <w:sz w:val="20"/>
                          <w:szCs w:val="20"/>
                          <w:lang w:bidi="fa-IR"/>
                        </w:rPr>
                        <w:t>Tangential</w:t>
                      </w:r>
                    </w:p>
                  </w:txbxContent>
                </v:textbox>
                <w10:wrap anchorx="margin"/>
              </v:shape>
            </w:pict>
          </mc:Fallback>
        </mc:AlternateContent>
      </w:r>
      <w:r w:rsidR="00174828">
        <w:rPr>
          <w:rFonts w:cs="B Nazanin"/>
          <w:noProof/>
          <w:sz w:val="28"/>
          <w:szCs w:val="28"/>
          <w:rtl/>
        </w:rPr>
        <mc:AlternateContent>
          <mc:Choice Requires="wps">
            <w:drawing>
              <wp:anchor distT="0" distB="0" distL="114300" distR="114300" simplePos="0" relativeHeight="251651072" behindDoc="0" locked="0" layoutInCell="1" allowOverlap="1" wp14:anchorId="676D7FF3" wp14:editId="0AA36A40">
                <wp:simplePos x="0" y="0"/>
                <wp:positionH relativeFrom="column">
                  <wp:posOffset>1003976</wp:posOffset>
                </wp:positionH>
                <wp:positionV relativeFrom="paragraph">
                  <wp:posOffset>1080463</wp:posOffset>
                </wp:positionV>
                <wp:extent cx="336263" cy="285750"/>
                <wp:effectExtent l="0" t="0" r="26035" b="19050"/>
                <wp:wrapNone/>
                <wp:docPr id="52" name="Text Box 52"/>
                <wp:cNvGraphicFramePr/>
                <a:graphic xmlns:a="http://schemas.openxmlformats.org/drawingml/2006/main">
                  <a:graphicData uri="http://schemas.microsoft.com/office/word/2010/wordprocessingShape">
                    <wps:wsp>
                      <wps:cNvSpPr txBox="1"/>
                      <wps:spPr>
                        <a:xfrm>
                          <a:off x="0" y="0"/>
                          <a:ext cx="336263" cy="285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B34779" w14:textId="77777777" w:rsidR="00703CBF" w:rsidRPr="00D60C69" w:rsidRDefault="00703CBF" w:rsidP="00FC2566">
                            <w:pPr>
                              <w:rPr>
                                <w:rFonts w:asciiTheme="majorBidi" w:hAnsiTheme="majorBidi"/>
                              </w:rPr>
                            </w:pPr>
                            <w:r>
                              <w:rPr>
                                <w:rFonts w:asciiTheme="majorBidi" w:hAnsiTheme="majorBidi"/>
                              </w:rPr>
                              <w:t>L</w:t>
                            </w:r>
                            <w:r>
                              <w:rPr>
                                <w:rFonts w:asciiTheme="majorBidi" w:hAnsiTheme="majorBidi"/>
                                <w:vertAlign w:val="subscript"/>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D7FF3" id="Text Box 52" o:spid="_x0000_s1032" type="#_x0000_t202" style="position:absolute;left:0;text-align:left;margin-left:79.05pt;margin-top:85.1pt;width:26.5pt;height:2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" fillcolor="white [3201]" strokecolor="white [3212]" strokeweight=".5pt">
                <v:textbox>
                  <w:txbxContent>
                    <w:p w14:paraId="5FB34779" w14:textId="77777777" w:rsidR="00703CBF" w:rsidRPr="00D60C69" w:rsidRDefault="00703CBF" w:rsidP="00FC2566">
                      <w:pPr>
                        <w:rPr>
                          <w:rFonts w:asciiTheme="majorBidi" w:hAnsiTheme="majorBidi"/>
                        </w:rPr>
                      </w:pPr>
                      <w:r>
                        <w:rPr>
                          <w:rFonts w:asciiTheme="majorBidi" w:hAnsiTheme="majorBidi"/>
                        </w:rPr>
                        <w:t>L</w:t>
                      </w:r>
                      <w:r>
                        <w:rPr>
                          <w:rFonts w:asciiTheme="majorBidi" w:hAnsiTheme="majorBidi"/>
                          <w:vertAlign w:val="subscript"/>
                        </w:rPr>
                        <w:t>b</w:t>
                      </w:r>
                    </w:p>
                  </w:txbxContent>
                </v:textbox>
              </v:shape>
            </w:pict>
          </mc:Fallback>
        </mc:AlternateContent>
      </w:r>
      <w:r w:rsidR="004435AC">
        <w:rPr>
          <w:noProof/>
        </w:rPr>
        <w:drawing>
          <wp:inline distT="0" distB="0" distL="0" distR="0" wp14:anchorId="1C8510A3" wp14:editId="37DBFD48">
            <wp:extent cx="2829549" cy="1362075"/>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195" cy="1386455"/>
                    </a:xfrm>
                    <a:prstGeom prst="rect">
                      <a:avLst/>
                    </a:prstGeom>
                    <a:noFill/>
                    <a:ln>
                      <a:noFill/>
                    </a:ln>
                  </pic:spPr>
                </pic:pic>
              </a:graphicData>
            </a:graphic>
          </wp:inline>
        </w:drawing>
      </w:r>
      <w:r w:rsidR="00097851" w:rsidRPr="00812DD7">
        <w:rPr>
          <w:rFonts w:cs="B Lotus"/>
          <w:b/>
          <w:bCs/>
          <w:sz w:val="20"/>
          <w:szCs w:val="20"/>
          <w:lang w:bidi="fa-IR"/>
        </w:rPr>
        <w:t>Fig</w:t>
      </w:r>
      <w:r w:rsidR="00812DD7" w:rsidRPr="00812DD7">
        <w:rPr>
          <w:rFonts w:cs="B Lotus"/>
          <w:b/>
          <w:bCs/>
          <w:sz w:val="20"/>
          <w:szCs w:val="20"/>
          <w:lang w:bidi="fa-IR"/>
        </w:rPr>
        <w:t xml:space="preserve">. </w:t>
      </w:r>
      <w:r w:rsidR="00097851" w:rsidRPr="00812DD7">
        <w:rPr>
          <w:rFonts w:cs="B Lotus"/>
          <w:b/>
          <w:bCs/>
          <w:sz w:val="20"/>
          <w:szCs w:val="20"/>
          <w:lang w:bidi="fa-IR"/>
        </w:rPr>
        <w:t>5.</w:t>
      </w:r>
      <w:r w:rsidR="00812DD7" w:rsidRPr="00812DD7">
        <w:rPr>
          <w:rFonts w:cs="B Lotus"/>
          <w:b/>
          <w:bCs/>
          <w:sz w:val="20"/>
          <w:szCs w:val="20"/>
          <w:lang w:bidi="fa-IR"/>
        </w:rPr>
        <w:t xml:space="preserve"> </w:t>
      </w:r>
      <w:r w:rsidR="00812DD7">
        <w:rPr>
          <w:rFonts w:cs="B Lotus"/>
          <w:sz w:val="20"/>
          <w:szCs w:val="20"/>
          <w:lang w:bidi="fa-IR"/>
        </w:rPr>
        <w:t>D</w:t>
      </w:r>
      <w:r w:rsidR="00097851">
        <w:rPr>
          <w:rFonts w:cs="B Lotus"/>
          <w:sz w:val="20"/>
          <w:szCs w:val="20"/>
          <w:lang w:bidi="fa-IR"/>
        </w:rPr>
        <w:t>efining reactions and restrains</w:t>
      </w:r>
    </w:p>
    <w:p w14:paraId="47122981" w14:textId="79FDCD7B" w:rsidR="00062D38" w:rsidRPr="00062D38" w:rsidRDefault="00062D38" w:rsidP="00062D38">
      <w:pPr>
        <w:bidi/>
        <w:spacing w:after="0" w:line="240" w:lineRule="auto"/>
        <w:jc w:val="center"/>
        <w:rPr>
          <w:rFonts w:cs="B Lotus"/>
          <w:sz w:val="22"/>
          <w:szCs w:val="22"/>
          <w:rtl/>
          <w:lang w:bidi="fa-IR"/>
        </w:rPr>
      </w:pPr>
    </w:p>
    <w:p w14:paraId="1ECF17C0" w14:textId="01B0135E" w:rsidR="00500C04" w:rsidRPr="00703CBF" w:rsidRDefault="00062D38" w:rsidP="00F66BAA">
      <w:pPr>
        <w:bidi/>
        <w:spacing w:after="0" w:line="240" w:lineRule="auto"/>
        <w:rPr>
          <w:rFonts w:cs="B Zar"/>
          <w:b/>
          <w:bCs/>
          <w:sz w:val="28"/>
          <w:szCs w:val="28"/>
          <w:rtl/>
          <w:lang w:bidi="fa-IR"/>
        </w:rPr>
      </w:pPr>
      <w:r w:rsidRPr="00703CBF">
        <w:rPr>
          <w:rFonts w:cs="B Zar" w:hint="cs"/>
          <w:b/>
          <w:bCs/>
          <w:sz w:val="28"/>
          <w:szCs w:val="28"/>
          <w:rtl/>
          <w:lang w:bidi="fa-IR"/>
        </w:rPr>
        <w:t>را</w:t>
      </w:r>
      <w:r w:rsidR="001530F6" w:rsidRPr="00703CBF">
        <w:rPr>
          <w:rFonts w:cs="B Zar" w:hint="cs"/>
          <w:b/>
          <w:bCs/>
          <w:sz w:val="28"/>
          <w:szCs w:val="28"/>
          <w:rtl/>
          <w:lang w:bidi="fa-IR"/>
        </w:rPr>
        <w:t>ستی</w:t>
      </w:r>
      <w:r w:rsidR="001530F6" w:rsidRPr="00703CBF">
        <w:rPr>
          <w:rFonts w:cs="B Zar" w:hint="eastAsia"/>
          <w:b/>
          <w:bCs/>
          <w:sz w:val="28"/>
          <w:szCs w:val="28"/>
          <w:rtl/>
          <w:lang w:bidi="fa-IR"/>
        </w:rPr>
        <w:t>‌</w:t>
      </w:r>
      <w:r w:rsidR="001530F6" w:rsidRPr="00703CBF">
        <w:rPr>
          <w:rFonts w:cs="B Zar" w:hint="cs"/>
          <w:b/>
          <w:bCs/>
          <w:sz w:val="28"/>
          <w:szCs w:val="28"/>
          <w:rtl/>
          <w:lang w:bidi="fa-IR"/>
        </w:rPr>
        <w:t>آزمایی</w:t>
      </w:r>
      <w:r w:rsidR="00500C04" w:rsidRPr="00703CBF">
        <w:rPr>
          <w:rFonts w:cs="B Zar" w:hint="cs"/>
          <w:b/>
          <w:bCs/>
          <w:sz w:val="28"/>
          <w:szCs w:val="28"/>
          <w:rtl/>
          <w:lang w:bidi="fa-IR"/>
        </w:rPr>
        <w:t xml:space="preserve"> مدل</w:t>
      </w:r>
    </w:p>
    <w:p w14:paraId="64975809" w14:textId="77777777" w:rsidR="00824F54" w:rsidRDefault="00500C04" w:rsidP="00824F54">
      <w:pPr>
        <w:tabs>
          <w:tab w:val="left" w:pos="4695"/>
        </w:tabs>
        <w:bidi/>
        <w:spacing w:after="0" w:line="240" w:lineRule="auto"/>
        <w:jc w:val="both"/>
        <w:rPr>
          <w:rFonts w:cs="B Lotus"/>
          <w:rtl/>
          <w:lang w:bidi="fa-IR"/>
        </w:rPr>
      </w:pPr>
      <w:r w:rsidRPr="00500C04">
        <w:rPr>
          <w:rFonts w:cs="B Lotus" w:hint="cs"/>
          <w:rtl/>
          <w:lang w:bidi="fa-IR"/>
        </w:rPr>
        <w:t xml:space="preserve">در بخش اعتبار سنجی از مقاله </w:t>
      </w:r>
      <w:r w:rsidRPr="00500C04">
        <w:rPr>
          <w:rFonts w:asciiTheme="majorBidi" w:hAnsiTheme="majorBidi"/>
          <w:lang w:bidi="fa-IR"/>
        </w:rPr>
        <w:t>(Elkhoury,2014)</w:t>
      </w:r>
      <w:r w:rsidRPr="00500C04">
        <w:rPr>
          <w:rFonts w:asciiTheme="majorBidi" w:hAnsiTheme="majorBidi" w:hint="cs"/>
          <w:rtl/>
          <w:lang w:bidi="fa-IR"/>
        </w:rPr>
        <w:t xml:space="preserve"> ا</w:t>
      </w:r>
      <w:r w:rsidRPr="00500C04">
        <w:rPr>
          <w:rFonts w:cs="B Lotus" w:hint="cs"/>
          <w:rtl/>
          <w:lang w:bidi="fa-IR"/>
        </w:rPr>
        <w:t>ستفاده شده است.</w:t>
      </w:r>
      <w:r w:rsidR="00824F54">
        <w:rPr>
          <w:rFonts w:cs="B Lotus" w:hint="cs"/>
          <w:rtl/>
          <w:lang w:bidi="fa-IR"/>
        </w:rPr>
        <w:t xml:space="preserve"> </w:t>
      </w:r>
      <w:r w:rsidRPr="00500C04">
        <w:rPr>
          <w:rFonts w:cs="B Lotus" w:hint="cs"/>
          <w:rtl/>
          <w:lang w:bidi="fa-IR"/>
        </w:rPr>
        <w:t>ایشان در سال 2014 در دانشگاه پنسیلوانیا بهینه یابی محل سخت کننده طولی در تیرورق</w:t>
      </w:r>
      <w:r w:rsidR="001530F6">
        <w:rPr>
          <w:rFonts w:cs="B Lotus" w:hint="eastAsia"/>
          <w:rtl/>
          <w:lang w:bidi="fa-IR"/>
        </w:rPr>
        <w:t>‌</w:t>
      </w:r>
      <w:r w:rsidRPr="00500C04">
        <w:rPr>
          <w:rFonts w:cs="B Lotus" w:hint="cs"/>
          <w:rtl/>
          <w:lang w:bidi="fa-IR"/>
        </w:rPr>
        <w:t>های خمیده در پلان را با در نظر گرفتن اثر تنش پسماند مورد مطالعه قرار دادند</w:t>
      </w:r>
      <w:r w:rsidR="00824F54">
        <w:rPr>
          <w:rFonts w:cs="B Lotus" w:hint="cs"/>
          <w:rtl/>
          <w:lang w:bidi="fa-IR"/>
        </w:rPr>
        <w:t xml:space="preserve">. </w:t>
      </w:r>
      <w:r w:rsidRPr="00500C04">
        <w:rPr>
          <w:rFonts w:cs="B Lotus" w:hint="cs"/>
          <w:rtl/>
          <w:lang w:bidi="fa-IR"/>
        </w:rPr>
        <w:t xml:space="preserve">مدل </w:t>
      </w:r>
      <w:r w:rsidRPr="00500C04">
        <w:rPr>
          <w:rFonts w:asciiTheme="majorBidi" w:hAnsiTheme="majorBidi"/>
          <w:lang w:bidi="fa-IR"/>
        </w:rPr>
        <w:t>G08</w:t>
      </w:r>
      <w:r w:rsidRPr="00500C04">
        <w:rPr>
          <w:rFonts w:cs="B Lotus" w:hint="cs"/>
          <w:rtl/>
          <w:lang w:bidi="fa-IR"/>
        </w:rPr>
        <w:t xml:space="preserve"> با مشخصات ذیل به منظور اعتبار سنجی مورد استفاده قرار گرفت:</w:t>
      </w:r>
    </w:p>
    <w:p w14:paraId="69A69BDE" w14:textId="5FFE872A" w:rsidR="000F70CD" w:rsidRDefault="00500C04" w:rsidP="00353892">
      <w:pPr>
        <w:tabs>
          <w:tab w:val="left" w:pos="4695"/>
        </w:tabs>
        <w:bidi/>
        <w:spacing w:after="0" w:line="240" w:lineRule="auto"/>
        <w:jc w:val="both"/>
        <w:rPr>
          <w:rFonts w:cs="B Lotus"/>
          <w:rtl/>
          <w:lang w:bidi="fa-IR"/>
        </w:rPr>
      </w:pPr>
      <w:r w:rsidRPr="00500C04">
        <w:rPr>
          <w:rFonts w:cs="B Lotus" w:hint="cs"/>
          <w:rtl/>
          <w:lang w:bidi="fa-IR"/>
        </w:rPr>
        <w:t xml:space="preserve">- شعاع انحنا( </w:t>
      </w:r>
      <w:r w:rsidRPr="00500C04">
        <w:rPr>
          <w:rFonts w:asciiTheme="majorBidi" w:hAnsiTheme="majorBidi" w:cs="B Lotus"/>
          <w:lang w:bidi="fa-IR"/>
        </w:rPr>
        <w:t>R</w:t>
      </w:r>
      <w:r w:rsidRPr="00500C04">
        <w:rPr>
          <w:rFonts w:cs="B Lotus" w:hint="cs"/>
          <w:rtl/>
          <w:lang w:bidi="fa-IR"/>
        </w:rPr>
        <w:t>) 100فوت</w:t>
      </w:r>
      <w:r w:rsidRPr="00500C04">
        <w:rPr>
          <w:rFonts w:cs="Times New Roman" w:hint="cs"/>
          <w:rtl/>
          <w:lang w:bidi="fa-IR"/>
        </w:rPr>
        <w:t>–</w:t>
      </w:r>
      <w:r w:rsidRPr="00500C04">
        <w:rPr>
          <w:rFonts w:cs="B Lotus" w:hint="cs"/>
          <w:rtl/>
          <w:lang w:bidi="fa-IR"/>
        </w:rPr>
        <w:t xml:space="preserve"> ضخامت جان(</w:t>
      </w:r>
      <w:r w:rsidRPr="00500C04">
        <w:rPr>
          <w:rFonts w:asciiTheme="majorBidi" w:hAnsiTheme="majorBidi" w:cs="B Lotus"/>
          <w:lang w:bidi="fa-IR"/>
        </w:rPr>
        <w:t>t</w:t>
      </w:r>
      <w:r w:rsidRPr="00500C04">
        <w:rPr>
          <w:rFonts w:asciiTheme="majorBidi" w:hAnsiTheme="majorBidi" w:cs="B Lotus"/>
          <w:vertAlign w:val="subscript"/>
          <w:lang w:bidi="fa-IR"/>
        </w:rPr>
        <w:t xml:space="preserve">w </w:t>
      </w:r>
      <w:r w:rsidRPr="00500C04">
        <w:rPr>
          <w:rFonts w:cs="B Lotus" w:hint="cs"/>
          <w:rtl/>
          <w:lang w:bidi="fa-IR"/>
        </w:rPr>
        <w:t xml:space="preserve">) </w:t>
      </w:r>
      <w:r w:rsidR="00824F54">
        <w:rPr>
          <w:rFonts w:cs="B Lotus" w:hint="cs"/>
          <w:rtl/>
          <w:lang w:bidi="fa-IR"/>
        </w:rPr>
        <w:t>8</w:t>
      </w:r>
      <w:r w:rsidR="00353892">
        <w:rPr>
          <w:rFonts w:cs="B Lotus"/>
          <w:lang w:bidi="fa-IR"/>
        </w:rPr>
        <w:t>.</w:t>
      </w:r>
      <w:r w:rsidR="00824F54">
        <w:rPr>
          <w:rFonts w:cs="B Lotus" w:hint="cs"/>
          <w:rtl/>
          <w:lang w:bidi="fa-IR"/>
        </w:rPr>
        <w:t>0</w:t>
      </w:r>
      <w:r w:rsidRPr="00500C04">
        <w:rPr>
          <w:rFonts w:cs="B Lotus" w:hint="cs"/>
          <w:rtl/>
          <w:lang w:bidi="fa-IR"/>
        </w:rPr>
        <w:t xml:space="preserve"> اینچ</w:t>
      </w:r>
      <w:r w:rsidRPr="00500C04">
        <w:rPr>
          <w:rFonts w:cs="Times New Roman" w:hint="cs"/>
          <w:rtl/>
          <w:lang w:bidi="fa-IR"/>
        </w:rPr>
        <w:t>–</w:t>
      </w:r>
      <w:r w:rsidRPr="00500C04">
        <w:rPr>
          <w:rFonts w:cs="B Lotus" w:hint="cs"/>
          <w:rtl/>
          <w:lang w:bidi="fa-IR"/>
        </w:rPr>
        <w:t xml:space="preserve"> ضخامت بال(</w:t>
      </w:r>
      <w:r w:rsidRPr="00500C04">
        <w:rPr>
          <w:rFonts w:asciiTheme="majorBidi" w:hAnsiTheme="majorBidi" w:cs="B Lotus"/>
          <w:lang w:bidi="fa-IR"/>
        </w:rPr>
        <w:t>t</w:t>
      </w:r>
      <w:r w:rsidRPr="00500C04">
        <w:rPr>
          <w:rFonts w:asciiTheme="majorBidi" w:hAnsiTheme="majorBidi" w:cs="B Lotus"/>
          <w:vertAlign w:val="subscript"/>
          <w:lang w:bidi="fa-IR"/>
        </w:rPr>
        <w:t>f</w:t>
      </w:r>
      <w:r w:rsidRPr="00500C04">
        <w:rPr>
          <w:rFonts w:cs="B Lotus" w:hint="cs"/>
          <w:rtl/>
          <w:lang w:bidi="fa-IR"/>
        </w:rPr>
        <w:t xml:space="preserve">) </w:t>
      </w:r>
      <w:r w:rsidR="00824F54">
        <w:rPr>
          <w:rFonts w:cs="B Lotus" w:hint="cs"/>
          <w:rtl/>
          <w:lang w:bidi="fa-IR"/>
        </w:rPr>
        <w:t>33</w:t>
      </w:r>
      <w:r w:rsidR="00353892">
        <w:rPr>
          <w:rFonts w:cs="B Lotus"/>
          <w:lang w:bidi="fa-IR"/>
        </w:rPr>
        <w:t>.</w:t>
      </w:r>
      <w:r w:rsidR="00824F54">
        <w:rPr>
          <w:rFonts w:cs="B Lotus" w:hint="cs"/>
          <w:rtl/>
          <w:lang w:bidi="fa-IR"/>
        </w:rPr>
        <w:t>1</w:t>
      </w:r>
      <w:r w:rsidRPr="00500C04">
        <w:rPr>
          <w:rFonts w:cs="B Lotus" w:hint="cs"/>
          <w:rtl/>
          <w:lang w:bidi="fa-IR"/>
        </w:rPr>
        <w:t xml:space="preserve"> اینچ</w:t>
      </w:r>
      <w:r w:rsidRPr="00500C04">
        <w:rPr>
          <w:rFonts w:cs="Times New Roman" w:hint="cs"/>
          <w:rtl/>
          <w:lang w:bidi="fa-IR"/>
        </w:rPr>
        <w:t>–</w:t>
      </w:r>
      <w:r w:rsidRPr="00500C04">
        <w:rPr>
          <w:rFonts w:cs="B Lotus" w:hint="cs"/>
          <w:rtl/>
          <w:lang w:bidi="fa-IR"/>
        </w:rPr>
        <w:t xml:space="preserve"> فاصله مهار جانبی(</w:t>
      </w:r>
      <w:r w:rsidRPr="00500C04">
        <w:rPr>
          <w:rFonts w:asciiTheme="majorBidi" w:hAnsiTheme="majorBidi" w:cs="B Lotus"/>
          <w:lang w:bidi="fa-IR"/>
        </w:rPr>
        <w:t>L</w:t>
      </w:r>
      <w:r w:rsidRPr="00500C04">
        <w:rPr>
          <w:rFonts w:asciiTheme="majorBidi" w:hAnsiTheme="majorBidi" w:cs="B Lotus"/>
          <w:vertAlign w:val="subscript"/>
          <w:lang w:bidi="fa-IR"/>
        </w:rPr>
        <w:t>b</w:t>
      </w:r>
      <w:r w:rsidRPr="00500C04">
        <w:rPr>
          <w:rFonts w:cs="B Lotus" w:hint="cs"/>
          <w:rtl/>
          <w:lang w:bidi="fa-IR"/>
        </w:rPr>
        <w:t xml:space="preserve"> ) 10 فوت</w:t>
      </w:r>
      <w:r w:rsidRPr="00500C04">
        <w:rPr>
          <w:rFonts w:hint="cs"/>
          <w:rtl/>
          <w:lang w:bidi="fa-IR"/>
        </w:rPr>
        <w:t>–</w:t>
      </w:r>
      <w:r w:rsidRPr="00500C04">
        <w:rPr>
          <w:rFonts w:cs="B Lotus" w:hint="cs"/>
          <w:rtl/>
          <w:lang w:bidi="fa-IR"/>
        </w:rPr>
        <w:t xml:space="preserve"> عرض پانل خمشی( </w:t>
      </w:r>
      <w:r w:rsidRPr="00500C04">
        <w:rPr>
          <w:rFonts w:asciiTheme="majorBidi" w:hAnsiTheme="majorBidi" w:cs="B Lotus"/>
          <w:lang w:bidi="fa-IR"/>
        </w:rPr>
        <w:t>d</w:t>
      </w:r>
      <w:r w:rsidRPr="00500C04">
        <w:rPr>
          <w:rFonts w:asciiTheme="majorBidi" w:hAnsiTheme="majorBidi" w:cs="B Lotus"/>
          <w:vertAlign w:val="subscript"/>
          <w:lang w:bidi="fa-IR"/>
        </w:rPr>
        <w:t>0</w:t>
      </w:r>
      <w:r w:rsidRPr="00500C04">
        <w:rPr>
          <w:rFonts w:cs="B Lotus" w:hint="cs"/>
          <w:rtl/>
          <w:lang w:bidi="fa-IR"/>
        </w:rPr>
        <w:t xml:space="preserve">  ) 120 اینچ</w:t>
      </w:r>
      <w:r w:rsidRPr="00500C04">
        <w:rPr>
          <w:rFonts w:cs="Times New Roman" w:hint="cs"/>
          <w:rtl/>
          <w:lang w:bidi="fa-IR"/>
        </w:rPr>
        <w:t>–</w:t>
      </w:r>
      <w:r w:rsidRPr="00500C04">
        <w:rPr>
          <w:rFonts w:cs="B Lotus" w:hint="cs"/>
          <w:rtl/>
          <w:lang w:bidi="fa-IR"/>
        </w:rPr>
        <w:t xml:space="preserve"> جان با عمق 120 اینچ</w:t>
      </w:r>
      <w:r w:rsidRPr="00500C04">
        <w:rPr>
          <w:rFonts w:cs="Times New Roman" w:hint="cs"/>
          <w:rtl/>
          <w:lang w:bidi="fa-IR"/>
        </w:rPr>
        <w:t>–</w:t>
      </w:r>
      <w:r w:rsidRPr="00500C04">
        <w:rPr>
          <w:rFonts w:cs="B Lotus" w:hint="cs"/>
          <w:rtl/>
          <w:lang w:bidi="fa-IR"/>
        </w:rPr>
        <w:t xml:space="preserve"> عرض بال 24 اینچ</w:t>
      </w:r>
      <w:r w:rsidR="00E43CDA">
        <w:rPr>
          <w:rFonts w:cs="B Lotus" w:hint="cs"/>
          <w:rtl/>
          <w:lang w:bidi="fa-IR"/>
        </w:rPr>
        <w:t xml:space="preserve">. </w:t>
      </w:r>
      <w:r w:rsidRPr="00500C04">
        <w:rPr>
          <w:rFonts w:cs="B Lotus" w:hint="cs"/>
          <w:rtl/>
          <w:lang w:bidi="fa-IR"/>
        </w:rPr>
        <w:t>جز</w:t>
      </w:r>
      <w:r w:rsidR="00F16C90">
        <w:rPr>
          <w:rFonts w:cs="B Lotus" w:hint="cs"/>
          <w:rtl/>
          <w:lang w:bidi="fa-IR"/>
        </w:rPr>
        <w:t>ئ</w:t>
      </w:r>
      <w:r w:rsidRPr="00500C04">
        <w:rPr>
          <w:rFonts w:cs="B Lotus" w:hint="cs"/>
          <w:rtl/>
          <w:lang w:bidi="fa-IR"/>
        </w:rPr>
        <w:t>یات مربوط به تنش پسماند نیز براساس جدو</w:t>
      </w:r>
      <w:r w:rsidR="001530F6">
        <w:rPr>
          <w:rFonts w:cs="B Lotus" w:hint="cs"/>
          <w:rtl/>
          <w:lang w:bidi="fa-IR"/>
        </w:rPr>
        <w:t>ل (</w:t>
      </w:r>
      <w:r w:rsidRPr="00500C04">
        <w:rPr>
          <w:rFonts w:cs="B Lotus" w:hint="cs"/>
          <w:rtl/>
          <w:lang w:bidi="fa-IR"/>
        </w:rPr>
        <w:t>2</w:t>
      </w:r>
      <w:r w:rsidR="001530F6">
        <w:rPr>
          <w:rFonts w:cs="B Lotus" w:hint="cs"/>
          <w:rtl/>
          <w:lang w:bidi="fa-IR"/>
        </w:rPr>
        <w:t xml:space="preserve">) </w:t>
      </w:r>
      <w:r w:rsidRPr="00500C04">
        <w:rPr>
          <w:rFonts w:cs="B Lotus" w:hint="cs"/>
          <w:rtl/>
          <w:lang w:bidi="fa-IR"/>
        </w:rPr>
        <w:t>به مدل اعمال شد</w:t>
      </w:r>
      <w:r>
        <w:rPr>
          <w:rFonts w:cs="B Lotus" w:hint="cs"/>
          <w:rtl/>
          <w:lang w:bidi="fa-IR"/>
        </w:rPr>
        <w:t>.</w:t>
      </w:r>
    </w:p>
    <w:p w14:paraId="4294387D" w14:textId="77777777" w:rsidR="00703CBF" w:rsidRDefault="00703CBF" w:rsidP="00703CBF">
      <w:pPr>
        <w:tabs>
          <w:tab w:val="left" w:pos="4695"/>
        </w:tabs>
        <w:bidi/>
        <w:spacing w:after="0" w:line="240" w:lineRule="auto"/>
        <w:jc w:val="both"/>
        <w:rPr>
          <w:rFonts w:cs="B Lotus"/>
          <w:rtl/>
          <w:lang w:bidi="fa-IR"/>
        </w:rPr>
      </w:pPr>
    </w:p>
    <w:p w14:paraId="5BADC4AD" w14:textId="752A7E62" w:rsidR="00F64850" w:rsidRDefault="00703CBF" w:rsidP="00703CBF">
      <w:pPr>
        <w:tabs>
          <w:tab w:val="left" w:pos="4695"/>
        </w:tabs>
        <w:bidi/>
        <w:spacing w:after="0" w:line="240" w:lineRule="auto"/>
        <w:jc w:val="center"/>
        <w:rPr>
          <w:rFonts w:cs="B Lotus"/>
          <w:rtl/>
          <w:lang w:bidi="fa-IR"/>
        </w:rPr>
      </w:pPr>
      <w:r w:rsidRPr="00703CBF">
        <w:rPr>
          <w:rFonts w:cs="B Lotus" w:hint="cs"/>
          <w:b/>
          <w:bCs/>
          <w:sz w:val="20"/>
          <w:szCs w:val="20"/>
          <w:rtl/>
          <w:lang w:bidi="fa-IR"/>
        </w:rPr>
        <w:t>جدول 2.</w:t>
      </w:r>
      <w:r w:rsidRPr="00703CBF">
        <w:rPr>
          <w:rFonts w:cs="B Lotus" w:hint="cs"/>
          <w:sz w:val="20"/>
          <w:szCs w:val="20"/>
          <w:rtl/>
          <w:lang w:bidi="fa-IR"/>
        </w:rPr>
        <w:t xml:space="preserve"> تاثیر تنش پسماند بر نیروی بحرانی</w:t>
      </w:r>
    </w:p>
    <w:tbl>
      <w:tblPr>
        <w:tblStyle w:val="TableGrid"/>
        <w:tblpPr w:leftFromText="180" w:rightFromText="180" w:vertAnchor="text" w:horzAnchor="margin" w:tblpXSpec="right" w:tblpY="131"/>
        <w:tblW w:w="0" w:type="auto"/>
        <w:tblBorders>
          <w:insideV w:val="none" w:sz="0" w:space="0" w:color="auto"/>
        </w:tblBorders>
        <w:tblLook w:val="04A0" w:firstRow="1" w:lastRow="0" w:firstColumn="1" w:lastColumn="0" w:noHBand="0" w:noVBand="1"/>
      </w:tblPr>
      <w:tblGrid>
        <w:gridCol w:w="1212"/>
        <w:gridCol w:w="1125"/>
        <w:gridCol w:w="1073"/>
        <w:gridCol w:w="1033"/>
      </w:tblGrid>
      <w:tr w:rsidR="00703CBF" w14:paraId="317FEC2B" w14:textId="77777777" w:rsidTr="00703CBF">
        <w:tc>
          <w:tcPr>
            <w:tcW w:w="1212" w:type="dxa"/>
          </w:tcPr>
          <w:p w14:paraId="4F71CECE" w14:textId="77777777" w:rsidR="00703CBF" w:rsidRPr="004A0137" w:rsidRDefault="00703CBF" w:rsidP="00703CBF">
            <w:pPr>
              <w:jc w:val="center"/>
              <w:rPr>
                <w:rFonts w:cs="B Lotus"/>
                <w:lang w:val="ig-NG" w:bidi="fa-IR"/>
              </w:rPr>
            </w:pPr>
            <w:r>
              <w:rPr>
                <w:rFonts w:cs="B Lotus"/>
                <w:lang w:val="ig-NG" w:bidi="fa-IR"/>
              </w:rPr>
              <w:t>Absence of residual stress</w:t>
            </w:r>
          </w:p>
        </w:tc>
        <w:tc>
          <w:tcPr>
            <w:tcW w:w="1125" w:type="dxa"/>
          </w:tcPr>
          <w:p w14:paraId="5C178E60" w14:textId="77777777" w:rsidR="00703CBF" w:rsidRPr="004A0137" w:rsidRDefault="00703CBF" w:rsidP="00703CBF">
            <w:pPr>
              <w:jc w:val="center"/>
              <w:rPr>
                <w:rFonts w:cs="B Lotus"/>
                <w:lang w:val="ig-NG" w:bidi="fa-IR"/>
              </w:rPr>
            </w:pPr>
            <w:r>
              <w:rPr>
                <w:rFonts w:cs="B Lotus"/>
                <w:lang w:val="ig-NG" w:bidi="fa-IR"/>
              </w:rPr>
              <w:t>Presence of Residual stress</w:t>
            </w:r>
          </w:p>
        </w:tc>
        <w:tc>
          <w:tcPr>
            <w:tcW w:w="1073" w:type="dxa"/>
          </w:tcPr>
          <w:p w14:paraId="0EBDD50A" w14:textId="77777777" w:rsidR="00703CBF" w:rsidRPr="007C79A1" w:rsidRDefault="00703CBF" w:rsidP="00703CBF">
            <w:pPr>
              <w:jc w:val="center"/>
              <w:rPr>
                <w:rFonts w:asciiTheme="majorBidi" w:hAnsiTheme="majorBidi" w:cs="B Lotus"/>
                <w:lang w:bidi="fa-IR"/>
              </w:rPr>
            </w:pPr>
            <w:r w:rsidRPr="007C79A1">
              <w:rPr>
                <w:rFonts w:asciiTheme="majorBidi" w:hAnsiTheme="majorBidi" w:cs="B Lotus"/>
                <w:lang w:bidi="fa-IR"/>
              </w:rPr>
              <w:t>d</w:t>
            </w:r>
            <w:r w:rsidRPr="007C79A1">
              <w:rPr>
                <w:rFonts w:asciiTheme="majorBidi" w:hAnsiTheme="majorBidi" w:cs="B Lotus"/>
                <w:vertAlign w:val="subscript"/>
                <w:lang w:bidi="fa-IR"/>
              </w:rPr>
              <w:t>s</w:t>
            </w:r>
            <w:r w:rsidRPr="007C79A1">
              <w:rPr>
                <w:rFonts w:asciiTheme="majorBidi" w:hAnsiTheme="majorBidi" w:cs="B Lotus"/>
                <w:lang w:bidi="fa-IR"/>
              </w:rPr>
              <w:t>/D</w:t>
            </w:r>
          </w:p>
        </w:tc>
        <w:tc>
          <w:tcPr>
            <w:tcW w:w="1033" w:type="dxa"/>
          </w:tcPr>
          <w:p w14:paraId="23A2A425" w14:textId="77777777" w:rsidR="00703CBF" w:rsidRPr="004A0137" w:rsidRDefault="00703CBF" w:rsidP="00703CBF">
            <w:pPr>
              <w:jc w:val="center"/>
              <w:rPr>
                <w:rFonts w:cs="B Lotus"/>
                <w:rtl/>
                <w:lang w:bidi="fa-IR"/>
              </w:rPr>
            </w:pPr>
            <w:r>
              <w:rPr>
                <w:rFonts w:cs="B Lotus"/>
                <w:lang w:bidi="fa-IR"/>
              </w:rPr>
              <w:t>difference</w:t>
            </w:r>
          </w:p>
        </w:tc>
      </w:tr>
      <w:tr w:rsidR="00703CBF" w14:paraId="64EEE008" w14:textId="77777777" w:rsidTr="00703CBF">
        <w:tc>
          <w:tcPr>
            <w:tcW w:w="1212" w:type="dxa"/>
            <w:vAlign w:val="bottom"/>
          </w:tcPr>
          <w:p w14:paraId="13940777" w14:textId="77777777" w:rsidR="00703CBF" w:rsidRPr="007266ED" w:rsidRDefault="00703CBF" w:rsidP="00703CBF">
            <w:pPr>
              <w:bidi w:val="0"/>
              <w:jc w:val="center"/>
              <w:rPr>
                <w:rFonts w:ascii="Calibri" w:hAnsi="Calibri"/>
                <w:color w:val="000000"/>
              </w:rPr>
            </w:pPr>
            <w:r w:rsidRPr="007266ED">
              <w:rPr>
                <w:rFonts w:ascii="Calibri" w:hAnsi="Calibri"/>
                <w:color w:val="000000"/>
              </w:rPr>
              <w:t>967</w:t>
            </w:r>
            <w:r>
              <w:rPr>
                <w:rFonts w:ascii="Calibri" w:hAnsi="Calibri"/>
                <w:color w:val="000000"/>
              </w:rPr>
              <w:t>.</w:t>
            </w:r>
            <w:r w:rsidRPr="007266ED">
              <w:rPr>
                <w:rFonts w:ascii="Calibri" w:hAnsi="Calibri"/>
                <w:color w:val="000000"/>
              </w:rPr>
              <w:t>3</w:t>
            </w:r>
          </w:p>
        </w:tc>
        <w:tc>
          <w:tcPr>
            <w:tcW w:w="1125" w:type="dxa"/>
            <w:vAlign w:val="bottom"/>
          </w:tcPr>
          <w:p w14:paraId="30EF0B8A" w14:textId="77777777" w:rsidR="00703CBF" w:rsidRPr="007266ED" w:rsidRDefault="00703CBF" w:rsidP="00703CBF">
            <w:pPr>
              <w:bidi w:val="0"/>
              <w:jc w:val="center"/>
              <w:rPr>
                <w:rFonts w:ascii="Calibri" w:hAnsi="Calibri"/>
                <w:color w:val="000000"/>
              </w:rPr>
            </w:pPr>
            <w:r w:rsidRPr="007266ED">
              <w:rPr>
                <w:rFonts w:ascii="Calibri" w:hAnsi="Calibri"/>
                <w:color w:val="000000"/>
              </w:rPr>
              <w:t>936</w:t>
            </w:r>
            <w:r>
              <w:rPr>
                <w:rFonts w:ascii="Calibri" w:hAnsi="Calibri"/>
                <w:color w:val="000000"/>
              </w:rPr>
              <w:t>.</w:t>
            </w:r>
            <w:r w:rsidRPr="007266ED">
              <w:rPr>
                <w:rFonts w:ascii="Calibri" w:hAnsi="Calibri"/>
                <w:color w:val="000000"/>
              </w:rPr>
              <w:t>8</w:t>
            </w:r>
          </w:p>
        </w:tc>
        <w:tc>
          <w:tcPr>
            <w:tcW w:w="1073" w:type="dxa"/>
            <w:vAlign w:val="bottom"/>
          </w:tcPr>
          <w:p w14:paraId="5D9A8685" w14:textId="77777777" w:rsidR="00703CBF" w:rsidRPr="007266ED" w:rsidRDefault="00703CBF" w:rsidP="00703CBF">
            <w:pPr>
              <w:bidi w:val="0"/>
              <w:jc w:val="center"/>
              <w:rPr>
                <w:rFonts w:ascii="Calibri" w:hAnsi="Calibri"/>
                <w:color w:val="000000"/>
              </w:rPr>
            </w:pPr>
            <w:r w:rsidRPr="007266ED">
              <w:rPr>
                <w:rFonts w:ascii="Calibri" w:hAnsi="Calibri"/>
                <w:color w:val="000000"/>
              </w:rPr>
              <w:t>0</w:t>
            </w:r>
          </w:p>
        </w:tc>
        <w:tc>
          <w:tcPr>
            <w:tcW w:w="1033" w:type="dxa"/>
            <w:vAlign w:val="bottom"/>
          </w:tcPr>
          <w:p w14:paraId="0C2790E9" w14:textId="77777777" w:rsidR="00703CBF" w:rsidRPr="007266ED" w:rsidRDefault="00703CBF" w:rsidP="00703CBF">
            <w:pPr>
              <w:bidi w:val="0"/>
              <w:jc w:val="center"/>
              <w:rPr>
                <w:rFonts w:ascii="Calibri" w:hAnsi="Calibri"/>
                <w:color w:val="000000"/>
              </w:rPr>
            </w:pPr>
            <w:r w:rsidRPr="007266ED">
              <w:rPr>
                <w:rFonts w:ascii="Calibri" w:hAnsi="Calibri"/>
                <w:color w:val="000000"/>
              </w:rPr>
              <w:t>3</w:t>
            </w:r>
            <w:r>
              <w:rPr>
                <w:rFonts w:ascii="Calibri" w:hAnsi="Calibri"/>
                <w:color w:val="000000"/>
              </w:rPr>
              <w:t>.</w:t>
            </w:r>
            <w:r w:rsidRPr="007266ED">
              <w:rPr>
                <w:rFonts w:ascii="Calibri" w:hAnsi="Calibri"/>
                <w:color w:val="000000"/>
              </w:rPr>
              <w:t>15%</w:t>
            </w:r>
          </w:p>
        </w:tc>
      </w:tr>
      <w:tr w:rsidR="00703CBF" w14:paraId="5266094B" w14:textId="77777777" w:rsidTr="00703CBF">
        <w:tc>
          <w:tcPr>
            <w:tcW w:w="1212" w:type="dxa"/>
            <w:shd w:val="clear" w:color="auto" w:fill="A7EA52" w:themeFill="accent3"/>
            <w:vAlign w:val="bottom"/>
          </w:tcPr>
          <w:p w14:paraId="3B15853F" w14:textId="77777777" w:rsidR="00703CBF" w:rsidRPr="007266ED" w:rsidRDefault="00703CBF" w:rsidP="00703CBF">
            <w:pPr>
              <w:bidi w:val="0"/>
              <w:jc w:val="center"/>
              <w:rPr>
                <w:rFonts w:ascii="Calibri" w:hAnsi="Calibri"/>
                <w:color w:val="000000"/>
              </w:rPr>
            </w:pPr>
            <w:r w:rsidRPr="007266ED">
              <w:rPr>
                <w:rFonts w:ascii="Calibri" w:hAnsi="Calibri"/>
                <w:color w:val="000000"/>
              </w:rPr>
              <w:t>2005</w:t>
            </w:r>
            <w:r>
              <w:rPr>
                <w:rFonts w:ascii="Calibri" w:hAnsi="Calibri"/>
                <w:color w:val="000000"/>
              </w:rPr>
              <w:t>.</w:t>
            </w:r>
            <w:r w:rsidRPr="007266ED">
              <w:rPr>
                <w:rFonts w:ascii="Calibri" w:hAnsi="Calibri"/>
                <w:color w:val="000000"/>
              </w:rPr>
              <w:t>3</w:t>
            </w:r>
          </w:p>
        </w:tc>
        <w:tc>
          <w:tcPr>
            <w:tcW w:w="1125" w:type="dxa"/>
            <w:shd w:val="clear" w:color="auto" w:fill="A7EA52" w:themeFill="accent3"/>
            <w:vAlign w:val="bottom"/>
          </w:tcPr>
          <w:p w14:paraId="43A5A2C5" w14:textId="77777777" w:rsidR="00703CBF" w:rsidRPr="007266ED" w:rsidRDefault="00703CBF" w:rsidP="00703CBF">
            <w:pPr>
              <w:bidi w:val="0"/>
              <w:jc w:val="center"/>
              <w:rPr>
                <w:rFonts w:ascii="Calibri" w:hAnsi="Calibri"/>
                <w:color w:val="000000"/>
              </w:rPr>
            </w:pPr>
            <w:r w:rsidRPr="007266ED">
              <w:rPr>
                <w:rFonts w:ascii="Calibri" w:hAnsi="Calibri"/>
                <w:color w:val="000000"/>
              </w:rPr>
              <w:t>1991</w:t>
            </w:r>
            <w:r>
              <w:rPr>
                <w:rFonts w:ascii="Calibri" w:hAnsi="Calibri"/>
                <w:color w:val="000000"/>
              </w:rPr>
              <w:t>.</w:t>
            </w:r>
            <w:r w:rsidRPr="007266ED">
              <w:rPr>
                <w:rFonts w:ascii="Calibri" w:hAnsi="Calibri"/>
                <w:color w:val="000000"/>
              </w:rPr>
              <w:t>8</w:t>
            </w:r>
          </w:p>
        </w:tc>
        <w:tc>
          <w:tcPr>
            <w:tcW w:w="1073" w:type="dxa"/>
            <w:shd w:val="clear" w:color="auto" w:fill="A7EA52" w:themeFill="accent3"/>
            <w:vAlign w:val="bottom"/>
          </w:tcPr>
          <w:p w14:paraId="44623416" w14:textId="77777777" w:rsidR="00703CBF" w:rsidRPr="007266ED" w:rsidRDefault="00703CBF" w:rsidP="00703CBF">
            <w:pPr>
              <w:bidi w:val="0"/>
              <w:jc w:val="center"/>
              <w:rPr>
                <w:rFonts w:ascii="Calibri" w:hAnsi="Calibri"/>
                <w:color w:val="000000"/>
              </w:rPr>
            </w:pPr>
            <w:r w:rsidRPr="007266ED">
              <w:rPr>
                <w:rFonts w:ascii="Calibri" w:hAnsi="Calibri"/>
                <w:color w:val="000000"/>
              </w:rPr>
              <w:t>0</w:t>
            </w:r>
            <w:r>
              <w:rPr>
                <w:rFonts w:ascii="Calibri" w:hAnsi="Calibri"/>
                <w:color w:val="000000"/>
              </w:rPr>
              <w:t>.</w:t>
            </w:r>
            <w:r w:rsidRPr="007266ED">
              <w:rPr>
                <w:rFonts w:ascii="Calibri" w:hAnsi="Calibri"/>
                <w:color w:val="000000"/>
              </w:rPr>
              <w:t>333333</w:t>
            </w:r>
          </w:p>
        </w:tc>
        <w:tc>
          <w:tcPr>
            <w:tcW w:w="1033" w:type="dxa"/>
            <w:shd w:val="clear" w:color="auto" w:fill="A7EA52" w:themeFill="accent3"/>
            <w:vAlign w:val="bottom"/>
          </w:tcPr>
          <w:p w14:paraId="067505A4" w14:textId="77777777" w:rsidR="00703CBF" w:rsidRPr="007266ED" w:rsidRDefault="00703CBF" w:rsidP="00703CBF">
            <w:pPr>
              <w:bidi w:val="0"/>
              <w:jc w:val="center"/>
              <w:rPr>
                <w:rFonts w:ascii="Calibri" w:hAnsi="Calibri"/>
                <w:color w:val="000000"/>
              </w:rPr>
            </w:pPr>
            <w:r w:rsidRPr="007266ED">
              <w:rPr>
                <w:rFonts w:ascii="Calibri" w:hAnsi="Calibri"/>
                <w:color w:val="000000"/>
              </w:rPr>
              <w:t>0</w:t>
            </w:r>
            <w:r>
              <w:rPr>
                <w:rFonts w:ascii="Calibri" w:hAnsi="Calibri"/>
                <w:color w:val="000000"/>
              </w:rPr>
              <w:t>.</w:t>
            </w:r>
            <w:r w:rsidRPr="007266ED">
              <w:rPr>
                <w:rFonts w:ascii="Calibri" w:hAnsi="Calibri"/>
                <w:color w:val="000000"/>
              </w:rPr>
              <w:t>67%</w:t>
            </w:r>
          </w:p>
        </w:tc>
      </w:tr>
      <w:tr w:rsidR="00703CBF" w14:paraId="505D0565" w14:textId="77777777" w:rsidTr="00703CBF">
        <w:trPr>
          <w:trHeight w:val="278"/>
        </w:trPr>
        <w:tc>
          <w:tcPr>
            <w:tcW w:w="1212" w:type="dxa"/>
            <w:shd w:val="clear" w:color="auto" w:fill="A7EA52" w:themeFill="accent3"/>
            <w:vAlign w:val="bottom"/>
          </w:tcPr>
          <w:p w14:paraId="2F7F5C3C" w14:textId="77777777" w:rsidR="00703CBF" w:rsidRPr="007266ED" w:rsidRDefault="00703CBF" w:rsidP="00703CBF">
            <w:pPr>
              <w:bidi w:val="0"/>
              <w:jc w:val="center"/>
              <w:rPr>
                <w:rFonts w:ascii="Calibri" w:hAnsi="Calibri"/>
                <w:color w:val="000000"/>
              </w:rPr>
            </w:pPr>
            <w:r w:rsidRPr="007266ED">
              <w:rPr>
                <w:rFonts w:ascii="Calibri" w:hAnsi="Calibri"/>
                <w:color w:val="000000"/>
              </w:rPr>
              <w:t>1259</w:t>
            </w:r>
            <w:r>
              <w:rPr>
                <w:rFonts w:ascii="Calibri" w:hAnsi="Calibri"/>
                <w:color w:val="000000"/>
              </w:rPr>
              <w:t>.</w:t>
            </w:r>
            <w:r w:rsidRPr="007266ED">
              <w:rPr>
                <w:rFonts w:ascii="Calibri" w:hAnsi="Calibri"/>
                <w:color w:val="000000"/>
              </w:rPr>
              <w:t>4</w:t>
            </w:r>
          </w:p>
        </w:tc>
        <w:tc>
          <w:tcPr>
            <w:tcW w:w="1125" w:type="dxa"/>
            <w:shd w:val="clear" w:color="auto" w:fill="A7EA52" w:themeFill="accent3"/>
            <w:vAlign w:val="bottom"/>
          </w:tcPr>
          <w:p w14:paraId="44024968" w14:textId="77777777" w:rsidR="00703CBF" w:rsidRPr="007266ED" w:rsidRDefault="00703CBF" w:rsidP="00703CBF">
            <w:pPr>
              <w:bidi w:val="0"/>
              <w:jc w:val="center"/>
              <w:rPr>
                <w:rFonts w:ascii="Calibri" w:hAnsi="Calibri"/>
                <w:color w:val="000000"/>
              </w:rPr>
            </w:pPr>
            <w:r w:rsidRPr="007266ED">
              <w:rPr>
                <w:rFonts w:ascii="Calibri" w:hAnsi="Calibri"/>
                <w:color w:val="000000"/>
              </w:rPr>
              <w:t>1243</w:t>
            </w:r>
          </w:p>
        </w:tc>
        <w:tc>
          <w:tcPr>
            <w:tcW w:w="1073" w:type="dxa"/>
            <w:shd w:val="clear" w:color="auto" w:fill="A7EA52" w:themeFill="accent3"/>
            <w:vAlign w:val="bottom"/>
          </w:tcPr>
          <w:p w14:paraId="26C6EBEE" w14:textId="77777777" w:rsidR="00703CBF" w:rsidRPr="007266ED" w:rsidRDefault="00703CBF" w:rsidP="00703CBF">
            <w:pPr>
              <w:bidi w:val="0"/>
              <w:jc w:val="center"/>
              <w:rPr>
                <w:rFonts w:ascii="Calibri" w:hAnsi="Calibri"/>
                <w:color w:val="000000"/>
              </w:rPr>
            </w:pPr>
            <w:r w:rsidRPr="007266ED">
              <w:rPr>
                <w:rFonts w:ascii="Calibri" w:hAnsi="Calibri"/>
                <w:color w:val="000000"/>
              </w:rPr>
              <w:t>0</w:t>
            </w:r>
            <w:r>
              <w:rPr>
                <w:rFonts w:ascii="Calibri" w:hAnsi="Calibri"/>
                <w:color w:val="000000"/>
              </w:rPr>
              <w:t>.</w:t>
            </w:r>
            <w:r w:rsidRPr="007266ED">
              <w:rPr>
                <w:rFonts w:ascii="Calibri" w:hAnsi="Calibri"/>
                <w:color w:val="000000"/>
              </w:rPr>
              <w:t>5</w:t>
            </w:r>
          </w:p>
        </w:tc>
        <w:tc>
          <w:tcPr>
            <w:tcW w:w="1033" w:type="dxa"/>
            <w:shd w:val="clear" w:color="auto" w:fill="A7EA52" w:themeFill="accent3"/>
            <w:vAlign w:val="bottom"/>
          </w:tcPr>
          <w:p w14:paraId="3855D870" w14:textId="77777777" w:rsidR="00703CBF" w:rsidRPr="007266ED" w:rsidRDefault="00703CBF" w:rsidP="00703CBF">
            <w:pPr>
              <w:bidi w:val="0"/>
              <w:jc w:val="center"/>
              <w:rPr>
                <w:rFonts w:ascii="Calibri" w:hAnsi="Calibri"/>
                <w:color w:val="000000"/>
              </w:rPr>
            </w:pPr>
            <w:r w:rsidRPr="007266ED">
              <w:rPr>
                <w:rFonts w:ascii="Calibri" w:hAnsi="Calibri"/>
                <w:color w:val="000000"/>
              </w:rPr>
              <w:t>1</w:t>
            </w:r>
            <w:r>
              <w:rPr>
                <w:rFonts w:ascii="Calibri" w:hAnsi="Calibri"/>
                <w:color w:val="000000"/>
              </w:rPr>
              <w:t>.</w:t>
            </w:r>
            <w:r w:rsidRPr="007266ED">
              <w:rPr>
                <w:rFonts w:ascii="Calibri" w:hAnsi="Calibri"/>
                <w:color w:val="000000"/>
              </w:rPr>
              <w:t>30%</w:t>
            </w:r>
          </w:p>
        </w:tc>
      </w:tr>
      <w:tr w:rsidR="00703CBF" w14:paraId="3124F45F" w14:textId="77777777" w:rsidTr="00703CBF">
        <w:tc>
          <w:tcPr>
            <w:tcW w:w="1212" w:type="dxa"/>
            <w:vAlign w:val="bottom"/>
          </w:tcPr>
          <w:p w14:paraId="1BA4E330" w14:textId="77777777" w:rsidR="00703CBF" w:rsidRPr="007266ED" w:rsidRDefault="00703CBF" w:rsidP="00703CBF">
            <w:pPr>
              <w:bidi w:val="0"/>
              <w:jc w:val="center"/>
              <w:rPr>
                <w:rFonts w:ascii="Calibri" w:hAnsi="Calibri"/>
                <w:color w:val="000000"/>
              </w:rPr>
            </w:pPr>
            <w:r w:rsidRPr="007266ED">
              <w:rPr>
                <w:rFonts w:ascii="Calibri" w:hAnsi="Calibri"/>
                <w:color w:val="000000"/>
              </w:rPr>
              <w:t>906</w:t>
            </w:r>
            <w:r>
              <w:rPr>
                <w:rFonts w:ascii="Calibri" w:hAnsi="Calibri"/>
                <w:color w:val="000000"/>
              </w:rPr>
              <w:t>.</w:t>
            </w:r>
            <w:r w:rsidRPr="007266ED">
              <w:rPr>
                <w:rFonts w:ascii="Calibri" w:hAnsi="Calibri"/>
                <w:color w:val="000000"/>
              </w:rPr>
              <w:t>47</w:t>
            </w:r>
          </w:p>
        </w:tc>
        <w:tc>
          <w:tcPr>
            <w:tcW w:w="1125" w:type="dxa"/>
            <w:vAlign w:val="bottom"/>
          </w:tcPr>
          <w:p w14:paraId="1FAC66B5" w14:textId="77777777" w:rsidR="00703CBF" w:rsidRPr="007266ED" w:rsidRDefault="00703CBF" w:rsidP="00703CBF">
            <w:pPr>
              <w:bidi w:val="0"/>
              <w:jc w:val="center"/>
              <w:rPr>
                <w:rFonts w:ascii="Calibri" w:hAnsi="Calibri"/>
                <w:color w:val="000000"/>
              </w:rPr>
            </w:pPr>
            <w:r w:rsidRPr="007266ED">
              <w:rPr>
                <w:rFonts w:ascii="Calibri" w:hAnsi="Calibri"/>
                <w:color w:val="000000"/>
              </w:rPr>
              <w:t>878</w:t>
            </w:r>
            <w:r>
              <w:rPr>
                <w:rFonts w:ascii="Calibri" w:hAnsi="Calibri"/>
                <w:color w:val="000000"/>
              </w:rPr>
              <w:t>.</w:t>
            </w:r>
            <w:r w:rsidRPr="007266ED">
              <w:rPr>
                <w:rFonts w:ascii="Calibri" w:hAnsi="Calibri"/>
                <w:color w:val="000000"/>
              </w:rPr>
              <w:t>27</w:t>
            </w:r>
          </w:p>
        </w:tc>
        <w:tc>
          <w:tcPr>
            <w:tcW w:w="1073" w:type="dxa"/>
            <w:vAlign w:val="bottom"/>
          </w:tcPr>
          <w:p w14:paraId="33ECDF0F" w14:textId="77777777" w:rsidR="00703CBF" w:rsidRPr="007266ED" w:rsidRDefault="00703CBF" w:rsidP="00703CBF">
            <w:pPr>
              <w:bidi w:val="0"/>
              <w:jc w:val="center"/>
              <w:rPr>
                <w:rFonts w:ascii="Calibri" w:hAnsi="Calibri"/>
                <w:color w:val="000000"/>
              </w:rPr>
            </w:pPr>
            <w:r w:rsidRPr="007266ED">
              <w:rPr>
                <w:rFonts w:ascii="Calibri" w:hAnsi="Calibri"/>
                <w:color w:val="000000"/>
              </w:rPr>
              <w:t>0</w:t>
            </w:r>
            <w:r>
              <w:rPr>
                <w:rFonts w:ascii="Calibri" w:hAnsi="Calibri"/>
                <w:color w:val="000000"/>
              </w:rPr>
              <w:t>.</w:t>
            </w:r>
            <w:r w:rsidRPr="007266ED">
              <w:rPr>
                <w:rFonts w:ascii="Calibri" w:hAnsi="Calibri"/>
                <w:color w:val="000000"/>
              </w:rPr>
              <w:t>8</w:t>
            </w:r>
          </w:p>
        </w:tc>
        <w:tc>
          <w:tcPr>
            <w:tcW w:w="1033" w:type="dxa"/>
            <w:vAlign w:val="bottom"/>
          </w:tcPr>
          <w:p w14:paraId="213609DC" w14:textId="77777777" w:rsidR="00703CBF" w:rsidRPr="007266ED" w:rsidRDefault="00703CBF" w:rsidP="00703CBF">
            <w:pPr>
              <w:bidi w:val="0"/>
              <w:jc w:val="center"/>
              <w:rPr>
                <w:rFonts w:ascii="Calibri" w:hAnsi="Calibri"/>
                <w:color w:val="000000"/>
              </w:rPr>
            </w:pPr>
            <w:r w:rsidRPr="007266ED">
              <w:rPr>
                <w:rFonts w:ascii="Calibri" w:hAnsi="Calibri"/>
                <w:color w:val="000000"/>
              </w:rPr>
              <w:t>3</w:t>
            </w:r>
            <w:r>
              <w:rPr>
                <w:rFonts w:ascii="Calibri" w:hAnsi="Calibri"/>
                <w:color w:val="000000"/>
              </w:rPr>
              <w:t>.</w:t>
            </w:r>
            <w:r w:rsidRPr="007266ED">
              <w:rPr>
                <w:rFonts w:ascii="Calibri" w:hAnsi="Calibri"/>
                <w:color w:val="000000"/>
              </w:rPr>
              <w:t>11%</w:t>
            </w:r>
          </w:p>
        </w:tc>
      </w:tr>
    </w:tbl>
    <w:p w14:paraId="71BFA3DF" w14:textId="77777777" w:rsidR="00703CBF" w:rsidRPr="00703CBF" w:rsidRDefault="00703CBF" w:rsidP="00703CBF">
      <w:pPr>
        <w:tabs>
          <w:tab w:val="left" w:pos="4695"/>
        </w:tabs>
        <w:bidi/>
        <w:spacing w:after="0" w:line="240" w:lineRule="auto"/>
        <w:jc w:val="center"/>
        <w:rPr>
          <w:rFonts w:cs="B Lotus"/>
          <w:b/>
          <w:bCs/>
          <w:sz w:val="18"/>
          <w:szCs w:val="18"/>
          <w:rtl/>
          <w:lang w:bidi="fa-IR"/>
        </w:rPr>
      </w:pPr>
      <w:r w:rsidRPr="00703CBF">
        <w:rPr>
          <w:rFonts w:cs="B Lotus"/>
          <w:b/>
          <w:bCs/>
          <w:sz w:val="18"/>
          <w:szCs w:val="18"/>
          <w:lang w:bidi="fa-IR"/>
        </w:rPr>
        <w:t>Table 2.</w:t>
      </w:r>
      <w:r w:rsidRPr="00703CBF">
        <w:rPr>
          <w:rFonts w:cs="B Lotus"/>
          <w:sz w:val="18"/>
          <w:szCs w:val="18"/>
          <w:lang w:bidi="fa-IR"/>
        </w:rPr>
        <w:t xml:space="preserve"> Effect of residual stress on critical force      </w:t>
      </w:r>
    </w:p>
    <w:p w14:paraId="1463F9BC" w14:textId="77777777" w:rsidR="00703CBF" w:rsidRDefault="00703CBF" w:rsidP="0036597B">
      <w:pPr>
        <w:bidi/>
        <w:spacing w:after="0" w:line="240" w:lineRule="auto"/>
        <w:jc w:val="lowKashida"/>
        <w:rPr>
          <w:rFonts w:cs="B Lotus"/>
          <w:rtl/>
          <w:lang w:bidi="fa-IR"/>
        </w:rPr>
      </w:pPr>
    </w:p>
    <w:p w14:paraId="3C7220F6" w14:textId="6D289E63" w:rsidR="00654A76" w:rsidRDefault="00100F1D" w:rsidP="00703CBF">
      <w:pPr>
        <w:bidi/>
        <w:spacing w:after="0" w:line="240" w:lineRule="auto"/>
        <w:jc w:val="lowKashida"/>
        <w:rPr>
          <w:rFonts w:cs="B Nazanin"/>
          <w:rtl/>
          <w:lang w:bidi="fa-IR"/>
        </w:rPr>
      </w:pPr>
      <w:r w:rsidRPr="00100F1D">
        <w:rPr>
          <w:rFonts w:cs="B Lotus" w:hint="cs"/>
          <w:rtl/>
          <w:lang w:bidi="fa-IR"/>
        </w:rPr>
        <w:t xml:space="preserve">براساس اطلاعات مذکور تحلیل مقادیر ویژه خطی صورت پذیرفت و اولین بردار مثبت که بیانگر وقوع کمانش در ناحیه فشاری جان </w:t>
      </w:r>
      <w:r w:rsidR="005F309C" w:rsidRPr="00BC78B5">
        <w:rPr>
          <w:rFonts w:cs="B Lotus" w:hint="cs"/>
          <w:rtl/>
          <w:lang w:bidi="fa-IR"/>
        </w:rPr>
        <w:t xml:space="preserve">است </w:t>
      </w:r>
      <w:r w:rsidRPr="00BC78B5">
        <w:rPr>
          <w:rFonts w:cs="B Lotus" w:hint="cs"/>
          <w:rtl/>
          <w:lang w:bidi="fa-IR"/>
        </w:rPr>
        <w:t>(با توجه به اینکه لنگر مثبت به تیرورق وارد شده است) مد نظر قرار گرفت و نیروی بحرانی ب</w:t>
      </w:r>
      <w:r w:rsidR="005F309C" w:rsidRPr="00BC78B5">
        <w:rPr>
          <w:rFonts w:cs="B Lotus" w:hint="cs"/>
          <w:rtl/>
          <w:lang w:bidi="fa-IR"/>
        </w:rPr>
        <w:t xml:space="preserve">ه </w:t>
      </w:r>
      <w:r w:rsidRPr="00BC78B5">
        <w:rPr>
          <w:rFonts w:cs="B Lotus" w:hint="cs"/>
          <w:rtl/>
          <w:lang w:bidi="fa-IR"/>
        </w:rPr>
        <w:t>عنوان خروجی برای مدل</w:t>
      </w:r>
      <w:r w:rsidR="005F309C" w:rsidRPr="00BC78B5">
        <w:rPr>
          <w:rFonts w:cs="B Lotus" w:hint="eastAsia"/>
          <w:rtl/>
          <w:lang w:bidi="fa-IR"/>
        </w:rPr>
        <w:t>‌</w:t>
      </w:r>
      <w:r w:rsidRPr="00BC78B5">
        <w:rPr>
          <w:rFonts w:cs="B Lotus" w:hint="cs"/>
          <w:rtl/>
          <w:lang w:bidi="fa-IR"/>
        </w:rPr>
        <w:t>هایی که کمانش در ورق جان را شامل شد، بدست آمد.</w:t>
      </w:r>
      <w:r w:rsidR="00E43CDA" w:rsidRPr="00BC78B5">
        <w:rPr>
          <w:rFonts w:cs="B Lotus" w:hint="cs"/>
          <w:rtl/>
          <w:lang w:bidi="fa-IR"/>
        </w:rPr>
        <w:t xml:space="preserve"> </w:t>
      </w:r>
      <w:r w:rsidR="000C0D87" w:rsidRPr="00BC78B5">
        <w:rPr>
          <w:rFonts w:cs="B Lotus" w:hint="cs"/>
          <w:rtl/>
          <w:lang w:bidi="fa-IR"/>
        </w:rPr>
        <w:t xml:space="preserve">زمانیکه سخت کننده طولی </w:t>
      </w:r>
      <w:r w:rsidR="009039AC" w:rsidRPr="00BC78B5">
        <w:rPr>
          <w:rFonts w:cs="B Lotus" w:hint="cs"/>
          <w:rtl/>
          <w:lang w:bidi="fa-IR"/>
        </w:rPr>
        <w:t>در فواصل (</w:t>
      </w:r>
      <w:r w:rsidR="009039AC" w:rsidRPr="00BC78B5">
        <w:rPr>
          <w:rFonts w:cs="B Lotus"/>
          <w:lang w:bidi="fa-IR"/>
        </w:rPr>
        <w:t>1/4,1/5,1/6</w:t>
      </w:r>
      <w:r w:rsidRPr="00BC78B5">
        <w:rPr>
          <w:rFonts w:cs="B Lotus" w:hint="cs"/>
          <w:rtl/>
          <w:lang w:bidi="fa-IR"/>
        </w:rPr>
        <w:t xml:space="preserve">) </w:t>
      </w:r>
      <w:r w:rsidR="000C0D87" w:rsidRPr="00BC78B5">
        <w:rPr>
          <w:rFonts w:cs="B Lotus" w:hint="cs"/>
          <w:rtl/>
          <w:lang w:bidi="fa-IR"/>
        </w:rPr>
        <w:t>ارتفاع جان از بال فشاری بود ،</w:t>
      </w:r>
      <w:r w:rsidRPr="00BC78B5">
        <w:rPr>
          <w:rFonts w:cs="B Lotus" w:hint="cs"/>
          <w:rtl/>
          <w:lang w:bidi="fa-IR"/>
        </w:rPr>
        <w:t>کمانش موضعی جان رخ نداد</w:t>
      </w:r>
      <w:r w:rsidR="009039AC">
        <w:rPr>
          <w:rFonts w:cs="B Lotus"/>
          <w:lang w:bidi="fa-IR"/>
        </w:rPr>
        <w:t>.</w:t>
      </w:r>
      <w:r w:rsidRPr="00100F1D">
        <w:rPr>
          <w:rFonts w:cs="B Lotus" w:hint="cs"/>
          <w:rtl/>
          <w:lang w:bidi="fa-IR"/>
        </w:rPr>
        <w:t xml:space="preserve"> اما در الباقی مدل</w:t>
      </w:r>
      <w:r w:rsidR="005F309C">
        <w:rPr>
          <w:rFonts w:cs="B Lotus" w:hint="eastAsia"/>
          <w:rtl/>
          <w:lang w:bidi="fa-IR"/>
        </w:rPr>
        <w:t>‌</w:t>
      </w:r>
      <w:r w:rsidRPr="00100F1D">
        <w:rPr>
          <w:rFonts w:cs="B Lotus" w:hint="cs"/>
          <w:rtl/>
          <w:lang w:bidi="fa-IR"/>
        </w:rPr>
        <w:t>ها کمانش رخ داد و</w:t>
      </w:r>
      <w:r w:rsidR="00C27F13">
        <w:rPr>
          <w:rFonts w:cs="B Lotus" w:hint="cs"/>
          <w:rtl/>
          <w:lang w:bidi="fa-IR"/>
        </w:rPr>
        <w:t xml:space="preserve"> نیروی بحرانی متناظر شناسایی شد </w:t>
      </w:r>
      <w:r w:rsidRPr="00100F1D">
        <w:rPr>
          <w:rFonts w:cs="B Lotus" w:hint="cs"/>
          <w:rtl/>
          <w:lang w:bidi="fa-IR"/>
        </w:rPr>
        <w:t>در جدول</w:t>
      </w:r>
      <w:r w:rsidR="005F309C">
        <w:rPr>
          <w:rFonts w:cs="B Lotus" w:hint="cs"/>
          <w:rtl/>
          <w:lang w:bidi="fa-IR"/>
        </w:rPr>
        <w:t xml:space="preserve"> (3)</w:t>
      </w:r>
      <w:r w:rsidRPr="00100F1D">
        <w:rPr>
          <w:rFonts w:cs="B Lotus" w:hint="cs"/>
          <w:rtl/>
          <w:lang w:bidi="fa-IR"/>
        </w:rPr>
        <w:t xml:space="preserve"> اختلاف قابل قبول و دقت در مدل</w:t>
      </w:r>
      <w:r w:rsidR="005F309C">
        <w:rPr>
          <w:rFonts w:cs="B Lotus" w:hint="eastAsia"/>
          <w:rtl/>
          <w:lang w:bidi="fa-IR"/>
        </w:rPr>
        <w:t>‌</w:t>
      </w:r>
      <w:r w:rsidRPr="00100F1D">
        <w:rPr>
          <w:rFonts w:cs="B Lotus" w:hint="cs"/>
          <w:rtl/>
          <w:lang w:bidi="fa-IR"/>
        </w:rPr>
        <w:t>سازی</w:t>
      </w:r>
      <w:r w:rsidR="005F309C">
        <w:rPr>
          <w:rFonts w:cs="B Lotus" w:hint="eastAsia"/>
          <w:rtl/>
          <w:lang w:bidi="fa-IR"/>
        </w:rPr>
        <w:t>‌</w:t>
      </w:r>
      <w:r w:rsidRPr="00100F1D">
        <w:rPr>
          <w:rFonts w:cs="B Lotus" w:hint="cs"/>
          <w:rtl/>
          <w:lang w:bidi="fa-IR"/>
        </w:rPr>
        <w:t>ها قابل مشاهده است</w:t>
      </w:r>
      <w:r w:rsidRPr="00100F1D">
        <w:rPr>
          <w:rFonts w:cs="B Nazanin" w:hint="cs"/>
          <w:rtl/>
          <w:lang w:bidi="fa-IR"/>
        </w:rPr>
        <w:t>.</w:t>
      </w:r>
    </w:p>
    <w:p w14:paraId="4A5127DC" w14:textId="77777777" w:rsidR="00703CBF" w:rsidRDefault="00703CBF" w:rsidP="00703CBF">
      <w:pPr>
        <w:bidi/>
        <w:spacing w:after="0" w:line="240" w:lineRule="auto"/>
        <w:jc w:val="lowKashida"/>
        <w:rPr>
          <w:rFonts w:cs="B Nazanin"/>
          <w:rtl/>
          <w:lang w:bidi="fa-IR"/>
        </w:rPr>
      </w:pPr>
    </w:p>
    <w:p w14:paraId="1554C403" w14:textId="43A35CB7" w:rsidR="00174828" w:rsidRDefault="00703CBF" w:rsidP="00703CBF">
      <w:pPr>
        <w:bidi/>
        <w:spacing w:after="0" w:line="240" w:lineRule="auto"/>
        <w:jc w:val="center"/>
        <w:rPr>
          <w:rFonts w:cs="B Nazanin"/>
          <w:rtl/>
          <w:lang w:bidi="fa-IR"/>
        </w:rPr>
      </w:pPr>
      <w:r w:rsidRPr="00703CBF">
        <w:rPr>
          <w:rFonts w:cs="B Lotus" w:hint="cs"/>
          <w:b/>
          <w:bCs/>
          <w:sz w:val="20"/>
          <w:szCs w:val="20"/>
          <w:rtl/>
          <w:lang w:bidi="fa-IR"/>
        </w:rPr>
        <w:t xml:space="preserve">جدول3. </w:t>
      </w:r>
      <w:r w:rsidRPr="00703CBF">
        <w:rPr>
          <w:rFonts w:cs="B Lotus" w:hint="cs"/>
          <w:sz w:val="20"/>
          <w:szCs w:val="20"/>
          <w:rtl/>
          <w:lang w:bidi="fa-IR"/>
        </w:rPr>
        <w:t>راستی آزمایی مدل</w:t>
      </w:r>
    </w:p>
    <w:tbl>
      <w:tblPr>
        <w:tblpPr w:leftFromText="180" w:rightFromText="180" w:vertAnchor="text" w:horzAnchor="margin" w:tblpXSpec="right" w:tblpY="62"/>
        <w:tblW w:w="4529"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104"/>
        <w:gridCol w:w="1259"/>
        <w:gridCol w:w="1047"/>
        <w:gridCol w:w="1119"/>
      </w:tblGrid>
      <w:tr w:rsidR="00703CBF" w:rsidRPr="006026A9" w14:paraId="2F254CCC" w14:textId="77777777" w:rsidTr="00703CBF">
        <w:trPr>
          <w:trHeight w:val="396"/>
        </w:trPr>
        <w:tc>
          <w:tcPr>
            <w:tcW w:w="1104" w:type="dxa"/>
            <w:shd w:val="clear" w:color="auto" w:fill="auto"/>
            <w:noWrap/>
            <w:vAlign w:val="bottom"/>
          </w:tcPr>
          <w:p w14:paraId="6C7D79AD" w14:textId="77777777" w:rsidR="00703CBF" w:rsidRPr="00905BD8" w:rsidRDefault="00703CBF" w:rsidP="00703CBF">
            <w:pPr>
              <w:spacing w:after="0" w:line="240" w:lineRule="auto"/>
              <w:jc w:val="center"/>
              <w:rPr>
                <w:rFonts w:asciiTheme="majorBidi" w:hAnsiTheme="majorBidi"/>
                <w:color w:val="000000"/>
                <w:sz w:val="20"/>
                <w:szCs w:val="20"/>
                <w:rtl/>
                <w:lang w:bidi="fa-IR"/>
              </w:rPr>
            </w:pPr>
            <w:r w:rsidRPr="00905BD8">
              <w:rPr>
                <w:rFonts w:asciiTheme="majorBidi" w:hAnsiTheme="majorBidi"/>
                <w:color w:val="000000"/>
                <w:sz w:val="20"/>
                <w:szCs w:val="20"/>
                <w:lang w:bidi="fa-IR"/>
              </w:rPr>
              <w:t>El-Khoury</w:t>
            </w:r>
          </w:p>
        </w:tc>
        <w:tc>
          <w:tcPr>
            <w:tcW w:w="1259" w:type="dxa"/>
            <w:shd w:val="clear" w:color="auto" w:fill="auto"/>
            <w:noWrap/>
            <w:vAlign w:val="bottom"/>
          </w:tcPr>
          <w:p w14:paraId="24B1DE01" w14:textId="77777777" w:rsidR="00703CBF" w:rsidRPr="00905BD8" w:rsidRDefault="00703CBF" w:rsidP="00703CBF">
            <w:pPr>
              <w:spacing w:after="0" w:line="240" w:lineRule="auto"/>
              <w:jc w:val="center"/>
              <w:rPr>
                <w:rFonts w:asciiTheme="majorBidi" w:hAnsiTheme="majorBidi"/>
                <w:color w:val="000000"/>
                <w:sz w:val="20"/>
                <w:szCs w:val="20"/>
              </w:rPr>
            </w:pPr>
            <w:r w:rsidRPr="00905BD8">
              <w:rPr>
                <w:rFonts w:asciiTheme="majorBidi" w:hAnsiTheme="majorBidi"/>
                <w:color w:val="000000"/>
                <w:sz w:val="20"/>
                <w:szCs w:val="20"/>
              </w:rPr>
              <w:t>This study</w:t>
            </w:r>
          </w:p>
        </w:tc>
        <w:tc>
          <w:tcPr>
            <w:tcW w:w="1047" w:type="dxa"/>
            <w:shd w:val="clear" w:color="auto" w:fill="auto"/>
            <w:noWrap/>
            <w:vAlign w:val="bottom"/>
          </w:tcPr>
          <w:p w14:paraId="569EA574" w14:textId="77777777" w:rsidR="00703CBF" w:rsidRPr="00905BD8" w:rsidRDefault="00703CBF" w:rsidP="00703CBF">
            <w:pPr>
              <w:spacing w:after="0" w:line="240" w:lineRule="auto"/>
              <w:jc w:val="center"/>
              <w:rPr>
                <w:rFonts w:asciiTheme="majorBidi" w:hAnsiTheme="majorBidi" w:cs="B Lotus"/>
                <w:color w:val="000000"/>
                <w:sz w:val="20"/>
                <w:szCs w:val="20"/>
              </w:rPr>
            </w:pPr>
            <w:r w:rsidRPr="00905BD8">
              <w:rPr>
                <w:rFonts w:asciiTheme="majorBidi" w:hAnsiTheme="majorBidi" w:cs="B Lotus"/>
                <w:color w:val="000000"/>
                <w:sz w:val="20"/>
                <w:szCs w:val="20"/>
              </w:rPr>
              <w:t>d</w:t>
            </w:r>
            <w:r w:rsidRPr="00905BD8">
              <w:rPr>
                <w:rFonts w:asciiTheme="majorBidi" w:hAnsiTheme="majorBidi" w:cs="B Lotus"/>
                <w:color w:val="000000"/>
                <w:sz w:val="20"/>
                <w:szCs w:val="20"/>
                <w:vertAlign w:val="subscript"/>
              </w:rPr>
              <w:t>s</w:t>
            </w:r>
            <w:r w:rsidRPr="00905BD8">
              <w:rPr>
                <w:rFonts w:asciiTheme="majorBidi" w:hAnsiTheme="majorBidi" w:cs="B Lotus"/>
                <w:color w:val="000000"/>
                <w:sz w:val="20"/>
                <w:szCs w:val="20"/>
              </w:rPr>
              <w:t>/D</w:t>
            </w:r>
          </w:p>
        </w:tc>
        <w:tc>
          <w:tcPr>
            <w:tcW w:w="1119" w:type="dxa"/>
            <w:shd w:val="clear" w:color="auto" w:fill="auto"/>
            <w:noWrap/>
            <w:vAlign w:val="bottom"/>
          </w:tcPr>
          <w:p w14:paraId="1F3E2BDC" w14:textId="77777777" w:rsidR="00703CBF" w:rsidRPr="00905BD8" w:rsidRDefault="00703CBF" w:rsidP="00703CBF">
            <w:pPr>
              <w:spacing w:after="0" w:line="240" w:lineRule="auto"/>
              <w:jc w:val="center"/>
              <w:rPr>
                <w:rFonts w:asciiTheme="majorBidi" w:hAnsiTheme="majorBidi"/>
                <w:color w:val="000000"/>
                <w:sz w:val="20"/>
                <w:szCs w:val="20"/>
                <w:rtl/>
                <w:lang w:bidi="fa-IR"/>
              </w:rPr>
            </w:pPr>
            <w:r w:rsidRPr="00905BD8">
              <w:rPr>
                <w:rFonts w:asciiTheme="majorBidi" w:hAnsiTheme="majorBidi"/>
                <w:color w:val="000000"/>
                <w:sz w:val="20"/>
                <w:szCs w:val="20"/>
                <w:lang w:bidi="fa-IR"/>
              </w:rPr>
              <w:t>difference</w:t>
            </w:r>
          </w:p>
        </w:tc>
      </w:tr>
      <w:tr w:rsidR="00703CBF" w:rsidRPr="006026A9" w14:paraId="69A11A70" w14:textId="77777777" w:rsidTr="00703CBF">
        <w:trPr>
          <w:trHeight w:val="396"/>
        </w:trPr>
        <w:tc>
          <w:tcPr>
            <w:tcW w:w="1104" w:type="dxa"/>
            <w:shd w:val="clear" w:color="auto" w:fill="auto"/>
            <w:noWrap/>
            <w:vAlign w:val="bottom"/>
          </w:tcPr>
          <w:p w14:paraId="44FFF897" w14:textId="77777777" w:rsidR="00703CBF" w:rsidRPr="007266ED" w:rsidRDefault="00703CBF" w:rsidP="00703CBF">
            <w:pPr>
              <w:spacing w:after="0" w:line="240" w:lineRule="auto"/>
              <w:jc w:val="center"/>
              <w:rPr>
                <w:rFonts w:asciiTheme="majorBidi" w:hAnsiTheme="majorBidi"/>
                <w:color w:val="000000"/>
                <w:sz w:val="20"/>
                <w:szCs w:val="20"/>
              </w:rPr>
            </w:pPr>
            <w:r w:rsidRPr="007266ED">
              <w:rPr>
                <w:rFonts w:asciiTheme="majorBidi" w:hAnsiTheme="majorBidi"/>
                <w:color w:val="000000"/>
                <w:sz w:val="20"/>
                <w:szCs w:val="20"/>
              </w:rPr>
              <w:t>936</w:t>
            </w:r>
            <w:r>
              <w:rPr>
                <w:rFonts w:asciiTheme="majorBidi" w:hAnsiTheme="majorBidi"/>
                <w:color w:val="000000"/>
                <w:sz w:val="20"/>
                <w:szCs w:val="20"/>
              </w:rPr>
              <w:t>.</w:t>
            </w:r>
            <w:r w:rsidRPr="007266ED">
              <w:rPr>
                <w:rFonts w:asciiTheme="majorBidi" w:hAnsiTheme="majorBidi"/>
                <w:color w:val="000000"/>
                <w:sz w:val="20"/>
                <w:szCs w:val="20"/>
              </w:rPr>
              <w:t>2</w:t>
            </w:r>
          </w:p>
        </w:tc>
        <w:tc>
          <w:tcPr>
            <w:tcW w:w="1259" w:type="dxa"/>
            <w:shd w:val="clear" w:color="auto" w:fill="auto"/>
            <w:noWrap/>
            <w:vAlign w:val="bottom"/>
          </w:tcPr>
          <w:p w14:paraId="2AF08176" w14:textId="77777777" w:rsidR="00703CBF" w:rsidRPr="007266ED" w:rsidRDefault="00703CBF" w:rsidP="00703CBF">
            <w:pPr>
              <w:spacing w:after="0" w:line="240" w:lineRule="auto"/>
              <w:jc w:val="center"/>
              <w:rPr>
                <w:rFonts w:asciiTheme="majorBidi" w:hAnsiTheme="majorBidi"/>
                <w:color w:val="000000"/>
                <w:sz w:val="20"/>
                <w:szCs w:val="20"/>
              </w:rPr>
            </w:pPr>
            <w:r w:rsidRPr="007266ED">
              <w:rPr>
                <w:rFonts w:asciiTheme="majorBidi" w:hAnsiTheme="majorBidi"/>
                <w:color w:val="000000"/>
                <w:sz w:val="20"/>
                <w:szCs w:val="20"/>
              </w:rPr>
              <w:t>936</w:t>
            </w:r>
            <w:r>
              <w:rPr>
                <w:rFonts w:asciiTheme="majorBidi" w:hAnsiTheme="majorBidi"/>
                <w:color w:val="000000"/>
                <w:sz w:val="20"/>
                <w:szCs w:val="20"/>
              </w:rPr>
              <w:t>.</w:t>
            </w:r>
            <w:r w:rsidRPr="007266ED">
              <w:rPr>
                <w:rFonts w:asciiTheme="majorBidi" w:hAnsiTheme="majorBidi"/>
                <w:color w:val="000000"/>
                <w:sz w:val="20"/>
                <w:szCs w:val="20"/>
              </w:rPr>
              <w:t>8</w:t>
            </w:r>
          </w:p>
        </w:tc>
        <w:tc>
          <w:tcPr>
            <w:tcW w:w="1047" w:type="dxa"/>
            <w:shd w:val="clear" w:color="auto" w:fill="auto"/>
            <w:noWrap/>
            <w:vAlign w:val="bottom"/>
          </w:tcPr>
          <w:p w14:paraId="67A36614" w14:textId="77777777" w:rsidR="00703CBF" w:rsidRPr="007266ED" w:rsidRDefault="00703CBF" w:rsidP="00703CBF">
            <w:pPr>
              <w:spacing w:after="0" w:line="240" w:lineRule="auto"/>
              <w:jc w:val="center"/>
              <w:rPr>
                <w:rFonts w:asciiTheme="majorBidi" w:hAnsiTheme="majorBidi"/>
                <w:color w:val="000000"/>
                <w:sz w:val="20"/>
                <w:szCs w:val="20"/>
              </w:rPr>
            </w:pPr>
            <w:r w:rsidRPr="007266ED">
              <w:rPr>
                <w:rFonts w:asciiTheme="majorBidi" w:hAnsiTheme="majorBidi"/>
                <w:color w:val="000000"/>
                <w:sz w:val="20"/>
                <w:szCs w:val="20"/>
              </w:rPr>
              <w:t>0</w:t>
            </w:r>
          </w:p>
        </w:tc>
        <w:tc>
          <w:tcPr>
            <w:tcW w:w="1119" w:type="dxa"/>
            <w:shd w:val="clear" w:color="auto" w:fill="A7EA52" w:themeFill="accent3"/>
            <w:noWrap/>
            <w:vAlign w:val="bottom"/>
          </w:tcPr>
          <w:p w14:paraId="029001C8" w14:textId="77777777" w:rsidR="00703CBF" w:rsidRPr="007266ED" w:rsidRDefault="00703CBF" w:rsidP="00703CBF">
            <w:pPr>
              <w:spacing w:after="0" w:line="240" w:lineRule="auto"/>
              <w:jc w:val="center"/>
              <w:rPr>
                <w:rFonts w:asciiTheme="majorBidi" w:hAnsiTheme="majorBidi"/>
                <w:color w:val="000000"/>
                <w:sz w:val="20"/>
                <w:szCs w:val="20"/>
              </w:rPr>
            </w:pPr>
            <w:r w:rsidRPr="007266ED">
              <w:rPr>
                <w:rFonts w:asciiTheme="majorBidi" w:hAnsiTheme="majorBidi"/>
                <w:color w:val="000000"/>
                <w:sz w:val="20"/>
                <w:szCs w:val="20"/>
              </w:rPr>
              <w:t>-0</w:t>
            </w:r>
            <w:r>
              <w:rPr>
                <w:rFonts w:asciiTheme="majorBidi" w:hAnsiTheme="majorBidi"/>
                <w:color w:val="000000"/>
                <w:sz w:val="20"/>
                <w:szCs w:val="20"/>
              </w:rPr>
              <w:t>.</w:t>
            </w:r>
            <w:r w:rsidRPr="007266ED">
              <w:rPr>
                <w:rFonts w:asciiTheme="majorBidi" w:hAnsiTheme="majorBidi"/>
                <w:color w:val="000000"/>
                <w:sz w:val="20"/>
                <w:szCs w:val="20"/>
              </w:rPr>
              <w:t>06%</w:t>
            </w:r>
          </w:p>
        </w:tc>
      </w:tr>
      <w:tr w:rsidR="00703CBF" w:rsidRPr="006026A9" w14:paraId="0A0CEF1F" w14:textId="77777777" w:rsidTr="00703CBF">
        <w:trPr>
          <w:trHeight w:val="396"/>
        </w:trPr>
        <w:tc>
          <w:tcPr>
            <w:tcW w:w="1104" w:type="dxa"/>
            <w:shd w:val="clear" w:color="auto" w:fill="auto"/>
            <w:noWrap/>
            <w:vAlign w:val="bottom"/>
          </w:tcPr>
          <w:p w14:paraId="64803126" w14:textId="77777777" w:rsidR="00703CBF" w:rsidRPr="007266ED" w:rsidRDefault="00703CBF" w:rsidP="00703CBF">
            <w:pPr>
              <w:spacing w:after="0" w:line="240" w:lineRule="auto"/>
              <w:jc w:val="center"/>
              <w:rPr>
                <w:rFonts w:asciiTheme="majorBidi" w:hAnsiTheme="majorBidi"/>
                <w:color w:val="000000"/>
                <w:sz w:val="20"/>
                <w:szCs w:val="20"/>
              </w:rPr>
            </w:pPr>
            <w:r w:rsidRPr="007266ED">
              <w:rPr>
                <w:rFonts w:asciiTheme="majorBidi" w:hAnsiTheme="majorBidi"/>
                <w:color w:val="000000"/>
                <w:sz w:val="20"/>
                <w:szCs w:val="20"/>
              </w:rPr>
              <w:t>1974</w:t>
            </w:r>
            <w:r>
              <w:rPr>
                <w:rFonts w:asciiTheme="majorBidi" w:hAnsiTheme="majorBidi"/>
                <w:color w:val="000000"/>
                <w:sz w:val="20"/>
                <w:szCs w:val="20"/>
              </w:rPr>
              <w:t>.</w:t>
            </w:r>
            <w:r w:rsidRPr="007266ED">
              <w:rPr>
                <w:rFonts w:asciiTheme="majorBidi" w:hAnsiTheme="majorBidi"/>
                <w:color w:val="000000"/>
                <w:sz w:val="20"/>
                <w:szCs w:val="20"/>
              </w:rPr>
              <w:t>9</w:t>
            </w:r>
          </w:p>
        </w:tc>
        <w:tc>
          <w:tcPr>
            <w:tcW w:w="1259" w:type="dxa"/>
            <w:shd w:val="clear" w:color="auto" w:fill="auto"/>
            <w:noWrap/>
            <w:vAlign w:val="bottom"/>
          </w:tcPr>
          <w:p w14:paraId="24EA7651" w14:textId="77777777" w:rsidR="00703CBF" w:rsidRPr="007266ED" w:rsidRDefault="00703CBF" w:rsidP="00703CBF">
            <w:pPr>
              <w:spacing w:after="0" w:line="240" w:lineRule="auto"/>
              <w:jc w:val="center"/>
              <w:rPr>
                <w:rFonts w:asciiTheme="majorBidi" w:hAnsiTheme="majorBidi"/>
                <w:color w:val="000000"/>
                <w:sz w:val="20"/>
                <w:szCs w:val="20"/>
              </w:rPr>
            </w:pPr>
            <w:r w:rsidRPr="007266ED">
              <w:rPr>
                <w:rFonts w:asciiTheme="majorBidi" w:hAnsiTheme="majorBidi"/>
                <w:color w:val="000000"/>
                <w:sz w:val="20"/>
                <w:szCs w:val="20"/>
              </w:rPr>
              <w:t>1991</w:t>
            </w:r>
            <w:r>
              <w:rPr>
                <w:rFonts w:asciiTheme="majorBidi" w:hAnsiTheme="majorBidi"/>
                <w:color w:val="000000"/>
                <w:sz w:val="20"/>
                <w:szCs w:val="20"/>
              </w:rPr>
              <w:t>.</w:t>
            </w:r>
            <w:r w:rsidRPr="007266ED">
              <w:rPr>
                <w:rFonts w:asciiTheme="majorBidi" w:hAnsiTheme="majorBidi"/>
                <w:color w:val="000000"/>
                <w:sz w:val="20"/>
                <w:szCs w:val="20"/>
              </w:rPr>
              <w:t>8</w:t>
            </w:r>
          </w:p>
        </w:tc>
        <w:tc>
          <w:tcPr>
            <w:tcW w:w="1047" w:type="dxa"/>
            <w:shd w:val="clear" w:color="auto" w:fill="auto"/>
            <w:noWrap/>
            <w:vAlign w:val="bottom"/>
          </w:tcPr>
          <w:p w14:paraId="51C9D066" w14:textId="77777777" w:rsidR="00703CBF" w:rsidRPr="007266ED" w:rsidRDefault="00703CBF" w:rsidP="00703CBF">
            <w:pPr>
              <w:spacing w:after="0" w:line="240" w:lineRule="auto"/>
              <w:jc w:val="center"/>
              <w:rPr>
                <w:rFonts w:asciiTheme="majorBidi" w:hAnsiTheme="majorBidi"/>
                <w:color w:val="000000"/>
                <w:sz w:val="20"/>
                <w:szCs w:val="20"/>
              </w:rPr>
            </w:pPr>
            <w:r w:rsidRPr="007266ED">
              <w:rPr>
                <w:rFonts w:asciiTheme="majorBidi" w:hAnsiTheme="majorBidi"/>
                <w:color w:val="000000"/>
                <w:sz w:val="20"/>
                <w:szCs w:val="20"/>
              </w:rPr>
              <w:t>0</w:t>
            </w:r>
            <w:r>
              <w:rPr>
                <w:rFonts w:asciiTheme="majorBidi" w:hAnsiTheme="majorBidi"/>
                <w:color w:val="000000"/>
                <w:sz w:val="20"/>
                <w:szCs w:val="20"/>
              </w:rPr>
              <w:t>.</w:t>
            </w:r>
            <w:r w:rsidRPr="007266ED">
              <w:rPr>
                <w:rFonts w:asciiTheme="majorBidi" w:hAnsiTheme="majorBidi"/>
                <w:color w:val="000000"/>
                <w:sz w:val="20"/>
                <w:szCs w:val="20"/>
              </w:rPr>
              <w:t>333333</w:t>
            </w:r>
          </w:p>
        </w:tc>
        <w:tc>
          <w:tcPr>
            <w:tcW w:w="1119" w:type="dxa"/>
            <w:shd w:val="clear" w:color="auto" w:fill="A7EA52" w:themeFill="accent3"/>
            <w:noWrap/>
            <w:vAlign w:val="bottom"/>
          </w:tcPr>
          <w:p w14:paraId="464CC421" w14:textId="77777777" w:rsidR="00703CBF" w:rsidRPr="007266ED" w:rsidRDefault="00703CBF" w:rsidP="00703CBF">
            <w:pPr>
              <w:spacing w:after="0" w:line="240" w:lineRule="auto"/>
              <w:jc w:val="center"/>
              <w:rPr>
                <w:rFonts w:asciiTheme="majorBidi" w:hAnsiTheme="majorBidi"/>
                <w:color w:val="000000"/>
                <w:sz w:val="20"/>
                <w:szCs w:val="20"/>
              </w:rPr>
            </w:pPr>
            <w:r w:rsidRPr="007266ED">
              <w:rPr>
                <w:rFonts w:asciiTheme="majorBidi" w:hAnsiTheme="majorBidi"/>
                <w:color w:val="000000"/>
                <w:sz w:val="20"/>
                <w:szCs w:val="20"/>
              </w:rPr>
              <w:t>-0</w:t>
            </w:r>
            <w:r>
              <w:rPr>
                <w:rFonts w:asciiTheme="majorBidi" w:hAnsiTheme="majorBidi"/>
                <w:color w:val="000000"/>
                <w:sz w:val="20"/>
                <w:szCs w:val="20"/>
              </w:rPr>
              <w:t>.</w:t>
            </w:r>
            <w:r w:rsidRPr="007266ED">
              <w:rPr>
                <w:rFonts w:asciiTheme="majorBidi" w:hAnsiTheme="majorBidi"/>
                <w:color w:val="000000"/>
                <w:sz w:val="20"/>
                <w:szCs w:val="20"/>
              </w:rPr>
              <w:t>86%</w:t>
            </w:r>
          </w:p>
        </w:tc>
      </w:tr>
      <w:tr w:rsidR="00703CBF" w:rsidRPr="006026A9" w14:paraId="5C483422" w14:textId="77777777" w:rsidTr="00703CBF">
        <w:trPr>
          <w:trHeight w:val="396"/>
        </w:trPr>
        <w:tc>
          <w:tcPr>
            <w:tcW w:w="1104" w:type="dxa"/>
            <w:shd w:val="clear" w:color="auto" w:fill="auto"/>
            <w:noWrap/>
            <w:vAlign w:val="bottom"/>
          </w:tcPr>
          <w:p w14:paraId="2D3E3687" w14:textId="77777777" w:rsidR="00703CBF" w:rsidRPr="007266ED" w:rsidRDefault="00703CBF" w:rsidP="00703CBF">
            <w:pPr>
              <w:spacing w:after="0" w:line="240" w:lineRule="auto"/>
              <w:jc w:val="center"/>
              <w:rPr>
                <w:rFonts w:asciiTheme="majorBidi" w:hAnsiTheme="majorBidi"/>
                <w:color w:val="000000"/>
                <w:sz w:val="20"/>
                <w:szCs w:val="20"/>
              </w:rPr>
            </w:pPr>
            <w:r w:rsidRPr="007266ED">
              <w:rPr>
                <w:rFonts w:asciiTheme="majorBidi" w:hAnsiTheme="majorBidi"/>
                <w:color w:val="000000"/>
                <w:sz w:val="20"/>
                <w:szCs w:val="20"/>
              </w:rPr>
              <w:t>1236</w:t>
            </w:r>
            <w:r>
              <w:rPr>
                <w:rFonts w:asciiTheme="majorBidi" w:hAnsiTheme="majorBidi"/>
                <w:color w:val="000000"/>
                <w:sz w:val="20"/>
                <w:szCs w:val="20"/>
              </w:rPr>
              <w:t>.</w:t>
            </w:r>
            <w:r w:rsidRPr="007266ED">
              <w:rPr>
                <w:rFonts w:asciiTheme="majorBidi" w:hAnsiTheme="majorBidi"/>
                <w:color w:val="000000"/>
                <w:sz w:val="20"/>
                <w:szCs w:val="20"/>
              </w:rPr>
              <w:t>6</w:t>
            </w:r>
          </w:p>
        </w:tc>
        <w:tc>
          <w:tcPr>
            <w:tcW w:w="1259" w:type="dxa"/>
            <w:shd w:val="clear" w:color="auto" w:fill="auto"/>
            <w:noWrap/>
            <w:vAlign w:val="bottom"/>
          </w:tcPr>
          <w:p w14:paraId="46BEB0B6" w14:textId="77777777" w:rsidR="00703CBF" w:rsidRPr="007266ED" w:rsidRDefault="00703CBF" w:rsidP="00703CBF">
            <w:pPr>
              <w:spacing w:after="0" w:line="240" w:lineRule="auto"/>
              <w:jc w:val="center"/>
              <w:rPr>
                <w:rFonts w:asciiTheme="majorBidi" w:hAnsiTheme="majorBidi"/>
                <w:color w:val="000000"/>
                <w:sz w:val="20"/>
                <w:szCs w:val="20"/>
              </w:rPr>
            </w:pPr>
            <w:r w:rsidRPr="007266ED">
              <w:rPr>
                <w:rFonts w:asciiTheme="majorBidi" w:hAnsiTheme="majorBidi"/>
                <w:color w:val="000000"/>
                <w:sz w:val="20"/>
                <w:szCs w:val="20"/>
              </w:rPr>
              <w:t>1243</w:t>
            </w:r>
          </w:p>
        </w:tc>
        <w:tc>
          <w:tcPr>
            <w:tcW w:w="1047" w:type="dxa"/>
            <w:shd w:val="clear" w:color="auto" w:fill="auto"/>
            <w:noWrap/>
            <w:vAlign w:val="bottom"/>
          </w:tcPr>
          <w:p w14:paraId="1C8DFD87" w14:textId="77777777" w:rsidR="00703CBF" w:rsidRPr="007266ED" w:rsidRDefault="00703CBF" w:rsidP="00703CBF">
            <w:pPr>
              <w:spacing w:after="0" w:line="240" w:lineRule="auto"/>
              <w:jc w:val="center"/>
              <w:rPr>
                <w:rFonts w:asciiTheme="majorBidi" w:hAnsiTheme="majorBidi"/>
                <w:color w:val="000000"/>
                <w:sz w:val="20"/>
                <w:szCs w:val="20"/>
              </w:rPr>
            </w:pPr>
            <w:r w:rsidRPr="007266ED">
              <w:rPr>
                <w:rFonts w:asciiTheme="majorBidi" w:hAnsiTheme="majorBidi"/>
                <w:color w:val="000000"/>
                <w:sz w:val="20"/>
                <w:szCs w:val="20"/>
              </w:rPr>
              <w:t>0</w:t>
            </w:r>
            <w:r>
              <w:rPr>
                <w:rFonts w:asciiTheme="majorBidi" w:hAnsiTheme="majorBidi"/>
                <w:color w:val="000000"/>
                <w:sz w:val="20"/>
                <w:szCs w:val="20"/>
              </w:rPr>
              <w:t>.</w:t>
            </w:r>
            <w:r w:rsidRPr="007266ED">
              <w:rPr>
                <w:rFonts w:asciiTheme="majorBidi" w:hAnsiTheme="majorBidi"/>
                <w:color w:val="000000"/>
                <w:sz w:val="20"/>
                <w:szCs w:val="20"/>
              </w:rPr>
              <w:t>5</w:t>
            </w:r>
          </w:p>
        </w:tc>
        <w:tc>
          <w:tcPr>
            <w:tcW w:w="1119" w:type="dxa"/>
            <w:shd w:val="clear" w:color="auto" w:fill="A7EA52" w:themeFill="accent3"/>
            <w:noWrap/>
            <w:vAlign w:val="bottom"/>
          </w:tcPr>
          <w:p w14:paraId="0E43DB7E" w14:textId="77777777" w:rsidR="00703CBF" w:rsidRPr="007266ED" w:rsidRDefault="00703CBF" w:rsidP="00703CBF">
            <w:pPr>
              <w:spacing w:after="0" w:line="240" w:lineRule="auto"/>
              <w:jc w:val="center"/>
              <w:rPr>
                <w:rFonts w:asciiTheme="majorBidi" w:hAnsiTheme="majorBidi"/>
                <w:color w:val="000000"/>
                <w:sz w:val="20"/>
                <w:szCs w:val="20"/>
              </w:rPr>
            </w:pPr>
            <w:r w:rsidRPr="007266ED">
              <w:rPr>
                <w:rFonts w:asciiTheme="majorBidi" w:hAnsiTheme="majorBidi"/>
                <w:color w:val="000000"/>
                <w:sz w:val="20"/>
                <w:szCs w:val="20"/>
              </w:rPr>
              <w:t>-0</w:t>
            </w:r>
            <w:r>
              <w:rPr>
                <w:rFonts w:asciiTheme="majorBidi" w:hAnsiTheme="majorBidi"/>
                <w:color w:val="000000"/>
                <w:sz w:val="20"/>
                <w:szCs w:val="20"/>
              </w:rPr>
              <w:t>.</w:t>
            </w:r>
            <w:r w:rsidRPr="007266ED">
              <w:rPr>
                <w:rFonts w:asciiTheme="majorBidi" w:hAnsiTheme="majorBidi"/>
                <w:color w:val="000000"/>
                <w:sz w:val="20"/>
                <w:szCs w:val="20"/>
              </w:rPr>
              <w:t>52%</w:t>
            </w:r>
          </w:p>
        </w:tc>
      </w:tr>
      <w:tr w:rsidR="00703CBF" w:rsidRPr="006026A9" w14:paraId="1EF3EC6C" w14:textId="77777777" w:rsidTr="00703CBF">
        <w:trPr>
          <w:trHeight w:val="396"/>
        </w:trPr>
        <w:tc>
          <w:tcPr>
            <w:tcW w:w="1104" w:type="dxa"/>
            <w:shd w:val="clear" w:color="auto" w:fill="auto"/>
            <w:noWrap/>
            <w:vAlign w:val="bottom"/>
          </w:tcPr>
          <w:p w14:paraId="5904E181" w14:textId="77777777" w:rsidR="00703CBF" w:rsidRPr="007266ED" w:rsidRDefault="00703CBF" w:rsidP="00703CBF">
            <w:pPr>
              <w:spacing w:after="0" w:line="240" w:lineRule="auto"/>
              <w:jc w:val="center"/>
              <w:rPr>
                <w:rFonts w:asciiTheme="majorBidi" w:hAnsiTheme="majorBidi"/>
                <w:color w:val="000000"/>
                <w:sz w:val="20"/>
                <w:szCs w:val="20"/>
              </w:rPr>
            </w:pPr>
            <w:r w:rsidRPr="007266ED">
              <w:rPr>
                <w:rFonts w:asciiTheme="majorBidi" w:hAnsiTheme="majorBidi"/>
                <w:color w:val="000000"/>
                <w:sz w:val="20"/>
                <w:szCs w:val="20"/>
              </w:rPr>
              <w:t>876</w:t>
            </w:r>
            <w:r>
              <w:rPr>
                <w:rFonts w:asciiTheme="majorBidi" w:hAnsiTheme="majorBidi"/>
                <w:color w:val="000000"/>
                <w:sz w:val="20"/>
                <w:szCs w:val="20"/>
              </w:rPr>
              <w:t>.</w:t>
            </w:r>
            <w:r w:rsidRPr="007266ED">
              <w:rPr>
                <w:rFonts w:asciiTheme="majorBidi" w:hAnsiTheme="majorBidi"/>
                <w:color w:val="000000"/>
                <w:sz w:val="20"/>
                <w:szCs w:val="20"/>
              </w:rPr>
              <w:t>2</w:t>
            </w:r>
          </w:p>
        </w:tc>
        <w:tc>
          <w:tcPr>
            <w:tcW w:w="1259" w:type="dxa"/>
            <w:shd w:val="clear" w:color="auto" w:fill="auto"/>
            <w:noWrap/>
            <w:vAlign w:val="bottom"/>
          </w:tcPr>
          <w:p w14:paraId="2B4BF3F2" w14:textId="77777777" w:rsidR="00703CBF" w:rsidRPr="007266ED" w:rsidRDefault="00703CBF" w:rsidP="00703CBF">
            <w:pPr>
              <w:spacing w:after="0" w:line="240" w:lineRule="auto"/>
              <w:jc w:val="center"/>
              <w:rPr>
                <w:rFonts w:asciiTheme="majorBidi" w:hAnsiTheme="majorBidi"/>
                <w:color w:val="000000"/>
                <w:sz w:val="20"/>
                <w:szCs w:val="20"/>
              </w:rPr>
            </w:pPr>
            <w:r w:rsidRPr="007266ED">
              <w:rPr>
                <w:rFonts w:asciiTheme="majorBidi" w:hAnsiTheme="majorBidi"/>
                <w:color w:val="000000"/>
                <w:sz w:val="20"/>
                <w:szCs w:val="20"/>
              </w:rPr>
              <w:t>878</w:t>
            </w:r>
            <w:r>
              <w:rPr>
                <w:rFonts w:asciiTheme="majorBidi" w:hAnsiTheme="majorBidi"/>
                <w:color w:val="000000"/>
                <w:sz w:val="20"/>
                <w:szCs w:val="20"/>
              </w:rPr>
              <w:t>.</w:t>
            </w:r>
            <w:r w:rsidRPr="007266ED">
              <w:rPr>
                <w:rFonts w:asciiTheme="majorBidi" w:hAnsiTheme="majorBidi"/>
                <w:color w:val="000000"/>
                <w:sz w:val="20"/>
                <w:szCs w:val="20"/>
              </w:rPr>
              <w:t>27</w:t>
            </w:r>
          </w:p>
        </w:tc>
        <w:tc>
          <w:tcPr>
            <w:tcW w:w="1047" w:type="dxa"/>
            <w:shd w:val="clear" w:color="auto" w:fill="auto"/>
            <w:noWrap/>
            <w:vAlign w:val="bottom"/>
          </w:tcPr>
          <w:p w14:paraId="1BDA5BD7" w14:textId="77777777" w:rsidR="00703CBF" w:rsidRPr="007266ED" w:rsidRDefault="00703CBF" w:rsidP="00703CBF">
            <w:pPr>
              <w:spacing w:after="0" w:line="240" w:lineRule="auto"/>
              <w:jc w:val="center"/>
              <w:rPr>
                <w:rFonts w:asciiTheme="majorBidi" w:hAnsiTheme="majorBidi"/>
                <w:color w:val="000000"/>
                <w:sz w:val="20"/>
                <w:szCs w:val="20"/>
              </w:rPr>
            </w:pPr>
            <w:r w:rsidRPr="007266ED">
              <w:rPr>
                <w:rFonts w:asciiTheme="majorBidi" w:hAnsiTheme="majorBidi"/>
                <w:color w:val="000000"/>
                <w:sz w:val="20"/>
                <w:szCs w:val="20"/>
              </w:rPr>
              <w:t>0</w:t>
            </w:r>
            <w:r>
              <w:rPr>
                <w:rFonts w:asciiTheme="majorBidi" w:hAnsiTheme="majorBidi"/>
                <w:color w:val="000000"/>
                <w:sz w:val="20"/>
                <w:szCs w:val="20"/>
              </w:rPr>
              <w:t>.</w:t>
            </w:r>
            <w:r w:rsidRPr="007266ED">
              <w:rPr>
                <w:rFonts w:asciiTheme="majorBidi" w:hAnsiTheme="majorBidi"/>
                <w:color w:val="000000"/>
                <w:sz w:val="20"/>
                <w:szCs w:val="20"/>
              </w:rPr>
              <w:t>8</w:t>
            </w:r>
          </w:p>
        </w:tc>
        <w:tc>
          <w:tcPr>
            <w:tcW w:w="1119" w:type="dxa"/>
            <w:shd w:val="clear" w:color="auto" w:fill="A7EA52" w:themeFill="accent3"/>
            <w:noWrap/>
            <w:vAlign w:val="bottom"/>
          </w:tcPr>
          <w:p w14:paraId="2302012D" w14:textId="77777777" w:rsidR="00703CBF" w:rsidRPr="007266ED" w:rsidRDefault="00703CBF" w:rsidP="00703CBF">
            <w:pPr>
              <w:spacing w:after="0" w:line="240" w:lineRule="auto"/>
              <w:jc w:val="center"/>
              <w:rPr>
                <w:rFonts w:asciiTheme="majorBidi" w:hAnsiTheme="majorBidi"/>
                <w:color w:val="000000"/>
                <w:sz w:val="20"/>
                <w:szCs w:val="20"/>
              </w:rPr>
            </w:pPr>
            <w:r w:rsidRPr="007266ED">
              <w:rPr>
                <w:rFonts w:asciiTheme="majorBidi" w:hAnsiTheme="majorBidi"/>
                <w:color w:val="000000"/>
                <w:sz w:val="20"/>
                <w:szCs w:val="20"/>
              </w:rPr>
              <w:t>-0</w:t>
            </w:r>
            <w:r>
              <w:rPr>
                <w:rFonts w:asciiTheme="majorBidi" w:hAnsiTheme="majorBidi"/>
                <w:color w:val="000000"/>
                <w:sz w:val="20"/>
                <w:szCs w:val="20"/>
              </w:rPr>
              <w:t>.</w:t>
            </w:r>
            <w:r w:rsidRPr="007266ED">
              <w:rPr>
                <w:rFonts w:asciiTheme="majorBidi" w:hAnsiTheme="majorBidi"/>
                <w:color w:val="000000"/>
                <w:sz w:val="20"/>
                <w:szCs w:val="20"/>
              </w:rPr>
              <w:t>24%</w:t>
            </w:r>
          </w:p>
        </w:tc>
      </w:tr>
    </w:tbl>
    <w:p w14:paraId="55D28B41" w14:textId="0EC1B33E" w:rsidR="00493A8D" w:rsidRPr="00703CBF" w:rsidRDefault="00703CBF" w:rsidP="00493A8D">
      <w:pPr>
        <w:bidi/>
        <w:spacing w:after="0" w:line="240" w:lineRule="auto"/>
        <w:jc w:val="center"/>
        <w:rPr>
          <w:rFonts w:cs="B Lotus"/>
          <w:sz w:val="18"/>
          <w:szCs w:val="18"/>
          <w:rtl/>
          <w:lang w:bidi="fa-IR"/>
        </w:rPr>
      </w:pPr>
      <w:r w:rsidRPr="005F309C">
        <w:rPr>
          <w:rFonts w:cs="B Lotus"/>
          <w:b/>
          <w:bCs/>
          <w:sz w:val="20"/>
          <w:szCs w:val="20"/>
          <w:lang w:bidi="fa-IR"/>
        </w:rPr>
        <w:t xml:space="preserve"> </w:t>
      </w:r>
      <w:r w:rsidR="00493A8D" w:rsidRPr="00703CBF">
        <w:rPr>
          <w:rFonts w:cs="B Lotus"/>
          <w:b/>
          <w:bCs/>
          <w:sz w:val="18"/>
          <w:szCs w:val="18"/>
          <w:lang w:bidi="fa-IR"/>
        </w:rPr>
        <w:t xml:space="preserve">Table 3. </w:t>
      </w:r>
      <w:r w:rsidR="00493A8D" w:rsidRPr="00703CBF">
        <w:rPr>
          <w:rFonts w:cs="B Lotus"/>
          <w:sz w:val="18"/>
          <w:szCs w:val="18"/>
          <w:lang w:bidi="fa-IR"/>
        </w:rPr>
        <w:t>Verification of model</w:t>
      </w:r>
    </w:p>
    <w:p w14:paraId="4E7E67ED" w14:textId="345F0614" w:rsidR="00F84B97" w:rsidRDefault="008448C9" w:rsidP="0036597B">
      <w:pPr>
        <w:bidi/>
        <w:spacing w:after="0" w:line="240" w:lineRule="auto"/>
        <w:jc w:val="both"/>
        <w:rPr>
          <w:rFonts w:cs="B Lotus"/>
          <w:sz w:val="28"/>
          <w:szCs w:val="28"/>
          <w:rtl/>
          <w:lang w:bidi="fa-IR"/>
        </w:rPr>
      </w:pPr>
      <w:r>
        <w:rPr>
          <w:rFonts w:cs="B Lotus" w:hint="cs"/>
          <w:rtl/>
          <w:lang w:bidi="fa-IR"/>
        </w:rPr>
        <w:t>درشکل</w:t>
      </w:r>
      <w:r w:rsidR="005F309C">
        <w:rPr>
          <w:rFonts w:cs="B Lotus" w:hint="eastAsia"/>
          <w:rtl/>
          <w:lang w:bidi="fa-IR"/>
        </w:rPr>
        <w:t>‌</w:t>
      </w:r>
      <w:r>
        <w:rPr>
          <w:rFonts w:cs="B Lotus" w:hint="cs"/>
          <w:rtl/>
          <w:lang w:bidi="fa-IR"/>
        </w:rPr>
        <w:t>های</w:t>
      </w:r>
      <w:r w:rsidR="005F309C">
        <w:rPr>
          <w:rFonts w:cs="B Lotus" w:hint="cs"/>
          <w:rtl/>
          <w:lang w:bidi="fa-IR"/>
        </w:rPr>
        <w:t xml:space="preserve"> </w:t>
      </w:r>
      <w:r w:rsidR="00654A76">
        <w:rPr>
          <w:rFonts w:cs="B Lotus" w:hint="cs"/>
          <w:rtl/>
          <w:lang w:bidi="fa-IR"/>
        </w:rPr>
        <w:t>6 تا 8</w:t>
      </w:r>
      <w:r w:rsidR="005F309C">
        <w:rPr>
          <w:rFonts w:cs="B Lotus" w:hint="cs"/>
          <w:rtl/>
          <w:lang w:bidi="fa-IR"/>
        </w:rPr>
        <w:t xml:space="preserve"> </w:t>
      </w:r>
      <w:r>
        <w:rPr>
          <w:rFonts w:cs="B Lotus" w:hint="cs"/>
          <w:rtl/>
          <w:lang w:bidi="fa-IR"/>
        </w:rPr>
        <w:t>نمو</w:t>
      </w:r>
      <w:r w:rsidRPr="008448C9">
        <w:rPr>
          <w:rFonts w:cs="B Lotus" w:hint="cs"/>
          <w:rtl/>
          <w:lang w:bidi="fa-IR"/>
        </w:rPr>
        <w:t>نه</w:t>
      </w:r>
      <w:r w:rsidR="005F309C">
        <w:rPr>
          <w:rFonts w:cs="B Lotus" w:hint="eastAsia"/>
          <w:rtl/>
          <w:lang w:bidi="fa-IR"/>
        </w:rPr>
        <w:t>‌</w:t>
      </w:r>
      <w:r w:rsidRPr="008448C9">
        <w:rPr>
          <w:rFonts w:cs="B Lotus" w:hint="cs"/>
          <w:rtl/>
          <w:lang w:bidi="fa-IR"/>
        </w:rPr>
        <w:t>های مدل</w:t>
      </w:r>
      <w:r w:rsidR="005F309C">
        <w:rPr>
          <w:rFonts w:cs="B Lotus" w:hint="eastAsia"/>
          <w:rtl/>
          <w:lang w:bidi="fa-IR"/>
        </w:rPr>
        <w:t>‌</w:t>
      </w:r>
      <w:r w:rsidRPr="008448C9">
        <w:rPr>
          <w:rFonts w:cs="B Lotus" w:hint="cs"/>
          <w:rtl/>
          <w:lang w:bidi="fa-IR"/>
        </w:rPr>
        <w:t>سازی شده با سخت</w:t>
      </w:r>
      <w:r w:rsidR="005F309C">
        <w:rPr>
          <w:rFonts w:cs="B Lotus" w:hint="eastAsia"/>
          <w:rtl/>
          <w:lang w:bidi="fa-IR"/>
        </w:rPr>
        <w:t>‌</w:t>
      </w:r>
      <w:r w:rsidRPr="008448C9">
        <w:rPr>
          <w:rFonts w:cs="B Lotus" w:hint="cs"/>
          <w:rtl/>
          <w:lang w:bidi="fa-IR"/>
        </w:rPr>
        <w:t xml:space="preserve">کننده طولی مستقر درفواصل </w:t>
      </w:r>
      <w:r w:rsidR="00654A76">
        <w:rPr>
          <w:rFonts w:cs="B Lotus" w:hint="cs"/>
          <w:rtl/>
          <w:lang w:bidi="fa-IR"/>
        </w:rPr>
        <w:t>ثلث، نصف و چهارپنجم عمق</w:t>
      </w:r>
      <w:r w:rsidRPr="008448C9">
        <w:rPr>
          <w:rFonts w:cs="B Lotus" w:hint="cs"/>
          <w:rtl/>
          <w:lang w:bidi="fa-IR"/>
        </w:rPr>
        <w:t xml:space="preserve"> جان از بال فشاری آورده شده است</w:t>
      </w:r>
      <w:r w:rsidRPr="007C79A1">
        <w:rPr>
          <w:rFonts w:cs="B Lotus" w:hint="cs"/>
          <w:sz w:val="28"/>
          <w:szCs w:val="28"/>
          <w:rtl/>
          <w:lang w:bidi="fa-IR"/>
        </w:rPr>
        <w:t>.</w:t>
      </w:r>
    </w:p>
    <w:p w14:paraId="3A4BCED3" w14:textId="77777777" w:rsidR="00703CBF" w:rsidRPr="00703CBF" w:rsidRDefault="00703CBF" w:rsidP="00703CBF">
      <w:pPr>
        <w:bidi/>
        <w:spacing w:after="0" w:line="240" w:lineRule="auto"/>
        <w:jc w:val="both"/>
        <w:rPr>
          <w:rFonts w:cs="B Lotus"/>
          <w:b/>
          <w:bCs/>
          <w:sz w:val="20"/>
          <w:szCs w:val="20"/>
          <w:lang w:bidi="fa-IR"/>
        </w:rPr>
      </w:pPr>
      <w:r w:rsidRPr="00703CBF">
        <w:rPr>
          <w:rFonts w:cs="B Lotus" w:hint="cs"/>
          <w:b/>
          <w:bCs/>
          <w:sz w:val="20"/>
          <w:szCs w:val="20"/>
          <w:rtl/>
          <w:lang w:bidi="fa-IR"/>
        </w:rPr>
        <w:t>شکل</w:t>
      </w:r>
      <w:r w:rsidRPr="00703CBF">
        <w:rPr>
          <w:rFonts w:cs="B Lotus"/>
          <w:b/>
          <w:bCs/>
          <w:sz w:val="20"/>
          <w:szCs w:val="20"/>
          <w:lang w:bidi="fa-IR"/>
        </w:rPr>
        <w:t xml:space="preserve"> </w:t>
      </w:r>
      <w:r w:rsidRPr="00703CBF">
        <w:rPr>
          <w:rFonts w:cs="B Lotus" w:hint="cs"/>
          <w:b/>
          <w:bCs/>
          <w:sz w:val="20"/>
          <w:szCs w:val="20"/>
          <w:rtl/>
          <w:lang w:bidi="fa-IR"/>
        </w:rPr>
        <w:t>6</w:t>
      </w:r>
      <w:r w:rsidRPr="00703CBF">
        <w:rPr>
          <w:rFonts w:cs="B Lotus" w:hint="cs"/>
          <w:sz w:val="20"/>
          <w:szCs w:val="20"/>
          <w:rtl/>
          <w:lang w:bidi="fa-IR"/>
        </w:rPr>
        <w:t>.</w:t>
      </w:r>
      <w:r w:rsidRPr="00703CBF">
        <w:rPr>
          <w:rFonts w:cs="B Lotus"/>
          <w:sz w:val="20"/>
          <w:szCs w:val="20"/>
          <w:lang w:bidi="fa-IR"/>
        </w:rPr>
        <w:t xml:space="preserve"> </w:t>
      </w:r>
      <w:r w:rsidRPr="00703CBF">
        <w:rPr>
          <w:rFonts w:cs="B Lotus" w:hint="cs"/>
          <w:sz w:val="20"/>
          <w:szCs w:val="20"/>
          <w:rtl/>
          <w:lang w:bidi="fa-IR"/>
        </w:rPr>
        <w:t>مد کمانش در صورتیکه سخت کننده طولی در فاصله نصف ارتفاع جان از بال فشاری قرار دارد</w:t>
      </w:r>
    </w:p>
    <w:p w14:paraId="6265BD2C" w14:textId="0DB8BD65" w:rsidR="00097851" w:rsidRDefault="00F84B97" w:rsidP="00703CBF">
      <w:pPr>
        <w:spacing w:after="0" w:line="240" w:lineRule="auto"/>
        <w:jc w:val="both"/>
        <w:rPr>
          <w:rFonts w:cs="B Lotus"/>
          <w:sz w:val="20"/>
          <w:szCs w:val="20"/>
          <w:rtl/>
          <w:lang w:bidi="fa-IR"/>
        </w:rPr>
      </w:pPr>
      <w:r>
        <w:rPr>
          <w:rFonts w:cs="B Lotus"/>
          <w:noProof/>
          <w:sz w:val="28"/>
          <w:szCs w:val="28"/>
          <w:rtl/>
        </w:rPr>
        <mc:AlternateContent>
          <mc:Choice Requires="wps">
            <w:drawing>
              <wp:anchor distT="0" distB="0" distL="114300" distR="114300" simplePos="0" relativeHeight="251667456" behindDoc="0" locked="0" layoutInCell="1" allowOverlap="1" wp14:anchorId="197AD920" wp14:editId="18E85C32">
                <wp:simplePos x="0" y="0"/>
                <wp:positionH relativeFrom="column">
                  <wp:posOffset>-3362325</wp:posOffset>
                </wp:positionH>
                <wp:positionV relativeFrom="paragraph">
                  <wp:posOffset>2430780</wp:posOffset>
                </wp:positionV>
                <wp:extent cx="2308860" cy="323850"/>
                <wp:effectExtent l="0" t="0" r="15240" b="19050"/>
                <wp:wrapNone/>
                <wp:docPr id="83" name="Text Box 83"/>
                <wp:cNvGraphicFramePr/>
                <a:graphic xmlns:a="http://schemas.openxmlformats.org/drawingml/2006/main">
                  <a:graphicData uri="http://schemas.microsoft.com/office/word/2010/wordprocessingShape">
                    <wps:wsp>
                      <wps:cNvSpPr txBox="1"/>
                      <wps:spPr>
                        <a:xfrm>
                          <a:off x="0" y="0"/>
                          <a:ext cx="2308860" cy="323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49F2DB" w14:textId="77777777" w:rsidR="00703CBF" w:rsidRPr="00D440D6" w:rsidRDefault="00703CBF" w:rsidP="003305BE">
                            <w:pPr>
                              <w:pBdr>
                                <w:top w:val="single" w:sz="4" w:space="1" w:color="auto"/>
                              </w:pBdr>
                              <w:rPr>
                                <w:rFonts w:asciiTheme="majorBidi" w:hAnsiTheme="majorBidi"/>
                                <w:sz w:val="20"/>
                                <w:szCs w:val="20"/>
                              </w:rPr>
                            </w:pPr>
                            <w:r>
                              <w:rPr>
                                <w:rFonts w:asciiTheme="majorBidi" w:hAnsiTheme="majorBidi" w:hint="cs"/>
                                <w:sz w:val="20"/>
                                <w:szCs w:val="20"/>
                                <w:vertAlign w:val="superscript"/>
                                <w:rtl/>
                              </w:rPr>
                              <w:t>1</w:t>
                            </w:r>
                            <w:r>
                              <w:rPr>
                                <w:rFonts w:asciiTheme="majorBidi" w:hAnsiTheme="majorBidi"/>
                                <w:sz w:val="20"/>
                                <w:szCs w:val="20"/>
                              </w:rPr>
                              <w:t xml:space="preserve"> Linear Eigenvalue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AD920" id="Text Box 83" o:spid="_x0000_s1033" type="#_x0000_t202" style="position:absolute;left:0;text-align:left;margin-left:-264.75pt;margin-top:191.4pt;width:181.8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" fillcolor="white [3201]" strokecolor="white [3212]" strokeweight=".5pt">
                <v:textbox>
                  <w:txbxContent>
                    <w:p w14:paraId="3549F2DB" w14:textId="77777777" w:rsidR="00703CBF" w:rsidRPr="00D440D6" w:rsidRDefault="00703CBF" w:rsidP="003305BE">
                      <w:pPr>
                        <w:pBdr>
                          <w:top w:val="single" w:sz="4" w:space="1" w:color="auto"/>
                        </w:pBdr>
                        <w:rPr>
                          <w:rFonts w:asciiTheme="majorBidi" w:hAnsiTheme="majorBidi"/>
                          <w:sz w:val="20"/>
                          <w:szCs w:val="20"/>
                        </w:rPr>
                      </w:pPr>
                      <w:r>
                        <w:rPr>
                          <w:rFonts w:asciiTheme="majorBidi" w:hAnsiTheme="majorBidi" w:hint="cs"/>
                          <w:sz w:val="20"/>
                          <w:szCs w:val="20"/>
                          <w:vertAlign w:val="superscript"/>
                          <w:rtl/>
                        </w:rPr>
                        <w:t>1</w:t>
                      </w:r>
                      <w:r>
                        <w:rPr>
                          <w:rFonts w:asciiTheme="majorBidi" w:hAnsiTheme="majorBidi"/>
                          <w:sz w:val="20"/>
                          <w:szCs w:val="20"/>
                        </w:rPr>
                        <w:t xml:space="preserve"> Linear Eigenvalue Analysis</w:t>
                      </w:r>
                    </w:p>
                  </w:txbxContent>
                </v:textbox>
              </v:shape>
            </w:pict>
          </mc:Fallback>
        </mc:AlternateContent>
      </w:r>
      <w:r w:rsidR="00214EDB">
        <w:rPr>
          <w:rFonts w:cs="B Nazanin"/>
          <w:noProof/>
          <w:sz w:val="28"/>
          <w:szCs w:val="28"/>
        </w:rPr>
        <w:drawing>
          <wp:inline distT="0" distB="0" distL="0" distR="0" wp14:anchorId="2525AD27" wp14:editId="3170737B">
            <wp:extent cx="2934970" cy="1026795"/>
            <wp:effectExtent l="0" t="0" r="0" b="1905"/>
            <wp:docPr id="108" name="Picture 108" descr="C:\Users\ttm\Desktop\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tm\Desktop\Capture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4970" cy="1026795"/>
                    </a:xfrm>
                    <a:prstGeom prst="rect">
                      <a:avLst/>
                    </a:prstGeom>
                    <a:noFill/>
                    <a:ln>
                      <a:noFill/>
                    </a:ln>
                  </pic:spPr>
                </pic:pic>
              </a:graphicData>
            </a:graphic>
          </wp:inline>
        </w:drawing>
      </w:r>
      <w:r w:rsidR="00097851" w:rsidRPr="00703CBF">
        <w:rPr>
          <w:rFonts w:cs="B Lotus"/>
          <w:b/>
          <w:bCs/>
          <w:sz w:val="18"/>
          <w:szCs w:val="18"/>
          <w:lang w:bidi="fa-IR"/>
        </w:rPr>
        <w:t>Fig</w:t>
      </w:r>
      <w:r w:rsidR="005F309C" w:rsidRPr="00703CBF">
        <w:rPr>
          <w:rFonts w:cs="B Lotus"/>
          <w:b/>
          <w:bCs/>
          <w:sz w:val="18"/>
          <w:szCs w:val="18"/>
          <w:lang w:bidi="fa-IR"/>
        </w:rPr>
        <w:t xml:space="preserve">. </w:t>
      </w:r>
      <w:r w:rsidR="00097851" w:rsidRPr="00703CBF">
        <w:rPr>
          <w:rFonts w:cs="B Lotus"/>
          <w:b/>
          <w:bCs/>
          <w:sz w:val="18"/>
          <w:szCs w:val="18"/>
          <w:lang w:bidi="fa-IR"/>
        </w:rPr>
        <w:t>6.</w:t>
      </w:r>
      <w:r w:rsidR="005F309C" w:rsidRPr="00703CBF">
        <w:rPr>
          <w:rFonts w:cs="B Lotus"/>
          <w:sz w:val="18"/>
          <w:szCs w:val="18"/>
          <w:lang w:bidi="fa-IR"/>
        </w:rPr>
        <w:t xml:space="preserve"> B</w:t>
      </w:r>
      <w:r w:rsidR="00097851" w:rsidRPr="00703CBF">
        <w:rPr>
          <w:rFonts w:cs="B Lotus"/>
          <w:sz w:val="18"/>
          <w:szCs w:val="18"/>
          <w:lang w:bidi="fa-IR"/>
        </w:rPr>
        <w:t xml:space="preserve">uckling mode while longitudinal stiffener is at D/2 </w:t>
      </w:r>
      <w:r w:rsidR="00C20452" w:rsidRPr="00703CBF">
        <w:rPr>
          <w:rFonts w:cs="B Lotus"/>
          <w:sz w:val="18"/>
          <w:szCs w:val="18"/>
          <w:lang w:bidi="fa-IR"/>
        </w:rPr>
        <w:t>from</w:t>
      </w:r>
      <w:r w:rsidR="00097851" w:rsidRPr="00703CBF">
        <w:rPr>
          <w:rFonts w:cs="B Lotus"/>
          <w:sz w:val="18"/>
          <w:szCs w:val="18"/>
          <w:lang w:bidi="fa-IR"/>
        </w:rPr>
        <w:t xml:space="preserve"> compression flange</w:t>
      </w:r>
    </w:p>
    <w:p w14:paraId="36F9907A" w14:textId="3647F4F6" w:rsidR="00214EDB" w:rsidRDefault="00214EDB" w:rsidP="005549D6">
      <w:pPr>
        <w:bidi/>
        <w:spacing w:after="0" w:line="240" w:lineRule="auto"/>
        <w:rPr>
          <w:rFonts w:cs="B Lotus"/>
          <w:sz w:val="20"/>
          <w:szCs w:val="20"/>
          <w:rtl/>
          <w:lang w:bidi="fa-IR"/>
        </w:rPr>
      </w:pPr>
    </w:p>
    <w:p w14:paraId="61DD9E80" w14:textId="77777777" w:rsidR="00703CBF" w:rsidRPr="00703CBF" w:rsidRDefault="00703CBF" w:rsidP="00703CBF">
      <w:pPr>
        <w:bidi/>
        <w:spacing w:after="0" w:line="240" w:lineRule="auto"/>
        <w:jc w:val="both"/>
        <w:rPr>
          <w:rFonts w:cs="B Lotus"/>
          <w:b/>
          <w:bCs/>
          <w:sz w:val="20"/>
          <w:szCs w:val="20"/>
          <w:lang w:bidi="fa-IR"/>
        </w:rPr>
      </w:pPr>
      <w:r w:rsidRPr="00703CBF">
        <w:rPr>
          <w:rFonts w:cs="B Lotus" w:hint="cs"/>
          <w:b/>
          <w:bCs/>
          <w:sz w:val="20"/>
          <w:szCs w:val="20"/>
          <w:rtl/>
          <w:lang w:bidi="fa-IR"/>
        </w:rPr>
        <w:t>شکل 7</w:t>
      </w:r>
      <w:r w:rsidRPr="00703CBF">
        <w:rPr>
          <w:rFonts w:cs="B Lotus" w:hint="cs"/>
          <w:sz w:val="20"/>
          <w:szCs w:val="20"/>
          <w:rtl/>
          <w:lang w:bidi="fa-IR"/>
        </w:rPr>
        <w:t>. مد کمانش در صورتیکه سخت کننده طولی در فاصله ثلث ارتفاع جان از بال فشاری قرار دارد</w:t>
      </w:r>
    </w:p>
    <w:p w14:paraId="1F287875" w14:textId="77777777" w:rsidR="00214EDB" w:rsidRDefault="00214EDB" w:rsidP="005549D6">
      <w:pPr>
        <w:bidi/>
        <w:spacing w:after="0" w:line="240" w:lineRule="auto"/>
        <w:rPr>
          <w:rFonts w:cs="B Lotus"/>
          <w:sz w:val="20"/>
          <w:szCs w:val="20"/>
          <w:lang w:bidi="fa-IR"/>
        </w:rPr>
      </w:pPr>
      <w:r>
        <w:rPr>
          <w:rFonts w:cs="B Nazanin"/>
          <w:noProof/>
          <w:sz w:val="28"/>
          <w:szCs w:val="28"/>
        </w:rPr>
        <w:drawing>
          <wp:inline distT="0" distB="0" distL="0" distR="0" wp14:anchorId="420B0602" wp14:editId="3BF249C7">
            <wp:extent cx="2934970" cy="1099962"/>
            <wp:effectExtent l="0" t="0" r="0" b="5080"/>
            <wp:docPr id="109" name="Picture 109" descr="C:\Users\ttm\Desktop\Cap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tm\Desktop\Capture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4970" cy="1099962"/>
                    </a:xfrm>
                    <a:prstGeom prst="rect">
                      <a:avLst/>
                    </a:prstGeom>
                    <a:noFill/>
                    <a:ln>
                      <a:noFill/>
                    </a:ln>
                  </pic:spPr>
                </pic:pic>
              </a:graphicData>
            </a:graphic>
          </wp:inline>
        </w:drawing>
      </w:r>
    </w:p>
    <w:p w14:paraId="6EA1D5B3" w14:textId="27010CFA" w:rsidR="00214EDB" w:rsidRPr="00703CBF" w:rsidRDefault="00097851" w:rsidP="00703CBF">
      <w:pPr>
        <w:spacing w:after="0" w:line="240" w:lineRule="auto"/>
        <w:jc w:val="both"/>
        <w:rPr>
          <w:rFonts w:cs="B Lotus"/>
          <w:sz w:val="18"/>
          <w:szCs w:val="18"/>
          <w:rtl/>
          <w:lang w:bidi="fa-IR"/>
        </w:rPr>
      </w:pPr>
      <w:r w:rsidRPr="00703CBF">
        <w:rPr>
          <w:rFonts w:cs="B Lotus"/>
          <w:b/>
          <w:bCs/>
          <w:sz w:val="18"/>
          <w:szCs w:val="18"/>
          <w:lang w:bidi="fa-IR"/>
        </w:rPr>
        <w:t>Fig</w:t>
      </w:r>
      <w:r w:rsidR="005F309C" w:rsidRPr="00703CBF">
        <w:rPr>
          <w:rFonts w:cs="B Lotus"/>
          <w:b/>
          <w:bCs/>
          <w:sz w:val="18"/>
          <w:szCs w:val="18"/>
          <w:lang w:bidi="fa-IR"/>
        </w:rPr>
        <w:t xml:space="preserve">. </w:t>
      </w:r>
      <w:r w:rsidRPr="00703CBF">
        <w:rPr>
          <w:rFonts w:cs="B Lotus"/>
          <w:b/>
          <w:bCs/>
          <w:sz w:val="18"/>
          <w:szCs w:val="18"/>
          <w:lang w:bidi="fa-IR"/>
        </w:rPr>
        <w:t>7.</w:t>
      </w:r>
      <w:r w:rsidR="005F309C" w:rsidRPr="00703CBF">
        <w:rPr>
          <w:rFonts w:cs="B Lotus"/>
          <w:sz w:val="18"/>
          <w:szCs w:val="18"/>
          <w:lang w:bidi="fa-IR"/>
        </w:rPr>
        <w:t xml:space="preserve"> B</w:t>
      </w:r>
      <w:r w:rsidRPr="00703CBF">
        <w:rPr>
          <w:rFonts w:cs="B Lotus"/>
          <w:sz w:val="18"/>
          <w:szCs w:val="18"/>
          <w:lang w:bidi="fa-IR"/>
        </w:rPr>
        <w:t>uckling mode while longitudinal stiffener is at D/3 to compression flange</w:t>
      </w:r>
    </w:p>
    <w:p w14:paraId="23FCCF83" w14:textId="0E167A1B" w:rsidR="00062D38" w:rsidRDefault="00062D38" w:rsidP="00062D38">
      <w:pPr>
        <w:bidi/>
        <w:spacing w:after="0" w:line="240" w:lineRule="auto"/>
        <w:jc w:val="center"/>
        <w:rPr>
          <w:rFonts w:cs="B Lotus"/>
          <w:sz w:val="20"/>
          <w:szCs w:val="20"/>
          <w:rtl/>
          <w:lang w:bidi="fa-IR"/>
        </w:rPr>
      </w:pPr>
    </w:p>
    <w:p w14:paraId="6E0ABB65" w14:textId="77777777" w:rsidR="00703CBF" w:rsidRPr="00703CBF" w:rsidRDefault="00703CBF" w:rsidP="00703CBF">
      <w:pPr>
        <w:bidi/>
        <w:spacing w:after="0" w:line="240" w:lineRule="auto"/>
        <w:jc w:val="both"/>
        <w:rPr>
          <w:rFonts w:cs="B Lotus"/>
          <w:b/>
          <w:bCs/>
          <w:sz w:val="20"/>
          <w:szCs w:val="20"/>
          <w:rtl/>
          <w:lang w:bidi="fa-IR"/>
        </w:rPr>
      </w:pPr>
      <w:r w:rsidRPr="00703CBF">
        <w:rPr>
          <w:rFonts w:cs="B Lotus" w:hint="cs"/>
          <w:b/>
          <w:bCs/>
          <w:sz w:val="20"/>
          <w:szCs w:val="20"/>
          <w:rtl/>
          <w:lang w:bidi="fa-IR"/>
        </w:rPr>
        <w:t>شکل 8</w:t>
      </w:r>
      <w:r w:rsidRPr="00703CBF">
        <w:rPr>
          <w:rFonts w:cs="B Lotus" w:hint="cs"/>
          <w:sz w:val="20"/>
          <w:szCs w:val="20"/>
          <w:rtl/>
          <w:lang w:bidi="fa-IR"/>
        </w:rPr>
        <w:t>. مد کمانش در صورتیکه سخت کننده طولی در فاصله چهارپنجم ارتفاع جان از بال فشاری قرار دارد</w:t>
      </w:r>
    </w:p>
    <w:p w14:paraId="34B18C0A" w14:textId="77777777" w:rsidR="00214EDB" w:rsidRDefault="00214EDB" w:rsidP="005549D6">
      <w:pPr>
        <w:bidi/>
        <w:spacing w:after="0" w:line="240" w:lineRule="auto"/>
        <w:rPr>
          <w:rFonts w:cs="B Lotus"/>
          <w:sz w:val="20"/>
          <w:szCs w:val="20"/>
          <w:lang w:val="ig-NG" w:bidi="fa-IR"/>
        </w:rPr>
      </w:pPr>
      <w:r w:rsidRPr="00177251">
        <w:rPr>
          <w:noProof/>
        </w:rPr>
        <w:lastRenderedPageBreak/>
        <w:drawing>
          <wp:inline distT="0" distB="0" distL="0" distR="0" wp14:anchorId="590522F8" wp14:editId="351B6F78">
            <wp:extent cx="2934970" cy="1038974"/>
            <wp:effectExtent l="0" t="0" r="0" b="889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4970" cy="1038974"/>
                    </a:xfrm>
                    <a:prstGeom prst="rect">
                      <a:avLst/>
                    </a:prstGeom>
                    <a:noFill/>
                    <a:ln>
                      <a:noFill/>
                    </a:ln>
                  </pic:spPr>
                </pic:pic>
              </a:graphicData>
            </a:graphic>
          </wp:inline>
        </w:drawing>
      </w:r>
    </w:p>
    <w:p w14:paraId="1A561EFF" w14:textId="491EF910" w:rsidR="00097851" w:rsidRPr="00703CBF" w:rsidRDefault="00097851" w:rsidP="00703CBF">
      <w:pPr>
        <w:spacing w:after="0" w:line="240" w:lineRule="auto"/>
        <w:jc w:val="both"/>
        <w:rPr>
          <w:rFonts w:cs="B Lotus"/>
          <w:sz w:val="18"/>
          <w:szCs w:val="18"/>
          <w:rtl/>
          <w:lang w:bidi="fa-IR"/>
        </w:rPr>
      </w:pPr>
      <w:r w:rsidRPr="00703CBF">
        <w:rPr>
          <w:rFonts w:cs="B Lotus"/>
          <w:b/>
          <w:bCs/>
          <w:sz w:val="18"/>
          <w:szCs w:val="18"/>
          <w:lang w:bidi="fa-IR"/>
        </w:rPr>
        <w:t>Fig</w:t>
      </w:r>
      <w:r w:rsidR="005F309C" w:rsidRPr="00703CBF">
        <w:rPr>
          <w:rFonts w:cs="B Lotus"/>
          <w:b/>
          <w:bCs/>
          <w:sz w:val="18"/>
          <w:szCs w:val="18"/>
          <w:lang w:bidi="fa-IR"/>
        </w:rPr>
        <w:t xml:space="preserve">. </w:t>
      </w:r>
      <w:r w:rsidRPr="00703CBF">
        <w:rPr>
          <w:rFonts w:cs="B Lotus"/>
          <w:b/>
          <w:bCs/>
          <w:sz w:val="18"/>
          <w:szCs w:val="18"/>
          <w:lang w:bidi="fa-IR"/>
        </w:rPr>
        <w:t>8.</w:t>
      </w:r>
      <w:r w:rsidR="005F309C" w:rsidRPr="00703CBF">
        <w:rPr>
          <w:rFonts w:cs="B Lotus"/>
          <w:sz w:val="18"/>
          <w:szCs w:val="18"/>
          <w:lang w:bidi="fa-IR"/>
        </w:rPr>
        <w:t xml:space="preserve"> B</w:t>
      </w:r>
      <w:r w:rsidRPr="00703CBF">
        <w:rPr>
          <w:rFonts w:cs="B Lotus"/>
          <w:sz w:val="18"/>
          <w:szCs w:val="18"/>
          <w:lang w:bidi="fa-IR"/>
        </w:rPr>
        <w:t>uckling mode while longitudinal stiffener is at 4D/5 to compression flange</w:t>
      </w:r>
    </w:p>
    <w:p w14:paraId="23D91544" w14:textId="77777777" w:rsidR="00C27F13" w:rsidRPr="00C27F13" w:rsidRDefault="00C27F13" w:rsidP="00C27F13">
      <w:pPr>
        <w:bidi/>
        <w:spacing w:after="0" w:line="240" w:lineRule="auto"/>
        <w:jc w:val="center"/>
        <w:rPr>
          <w:rFonts w:cs="B Lotus"/>
          <w:b/>
          <w:bCs/>
          <w:sz w:val="22"/>
          <w:szCs w:val="22"/>
          <w:rtl/>
          <w:lang w:bidi="fa-IR"/>
        </w:rPr>
      </w:pPr>
    </w:p>
    <w:p w14:paraId="4488B2ED" w14:textId="77777777" w:rsidR="00214EDB" w:rsidRPr="00905BD8" w:rsidRDefault="00214EDB" w:rsidP="00905BD8">
      <w:pPr>
        <w:bidi/>
        <w:spacing w:after="0" w:line="240" w:lineRule="auto"/>
        <w:jc w:val="both"/>
        <w:rPr>
          <w:rFonts w:cs="B Zar"/>
          <w:b/>
          <w:bCs/>
          <w:lang w:bidi="fa-IR"/>
        </w:rPr>
      </w:pPr>
      <w:r w:rsidRPr="00905BD8">
        <w:rPr>
          <w:rFonts w:cs="B Zar" w:hint="cs"/>
          <w:b/>
          <w:bCs/>
          <w:sz w:val="28"/>
          <w:szCs w:val="28"/>
          <w:rtl/>
          <w:lang w:bidi="fa-IR"/>
        </w:rPr>
        <w:t>روش تحلیل و آنالیز</w:t>
      </w:r>
    </w:p>
    <w:p w14:paraId="4B4519C5" w14:textId="57AC807C" w:rsidR="00214EDB" w:rsidRDefault="00214EDB" w:rsidP="005549D6">
      <w:pPr>
        <w:autoSpaceDE w:val="0"/>
        <w:autoSpaceDN w:val="0"/>
        <w:bidi/>
        <w:adjustRightInd w:val="0"/>
        <w:spacing w:after="0" w:line="240" w:lineRule="auto"/>
        <w:jc w:val="lowKashida"/>
        <w:rPr>
          <w:rFonts w:ascii="B Zar" w:hAnsi="B Zar" w:cs="B Lotus"/>
        </w:rPr>
      </w:pPr>
      <w:r w:rsidRPr="00214EDB">
        <w:rPr>
          <w:rFonts w:cs="B Lotus" w:hint="cs"/>
          <w:rtl/>
          <w:lang w:bidi="fa-IR"/>
        </w:rPr>
        <w:t>در این پژوهش از نرم</w:t>
      </w:r>
      <w:r w:rsidR="005F309C">
        <w:rPr>
          <w:rFonts w:cs="B Lotus" w:hint="eastAsia"/>
          <w:rtl/>
          <w:lang w:bidi="fa-IR"/>
        </w:rPr>
        <w:t>‌</w:t>
      </w:r>
      <w:r w:rsidRPr="00214EDB">
        <w:rPr>
          <w:rFonts w:cs="B Lotus" w:hint="cs"/>
          <w:rtl/>
          <w:lang w:bidi="fa-IR"/>
        </w:rPr>
        <w:t xml:space="preserve">افزار </w:t>
      </w:r>
      <w:r w:rsidRPr="00BC78B5">
        <w:rPr>
          <w:rFonts w:asciiTheme="majorBidi" w:hAnsiTheme="majorBidi" w:cs="B Lotus"/>
          <w:lang w:bidi="fa-IR"/>
        </w:rPr>
        <w:t>ABAQUS</w:t>
      </w:r>
      <w:r w:rsidRPr="00BC78B5">
        <w:rPr>
          <w:rFonts w:asciiTheme="majorBidi" w:hAnsiTheme="majorBidi" w:cs="B Lotus" w:hint="cs"/>
          <w:rtl/>
          <w:lang w:bidi="fa-IR"/>
        </w:rPr>
        <w:t xml:space="preserve"> و روش </w:t>
      </w:r>
      <w:r w:rsidRPr="00BC78B5">
        <w:rPr>
          <w:rFonts w:asciiTheme="majorBidi" w:hAnsiTheme="majorBidi" w:cs="B Lotus"/>
          <w:lang w:bidi="fa-IR"/>
        </w:rPr>
        <w:t>Buckle</w:t>
      </w:r>
      <w:r w:rsidRPr="00214EDB">
        <w:rPr>
          <w:rFonts w:asciiTheme="majorBidi" w:hAnsiTheme="majorBidi" w:cs="B Lotus" w:hint="cs"/>
          <w:rtl/>
          <w:lang w:bidi="fa-IR"/>
        </w:rPr>
        <w:t xml:space="preserve"> استفاده شده است</w:t>
      </w:r>
      <w:r w:rsidRPr="00214EDB">
        <w:rPr>
          <w:rFonts w:cs="B Lotus" w:hint="cs"/>
          <w:rtl/>
          <w:lang w:bidi="fa-IR"/>
        </w:rPr>
        <w:t>.</w:t>
      </w:r>
      <w:r w:rsidR="000F70CD">
        <w:rPr>
          <w:rFonts w:cs="B Lotus" w:hint="cs"/>
          <w:rtl/>
          <w:lang w:bidi="fa-IR"/>
        </w:rPr>
        <w:t xml:space="preserve"> </w:t>
      </w:r>
      <w:r w:rsidRPr="00214EDB">
        <w:rPr>
          <w:rFonts w:cs="B Lotus" w:hint="cs"/>
          <w:rtl/>
          <w:lang w:bidi="fa-IR"/>
        </w:rPr>
        <w:t>در این روش نرم</w:t>
      </w:r>
      <w:r w:rsidR="005F309C">
        <w:rPr>
          <w:rFonts w:cs="B Lotus" w:hint="eastAsia"/>
          <w:rtl/>
          <w:lang w:bidi="fa-IR"/>
        </w:rPr>
        <w:t>‌</w:t>
      </w:r>
      <w:r w:rsidRPr="00214EDB">
        <w:rPr>
          <w:rFonts w:cs="B Lotus" w:hint="cs"/>
          <w:rtl/>
          <w:lang w:bidi="fa-IR"/>
        </w:rPr>
        <w:t xml:space="preserve">افزار با حل مقادیر ویژه </w:t>
      </w:r>
      <w:r w:rsidRPr="00214EDB">
        <w:rPr>
          <w:rFonts w:asciiTheme="majorBidi" w:hAnsiTheme="majorBidi" w:cs="B Lotus"/>
          <w:lang w:bidi="fa-IR"/>
        </w:rPr>
        <w:t>(Eigenvalue)</w:t>
      </w:r>
      <w:r w:rsidRPr="00214EDB">
        <w:rPr>
          <w:rFonts w:asciiTheme="majorBidi" w:hAnsiTheme="majorBidi" w:cs="B Lotus" w:hint="cs"/>
          <w:rtl/>
          <w:lang w:bidi="fa-IR"/>
        </w:rPr>
        <w:t>،</w:t>
      </w:r>
      <w:r w:rsidR="005F309C">
        <w:rPr>
          <w:rFonts w:asciiTheme="majorBidi" w:hAnsiTheme="majorBidi" w:cs="B Lotus" w:hint="cs"/>
          <w:rtl/>
          <w:lang w:bidi="fa-IR"/>
        </w:rPr>
        <w:t xml:space="preserve"> </w:t>
      </w:r>
      <w:r w:rsidRPr="00214EDB">
        <w:rPr>
          <w:rFonts w:asciiTheme="majorBidi" w:hAnsiTheme="majorBidi" w:cs="B Lotus" w:hint="cs"/>
          <w:rtl/>
          <w:lang w:bidi="fa-IR"/>
        </w:rPr>
        <w:t>نیروی حد کمانش و شکل مود کمانشی مربوطه</w:t>
      </w:r>
      <w:r w:rsidRPr="00214EDB">
        <w:rPr>
          <w:rFonts w:cs="B Lotus" w:hint="cs"/>
          <w:rtl/>
          <w:lang w:bidi="fa-IR"/>
        </w:rPr>
        <w:t xml:space="preserve"> را محاسبه می</w:t>
      </w:r>
      <w:r w:rsidR="005F309C">
        <w:rPr>
          <w:rFonts w:cs="B Lotus" w:hint="eastAsia"/>
          <w:rtl/>
          <w:lang w:bidi="fa-IR"/>
        </w:rPr>
        <w:t>‌</w:t>
      </w:r>
      <w:r w:rsidRPr="00214EDB">
        <w:rPr>
          <w:rFonts w:cs="B Lotus" w:hint="cs"/>
          <w:rtl/>
          <w:lang w:bidi="fa-IR"/>
        </w:rPr>
        <w:t>کند.</w:t>
      </w:r>
      <w:r w:rsidR="005F309C">
        <w:rPr>
          <w:rFonts w:cs="B Lotus" w:hint="cs"/>
          <w:rtl/>
          <w:lang w:bidi="fa-IR"/>
        </w:rPr>
        <w:t xml:space="preserve"> </w:t>
      </w:r>
      <w:r w:rsidRPr="00214EDB">
        <w:rPr>
          <w:rFonts w:cs="B Lotus" w:hint="cs"/>
          <w:rtl/>
          <w:lang w:bidi="fa-IR"/>
        </w:rPr>
        <w:t>روش تحلیل مقادیر ویژه از اصل پایداری سازه</w:t>
      </w:r>
      <w:r w:rsidR="005F309C">
        <w:rPr>
          <w:rFonts w:cs="B Lotus" w:hint="eastAsia"/>
          <w:rtl/>
          <w:lang w:bidi="fa-IR"/>
        </w:rPr>
        <w:t>‌</w:t>
      </w:r>
      <w:r w:rsidRPr="00214EDB">
        <w:rPr>
          <w:rFonts w:cs="B Lotus" w:hint="cs"/>
          <w:rtl/>
          <w:lang w:bidi="fa-IR"/>
        </w:rPr>
        <w:t>ها استفاده</w:t>
      </w:r>
      <w:r w:rsidR="005F309C">
        <w:rPr>
          <w:rFonts w:cs="B Lotus" w:hint="cs"/>
          <w:rtl/>
          <w:lang w:bidi="fa-IR"/>
        </w:rPr>
        <w:t xml:space="preserve"> </w:t>
      </w:r>
      <w:r w:rsidRPr="00214EDB">
        <w:rPr>
          <w:rFonts w:cs="B Lotus" w:hint="cs"/>
          <w:rtl/>
          <w:lang w:bidi="fa-IR"/>
        </w:rPr>
        <w:t>می</w:t>
      </w:r>
      <w:r w:rsidR="005F309C">
        <w:rPr>
          <w:rFonts w:cs="B Lotus" w:hint="eastAsia"/>
          <w:rtl/>
          <w:lang w:bidi="fa-IR"/>
        </w:rPr>
        <w:t>‌</w:t>
      </w:r>
      <w:r w:rsidRPr="00214EDB">
        <w:rPr>
          <w:rFonts w:cs="B Lotus" w:hint="cs"/>
          <w:rtl/>
          <w:lang w:bidi="fa-IR"/>
        </w:rPr>
        <w:t>کند</w:t>
      </w:r>
      <w:r w:rsidR="005F309C">
        <w:rPr>
          <w:rFonts w:cs="B Lotus" w:hint="cs"/>
          <w:rtl/>
          <w:lang w:bidi="fa-IR"/>
        </w:rPr>
        <w:t xml:space="preserve"> </w:t>
      </w:r>
      <w:r w:rsidRPr="00214EDB">
        <w:rPr>
          <w:rFonts w:cs="B Lotus" w:hint="cs"/>
          <w:rtl/>
          <w:lang w:bidi="fa-IR"/>
        </w:rPr>
        <w:t>که در یک سیستم سازه</w:t>
      </w:r>
      <w:r w:rsidR="005F309C">
        <w:rPr>
          <w:rFonts w:cs="B Lotus" w:hint="eastAsia"/>
          <w:rtl/>
          <w:lang w:bidi="fa-IR"/>
        </w:rPr>
        <w:t>‌</w:t>
      </w:r>
      <w:r w:rsidRPr="00214EDB">
        <w:rPr>
          <w:rFonts w:cs="B Lotus" w:hint="cs"/>
          <w:rtl/>
          <w:lang w:bidi="fa-IR"/>
        </w:rPr>
        <w:t>ای،</w:t>
      </w:r>
      <w:r w:rsidR="000F70CD">
        <w:rPr>
          <w:rFonts w:cs="B Lotus" w:hint="cs"/>
          <w:rtl/>
          <w:lang w:bidi="fa-IR"/>
        </w:rPr>
        <w:t xml:space="preserve"> </w:t>
      </w:r>
      <w:r w:rsidRPr="00214EDB">
        <w:rPr>
          <w:rFonts w:cs="B Lotus" w:hint="cs"/>
          <w:rtl/>
          <w:lang w:bidi="fa-IR"/>
        </w:rPr>
        <w:t>وقتی کمانش</w:t>
      </w:r>
      <w:r w:rsidR="00097851">
        <w:rPr>
          <w:rFonts w:cs="B Lotus" w:hint="cs"/>
          <w:rtl/>
          <w:lang w:val="ig-NG" w:bidi="fa-IR"/>
        </w:rPr>
        <w:t xml:space="preserve"> </w:t>
      </w:r>
      <w:r w:rsidRPr="00214EDB">
        <w:rPr>
          <w:rFonts w:cs="B Lotus" w:hint="cs"/>
          <w:rtl/>
          <w:lang w:bidi="fa-IR"/>
        </w:rPr>
        <w:t>رخ می</w:t>
      </w:r>
      <w:r w:rsidR="005F309C">
        <w:rPr>
          <w:rFonts w:cs="B Lotus" w:hint="eastAsia"/>
          <w:rtl/>
          <w:lang w:bidi="fa-IR"/>
        </w:rPr>
        <w:t>‌</w:t>
      </w:r>
      <w:r w:rsidRPr="00214EDB">
        <w:rPr>
          <w:rFonts w:cs="B Lotus" w:hint="cs"/>
          <w:rtl/>
          <w:lang w:bidi="fa-IR"/>
        </w:rPr>
        <w:t xml:space="preserve">دهد که دترمینان سختی صفر </w:t>
      </w:r>
      <w:r w:rsidR="005F309C">
        <w:rPr>
          <w:rFonts w:cs="B Lotus" w:hint="cs"/>
          <w:rtl/>
          <w:lang w:bidi="fa-IR"/>
        </w:rPr>
        <w:t>شود</w:t>
      </w:r>
      <w:r w:rsidRPr="00214EDB">
        <w:rPr>
          <w:rFonts w:cs="B Lotus" w:hint="cs"/>
          <w:rtl/>
          <w:lang w:bidi="fa-IR"/>
        </w:rPr>
        <w:t>.</w:t>
      </w:r>
      <w:r w:rsidR="005F309C">
        <w:rPr>
          <w:rFonts w:cs="B Lotus" w:hint="cs"/>
          <w:rtl/>
          <w:lang w:bidi="fa-IR"/>
        </w:rPr>
        <w:t xml:space="preserve"> </w:t>
      </w:r>
      <w:r w:rsidRPr="00214EDB">
        <w:rPr>
          <w:rFonts w:cs="B Lotus" w:hint="cs"/>
          <w:rtl/>
          <w:lang w:bidi="fa-IR"/>
        </w:rPr>
        <w:t xml:space="preserve">به این صورت که در ابتدا ماتریس سختی متناظر با شرایط اولیه </w:t>
      </w:r>
      <w:r w:rsidRPr="00BC78B5">
        <w:rPr>
          <w:rFonts w:cs="B Lotus" w:hint="cs"/>
          <w:rtl/>
          <w:lang w:bidi="fa-IR"/>
        </w:rPr>
        <w:t>بارگذاری سازه ذخیره می</w:t>
      </w:r>
      <w:r w:rsidR="005F309C" w:rsidRPr="00BC78B5">
        <w:rPr>
          <w:rFonts w:cs="B Lotus" w:hint="eastAsia"/>
          <w:rtl/>
          <w:lang w:bidi="fa-IR"/>
        </w:rPr>
        <w:t>‌</w:t>
      </w:r>
      <w:r w:rsidRPr="00BC78B5">
        <w:rPr>
          <w:rFonts w:cs="B Lotus" w:hint="cs"/>
          <w:rtl/>
          <w:lang w:bidi="fa-IR"/>
        </w:rPr>
        <w:t>شود،</w:t>
      </w:r>
      <w:r w:rsidR="000F70CD" w:rsidRPr="00BC78B5">
        <w:rPr>
          <w:rFonts w:cs="B Lotus" w:hint="cs"/>
          <w:rtl/>
          <w:lang w:bidi="fa-IR"/>
        </w:rPr>
        <w:t xml:space="preserve"> </w:t>
      </w:r>
      <w:r w:rsidRPr="00BC78B5">
        <w:rPr>
          <w:rFonts w:cs="B Lotus" w:hint="cs"/>
          <w:rtl/>
          <w:lang w:bidi="fa-IR"/>
        </w:rPr>
        <w:t>سپس یک اختلال کوچک یا بار زنده به سازه اعمال می</w:t>
      </w:r>
      <w:r w:rsidR="005F309C" w:rsidRPr="00BC78B5">
        <w:rPr>
          <w:rFonts w:cs="B Lotus" w:hint="eastAsia"/>
          <w:rtl/>
          <w:lang w:bidi="fa-IR"/>
        </w:rPr>
        <w:t>‌</w:t>
      </w:r>
      <w:r w:rsidR="005F309C" w:rsidRPr="00BC78B5">
        <w:rPr>
          <w:rFonts w:cs="B Lotus" w:hint="cs"/>
          <w:rtl/>
          <w:lang w:bidi="fa-IR"/>
        </w:rPr>
        <w:t>شود</w:t>
      </w:r>
      <w:r w:rsidRPr="00BC78B5">
        <w:rPr>
          <w:rFonts w:cs="B Lotus" w:hint="cs"/>
          <w:rtl/>
          <w:lang w:bidi="fa-IR"/>
        </w:rPr>
        <w:t>.</w:t>
      </w:r>
      <w:r w:rsidR="000F70CD" w:rsidRPr="00BC78B5">
        <w:rPr>
          <w:rFonts w:cs="B Lotus" w:hint="cs"/>
          <w:rtl/>
          <w:lang w:bidi="fa-IR"/>
        </w:rPr>
        <w:t xml:space="preserve"> </w:t>
      </w:r>
      <w:r w:rsidRPr="00BC78B5">
        <w:rPr>
          <w:rFonts w:cs="B Lotus" w:hint="cs"/>
          <w:rtl/>
          <w:lang w:bidi="fa-IR"/>
        </w:rPr>
        <w:t>در این حالت شرایط اولیه بارگذاری نشده و ماتریس سختی،</w:t>
      </w:r>
      <w:r w:rsidR="000F70CD" w:rsidRPr="00BC78B5">
        <w:rPr>
          <w:rFonts w:cs="B Lotus" w:hint="cs"/>
          <w:rtl/>
          <w:lang w:bidi="fa-IR"/>
        </w:rPr>
        <w:t xml:space="preserve"> </w:t>
      </w:r>
      <w:r w:rsidRPr="00BC78B5">
        <w:rPr>
          <w:rFonts w:cs="B Lotus" w:hint="cs"/>
          <w:rtl/>
          <w:lang w:bidi="fa-IR"/>
        </w:rPr>
        <w:t xml:space="preserve">همان ماتریس اصلی سازه </w:t>
      </w:r>
      <w:r w:rsidR="005F309C" w:rsidRPr="00BC78B5">
        <w:rPr>
          <w:rFonts w:cs="B Lotus" w:hint="cs"/>
          <w:rtl/>
          <w:lang w:bidi="fa-IR"/>
        </w:rPr>
        <w:t>است</w:t>
      </w:r>
      <w:r w:rsidRPr="00BC78B5">
        <w:rPr>
          <w:rFonts w:cs="B Lotus" w:hint="cs"/>
          <w:rtl/>
          <w:lang w:bidi="fa-IR"/>
        </w:rPr>
        <w:t>.</w:t>
      </w:r>
      <w:r w:rsidR="000F70CD" w:rsidRPr="00BC78B5">
        <w:rPr>
          <w:rFonts w:cs="B Lotus" w:hint="cs"/>
          <w:rtl/>
          <w:lang w:bidi="fa-IR"/>
        </w:rPr>
        <w:t xml:space="preserve"> </w:t>
      </w:r>
      <w:r w:rsidRPr="00BC78B5">
        <w:rPr>
          <w:rFonts w:cs="B Lotus" w:hint="cs"/>
          <w:rtl/>
          <w:lang w:bidi="fa-IR"/>
        </w:rPr>
        <w:t>سپس برنامه ماتریس</w:t>
      </w:r>
      <w:r w:rsidR="005F309C" w:rsidRPr="00BC78B5">
        <w:rPr>
          <w:rFonts w:cs="B Lotus" w:hint="eastAsia"/>
          <w:rtl/>
          <w:lang w:bidi="fa-IR"/>
        </w:rPr>
        <w:t>‌</w:t>
      </w:r>
      <w:r w:rsidRPr="00BC78B5">
        <w:rPr>
          <w:rFonts w:cs="B Lotus" w:hint="cs"/>
          <w:rtl/>
          <w:lang w:bidi="fa-IR"/>
        </w:rPr>
        <w:t>های تنشی ناشی از بار زنده را داده و با انجام محاسبات مقادیر ویژه، ضریب افزاینده</w:t>
      </w:r>
      <w:r w:rsidR="005F309C" w:rsidRPr="00BC78B5">
        <w:rPr>
          <w:rFonts w:cs="B Lotus" w:hint="eastAsia"/>
          <w:rtl/>
          <w:lang w:bidi="fa-IR"/>
        </w:rPr>
        <w:t>‌</w:t>
      </w:r>
      <w:r w:rsidRPr="00BC78B5">
        <w:rPr>
          <w:rFonts w:cs="B Lotus" w:hint="cs"/>
          <w:rtl/>
          <w:lang w:bidi="fa-IR"/>
        </w:rPr>
        <w:t>ای به بار زنده اعمال شده تا سازه به نقطه انشعابی</w:t>
      </w:r>
      <w:r w:rsidRPr="00214EDB">
        <w:rPr>
          <w:rFonts w:cs="B Lotus" w:hint="cs"/>
          <w:rtl/>
          <w:lang w:bidi="fa-IR"/>
        </w:rPr>
        <w:t xml:space="preserve"> (ناپایداری) رسیده، و دترمینان سختی سیستم صفر شده و کمانش رخ دهد</w:t>
      </w:r>
      <w:r w:rsidRPr="00214EDB">
        <w:rPr>
          <w:rFonts w:ascii="B Zar" w:hAnsi="B Zar" w:cs="B Lotus" w:hint="cs"/>
          <w:rtl/>
        </w:rPr>
        <w:t>.</w:t>
      </w:r>
      <w:r w:rsidRPr="00214EDB">
        <w:rPr>
          <w:rFonts w:ascii="B Zar" w:hAnsi="B Zar" w:cs="B Lotus"/>
        </w:rPr>
        <w:t xml:space="preserve"> </w:t>
      </w:r>
      <w:r w:rsidRPr="00214EDB">
        <w:rPr>
          <w:rFonts w:ascii="B Zar" w:hAnsi="B Zar" w:cs="B Lotus"/>
          <w:rtl/>
        </w:rPr>
        <w:t>با</w:t>
      </w:r>
      <w:r w:rsidRPr="00214EDB">
        <w:rPr>
          <w:rFonts w:ascii="B Zar" w:hAnsi="B Zar" w:cs="B Lotus"/>
        </w:rPr>
        <w:t xml:space="preserve"> </w:t>
      </w:r>
      <w:r w:rsidRPr="00214EDB">
        <w:rPr>
          <w:rFonts w:ascii="B Zar" w:hAnsi="B Zar" w:cs="B Lotus"/>
          <w:rtl/>
        </w:rPr>
        <w:t>این</w:t>
      </w:r>
      <w:r w:rsidRPr="00214EDB">
        <w:rPr>
          <w:rFonts w:ascii="B Zar" w:hAnsi="B Zar" w:cs="B Lotus"/>
        </w:rPr>
        <w:t xml:space="preserve"> </w:t>
      </w:r>
      <w:r w:rsidRPr="00214EDB">
        <w:rPr>
          <w:rFonts w:ascii="B Zar" w:hAnsi="B Zar" w:cs="B Lotus"/>
          <w:rtl/>
        </w:rPr>
        <w:t>توضیح،</w:t>
      </w:r>
      <w:r w:rsidRPr="00214EDB">
        <w:rPr>
          <w:rFonts w:ascii="B Zar" w:hAnsi="B Zar" w:cs="B Lotus"/>
        </w:rPr>
        <w:t xml:space="preserve"> </w:t>
      </w:r>
      <w:r w:rsidRPr="00214EDB">
        <w:rPr>
          <w:rFonts w:ascii="B Zar" w:hAnsi="B Zar" w:cs="B Lotus"/>
          <w:rtl/>
        </w:rPr>
        <w:t>نرم</w:t>
      </w:r>
      <w:r w:rsidR="005F309C">
        <w:rPr>
          <w:rFonts w:ascii="B Zar" w:hAnsi="B Zar" w:cs="B Lotus" w:hint="cs"/>
          <w:rtl/>
        </w:rPr>
        <w:t>‌</w:t>
      </w:r>
      <w:r w:rsidRPr="00214EDB">
        <w:rPr>
          <w:rFonts w:ascii="B Zar" w:hAnsi="B Zar" w:cs="B Lotus"/>
          <w:rtl/>
        </w:rPr>
        <w:t>افزار</w:t>
      </w:r>
      <w:r w:rsidRPr="00214EDB">
        <w:rPr>
          <w:rFonts w:ascii="B Zar" w:hAnsi="B Zar" w:cs="B Lotus"/>
        </w:rPr>
        <w:t xml:space="preserve"> </w:t>
      </w:r>
      <w:r w:rsidRPr="00214EDB">
        <w:rPr>
          <w:rFonts w:ascii="B Zar" w:hAnsi="B Zar" w:cs="B Lotus"/>
          <w:rtl/>
        </w:rPr>
        <w:t>با</w:t>
      </w:r>
      <w:r w:rsidRPr="00214EDB">
        <w:rPr>
          <w:rFonts w:ascii="B Zar" w:hAnsi="B Zar" w:cs="B Lotus"/>
        </w:rPr>
        <w:t xml:space="preserve"> </w:t>
      </w:r>
      <w:r w:rsidRPr="00214EDB">
        <w:rPr>
          <w:rFonts w:ascii="B Zar" w:hAnsi="B Zar" w:cs="B Lotus"/>
          <w:rtl/>
        </w:rPr>
        <w:t>استفاده</w:t>
      </w:r>
      <w:r w:rsidRPr="00214EDB">
        <w:rPr>
          <w:rFonts w:ascii="B Zar" w:hAnsi="B Zar" w:cs="B Lotus"/>
        </w:rPr>
        <w:t xml:space="preserve"> </w:t>
      </w:r>
      <w:r w:rsidRPr="00214EDB">
        <w:rPr>
          <w:rFonts w:ascii="B Zar" w:hAnsi="B Zar" w:cs="B Lotus"/>
          <w:rtl/>
        </w:rPr>
        <w:t>از</w:t>
      </w:r>
      <w:r w:rsidRPr="00214EDB">
        <w:rPr>
          <w:rFonts w:ascii="B Zar" w:hAnsi="B Zar" w:cs="B Lotus"/>
        </w:rPr>
        <w:t xml:space="preserve"> </w:t>
      </w:r>
      <w:r w:rsidRPr="00214EDB">
        <w:rPr>
          <w:rFonts w:ascii="B Zar" w:hAnsi="B Zar" w:cs="B Lotus"/>
          <w:rtl/>
        </w:rPr>
        <w:t>انرژی</w:t>
      </w:r>
      <w:r w:rsidRPr="00214EDB">
        <w:rPr>
          <w:rFonts w:ascii="B Zar" w:hAnsi="B Zar" w:cs="B Lotus"/>
        </w:rPr>
        <w:t xml:space="preserve"> </w:t>
      </w:r>
      <w:r w:rsidRPr="00214EDB">
        <w:rPr>
          <w:rFonts w:ascii="B Zar" w:hAnsi="B Zar" w:cs="B Lotus"/>
          <w:rtl/>
        </w:rPr>
        <w:t>کرنشی</w:t>
      </w:r>
      <w:r w:rsidRPr="00214EDB">
        <w:rPr>
          <w:rFonts w:ascii="B Zar" w:hAnsi="B Zar" w:cs="B Lotus"/>
        </w:rPr>
        <w:t xml:space="preserve"> </w:t>
      </w:r>
      <w:r w:rsidRPr="00214EDB">
        <w:rPr>
          <w:rFonts w:ascii="B Zar" w:hAnsi="B Zar" w:cs="B Lotus"/>
          <w:rtl/>
        </w:rPr>
        <w:t>ماتریس</w:t>
      </w:r>
      <w:r w:rsidRPr="00214EDB">
        <w:rPr>
          <w:rFonts w:ascii="B Zar" w:hAnsi="B Zar" w:cs="B Lotus"/>
        </w:rPr>
        <w:t xml:space="preserve"> </w:t>
      </w:r>
      <w:r w:rsidRPr="00214EDB">
        <w:rPr>
          <w:rFonts w:ascii="B Zar" w:hAnsi="B Zar" w:cs="B Lotus"/>
          <w:rtl/>
        </w:rPr>
        <w:t>سختی</w:t>
      </w:r>
      <w:r w:rsidRPr="00214EDB">
        <w:rPr>
          <w:rFonts w:ascii="B Zar" w:hAnsi="B Zar" w:cs="B Lotus"/>
        </w:rPr>
        <w:t xml:space="preserve"> </w:t>
      </w:r>
      <w:r w:rsidRPr="00214EDB">
        <w:rPr>
          <w:rFonts w:ascii="B Zar" w:hAnsi="B Zar" w:cs="B Lotus"/>
          <w:rtl/>
        </w:rPr>
        <w:t>و</w:t>
      </w:r>
      <w:r w:rsidRPr="00214EDB">
        <w:rPr>
          <w:rFonts w:ascii="B Zar" w:hAnsi="B Zar" w:cs="B Lotus"/>
        </w:rPr>
        <w:t xml:space="preserve"> </w:t>
      </w:r>
      <w:r w:rsidRPr="00214EDB">
        <w:rPr>
          <w:rFonts w:ascii="B Zar" w:hAnsi="B Zar" w:cs="B Lotus"/>
          <w:rtl/>
        </w:rPr>
        <w:t>با</w:t>
      </w:r>
      <w:r w:rsidRPr="00214EDB">
        <w:rPr>
          <w:rFonts w:ascii="B Zar" w:hAnsi="B Zar" w:cs="B Lotus"/>
        </w:rPr>
        <w:t xml:space="preserve"> </w:t>
      </w:r>
      <w:r w:rsidRPr="00214EDB">
        <w:rPr>
          <w:rFonts w:ascii="B Zar" w:hAnsi="B Zar" w:cs="B Lotus"/>
          <w:rtl/>
        </w:rPr>
        <w:t>استفاده</w:t>
      </w:r>
      <w:r w:rsidRPr="00214EDB">
        <w:rPr>
          <w:rFonts w:ascii="B Zar" w:hAnsi="B Zar" w:cs="B Lotus"/>
        </w:rPr>
        <w:t xml:space="preserve"> </w:t>
      </w:r>
      <w:r w:rsidRPr="00214EDB">
        <w:rPr>
          <w:rFonts w:ascii="B Zar" w:hAnsi="B Zar" w:cs="B Lotus"/>
          <w:rtl/>
        </w:rPr>
        <w:t>از</w:t>
      </w:r>
      <w:r w:rsidRPr="00214EDB">
        <w:rPr>
          <w:rFonts w:ascii="B Zar" w:hAnsi="B Zar" w:cs="B Lotus"/>
        </w:rPr>
        <w:t xml:space="preserve"> </w:t>
      </w:r>
      <w:r w:rsidRPr="00214EDB">
        <w:rPr>
          <w:rFonts w:ascii="B Zar" w:hAnsi="B Zar" w:cs="B Lotus"/>
          <w:rtl/>
        </w:rPr>
        <w:t>انرژی</w:t>
      </w:r>
      <w:r w:rsidRPr="00214EDB">
        <w:rPr>
          <w:rFonts w:ascii="B Zar" w:hAnsi="B Zar" w:cs="B Lotus" w:hint="cs"/>
          <w:rtl/>
        </w:rPr>
        <w:t xml:space="preserve"> </w:t>
      </w:r>
      <w:r w:rsidRPr="00214EDB">
        <w:rPr>
          <w:rFonts w:ascii="B Zar" w:hAnsi="B Zar" w:cs="B Lotus"/>
          <w:rtl/>
        </w:rPr>
        <w:t>پتانسیل</w:t>
      </w:r>
      <w:r w:rsidRPr="00214EDB">
        <w:rPr>
          <w:rFonts w:ascii="B Zar" w:hAnsi="B Zar" w:cs="B Lotus"/>
        </w:rPr>
        <w:t xml:space="preserve"> </w:t>
      </w:r>
      <w:r w:rsidRPr="00214EDB">
        <w:rPr>
          <w:rFonts w:ascii="B Zar" w:hAnsi="B Zar" w:cs="B Lotus"/>
          <w:rtl/>
        </w:rPr>
        <w:t>بارهای</w:t>
      </w:r>
      <w:r w:rsidRPr="00214EDB">
        <w:rPr>
          <w:rFonts w:ascii="B Zar" w:hAnsi="B Zar" w:cs="B Lotus"/>
        </w:rPr>
        <w:t xml:space="preserve"> </w:t>
      </w:r>
      <w:r w:rsidRPr="00214EDB">
        <w:rPr>
          <w:rFonts w:ascii="B Zar" w:hAnsi="B Zar" w:cs="B Lotus"/>
          <w:rtl/>
        </w:rPr>
        <w:t>خارجی،</w:t>
      </w:r>
      <w:r w:rsidRPr="00214EDB">
        <w:rPr>
          <w:rFonts w:ascii="B Zar" w:hAnsi="B Zar" w:cs="B Lotus"/>
        </w:rPr>
        <w:t xml:space="preserve"> </w:t>
      </w:r>
      <w:r w:rsidRPr="00214EDB">
        <w:rPr>
          <w:rFonts w:ascii="B Zar" w:hAnsi="B Zar" w:cs="B Lotus"/>
          <w:rtl/>
        </w:rPr>
        <w:t>ماتریس</w:t>
      </w:r>
      <w:r w:rsidRPr="00214EDB">
        <w:rPr>
          <w:rFonts w:ascii="B Zar" w:hAnsi="B Zar" w:cs="B Lotus"/>
        </w:rPr>
        <w:t xml:space="preserve"> </w:t>
      </w:r>
      <w:r w:rsidRPr="00214EDB">
        <w:rPr>
          <w:rFonts w:ascii="B Zar" w:hAnsi="B Zar" w:cs="B Lotus"/>
          <w:rtl/>
        </w:rPr>
        <w:t>سختی</w:t>
      </w:r>
      <w:r w:rsidRPr="00214EDB">
        <w:rPr>
          <w:rFonts w:ascii="B Zar" w:hAnsi="B Zar" w:cs="B Lotus"/>
        </w:rPr>
        <w:t xml:space="preserve"> </w:t>
      </w:r>
      <w:r w:rsidRPr="00214EDB">
        <w:rPr>
          <w:rFonts w:ascii="B Zar" w:hAnsi="B Zar" w:cs="B Lotus"/>
          <w:rtl/>
        </w:rPr>
        <w:t>کاهش</w:t>
      </w:r>
      <w:r w:rsidRPr="00214EDB">
        <w:rPr>
          <w:rFonts w:ascii="B Zar" w:hAnsi="B Zar" w:cs="B Lotus"/>
        </w:rPr>
        <w:t xml:space="preserve"> </w:t>
      </w:r>
      <w:r w:rsidRPr="00214EDB">
        <w:rPr>
          <w:rFonts w:ascii="B Zar" w:hAnsi="B Zar" w:cs="B Lotus"/>
          <w:rtl/>
        </w:rPr>
        <w:t>یافته</w:t>
      </w:r>
      <w:r w:rsidRPr="00214EDB">
        <w:rPr>
          <w:rFonts w:ascii="B Zar" w:hAnsi="B Zar" w:cs="B Lotus"/>
        </w:rPr>
        <w:t xml:space="preserve"> </w:t>
      </w:r>
      <w:r w:rsidRPr="00214EDB">
        <w:rPr>
          <w:rFonts w:ascii="B Zar" w:hAnsi="B Zar" w:cs="B Lotus"/>
          <w:rtl/>
        </w:rPr>
        <w:t>را</w:t>
      </w:r>
      <w:r w:rsidRPr="00214EDB">
        <w:rPr>
          <w:rFonts w:ascii="B Zar" w:hAnsi="B Zar" w:cs="B Lotus"/>
        </w:rPr>
        <w:t xml:space="preserve"> </w:t>
      </w:r>
      <w:r w:rsidRPr="00214EDB">
        <w:rPr>
          <w:rFonts w:ascii="B Zar" w:hAnsi="B Zar" w:cs="B Lotus"/>
          <w:rtl/>
        </w:rPr>
        <w:t>محاسبه</w:t>
      </w:r>
      <w:r w:rsidRPr="00214EDB">
        <w:rPr>
          <w:rFonts w:ascii="B Zar" w:hAnsi="B Zar" w:cs="B Lotus"/>
        </w:rPr>
        <w:t xml:space="preserve"> </w:t>
      </w:r>
      <w:r w:rsidRPr="00214EDB">
        <w:rPr>
          <w:rFonts w:ascii="B Zar" w:hAnsi="B Zar" w:cs="B Lotus"/>
          <w:rtl/>
        </w:rPr>
        <w:t>می</w:t>
      </w:r>
      <w:r w:rsidR="005F309C">
        <w:rPr>
          <w:rFonts w:ascii="B Zar" w:hAnsi="B Zar" w:cs="B Lotus" w:hint="cs"/>
          <w:rtl/>
        </w:rPr>
        <w:t>‌</w:t>
      </w:r>
      <w:r w:rsidRPr="00214EDB">
        <w:rPr>
          <w:rFonts w:ascii="B Zar" w:hAnsi="B Zar" w:cs="B Lotus"/>
          <w:rtl/>
        </w:rPr>
        <w:t>کند</w:t>
      </w:r>
      <w:r w:rsidR="005F309C">
        <w:rPr>
          <w:rFonts w:ascii="B Zar" w:hAnsi="B Zar" w:cs="B Lotus" w:hint="cs"/>
          <w:rtl/>
        </w:rPr>
        <w:t xml:space="preserve">. </w:t>
      </w:r>
      <w:r w:rsidRPr="00214EDB">
        <w:rPr>
          <w:rFonts w:ascii="B Zar" w:hAnsi="B Zar" w:cs="B Lotus"/>
          <w:rtl/>
        </w:rPr>
        <w:t>ابعاد</w:t>
      </w:r>
      <w:r w:rsidRPr="00214EDB">
        <w:rPr>
          <w:rFonts w:ascii="B Zar" w:hAnsi="B Zar" w:cs="B Lotus"/>
        </w:rPr>
        <w:t xml:space="preserve"> </w:t>
      </w:r>
      <w:r w:rsidRPr="00214EDB">
        <w:rPr>
          <w:rFonts w:ascii="B Zar" w:hAnsi="B Zar" w:cs="B Lotus"/>
          <w:rtl/>
        </w:rPr>
        <w:t>ماتریس</w:t>
      </w:r>
      <w:r w:rsidR="005F309C">
        <w:rPr>
          <w:rFonts w:ascii="B Zar" w:hAnsi="B Zar" w:cs="B Lotus" w:hint="cs"/>
          <w:rtl/>
        </w:rPr>
        <w:t>‌</w:t>
      </w:r>
      <w:r w:rsidRPr="00214EDB">
        <w:rPr>
          <w:rFonts w:ascii="B Zar" w:hAnsi="B Zar" w:cs="B Lotus"/>
          <w:rtl/>
        </w:rPr>
        <w:t>های</w:t>
      </w:r>
      <w:r w:rsidRPr="00214EDB">
        <w:rPr>
          <w:rFonts w:ascii="B Zar" w:hAnsi="B Zar" w:cs="B Lotus"/>
        </w:rPr>
        <w:t xml:space="preserve"> </w:t>
      </w:r>
      <w:r w:rsidRPr="00214EDB">
        <w:rPr>
          <w:rFonts w:ascii="B Zar" w:hAnsi="B Zar" w:cs="B Lotus"/>
          <w:rtl/>
        </w:rPr>
        <w:t>ذکر</w:t>
      </w:r>
      <w:r w:rsidRPr="00214EDB">
        <w:rPr>
          <w:rFonts w:ascii="B Zar" w:hAnsi="B Zar" w:cs="B Lotus"/>
        </w:rPr>
        <w:t xml:space="preserve"> </w:t>
      </w:r>
      <w:r w:rsidRPr="00214EDB">
        <w:rPr>
          <w:rFonts w:ascii="B Zar" w:hAnsi="B Zar" w:cs="B Lotus"/>
          <w:rtl/>
        </w:rPr>
        <w:t>شده</w:t>
      </w:r>
      <w:r w:rsidRPr="00214EDB">
        <w:rPr>
          <w:rFonts w:ascii="B Zar" w:hAnsi="B Zar" w:cs="B Lotus"/>
        </w:rPr>
        <w:t xml:space="preserve"> </w:t>
      </w:r>
      <w:r w:rsidRPr="00214EDB">
        <w:rPr>
          <w:rFonts w:ascii="B Zar" w:hAnsi="B Zar" w:cs="B Lotus"/>
          <w:rtl/>
        </w:rPr>
        <w:t>بر</w:t>
      </w:r>
      <w:r w:rsidRPr="00214EDB">
        <w:rPr>
          <w:rFonts w:ascii="B Zar" w:hAnsi="B Zar" w:cs="B Lotus"/>
        </w:rPr>
        <w:t xml:space="preserve"> </w:t>
      </w:r>
      <w:r w:rsidRPr="00214EDB">
        <w:rPr>
          <w:rFonts w:ascii="B Zar" w:hAnsi="B Zar" w:cs="B Lotus"/>
          <w:rtl/>
        </w:rPr>
        <w:t>اساس</w:t>
      </w:r>
      <w:r w:rsidRPr="00214EDB">
        <w:rPr>
          <w:rFonts w:ascii="B Zar" w:hAnsi="B Zar" w:cs="B Lotus"/>
        </w:rPr>
        <w:t xml:space="preserve"> </w:t>
      </w:r>
      <w:r w:rsidRPr="00214EDB">
        <w:rPr>
          <w:rFonts w:ascii="B Zar" w:hAnsi="B Zar" w:cs="B Lotus"/>
          <w:rtl/>
        </w:rPr>
        <w:t>تعداد</w:t>
      </w:r>
      <w:r w:rsidRPr="00214EDB">
        <w:rPr>
          <w:rFonts w:ascii="B Zar" w:hAnsi="B Zar" w:cs="B Lotus"/>
        </w:rPr>
        <w:t xml:space="preserve"> </w:t>
      </w:r>
      <w:r w:rsidRPr="00214EDB">
        <w:rPr>
          <w:rFonts w:ascii="B Zar" w:hAnsi="B Zar" w:cs="B Lotus"/>
          <w:rtl/>
        </w:rPr>
        <w:t>درجات</w:t>
      </w:r>
      <w:r w:rsidRPr="00214EDB">
        <w:rPr>
          <w:rFonts w:ascii="B Zar" w:hAnsi="B Zar" w:cs="B Lotus"/>
        </w:rPr>
        <w:t xml:space="preserve"> </w:t>
      </w:r>
      <w:r w:rsidRPr="00214EDB">
        <w:rPr>
          <w:rFonts w:ascii="B Zar" w:hAnsi="B Zar" w:cs="B Lotus"/>
          <w:rtl/>
        </w:rPr>
        <w:t>آزادی</w:t>
      </w:r>
      <w:r w:rsidRPr="00214EDB">
        <w:rPr>
          <w:rFonts w:ascii="B Zar" w:hAnsi="B Zar" w:cs="B Lotus"/>
        </w:rPr>
        <w:t xml:space="preserve"> </w:t>
      </w:r>
      <w:r w:rsidRPr="00214EDB">
        <w:rPr>
          <w:rFonts w:ascii="B Zar" w:hAnsi="B Zar" w:cs="B Lotus"/>
          <w:rtl/>
        </w:rPr>
        <w:t>سیستم</w:t>
      </w:r>
      <w:r w:rsidRPr="00214EDB">
        <w:rPr>
          <w:rFonts w:ascii="B Zar" w:hAnsi="B Zar" w:cs="B Lotus"/>
        </w:rPr>
        <w:t xml:space="preserve"> </w:t>
      </w:r>
      <w:r w:rsidRPr="00214EDB">
        <w:rPr>
          <w:rFonts w:ascii="B Zar" w:hAnsi="B Zar" w:cs="B Lotus"/>
          <w:rtl/>
        </w:rPr>
        <w:t>و</w:t>
      </w:r>
      <w:r w:rsidRPr="00214EDB">
        <w:rPr>
          <w:rFonts w:ascii="B Zar" w:hAnsi="B Zar" w:cs="B Lotus"/>
        </w:rPr>
        <w:t xml:space="preserve"> </w:t>
      </w:r>
      <w:r w:rsidRPr="00214EDB">
        <w:rPr>
          <w:rFonts w:ascii="B Zar" w:hAnsi="B Zar" w:cs="B Lotus"/>
          <w:rtl/>
        </w:rPr>
        <w:t>تعداد</w:t>
      </w:r>
      <w:r w:rsidRPr="00214EDB">
        <w:rPr>
          <w:rFonts w:ascii="B Zar" w:hAnsi="B Zar" w:cs="B Lotus" w:hint="cs"/>
          <w:rtl/>
        </w:rPr>
        <w:t xml:space="preserve"> </w:t>
      </w:r>
      <w:r w:rsidRPr="00214EDB">
        <w:rPr>
          <w:rFonts w:ascii="B Zar" w:hAnsi="B Zar" w:cs="B Lotus"/>
          <w:rtl/>
        </w:rPr>
        <w:t>مودهای</w:t>
      </w:r>
      <w:r w:rsidRPr="00214EDB">
        <w:rPr>
          <w:rFonts w:ascii="B Zar" w:hAnsi="B Zar" w:cs="B Lotus"/>
        </w:rPr>
        <w:t xml:space="preserve"> </w:t>
      </w:r>
      <w:r w:rsidRPr="00214EDB">
        <w:rPr>
          <w:rFonts w:ascii="B Zar" w:hAnsi="B Zar" w:cs="B Lotus"/>
          <w:rtl/>
        </w:rPr>
        <w:t>معرفی</w:t>
      </w:r>
      <w:r w:rsidRPr="00214EDB">
        <w:rPr>
          <w:rFonts w:ascii="B Zar" w:hAnsi="B Zar" w:cs="B Lotus"/>
        </w:rPr>
        <w:t xml:space="preserve"> </w:t>
      </w:r>
      <w:r w:rsidRPr="00214EDB">
        <w:rPr>
          <w:rFonts w:ascii="B Zar" w:hAnsi="B Zar" w:cs="B Lotus"/>
          <w:rtl/>
        </w:rPr>
        <w:t>شده</w:t>
      </w:r>
      <w:r w:rsidRPr="00214EDB">
        <w:rPr>
          <w:rFonts w:ascii="B Zar" w:hAnsi="B Zar" w:cs="B Lotus"/>
        </w:rPr>
        <w:t xml:space="preserve"> </w:t>
      </w:r>
      <w:r w:rsidRPr="00214EDB">
        <w:rPr>
          <w:rFonts w:ascii="B Zar" w:hAnsi="B Zar" w:cs="B Lotus"/>
          <w:rtl/>
        </w:rPr>
        <w:t>تعیین</w:t>
      </w:r>
      <w:r w:rsidRPr="00214EDB">
        <w:rPr>
          <w:rFonts w:ascii="B Zar" w:hAnsi="B Zar" w:cs="B Lotus"/>
        </w:rPr>
        <w:t xml:space="preserve"> </w:t>
      </w:r>
      <w:r w:rsidRPr="00214EDB">
        <w:rPr>
          <w:rFonts w:ascii="B Zar" w:hAnsi="B Zar" w:cs="B Lotus"/>
          <w:rtl/>
        </w:rPr>
        <w:t>می</w:t>
      </w:r>
      <w:r w:rsidR="005F309C">
        <w:rPr>
          <w:rFonts w:ascii="B Zar" w:hAnsi="B Zar" w:cs="B Lotus" w:hint="cs"/>
          <w:rtl/>
        </w:rPr>
        <w:t>‌شود</w:t>
      </w:r>
      <w:r w:rsidRPr="00214EDB">
        <w:rPr>
          <w:rFonts w:ascii="B Zar" w:hAnsi="B Zar" w:cs="B Lotus"/>
        </w:rPr>
        <w:t>.</w:t>
      </w:r>
    </w:p>
    <w:p w14:paraId="34FA7515" w14:textId="77777777" w:rsidR="005F3E0D" w:rsidRPr="005F3E0D" w:rsidRDefault="005F3E0D" w:rsidP="005549D6">
      <w:pPr>
        <w:bidi/>
        <w:spacing w:after="0" w:line="240" w:lineRule="auto"/>
        <w:rPr>
          <w:rFonts w:asciiTheme="majorBidi" w:hAnsiTheme="majorBidi"/>
          <w:rtl/>
        </w:rPr>
      </w:pPr>
      <w:r w:rsidRPr="004F64D5">
        <w:rPr>
          <w:rFonts w:asciiTheme="majorBidi" w:hAnsiTheme="majorBidi"/>
        </w:rPr>
        <w:t xml:space="preserve">|[K]- </w:t>
      </w:r>
      <w:r>
        <w:rPr>
          <w:rFonts w:asciiTheme="majorBidi" w:hAnsiTheme="majorBidi"/>
        </w:rPr>
        <w:t>λ</w:t>
      </w:r>
      <w:r w:rsidRPr="004F64D5">
        <w:rPr>
          <w:rFonts w:asciiTheme="majorBidi" w:hAnsiTheme="majorBidi"/>
          <w:vertAlign w:val="subscript"/>
        </w:rPr>
        <w:t>i</w:t>
      </w:r>
      <w:r w:rsidRPr="004F64D5">
        <w:rPr>
          <w:rFonts w:asciiTheme="majorBidi" w:hAnsiTheme="majorBidi"/>
        </w:rPr>
        <w:t>[G]| =0</w:t>
      </w:r>
      <w:r>
        <w:rPr>
          <w:rFonts w:asciiTheme="majorBidi" w:hAnsiTheme="majorBidi"/>
        </w:rPr>
        <w:t xml:space="preserve">                               </w:t>
      </w:r>
      <w:r>
        <w:rPr>
          <w:rFonts w:asciiTheme="majorBidi" w:hAnsiTheme="majorBidi" w:hint="cs"/>
          <w:rtl/>
        </w:rPr>
        <w:t xml:space="preserve">                     </w:t>
      </w:r>
      <w:r w:rsidRPr="008017D8">
        <w:rPr>
          <w:rFonts w:ascii="B Zar" w:hAnsi="B Zar" w:cs="B Lotus" w:hint="cs"/>
          <w:sz w:val="28"/>
          <w:szCs w:val="28"/>
          <w:rtl/>
          <w:lang w:bidi="fa-IR"/>
        </w:rPr>
        <w:t xml:space="preserve">که در این رابطه </w:t>
      </w:r>
      <w:r w:rsidRPr="008017D8">
        <w:rPr>
          <w:rFonts w:asciiTheme="majorBidi" w:hAnsiTheme="majorBidi" w:cs="B Lotus"/>
        </w:rPr>
        <w:t>[K</w:t>
      </w:r>
      <w:r w:rsidRPr="005F3E0D">
        <w:rPr>
          <w:rFonts w:asciiTheme="majorBidi" w:hAnsiTheme="majorBidi" w:cs="B Lotus"/>
        </w:rPr>
        <w:t>]</w:t>
      </w:r>
      <w:r w:rsidRPr="005F3E0D">
        <w:rPr>
          <w:rFonts w:asciiTheme="majorBidi" w:hAnsiTheme="majorBidi" w:cs="B Lotus" w:hint="cs"/>
          <w:rtl/>
          <w:lang w:bidi="fa-IR"/>
        </w:rPr>
        <w:t xml:space="preserve"> ماتریس سختی،</w:t>
      </w:r>
      <w:r w:rsidRPr="005F3E0D">
        <w:rPr>
          <w:rFonts w:asciiTheme="majorBidi" w:hAnsiTheme="majorBidi" w:cs="B Lotus"/>
        </w:rPr>
        <w:t>[G]</w:t>
      </w:r>
      <w:r w:rsidRPr="005F3E0D">
        <w:rPr>
          <w:rFonts w:asciiTheme="majorBidi" w:hAnsiTheme="majorBidi" w:cs="B Lotus" w:hint="cs"/>
          <w:rtl/>
        </w:rPr>
        <w:t xml:space="preserve"> ماتریس سختی </w:t>
      </w:r>
      <w:r w:rsidRPr="005F3E0D">
        <w:rPr>
          <w:rFonts w:asciiTheme="majorBidi" w:hAnsiTheme="majorBidi" w:cs="B Lotus" w:hint="cs"/>
          <w:rtl/>
          <w:lang w:bidi="fa-IR"/>
        </w:rPr>
        <w:t>هندسی</w:t>
      </w:r>
      <w:r w:rsidRPr="005F3E0D">
        <w:rPr>
          <w:rFonts w:asciiTheme="majorBidi" w:hAnsiTheme="majorBidi" w:cs="B Lotus" w:hint="cs"/>
          <w:rtl/>
        </w:rPr>
        <w:t xml:space="preserve"> و </w:t>
      </w:r>
      <w:r w:rsidRPr="005F3E0D">
        <w:rPr>
          <w:rFonts w:asciiTheme="majorBidi" w:hAnsiTheme="majorBidi" w:cs="B Lotus"/>
        </w:rPr>
        <w:t xml:space="preserve"> λ</w:t>
      </w:r>
      <w:r w:rsidRPr="005F3E0D">
        <w:rPr>
          <w:rFonts w:asciiTheme="majorBidi" w:hAnsiTheme="majorBidi" w:cs="B Lotus"/>
          <w:vertAlign w:val="subscript"/>
        </w:rPr>
        <w:t>i</w:t>
      </w:r>
      <w:r w:rsidRPr="005F3E0D">
        <w:rPr>
          <w:rFonts w:asciiTheme="majorBidi" w:hAnsiTheme="majorBidi" w:cs="B Lotus" w:hint="cs"/>
          <w:vertAlign w:val="subscript"/>
          <w:rtl/>
        </w:rPr>
        <w:t xml:space="preserve"> </w:t>
      </w:r>
      <w:r w:rsidRPr="005F3E0D">
        <w:rPr>
          <w:rFonts w:asciiTheme="majorBidi" w:hAnsiTheme="majorBidi" w:cs="B Lotus" w:hint="cs"/>
          <w:rtl/>
        </w:rPr>
        <w:t>مقدار ویژه مود</w:t>
      </w:r>
      <w:r w:rsidRPr="005F3E0D">
        <w:rPr>
          <w:rFonts w:asciiTheme="majorBidi" w:hAnsiTheme="majorBidi" w:cs="B Lotus" w:hint="cs"/>
          <w:vertAlign w:val="subscript"/>
          <w:rtl/>
        </w:rPr>
        <w:t xml:space="preserve"> </w:t>
      </w:r>
      <w:r w:rsidRPr="005F3E0D">
        <w:rPr>
          <w:rFonts w:asciiTheme="majorBidi" w:hAnsiTheme="majorBidi" w:cs="B Lotus"/>
        </w:rPr>
        <w:t>i</w:t>
      </w:r>
      <w:r w:rsidRPr="005F3E0D">
        <w:rPr>
          <w:rFonts w:asciiTheme="majorBidi" w:hAnsiTheme="majorBidi" w:cs="B Lotus" w:hint="cs"/>
          <w:rtl/>
          <w:lang w:bidi="fa-IR"/>
        </w:rPr>
        <w:t xml:space="preserve"> ام </w:t>
      </w:r>
      <w:r w:rsidR="005F309C">
        <w:rPr>
          <w:rFonts w:asciiTheme="majorBidi" w:hAnsiTheme="majorBidi" w:cs="B Lotus" w:hint="cs"/>
          <w:rtl/>
          <w:lang w:bidi="fa-IR"/>
        </w:rPr>
        <w:t>است</w:t>
      </w:r>
      <w:r w:rsidRPr="005F3E0D">
        <w:rPr>
          <w:rFonts w:asciiTheme="majorBidi" w:hAnsiTheme="majorBidi" w:cs="B Lotus" w:hint="cs"/>
          <w:rtl/>
          <w:lang w:bidi="fa-IR"/>
        </w:rPr>
        <w:t>.</w:t>
      </w:r>
    </w:p>
    <w:p w14:paraId="076A6A4B" w14:textId="4A11837A" w:rsidR="006F338B" w:rsidRDefault="005F3E0D" w:rsidP="005549D6">
      <w:pPr>
        <w:bidi/>
        <w:spacing w:after="0" w:line="240" w:lineRule="auto"/>
        <w:jc w:val="lowKashida"/>
        <w:rPr>
          <w:rFonts w:cs="B Lotus"/>
          <w:rtl/>
          <w:lang w:bidi="fa-IR"/>
        </w:rPr>
      </w:pPr>
      <w:r w:rsidRPr="005F3E0D">
        <w:rPr>
          <w:rFonts w:cs="B Lotus" w:hint="cs"/>
          <w:rtl/>
          <w:lang w:bidi="fa-IR"/>
        </w:rPr>
        <w:t xml:space="preserve">در این </w:t>
      </w:r>
      <w:r w:rsidR="005F309C">
        <w:rPr>
          <w:rFonts w:cs="B Lotus" w:hint="cs"/>
          <w:rtl/>
          <w:lang w:bidi="fa-IR"/>
        </w:rPr>
        <w:t>پ</w:t>
      </w:r>
      <w:r w:rsidR="00E43CDA">
        <w:rPr>
          <w:rFonts w:cs="B Lotus" w:hint="cs"/>
          <w:rtl/>
          <w:lang w:bidi="fa-IR"/>
        </w:rPr>
        <w:t>ژ</w:t>
      </w:r>
      <w:r w:rsidR="005F309C">
        <w:rPr>
          <w:rFonts w:cs="B Lotus" w:hint="cs"/>
          <w:rtl/>
          <w:lang w:bidi="fa-IR"/>
        </w:rPr>
        <w:t>وهش</w:t>
      </w:r>
      <w:r w:rsidRPr="005F3E0D">
        <w:rPr>
          <w:rFonts w:cs="B Lotus" w:hint="cs"/>
          <w:rtl/>
          <w:lang w:bidi="fa-IR"/>
        </w:rPr>
        <w:t xml:space="preserve"> با توجه به اینکه کمانش در محدوده فشاری جان مد نظر است و با توجه به نوع بارگذاری که منجر به ایجاد محدوده فشاری در نیمه فوقانی جان می</w:t>
      </w:r>
      <w:r w:rsidR="005F309C">
        <w:rPr>
          <w:rFonts w:cs="B Lotus" w:hint="eastAsia"/>
          <w:rtl/>
          <w:lang w:bidi="fa-IR"/>
        </w:rPr>
        <w:t>‌</w:t>
      </w:r>
      <w:r w:rsidRPr="005F3E0D">
        <w:rPr>
          <w:rFonts w:cs="B Lotus" w:hint="cs"/>
          <w:rtl/>
          <w:lang w:bidi="fa-IR"/>
        </w:rPr>
        <w:t>شود،</w:t>
      </w:r>
      <w:r w:rsidR="005F309C">
        <w:rPr>
          <w:rFonts w:cs="B Lotus" w:hint="cs"/>
          <w:rtl/>
          <w:lang w:bidi="fa-IR"/>
        </w:rPr>
        <w:t xml:space="preserve"> </w:t>
      </w:r>
      <w:r w:rsidRPr="005F3E0D">
        <w:rPr>
          <w:rFonts w:cs="B Lotus" w:hint="cs"/>
          <w:rtl/>
          <w:lang w:bidi="fa-IR"/>
        </w:rPr>
        <w:t>اولین بردار ویژه با مقدار مثبت در این آنالیز مد نظر قرار می</w:t>
      </w:r>
      <w:r w:rsidR="005F309C">
        <w:rPr>
          <w:rFonts w:cs="B Lotus" w:hint="eastAsia"/>
          <w:rtl/>
          <w:lang w:bidi="fa-IR"/>
        </w:rPr>
        <w:t>‌</w:t>
      </w:r>
      <w:r w:rsidRPr="005F3E0D">
        <w:rPr>
          <w:rFonts w:cs="B Lotus" w:hint="cs"/>
          <w:rtl/>
          <w:lang w:bidi="fa-IR"/>
        </w:rPr>
        <w:t>گیرد،</w:t>
      </w:r>
      <w:r w:rsidR="005F309C">
        <w:rPr>
          <w:rFonts w:cs="B Lotus" w:hint="cs"/>
          <w:rtl/>
          <w:lang w:bidi="fa-IR"/>
        </w:rPr>
        <w:t xml:space="preserve"> </w:t>
      </w:r>
      <w:r w:rsidRPr="005F3E0D">
        <w:rPr>
          <w:rFonts w:cs="B Lotus" w:hint="cs"/>
          <w:rtl/>
          <w:lang w:bidi="fa-IR"/>
        </w:rPr>
        <w:t xml:space="preserve">که نوع مود کمانشی بیانگر بحرانی بودن یا نبودن کمانش </w:t>
      </w:r>
      <w:r w:rsidRPr="005F3E0D">
        <w:rPr>
          <w:rFonts w:cs="B Lotus" w:hint="cs"/>
          <w:rtl/>
          <w:lang w:bidi="fa-IR"/>
        </w:rPr>
        <w:t>موضعی جان در نمونه</w:t>
      </w:r>
      <w:r w:rsidR="005F309C">
        <w:rPr>
          <w:rFonts w:cs="B Lotus" w:hint="eastAsia"/>
          <w:rtl/>
          <w:lang w:bidi="fa-IR"/>
        </w:rPr>
        <w:t>‌</w:t>
      </w:r>
      <w:r w:rsidRPr="005F3E0D">
        <w:rPr>
          <w:rFonts w:cs="B Lotus" w:hint="cs"/>
          <w:rtl/>
          <w:lang w:bidi="fa-IR"/>
        </w:rPr>
        <w:t xml:space="preserve">ها با شرایط مختلف </w:t>
      </w:r>
      <w:r w:rsidR="005F309C">
        <w:rPr>
          <w:rFonts w:cs="B Lotus" w:hint="cs"/>
          <w:rtl/>
          <w:lang w:bidi="fa-IR"/>
        </w:rPr>
        <w:t>است</w:t>
      </w:r>
      <w:r w:rsidRPr="005F3E0D">
        <w:rPr>
          <w:rFonts w:cs="B Lotus" w:hint="cs"/>
          <w:rtl/>
          <w:lang w:bidi="fa-IR"/>
        </w:rPr>
        <w:t>. باتوجه به تحقیقی که فیدرسون</w:t>
      </w:r>
      <w:r w:rsidRPr="005F3E0D">
        <w:rPr>
          <w:rFonts w:cs="B Lotus" w:hint="cs"/>
          <w:vertAlign w:val="superscript"/>
          <w:rtl/>
          <w:lang w:bidi="fa-IR"/>
        </w:rPr>
        <w:t>2</w:t>
      </w:r>
      <w:r w:rsidRPr="005F3E0D">
        <w:rPr>
          <w:rFonts w:cs="B Lotus" w:hint="cs"/>
          <w:rtl/>
          <w:lang w:bidi="fa-IR"/>
        </w:rPr>
        <w:t xml:space="preserve"> در سال 2000 روی اثر نقص هندسی اولیه در ورق</w:t>
      </w:r>
      <w:r w:rsidR="005F309C">
        <w:rPr>
          <w:rFonts w:cs="B Lotus" w:hint="eastAsia"/>
          <w:rtl/>
          <w:lang w:bidi="fa-IR"/>
        </w:rPr>
        <w:t>‌</w:t>
      </w:r>
      <w:r w:rsidRPr="005F3E0D">
        <w:rPr>
          <w:rFonts w:cs="B Lotus" w:hint="cs"/>
          <w:rtl/>
          <w:lang w:bidi="fa-IR"/>
        </w:rPr>
        <w:t>های خمیده بر نتایج تحلیل بردار مقادیر ویژه خطی انجام داد،</w:t>
      </w:r>
      <w:r w:rsidR="000F70CD">
        <w:rPr>
          <w:rFonts w:cs="B Lotus" w:hint="cs"/>
          <w:rtl/>
          <w:lang w:bidi="fa-IR"/>
        </w:rPr>
        <w:t xml:space="preserve"> </w:t>
      </w:r>
      <w:r w:rsidRPr="005F3E0D">
        <w:rPr>
          <w:rFonts w:cs="B Lotus" w:hint="cs"/>
          <w:rtl/>
          <w:lang w:bidi="fa-IR"/>
        </w:rPr>
        <w:t xml:space="preserve">عدم اعمال نقص هندسی تاثیری در مود اول کمانشی (همان مودی که در این تحقیق مد نظر است) ندارد و تنها بار بحرانی کمانشی که بدست می آید نسبت به بار بحرانی کمانشی در حالت واقعی بیشتر بوده و نیاز به اعمال ضریب کاهشی دارد. با در نظر گرفتن این نکته که تحلیل بردار مقادیر ویژه خطی به </w:t>
      </w:r>
      <w:r w:rsidR="0043343B">
        <w:rPr>
          <w:rFonts w:cs="B Lotus" w:hint="cs"/>
          <w:rtl/>
          <w:lang w:bidi="fa-IR"/>
        </w:rPr>
        <w:t>منظور بدست آوردن نقطه انشعابی(م</w:t>
      </w:r>
      <w:r w:rsidRPr="005F3E0D">
        <w:rPr>
          <w:rFonts w:cs="B Lotus" w:hint="cs"/>
          <w:rtl/>
          <w:lang w:bidi="fa-IR"/>
        </w:rPr>
        <w:t>د کمانشی) سازه بدون نقص مناسب بوده و همچنین با توجه به تحقیق مذکور،اعمال نقص هن</w:t>
      </w:r>
      <w:r w:rsidR="005F309C">
        <w:rPr>
          <w:rFonts w:cs="B Lotus" w:hint="cs"/>
          <w:rtl/>
          <w:lang w:bidi="fa-IR"/>
        </w:rPr>
        <w:t>د</w:t>
      </w:r>
      <w:r w:rsidRPr="005F3E0D">
        <w:rPr>
          <w:rFonts w:cs="B Lotus" w:hint="cs"/>
          <w:rtl/>
          <w:lang w:bidi="fa-IR"/>
        </w:rPr>
        <w:t>سی اولیه به مدل نرم</w:t>
      </w:r>
      <w:r w:rsidR="005F309C">
        <w:rPr>
          <w:rFonts w:cs="B Lotus" w:hint="eastAsia"/>
          <w:rtl/>
          <w:lang w:bidi="fa-IR"/>
        </w:rPr>
        <w:t>‌</w:t>
      </w:r>
      <w:r w:rsidRPr="005F3E0D">
        <w:rPr>
          <w:rFonts w:cs="B Lotus" w:hint="cs"/>
          <w:rtl/>
          <w:lang w:bidi="fa-IR"/>
        </w:rPr>
        <w:t>افزاری می</w:t>
      </w:r>
      <w:r w:rsidR="005F309C">
        <w:rPr>
          <w:rFonts w:cs="B Lotus" w:hint="eastAsia"/>
          <w:rtl/>
          <w:lang w:bidi="fa-IR"/>
        </w:rPr>
        <w:t>‌</w:t>
      </w:r>
      <w:r w:rsidRPr="005F3E0D">
        <w:rPr>
          <w:rFonts w:cs="B Lotus" w:hint="cs"/>
          <w:rtl/>
          <w:lang w:bidi="fa-IR"/>
        </w:rPr>
        <w:t>تواند تاثیر منفی در بدست آوردن اولین مود کمانشی داشته باشد.</w:t>
      </w:r>
      <w:r w:rsidR="000F70CD">
        <w:rPr>
          <w:rFonts w:cs="B Lotus" w:hint="cs"/>
          <w:rtl/>
          <w:lang w:bidi="fa-IR"/>
        </w:rPr>
        <w:t xml:space="preserve"> </w:t>
      </w:r>
      <w:r w:rsidR="005F309C">
        <w:rPr>
          <w:rFonts w:cs="B Lotus" w:hint="cs"/>
          <w:rtl/>
          <w:lang w:bidi="fa-IR"/>
        </w:rPr>
        <w:t>در پایان</w:t>
      </w:r>
      <w:r w:rsidRPr="005F3E0D">
        <w:rPr>
          <w:rFonts w:cs="B Lotus" w:hint="cs"/>
          <w:rtl/>
          <w:lang w:bidi="fa-IR"/>
        </w:rPr>
        <w:t xml:space="preserve"> با در نظر گرفتن این نکته که در این تحقیق</w:t>
      </w:r>
      <w:r w:rsidR="0036597B">
        <w:rPr>
          <w:rFonts w:cs="B Lotus" w:hint="cs"/>
          <w:rtl/>
          <w:lang w:bidi="fa-IR"/>
        </w:rPr>
        <w:t>،</w:t>
      </w:r>
      <w:r w:rsidRPr="005F3E0D">
        <w:rPr>
          <w:rFonts w:cs="B Lotus" w:hint="cs"/>
          <w:rtl/>
          <w:lang w:bidi="fa-IR"/>
        </w:rPr>
        <w:t xml:space="preserve"> اولین مود کمانشی مد نظر بوده و مقادیر بارهای بحرانی به صورت نسبی با هم مقایسه می</w:t>
      </w:r>
      <w:r w:rsidR="005F309C">
        <w:rPr>
          <w:rFonts w:cs="B Lotus" w:hint="eastAsia"/>
          <w:rtl/>
          <w:lang w:bidi="fa-IR"/>
        </w:rPr>
        <w:t>‌</w:t>
      </w:r>
      <w:r w:rsidR="005F309C">
        <w:rPr>
          <w:rFonts w:cs="B Lotus" w:hint="cs"/>
          <w:rtl/>
          <w:lang w:bidi="fa-IR"/>
        </w:rPr>
        <w:t>شوند</w:t>
      </w:r>
      <w:r w:rsidRPr="005F3E0D">
        <w:rPr>
          <w:rFonts w:cs="B Lotus" w:hint="cs"/>
          <w:rtl/>
          <w:lang w:bidi="fa-IR"/>
        </w:rPr>
        <w:t>،</w:t>
      </w:r>
      <w:r w:rsidR="005F309C">
        <w:rPr>
          <w:rFonts w:cs="B Lotus" w:hint="cs"/>
          <w:rtl/>
          <w:lang w:bidi="fa-IR"/>
        </w:rPr>
        <w:t xml:space="preserve"> </w:t>
      </w:r>
      <w:r w:rsidRPr="005F3E0D">
        <w:rPr>
          <w:rFonts w:cs="B Lotus" w:hint="cs"/>
          <w:rtl/>
          <w:lang w:bidi="fa-IR"/>
        </w:rPr>
        <w:t>نقص اولیه هندسی در مدلسازی</w:t>
      </w:r>
      <w:r w:rsidR="005F309C">
        <w:rPr>
          <w:rFonts w:cs="B Lotus" w:hint="eastAsia"/>
          <w:rtl/>
          <w:lang w:bidi="fa-IR"/>
        </w:rPr>
        <w:t>‌</w:t>
      </w:r>
      <w:r w:rsidRPr="005F3E0D">
        <w:rPr>
          <w:rFonts w:cs="B Lotus" w:hint="cs"/>
          <w:rtl/>
          <w:lang w:bidi="fa-IR"/>
        </w:rPr>
        <w:t xml:space="preserve">ها اعمال نشده است. </w:t>
      </w:r>
      <w:r w:rsidRPr="005F3E0D">
        <w:rPr>
          <w:rFonts w:cs="B Lotus"/>
          <w:lang w:bidi="fa-IR"/>
        </w:rPr>
        <w:t xml:space="preserve">                            </w:t>
      </w:r>
      <w:r w:rsidR="000D223B">
        <w:rPr>
          <w:rFonts w:cs="B Lotus"/>
          <w:lang w:bidi="fa-IR"/>
        </w:rPr>
        <w:t xml:space="preserve">                     </w:t>
      </w:r>
      <w:r w:rsidR="00703CBF" w:rsidRPr="00703CBF">
        <w:rPr>
          <w:rFonts w:cs="B Lotus" w:hint="cs"/>
          <w:b/>
          <w:bCs/>
          <w:sz w:val="20"/>
          <w:szCs w:val="20"/>
          <w:rtl/>
          <w:lang w:bidi="fa-IR"/>
        </w:rPr>
        <w:t>شکل 9. مدل مک گوایر</w:t>
      </w:r>
    </w:p>
    <w:p w14:paraId="187C738C" w14:textId="391AA004" w:rsidR="006F338B" w:rsidRDefault="003B63A0" w:rsidP="005549D6">
      <w:pPr>
        <w:bidi/>
        <w:spacing w:after="0" w:line="240" w:lineRule="auto"/>
        <w:jc w:val="lowKashida"/>
        <w:rPr>
          <w:rFonts w:cs="B Lotus"/>
          <w:rtl/>
          <w:lang w:bidi="fa-IR"/>
        </w:rPr>
      </w:pPr>
      <w:r>
        <w:rPr>
          <w:rFonts w:cs="B Nazanin"/>
          <w:noProof/>
          <w:sz w:val="28"/>
          <w:szCs w:val="28"/>
        </w:rPr>
        <mc:AlternateContent>
          <mc:Choice Requires="wps">
            <w:drawing>
              <wp:anchor distT="0" distB="0" distL="114300" distR="114300" simplePos="0" relativeHeight="251663360" behindDoc="0" locked="0" layoutInCell="1" allowOverlap="1" wp14:anchorId="64D718CA" wp14:editId="16F00118">
                <wp:simplePos x="0" y="0"/>
                <wp:positionH relativeFrom="margin">
                  <wp:posOffset>1818721</wp:posOffset>
                </wp:positionH>
                <wp:positionV relativeFrom="paragraph">
                  <wp:posOffset>465045</wp:posOffset>
                </wp:positionV>
                <wp:extent cx="737419" cy="428625"/>
                <wp:effectExtent l="0" t="0" r="24765" b="28575"/>
                <wp:wrapNone/>
                <wp:docPr id="673" name="Text Box 673"/>
                <wp:cNvGraphicFramePr/>
                <a:graphic xmlns:a="http://schemas.openxmlformats.org/drawingml/2006/main">
                  <a:graphicData uri="http://schemas.microsoft.com/office/word/2010/wordprocessingShape">
                    <wps:wsp>
                      <wps:cNvSpPr txBox="1"/>
                      <wps:spPr>
                        <a:xfrm>
                          <a:off x="0" y="0"/>
                          <a:ext cx="737419" cy="428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CD49A7" w14:textId="77777777" w:rsidR="00703CBF" w:rsidRPr="003B63A0" w:rsidRDefault="00703CBF" w:rsidP="006F338B">
                            <w:pPr>
                              <w:rPr>
                                <w:rFonts w:cs="B Lotus"/>
                                <w:sz w:val="16"/>
                                <w:szCs w:val="16"/>
                                <w:lang w:bidi="fa-IR"/>
                              </w:rPr>
                            </w:pPr>
                            <w:r w:rsidRPr="003B63A0">
                              <w:rPr>
                                <w:rFonts w:cs="B Lotus"/>
                                <w:sz w:val="16"/>
                                <w:szCs w:val="16"/>
                                <w:lang w:bidi="fa-IR"/>
                              </w:rPr>
                              <w:t>Stable mode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718CA" id="Text Box 673" o:spid="_x0000_s1034" type="#_x0000_t202" style="position:absolute;left:0;text-align:left;margin-left:143.2pt;margin-top:36.6pt;width:58.05pt;height:33.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" fillcolor="white [3201]" strokecolor="white [3212]" strokeweight=".5pt">
                <v:textbox>
                  <w:txbxContent>
                    <w:p w14:paraId="50CD49A7" w14:textId="77777777" w:rsidR="00703CBF" w:rsidRPr="003B63A0" w:rsidRDefault="00703CBF" w:rsidP="006F338B">
                      <w:pPr>
                        <w:rPr>
                          <w:rFonts w:cs="B Lotus"/>
                          <w:sz w:val="16"/>
                          <w:szCs w:val="16"/>
                          <w:lang w:bidi="fa-IR"/>
                        </w:rPr>
                      </w:pPr>
                      <w:r w:rsidRPr="003B63A0">
                        <w:rPr>
                          <w:rFonts w:cs="B Lotus"/>
                          <w:sz w:val="16"/>
                          <w:szCs w:val="16"/>
                          <w:lang w:bidi="fa-IR"/>
                        </w:rPr>
                        <w:t>Stable mode</w:t>
                      </w:r>
                    </w:p>
                  </w:txbxContent>
                </v:textbox>
                <w10:wrap anchorx="margin"/>
              </v:shape>
            </w:pict>
          </mc:Fallback>
        </mc:AlternateContent>
      </w:r>
      <w:r>
        <w:rPr>
          <w:rFonts w:cs="B Nazanin"/>
          <w:noProof/>
          <w:sz w:val="28"/>
          <w:szCs w:val="28"/>
        </w:rPr>
        <mc:AlternateContent>
          <mc:Choice Requires="wps">
            <w:drawing>
              <wp:anchor distT="0" distB="0" distL="114300" distR="114300" simplePos="0" relativeHeight="251665408" behindDoc="0" locked="0" layoutInCell="1" allowOverlap="1" wp14:anchorId="43DF0144" wp14:editId="50B13F3D">
                <wp:simplePos x="0" y="0"/>
                <wp:positionH relativeFrom="margin">
                  <wp:posOffset>1771526</wp:posOffset>
                </wp:positionH>
                <wp:positionV relativeFrom="paragraph">
                  <wp:posOffset>954692</wp:posOffset>
                </wp:positionV>
                <wp:extent cx="831809" cy="381635"/>
                <wp:effectExtent l="0" t="0" r="26035" b="18415"/>
                <wp:wrapNone/>
                <wp:docPr id="674" name="Text Box 674"/>
                <wp:cNvGraphicFramePr/>
                <a:graphic xmlns:a="http://schemas.openxmlformats.org/drawingml/2006/main">
                  <a:graphicData uri="http://schemas.microsoft.com/office/word/2010/wordprocessingShape">
                    <wps:wsp>
                      <wps:cNvSpPr txBox="1"/>
                      <wps:spPr>
                        <a:xfrm>
                          <a:off x="0" y="0"/>
                          <a:ext cx="831809" cy="38163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E3BBDA5" w14:textId="77777777" w:rsidR="00703CBF" w:rsidRPr="003B63A0" w:rsidRDefault="00703CBF" w:rsidP="006F338B">
                            <w:pPr>
                              <w:rPr>
                                <w:rFonts w:cs="B Lotus"/>
                                <w:sz w:val="16"/>
                                <w:szCs w:val="16"/>
                                <w:lang w:bidi="fa-IR"/>
                              </w:rPr>
                            </w:pPr>
                            <w:r w:rsidRPr="003B63A0">
                              <w:rPr>
                                <w:rFonts w:cs="B Lotus"/>
                                <w:sz w:val="16"/>
                                <w:szCs w:val="16"/>
                                <w:lang w:bidi="fa-IR"/>
                              </w:rPr>
                              <w:t>Unstable mode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DF0144" id="Text Box 674" o:spid="_x0000_s1035" type="#_x0000_t202" style="position:absolute;left:0;text-align:left;margin-left:139.5pt;margin-top:75.15pt;width:65.5pt;height:30.0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" fillcolor="white [3201]" strokecolor="white [3212]" strokeweight=".5pt">
                <v:textbox>
                  <w:txbxContent>
                    <w:p w14:paraId="0E3BBDA5" w14:textId="77777777" w:rsidR="00703CBF" w:rsidRPr="003B63A0" w:rsidRDefault="00703CBF" w:rsidP="006F338B">
                      <w:pPr>
                        <w:rPr>
                          <w:rFonts w:cs="B Lotus"/>
                          <w:sz w:val="16"/>
                          <w:szCs w:val="16"/>
                          <w:lang w:bidi="fa-IR"/>
                        </w:rPr>
                      </w:pPr>
                      <w:r w:rsidRPr="003B63A0">
                        <w:rPr>
                          <w:rFonts w:cs="B Lotus"/>
                          <w:sz w:val="16"/>
                          <w:szCs w:val="16"/>
                          <w:lang w:bidi="fa-IR"/>
                        </w:rPr>
                        <w:t>Unstable mode</w:t>
                      </w:r>
                    </w:p>
                  </w:txbxContent>
                </v:textbox>
                <w10:wrap anchorx="margin"/>
              </v:shape>
            </w:pict>
          </mc:Fallback>
        </mc:AlternateContent>
      </w:r>
      <w:r w:rsidR="004731EA">
        <w:rPr>
          <w:rFonts w:cs="B Nazanin"/>
          <w:noProof/>
          <w:sz w:val="28"/>
          <w:szCs w:val="28"/>
        </w:rPr>
        <mc:AlternateContent>
          <mc:Choice Requires="wps">
            <w:drawing>
              <wp:anchor distT="0" distB="0" distL="114300" distR="114300" simplePos="0" relativeHeight="251661312" behindDoc="0" locked="0" layoutInCell="1" allowOverlap="1" wp14:anchorId="78900D3B" wp14:editId="4D36EEFD">
                <wp:simplePos x="0" y="0"/>
                <wp:positionH relativeFrom="margin">
                  <wp:posOffset>396875</wp:posOffset>
                </wp:positionH>
                <wp:positionV relativeFrom="paragraph">
                  <wp:posOffset>376534</wp:posOffset>
                </wp:positionV>
                <wp:extent cx="654829" cy="383459"/>
                <wp:effectExtent l="0" t="0" r="12065" b="17145"/>
                <wp:wrapNone/>
                <wp:docPr id="672" name="Text Box 672"/>
                <wp:cNvGraphicFramePr/>
                <a:graphic xmlns:a="http://schemas.openxmlformats.org/drawingml/2006/main">
                  <a:graphicData uri="http://schemas.microsoft.com/office/word/2010/wordprocessingShape">
                    <wps:wsp>
                      <wps:cNvSpPr txBox="1"/>
                      <wps:spPr>
                        <a:xfrm>
                          <a:off x="0" y="0"/>
                          <a:ext cx="654829" cy="3834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FDC6F92" w14:textId="77777777" w:rsidR="00703CBF" w:rsidRPr="003B63A0" w:rsidRDefault="00703CBF" w:rsidP="003B63A0">
                            <w:pPr>
                              <w:rPr>
                                <w:rFonts w:cs="B Lotus"/>
                                <w:sz w:val="16"/>
                                <w:szCs w:val="16"/>
                                <w:lang w:bidi="fa-IR"/>
                              </w:rPr>
                            </w:pPr>
                            <w:r w:rsidRPr="003B63A0">
                              <w:rPr>
                                <w:rFonts w:cs="B Lotus"/>
                                <w:sz w:val="16"/>
                                <w:szCs w:val="16"/>
                                <w:lang w:bidi="fa-IR"/>
                              </w:rPr>
                              <w:t>Bifurcation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00D3B" id="Text Box 672" o:spid="_x0000_s1036" type="#_x0000_t202" style="position:absolute;left:0;text-align:left;margin-left:31.25pt;margin-top:29.65pt;width:51.55pt;height:30.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" fillcolor="white [3201]" strokecolor="white [3212]" strokeweight=".5pt">
                <v:textbox>
                  <w:txbxContent>
                    <w:p w14:paraId="3FDC6F92" w14:textId="77777777" w:rsidR="00703CBF" w:rsidRPr="003B63A0" w:rsidRDefault="00703CBF" w:rsidP="003B63A0">
                      <w:pPr>
                        <w:rPr>
                          <w:rFonts w:cs="B Lotus"/>
                          <w:sz w:val="16"/>
                          <w:szCs w:val="16"/>
                          <w:lang w:bidi="fa-IR"/>
                        </w:rPr>
                      </w:pPr>
                      <w:r w:rsidRPr="003B63A0">
                        <w:rPr>
                          <w:rFonts w:cs="B Lotus"/>
                          <w:sz w:val="16"/>
                          <w:szCs w:val="16"/>
                          <w:lang w:bidi="fa-IR"/>
                        </w:rPr>
                        <w:t>Bifurcation point</w:t>
                      </w:r>
                    </w:p>
                  </w:txbxContent>
                </v:textbox>
                <w10:wrap anchorx="margin"/>
              </v:shape>
            </w:pict>
          </mc:Fallback>
        </mc:AlternateContent>
      </w:r>
      <w:r w:rsidR="006F338B">
        <w:rPr>
          <w:noProof/>
        </w:rPr>
        <w:drawing>
          <wp:inline distT="0" distB="0" distL="0" distR="0" wp14:anchorId="08A08A64" wp14:editId="6796D824">
            <wp:extent cx="2707804" cy="204537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6657" cy="2052062"/>
                    </a:xfrm>
                    <a:prstGeom prst="rect">
                      <a:avLst/>
                    </a:prstGeom>
                    <a:noFill/>
                    <a:ln>
                      <a:noFill/>
                    </a:ln>
                  </pic:spPr>
                </pic:pic>
              </a:graphicData>
            </a:graphic>
          </wp:inline>
        </w:drawing>
      </w:r>
    </w:p>
    <w:p w14:paraId="79699374" w14:textId="36B31BB2" w:rsidR="006F338B" w:rsidRPr="00703CBF" w:rsidRDefault="00097851" w:rsidP="0043343B">
      <w:pPr>
        <w:bidi/>
        <w:spacing w:after="0" w:line="240" w:lineRule="auto"/>
        <w:jc w:val="center"/>
        <w:rPr>
          <w:rFonts w:cs="B Lotus"/>
          <w:sz w:val="18"/>
          <w:szCs w:val="18"/>
          <w:vertAlign w:val="superscript"/>
          <w:rtl/>
          <w:lang w:bidi="fa-IR"/>
        </w:rPr>
      </w:pPr>
      <w:r w:rsidRPr="00703CBF">
        <w:rPr>
          <w:rFonts w:cs="B Lotus"/>
          <w:b/>
          <w:bCs/>
          <w:sz w:val="18"/>
          <w:szCs w:val="18"/>
          <w:lang w:bidi="fa-IR"/>
        </w:rPr>
        <w:t>Fig</w:t>
      </w:r>
      <w:r w:rsidR="005F309C" w:rsidRPr="00703CBF">
        <w:rPr>
          <w:rFonts w:cs="B Lotus"/>
          <w:b/>
          <w:bCs/>
          <w:sz w:val="18"/>
          <w:szCs w:val="18"/>
          <w:lang w:bidi="fa-IR"/>
        </w:rPr>
        <w:t xml:space="preserve">. </w:t>
      </w:r>
      <w:r w:rsidR="0043343B" w:rsidRPr="00703CBF">
        <w:rPr>
          <w:rFonts w:cs="B Lotus"/>
          <w:b/>
          <w:bCs/>
          <w:sz w:val="18"/>
          <w:szCs w:val="18"/>
          <w:lang w:bidi="fa-IR"/>
        </w:rPr>
        <w:t>9</w:t>
      </w:r>
      <w:r w:rsidRPr="00703CBF">
        <w:rPr>
          <w:rFonts w:cs="B Lotus"/>
          <w:b/>
          <w:bCs/>
          <w:sz w:val="18"/>
          <w:szCs w:val="18"/>
          <w:lang w:bidi="fa-IR"/>
        </w:rPr>
        <w:t>.</w:t>
      </w:r>
      <w:r w:rsidR="005F309C" w:rsidRPr="00703CBF">
        <w:rPr>
          <w:rFonts w:cs="B Lotus"/>
          <w:b/>
          <w:bCs/>
          <w:sz w:val="18"/>
          <w:szCs w:val="18"/>
          <w:lang w:bidi="fa-IR"/>
        </w:rPr>
        <w:t xml:space="preserve"> </w:t>
      </w:r>
      <w:r w:rsidR="008E23A8" w:rsidRPr="00703CBF">
        <w:rPr>
          <w:rFonts w:cs="B Lotus"/>
          <w:sz w:val="18"/>
          <w:szCs w:val="18"/>
          <w:lang w:bidi="fa-IR"/>
        </w:rPr>
        <w:t>McGuire et al</w:t>
      </w:r>
      <w:r w:rsidR="006F392E" w:rsidRPr="00703CBF">
        <w:rPr>
          <w:rFonts w:cs="B Lotus"/>
          <w:sz w:val="18"/>
          <w:szCs w:val="18"/>
          <w:lang w:bidi="fa-IR"/>
        </w:rPr>
        <w:t xml:space="preserve">. </w:t>
      </w:r>
      <w:r w:rsidR="008E23A8" w:rsidRPr="00703CBF">
        <w:rPr>
          <w:rFonts w:cs="B Lotus"/>
          <w:sz w:val="18"/>
          <w:szCs w:val="18"/>
          <w:lang w:bidi="fa-IR"/>
        </w:rPr>
        <w:t>2000</w:t>
      </w:r>
      <w:r w:rsidR="008E23A8" w:rsidRPr="00703CBF">
        <w:rPr>
          <w:rFonts w:cs="B Lotus"/>
          <w:sz w:val="18"/>
          <w:szCs w:val="18"/>
          <w:vertAlign w:val="superscript"/>
          <w:lang w:bidi="fa-IR"/>
        </w:rPr>
        <w:t>3</w:t>
      </w:r>
    </w:p>
    <w:p w14:paraId="624AC1EC" w14:textId="69284CA7" w:rsidR="004731EA" w:rsidRPr="004731EA" w:rsidRDefault="004731EA" w:rsidP="0043343B">
      <w:pPr>
        <w:bidi/>
        <w:spacing w:after="0" w:line="240" w:lineRule="auto"/>
        <w:jc w:val="center"/>
        <w:rPr>
          <w:rFonts w:cs="B Lotus"/>
          <w:b/>
          <w:bCs/>
          <w:sz w:val="22"/>
          <w:szCs w:val="22"/>
          <w:rtl/>
          <w:lang w:bidi="fa-IR"/>
        </w:rPr>
      </w:pPr>
    </w:p>
    <w:p w14:paraId="29BB03B9" w14:textId="77777777" w:rsidR="00F64850" w:rsidRDefault="00F64850" w:rsidP="001C115A">
      <w:pPr>
        <w:bidi/>
        <w:spacing w:after="0" w:line="240" w:lineRule="auto"/>
        <w:jc w:val="both"/>
        <w:rPr>
          <w:rFonts w:cs="B Lotus"/>
          <w:rtl/>
          <w:lang w:bidi="fa-IR"/>
        </w:rPr>
      </w:pPr>
    </w:p>
    <w:p w14:paraId="68FE7371" w14:textId="363BA879" w:rsidR="005F3E0D" w:rsidRPr="006F338B" w:rsidRDefault="005F3E0D" w:rsidP="00F64850">
      <w:pPr>
        <w:bidi/>
        <w:spacing w:after="0" w:line="240" w:lineRule="auto"/>
        <w:jc w:val="both"/>
        <w:rPr>
          <w:rFonts w:cs="B Lotus"/>
          <w:sz w:val="20"/>
          <w:szCs w:val="20"/>
          <w:vertAlign w:val="superscript"/>
          <w:rtl/>
          <w:lang w:bidi="fa-IR"/>
        </w:rPr>
      </w:pPr>
      <w:r w:rsidRPr="005F3E0D">
        <w:rPr>
          <w:rFonts w:cs="B Lotus" w:hint="cs"/>
          <w:rtl/>
          <w:lang w:bidi="fa-IR"/>
        </w:rPr>
        <w:t xml:space="preserve">همچنین به منظور بررسی اثر لحاظ نمودن تنش پسماند مدل سازی </w:t>
      </w:r>
      <w:r w:rsidRPr="00BC78B5">
        <w:rPr>
          <w:rFonts w:cs="B Lotus" w:hint="cs"/>
          <w:rtl/>
          <w:lang w:bidi="fa-IR"/>
        </w:rPr>
        <w:t>صحت سنجی برای حالت بدون تنش پسماند نیز محاسبه شد</w:t>
      </w:r>
      <w:r w:rsidR="00EC24B9">
        <w:rPr>
          <w:rFonts w:cs="B Lotus" w:hint="cs"/>
          <w:rtl/>
          <w:lang w:bidi="fa-IR"/>
        </w:rPr>
        <w:t>.</w:t>
      </w:r>
      <w:r w:rsidR="00F37BC9" w:rsidRPr="00BC78B5">
        <w:rPr>
          <w:rFonts w:cs="B Lotus" w:hint="cs"/>
          <w:rtl/>
          <w:lang w:bidi="fa-IR"/>
        </w:rPr>
        <w:t xml:space="preserve"> </w:t>
      </w:r>
      <w:r w:rsidRPr="00BC78B5">
        <w:rPr>
          <w:rFonts w:cs="B Lotus" w:hint="cs"/>
          <w:rtl/>
          <w:lang w:bidi="fa-IR"/>
        </w:rPr>
        <w:t xml:space="preserve">نتیجه </w:t>
      </w:r>
      <w:r w:rsidR="004F2344" w:rsidRPr="00BC78B5">
        <w:rPr>
          <w:rFonts w:cs="B Lotus" w:hint="cs"/>
          <w:rtl/>
          <w:lang w:bidi="fa-IR"/>
        </w:rPr>
        <w:t>این بررسی نشان می دهد که لحاظ نکردن تنش پسماند در مدلسازی تغییری در م</w:t>
      </w:r>
      <w:r w:rsidRPr="00BC78B5">
        <w:rPr>
          <w:rFonts w:cs="B Lotus" w:hint="cs"/>
          <w:rtl/>
          <w:lang w:bidi="fa-IR"/>
        </w:rPr>
        <w:t xml:space="preserve">د کمانش </w:t>
      </w:r>
      <w:r w:rsidR="004F2344" w:rsidRPr="00BC78B5">
        <w:rPr>
          <w:rFonts w:cs="B Lotus" w:hint="cs"/>
          <w:rtl/>
          <w:lang w:bidi="fa-IR"/>
        </w:rPr>
        <w:t xml:space="preserve">ایجاد </w:t>
      </w:r>
      <w:r w:rsidR="000C0D87" w:rsidRPr="00BC78B5">
        <w:rPr>
          <w:rFonts w:cs="B Lotus" w:hint="cs"/>
          <w:rtl/>
          <w:lang w:bidi="fa-IR"/>
        </w:rPr>
        <w:t xml:space="preserve">نکرده </w:t>
      </w:r>
      <w:r w:rsidRPr="00BC78B5">
        <w:rPr>
          <w:rFonts w:cs="B Lotus" w:hint="cs"/>
          <w:rtl/>
          <w:lang w:bidi="fa-IR"/>
        </w:rPr>
        <w:t xml:space="preserve">و کمتر از 2% در </w:t>
      </w:r>
      <w:r w:rsidR="004F2344" w:rsidRPr="00BC78B5">
        <w:rPr>
          <w:rFonts w:cs="B Lotus" w:hint="cs"/>
          <w:rtl/>
          <w:lang w:bidi="fa-IR"/>
        </w:rPr>
        <w:t>نیروی بحرانی کمانشی</w:t>
      </w:r>
      <w:r w:rsidR="000C0D87" w:rsidRPr="00BC78B5">
        <w:rPr>
          <w:rFonts w:cs="B Lotus" w:hint="cs"/>
          <w:rtl/>
          <w:lang w:bidi="fa-IR"/>
        </w:rPr>
        <w:t xml:space="preserve"> اثر گذار است</w:t>
      </w:r>
      <w:r w:rsidRPr="00BC78B5">
        <w:rPr>
          <w:rFonts w:cs="B Lotus" w:hint="cs"/>
          <w:rtl/>
          <w:lang w:bidi="fa-IR"/>
        </w:rPr>
        <w:t>.</w:t>
      </w:r>
      <w:r w:rsidR="00F37BC9" w:rsidRPr="00BC78B5">
        <w:rPr>
          <w:rFonts w:cs="B Lotus" w:hint="cs"/>
          <w:rtl/>
          <w:lang w:bidi="fa-IR"/>
        </w:rPr>
        <w:t xml:space="preserve"> </w:t>
      </w:r>
      <w:r w:rsidRPr="00BC78B5">
        <w:rPr>
          <w:rFonts w:cs="B Lotus" w:hint="cs"/>
          <w:rtl/>
          <w:lang w:bidi="fa-IR"/>
        </w:rPr>
        <w:t>با</w:t>
      </w:r>
      <w:r w:rsidR="00B01BD8" w:rsidRPr="00B01BD8">
        <w:rPr>
          <w:rFonts w:cs="B Lotus" w:hint="cs"/>
          <w:noProof/>
          <w:sz w:val="28"/>
          <w:szCs w:val="28"/>
          <w:rtl/>
        </w:rPr>
        <w:t xml:space="preserve"> </w:t>
      </w:r>
      <w:r w:rsidRPr="005F3E0D">
        <w:rPr>
          <w:rFonts w:cs="B Lotus" w:hint="cs"/>
          <w:rtl/>
          <w:lang w:bidi="fa-IR"/>
        </w:rPr>
        <w:t xml:space="preserve"> توجه به این بررسی و با توجه به اینکه آنالیز خطی می باشد،</w:t>
      </w:r>
      <w:r w:rsidR="00F37BC9">
        <w:rPr>
          <w:rFonts w:cs="B Lotus" w:hint="cs"/>
          <w:rtl/>
          <w:lang w:bidi="fa-IR"/>
        </w:rPr>
        <w:t xml:space="preserve"> </w:t>
      </w:r>
      <w:r w:rsidRPr="005F3E0D">
        <w:rPr>
          <w:rFonts w:cs="B Lotus" w:hint="cs"/>
          <w:rtl/>
          <w:lang w:bidi="fa-IR"/>
        </w:rPr>
        <w:lastRenderedPageBreak/>
        <w:t>لذا از اثر تنش پسماند نیز در مدل سازی ها صرف نظر شده است</w:t>
      </w:r>
      <w:r>
        <w:rPr>
          <w:rFonts w:cs="B Lotus" w:hint="cs"/>
          <w:rtl/>
          <w:lang w:bidi="fa-IR"/>
        </w:rPr>
        <w:t>.</w:t>
      </w:r>
    </w:p>
    <w:p w14:paraId="56267468" w14:textId="3E9EB710" w:rsidR="006F338B" w:rsidRDefault="00703CBF" w:rsidP="00703CBF">
      <w:pPr>
        <w:bidi/>
        <w:spacing w:after="0" w:line="240" w:lineRule="auto"/>
        <w:jc w:val="center"/>
        <w:rPr>
          <w:rFonts w:cs="B Lotus"/>
          <w:lang w:bidi="fa-IR"/>
        </w:rPr>
      </w:pPr>
      <w:r w:rsidRPr="00703CBF">
        <w:rPr>
          <w:rFonts w:cs="B Lotus" w:hint="cs"/>
          <w:b/>
          <w:bCs/>
          <w:sz w:val="20"/>
          <w:szCs w:val="20"/>
          <w:rtl/>
          <w:lang w:bidi="fa-IR"/>
        </w:rPr>
        <w:t xml:space="preserve">شکل 10. </w:t>
      </w:r>
      <w:r w:rsidRPr="00703CBF">
        <w:rPr>
          <w:rFonts w:cs="B Lotus" w:hint="cs"/>
          <w:sz w:val="20"/>
          <w:szCs w:val="20"/>
          <w:rtl/>
          <w:lang w:bidi="fa-IR"/>
        </w:rPr>
        <w:t>مدلسازی با لحاظ نکردن تنش پسماند در نصف عمق</w:t>
      </w:r>
    </w:p>
    <w:p w14:paraId="1C4C8B61" w14:textId="25C8BC56" w:rsidR="006F338B" w:rsidRDefault="006F338B" w:rsidP="0043343B">
      <w:pPr>
        <w:bidi/>
        <w:spacing w:after="0" w:line="240" w:lineRule="auto"/>
        <w:jc w:val="center"/>
        <w:rPr>
          <w:rFonts w:cs="B Lotus"/>
          <w:sz w:val="20"/>
          <w:szCs w:val="20"/>
          <w:rtl/>
          <w:lang w:bidi="fa-IR"/>
        </w:rPr>
      </w:pPr>
      <w:r>
        <w:rPr>
          <w:noProof/>
        </w:rPr>
        <w:drawing>
          <wp:inline distT="0" distB="0" distL="0" distR="0" wp14:anchorId="039AEDF0" wp14:editId="661B51C0">
            <wp:extent cx="2934970" cy="1183371"/>
            <wp:effectExtent l="0" t="0" r="0" b="0"/>
            <wp:docPr id="678" name="Picture 678" descr="E:\GO8 VERIFY\without residual stres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O8 VERIFY\without residual stress\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4970" cy="1183371"/>
                    </a:xfrm>
                    <a:prstGeom prst="rect">
                      <a:avLst/>
                    </a:prstGeom>
                    <a:noFill/>
                    <a:ln>
                      <a:noFill/>
                    </a:ln>
                  </pic:spPr>
                </pic:pic>
              </a:graphicData>
            </a:graphic>
          </wp:inline>
        </w:drawing>
      </w:r>
      <w:r w:rsidR="008E23A8" w:rsidRPr="00703CBF">
        <w:rPr>
          <w:rFonts w:cs="B Lotus"/>
          <w:b/>
          <w:bCs/>
          <w:sz w:val="18"/>
          <w:szCs w:val="18"/>
          <w:lang w:bidi="fa-IR"/>
        </w:rPr>
        <w:t>Fig.</w:t>
      </w:r>
      <w:r w:rsidR="00194FEA" w:rsidRPr="00703CBF">
        <w:rPr>
          <w:rFonts w:cs="B Lotus"/>
          <w:b/>
          <w:bCs/>
          <w:sz w:val="18"/>
          <w:szCs w:val="18"/>
          <w:lang w:bidi="fa-IR"/>
        </w:rPr>
        <w:t xml:space="preserve"> </w:t>
      </w:r>
      <w:r w:rsidR="0043343B" w:rsidRPr="00703CBF">
        <w:rPr>
          <w:rFonts w:cs="B Lotus"/>
          <w:b/>
          <w:bCs/>
          <w:sz w:val="18"/>
          <w:szCs w:val="18"/>
          <w:lang w:bidi="fa-IR"/>
        </w:rPr>
        <w:t>10</w:t>
      </w:r>
      <w:r w:rsidR="00194FEA" w:rsidRPr="00703CBF">
        <w:rPr>
          <w:rFonts w:cs="B Lotus"/>
          <w:b/>
          <w:bCs/>
          <w:sz w:val="18"/>
          <w:szCs w:val="18"/>
          <w:lang w:bidi="fa-IR"/>
        </w:rPr>
        <w:t>.</w:t>
      </w:r>
      <w:r w:rsidR="008E23A8" w:rsidRPr="00703CBF">
        <w:rPr>
          <w:rFonts w:cs="B Lotus"/>
          <w:b/>
          <w:bCs/>
          <w:sz w:val="18"/>
          <w:szCs w:val="18"/>
          <w:lang w:bidi="fa-IR"/>
        </w:rPr>
        <w:t xml:space="preserve"> </w:t>
      </w:r>
      <w:r w:rsidR="00194FEA" w:rsidRPr="00703CBF">
        <w:rPr>
          <w:rFonts w:cs="B Lotus"/>
          <w:sz w:val="18"/>
          <w:szCs w:val="18"/>
          <w:lang w:bidi="fa-IR"/>
        </w:rPr>
        <w:t>M</w:t>
      </w:r>
      <w:r w:rsidR="008E23A8" w:rsidRPr="00703CBF">
        <w:rPr>
          <w:rFonts w:cs="B Lotus"/>
          <w:sz w:val="18"/>
          <w:szCs w:val="18"/>
          <w:lang w:bidi="fa-IR"/>
        </w:rPr>
        <w:t>odel in D/2 in absence of residual stress</w:t>
      </w:r>
    </w:p>
    <w:p w14:paraId="05548473" w14:textId="17D50BBD" w:rsidR="00703CBF" w:rsidRDefault="00703CBF" w:rsidP="0043343B">
      <w:pPr>
        <w:bidi/>
        <w:spacing w:after="0" w:line="240" w:lineRule="auto"/>
        <w:jc w:val="center"/>
        <w:rPr>
          <w:rFonts w:cs="B Lotus"/>
          <w:sz w:val="22"/>
          <w:szCs w:val="22"/>
          <w:lang w:bidi="fa-IR"/>
        </w:rPr>
      </w:pPr>
    </w:p>
    <w:p w14:paraId="756E66BB" w14:textId="13A61854" w:rsidR="00703CBF" w:rsidRDefault="00703CBF" w:rsidP="00703CBF">
      <w:pPr>
        <w:bidi/>
        <w:spacing w:after="0" w:line="240" w:lineRule="auto"/>
        <w:jc w:val="center"/>
        <w:rPr>
          <w:rFonts w:cs="B Lotus"/>
          <w:sz w:val="22"/>
          <w:szCs w:val="22"/>
          <w:lang w:bidi="fa-IR"/>
        </w:rPr>
      </w:pPr>
    </w:p>
    <w:p w14:paraId="5C65F8A1" w14:textId="0612F14A" w:rsidR="00703CBF" w:rsidRDefault="00703CBF" w:rsidP="00703CBF">
      <w:pPr>
        <w:bidi/>
        <w:spacing w:after="0" w:line="240" w:lineRule="auto"/>
        <w:jc w:val="center"/>
        <w:rPr>
          <w:rFonts w:cs="B Lotus"/>
          <w:sz w:val="22"/>
          <w:szCs w:val="22"/>
          <w:lang w:bidi="fa-IR"/>
        </w:rPr>
      </w:pPr>
    </w:p>
    <w:p w14:paraId="3C938EFD" w14:textId="20EDF407" w:rsidR="007D5D39" w:rsidRDefault="00703CBF" w:rsidP="00703CBF">
      <w:pPr>
        <w:bidi/>
        <w:spacing w:after="0" w:line="240" w:lineRule="auto"/>
        <w:jc w:val="center"/>
        <w:rPr>
          <w:rFonts w:cs="B Lotus"/>
          <w:sz w:val="22"/>
          <w:szCs w:val="22"/>
          <w:rtl/>
          <w:lang w:bidi="fa-IR"/>
        </w:rPr>
      </w:pPr>
      <w:r w:rsidRPr="00703CBF">
        <w:rPr>
          <w:rFonts w:cs="B Lotus" w:hint="cs"/>
          <w:noProof/>
          <w:rtl/>
        </w:rPr>
        <mc:AlternateContent>
          <mc:Choice Requires="wps">
            <w:drawing>
              <wp:anchor distT="0" distB="0" distL="114300" distR="114300" simplePos="0" relativeHeight="251656192" behindDoc="0" locked="0" layoutInCell="1" allowOverlap="1" wp14:anchorId="51C3C1C6" wp14:editId="3FCF55FB">
                <wp:simplePos x="0" y="0"/>
                <wp:positionH relativeFrom="margin">
                  <wp:posOffset>127635</wp:posOffset>
                </wp:positionH>
                <wp:positionV relativeFrom="paragraph">
                  <wp:posOffset>193040</wp:posOffset>
                </wp:positionV>
                <wp:extent cx="1915795" cy="809625"/>
                <wp:effectExtent l="0" t="0" r="27305" b="28575"/>
                <wp:wrapNone/>
                <wp:docPr id="62" name="Text Box 62"/>
                <wp:cNvGraphicFramePr/>
                <a:graphic xmlns:a="http://schemas.openxmlformats.org/drawingml/2006/main">
                  <a:graphicData uri="http://schemas.microsoft.com/office/word/2010/wordprocessingShape">
                    <wps:wsp>
                      <wps:cNvSpPr txBox="1"/>
                      <wps:spPr>
                        <a:xfrm>
                          <a:off x="0" y="0"/>
                          <a:ext cx="1915795"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F06678B" w14:textId="25A8F22D" w:rsidR="00703CBF" w:rsidRPr="00703CBF" w:rsidRDefault="00703CBF" w:rsidP="00B01BD8">
                            <w:pPr>
                              <w:pBdr>
                                <w:top w:val="single" w:sz="4" w:space="1" w:color="auto"/>
                              </w:pBdr>
                              <w:rPr>
                                <w:rFonts w:asciiTheme="majorBidi" w:hAnsiTheme="majorBidi"/>
                                <w:sz w:val="18"/>
                                <w:szCs w:val="18"/>
                                <w:lang w:bidi="fa-IR"/>
                              </w:rPr>
                            </w:pPr>
                            <w:r w:rsidRPr="00703CBF">
                              <w:rPr>
                                <w:rFonts w:asciiTheme="majorBidi" w:hAnsiTheme="majorBidi"/>
                                <w:sz w:val="18"/>
                                <w:szCs w:val="18"/>
                                <w:lang w:bidi="fa-IR"/>
                              </w:rPr>
                              <w:t>1. Bifurcation point .</w:t>
                            </w:r>
                          </w:p>
                          <w:p w14:paraId="43BF2A92" w14:textId="550D43C8" w:rsidR="00703CBF" w:rsidRPr="00703CBF" w:rsidRDefault="00703CBF" w:rsidP="00B01BD8">
                            <w:pPr>
                              <w:pBdr>
                                <w:top w:val="single" w:sz="4" w:space="1" w:color="auto"/>
                              </w:pBdr>
                              <w:rPr>
                                <w:rFonts w:asciiTheme="majorBidi" w:hAnsiTheme="majorBidi"/>
                                <w:sz w:val="18"/>
                                <w:szCs w:val="18"/>
                                <w:rtl/>
                              </w:rPr>
                            </w:pPr>
                            <w:r w:rsidRPr="00703CBF">
                              <w:rPr>
                                <w:rFonts w:asciiTheme="majorBidi" w:hAnsiTheme="majorBidi"/>
                                <w:sz w:val="18"/>
                                <w:szCs w:val="18"/>
                              </w:rPr>
                              <w:t>2. C.A. Featherston.</w:t>
                            </w:r>
                          </w:p>
                          <w:p w14:paraId="17D0EC2C" w14:textId="78EE2A17" w:rsidR="00703CBF" w:rsidRPr="00703CBF" w:rsidRDefault="00703CBF" w:rsidP="00FB475D">
                            <w:pPr>
                              <w:pBdr>
                                <w:top w:val="single" w:sz="4" w:space="1" w:color="auto"/>
                              </w:pBdr>
                              <w:rPr>
                                <w:sz w:val="18"/>
                                <w:szCs w:val="18"/>
                              </w:rPr>
                            </w:pPr>
                            <w:r w:rsidRPr="00703CBF">
                              <w:rPr>
                                <w:rFonts w:asciiTheme="majorBidi" w:hAnsiTheme="majorBidi"/>
                                <w:sz w:val="18"/>
                                <w:szCs w:val="18"/>
                              </w:rPr>
                              <w:t>3.</w:t>
                            </w:r>
                            <w:r w:rsidRPr="00703CBF">
                              <w:rPr>
                                <w:rFonts w:hint="cs"/>
                                <w:sz w:val="18"/>
                                <w:szCs w:val="18"/>
                                <w:vertAlign w:val="superscript"/>
                                <w:rtl/>
                              </w:rPr>
                              <w:t xml:space="preserve"> </w:t>
                            </w:r>
                            <w:r w:rsidRPr="00703CBF">
                              <w:rPr>
                                <w:sz w:val="18"/>
                                <w:szCs w:val="18"/>
                              </w:rPr>
                              <w:t>McGuire et al., 2000</w:t>
                            </w:r>
                          </w:p>
                          <w:p w14:paraId="45011240" w14:textId="77777777" w:rsidR="00703CBF" w:rsidRPr="00FB475D" w:rsidRDefault="00703CBF" w:rsidP="00B01BD8">
                            <w:pPr>
                              <w:pBdr>
                                <w:top w:val="single" w:sz="4" w:space="1" w:color="auto"/>
                              </w:pBdr>
                              <w:rPr>
                                <w:rFonts w:asciiTheme="majorBidi" w:hAnsiTheme="majorBidi"/>
                                <w:sz w:val="20"/>
                                <w:szCs w:val="20"/>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3C1C6" id="Text Box 62" o:spid="_x0000_s1037" type="#_x0000_t202" style="position:absolute;left:0;text-align:left;margin-left:10.05pt;margin-top:15.2pt;width:150.85pt;height:63.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" fillcolor="white [3201]" strokecolor="white [3212]" strokeweight=".5pt">
                <v:textbox>
                  <w:txbxContent>
                    <w:p w14:paraId="4F06678B" w14:textId="25A8F22D" w:rsidR="00703CBF" w:rsidRPr="00703CBF" w:rsidRDefault="00703CBF" w:rsidP="00B01BD8">
                      <w:pPr>
                        <w:pBdr>
                          <w:top w:val="single" w:sz="4" w:space="1" w:color="auto"/>
                        </w:pBdr>
                        <w:rPr>
                          <w:rFonts w:asciiTheme="majorBidi" w:hAnsiTheme="majorBidi"/>
                          <w:sz w:val="18"/>
                          <w:szCs w:val="18"/>
                          <w:lang w:bidi="fa-IR"/>
                        </w:rPr>
                      </w:pPr>
                      <w:r w:rsidRPr="00703CBF">
                        <w:rPr>
                          <w:rFonts w:asciiTheme="majorBidi" w:hAnsiTheme="majorBidi"/>
                          <w:sz w:val="18"/>
                          <w:szCs w:val="18"/>
                          <w:lang w:bidi="fa-IR"/>
                        </w:rPr>
                        <w:t>1. Bifurcation point .</w:t>
                      </w:r>
                    </w:p>
                    <w:p w14:paraId="43BF2A92" w14:textId="550D43C8" w:rsidR="00703CBF" w:rsidRPr="00703CBF" w:rsidRDefault="00703CBF" w:rsidP="00B01BD8">
                      <w:pPr>
                        <w:pBdr>
                          <w:top w:val="single" w:sz="4" w:space="1" w:color="auto"/>
                        </w:pBdr>
                        <w:rPr>
                          <w:rFonts w:asciiTheme="majorBidi" w:hAnsiTheme="majorBidi"/>
                          <w:sz w:val="18"/>
                          <w:szCs w:val="18"/>
                          <w:rtl/>
                        </w:rPr>
                      </w:pPr>
                      <w:r w:rsidRPr="00703CBF">
                        <w:rPr>
                          <w:rFonts w:asciiTheme="majorBidi" w:hAnsiTheme="majorBidi"/>
                          <w:sz w:val="18"/>
                          <w:szCs w:val="18"/>
                        </w:rPr>
                        <w:t>2. C.A. Featherston.</w:t>
                      </w:r>
                    </w:p>
                    <w:p w14:paraId="17D0EC2C" w14:textId="78EE2A17" w:rsidR="00703CBF" w:rsidRPr="00703CBF" w:rsidRDefault="00703CBF" w:rsidP="00FB475D">
                      <w:pPr>
                        <w:pBdr>
                          <w:top w:val="single" w:sz="4" w:space="1" w:color="auto"/>
                        </w:pBdr>
                        <w:rPr>
                          <w:sz w:val="18"/>
                          <w:szCs w:val="18"/>
                        </w:rPr>
                      </w:pPr>
                      <w:r w:rsidRPr="00703CBF">
                        <w:rPr>
                          <w:rFonts w:asciiTheme="majorBidi" w:hAnsiTheme="majorBidi"/>
                          <w:sz w:val="18"/>
                          <w:szCs w:val="18"/>
                        </w:rPr>
                        <w:t>3.</w:t>
                      </w:r>
                      <w:r w:rsidRPr="00703CBF">
                        <w:rPr>
                          <w:rFonts w:hint="cs"/>
                          <w:sz w:val="18"/>
                          <w:szCs w:val="18"/>
                          <w:vertAlign w:val="superscript"/>
                          <w:rtl/>
                        </w:rPr>
                        <w:t xml:space="preserve"> </w:t>
                      </w:r>
                      <w:r w:rsidRPr="00703CBF">
                        <w:rPr>
                          <w:sz w:val="18"/>
                          <w:szCs w:val="18"/>
                        </w:rPr>
                        <w:t>McGuire et al., 2000</w:t>
                      </w:r>
                    </w:p>
                    <w:p w14:paraId="45011240" w14:textId="77777777" w:rsidR="00703CBF" w:rsidRPr="00FB475D" w:rsidRDefault="00703CBF" w:rsidP="00B01BD8">
                      <w:pPr>
                        <w:pBdr>
                          <w:top w:val="single" w:sz="4" w:space="1" w:color="auto"/>
                        </w:pBdr>
                        <w:rPr>
                          <w:rFonts w:asciiTheme="majorBidi" w:hAnsiTheme="majorBidi"/>
                          <w:sz w:val="20"/>
                          <w:szCs w:val="20"/>
                          <w:lang w:bidi="fa-IR"/>
                        </w:rPr>
                      </w:pPr>
                    </w:p>
                  </w:txbxContent>
                </v:textbox>
                <w10:wrap anchorx="margin"/>
              </v:shape>
            </w:pict>
          </mc:Fallback>
        </mc:AlternateContent>
      </w:r>
    </w:p>
    <w:p w14:paraId="64413FDB" w14:textId="51BFB4E3" w:rsidR="00F64850" w:rsidRDefault="00F64850" w:rsidP="00F64850">
      <w:pPr>
        <w:bidi/>
        <w:spacing w:after="0" w:line="240" w:lineRule="auto"/>
        <w:jc w:val="center"/>
        <w:rPr>
          <w:rFonts w:cs="B Lotus"/>
          <w:sz w:val="22"/>
          <w:szCs w:val="22"/>
          <w:rtl/>
          <w:lang w:bidi="fa-IR"/>
        </w:rPr>
      </w:pPr>
    </w:p>
    <w:p w14:paraId="3F8BDAA9" w14:textId="30068A0B" w:rsidR="004731EA" w:rsidRDefault="00CB1F0E" w:rsidP="007D5D39">
      <w:pPr>
        <w:bidi/>
        <w:spacing w:after="0" w:line="240" w:lineRule="auto"/>
        <w:jc w:val="center"/>
        <w:rPr>
          <w:rFonts w:cs="B Lotus"/>
          <w:sz w:val="22"/>
          <w:szCs w:val="22"/>
          <w:lang w:bidi="fa-IR"/>
        </w:rPr>
      </w:pPr>
      <w:r>
        <w:rPr>
          <w:rFonts w:cs="B Lotus" w:hint="cs"/>
          <w:sz w:val="22"/>
          <w:szCs w:val="22"/>
          <w:rtl/>
          <w:lang w:bidi="fa-IR"/>
        </w:rPr>
        <w:t xml:space="preserve"> </w:t>
      </w:r>
    </w:p>
    <w:p w14:paraId="05EA9B78" w14:textId="5E58060B" w:rsidR="00703CBF" w:rsidRDefault="00703CBF" w:rsidP="00703CBF">
      <w:pPr>
        <w:bidi/>
        <w:spacing w:after="0" w:line="240" w:lineRule="auto"/>
        <w:jc w:val="center"/>
        <w:rPr>
          <w:rFonts w:cs="B Lotus"/>
          <w:sz w:val="22"/>
          <w:szCs w:val="22"/>
          <w:lang w:bidi="fa-IR"/>
        </w:rPr>
      </w:pPr>
    </w:p>
    <w:p w14:paraId="71ECB912" w14:textId="2184E904" w:rsidR="00703CBF" w:rsidRDefault="00703CBF" w:rsidP="00703CBF">
      <w:pPr>
        <w:bidi/>
        <w:spacing w:after="0" w:line="240" w:lineRule="auto"/>
        <w:jc w:val="center"/>
        <w:rPr>
          <w:rFonts w:cs="B Lotus"/>
          <w:sz w:val="22"/>
          <w:szCs w:val="22"/>
          <w:lang w:bidi="fa-IR"/>
        </w:rPr>
      </w:pPr>
    </w:p>
    <w:p w14:paraId="1865E5DB" w14:textId="77777777" w:rsidR="00BC389D" w:rsidRDefault="00BC389D" w:rsidP="00CE4B76">
      <w:pPr>
        <w:bidi/>
        <w:spacing w:after="0" w:line="240" w:lineRule="auto"/>
        <w:jc w:val="center"/>
        <w:rPr>
          <w:rFonts w:cs="B Lotus"/>
          <w:b/>
          <w:bCs/>
          <w:sz w:val="20"/>
          <w:szCs w:val="20"/>
          <w:rtl/>
          <w:lang w:bidi="fa-IR"/>
        </w:rPr>
      </w:pPr>
    </w:p>
    <w:p w14:paraId="1E8FFF0D" w14:textId="77777777" w:rsidR="00BC389D" w:rsidRDefault="00BC389D" w:rsidP="00BC389D">
      <w:pPr>
        <w:bidi/>
        <w:spacing w:after="0" w:line="240" w:lineRule="auto"/>
        <w:jc w:val="center"/>
        <w:rPr>
          <w:rFonts w:cs="B Lotus"/>
          <w:b/>
          <w:bCs/>
          <w:sz w:val="20"/>
          <w:szCs w:val="20"/>
          <w:rtl/>
          <w:lang w:bidi="fa-IR"/>
        </w:rPr>
      </w:pPr>
    </w:p>
    <w:p w14:paraId="26E4C528" w14:textId="271CFFD9" w:rsidR="00CE4B76" w:rsidRPr="00CE4B76" w:rsidRDefault="00CE4B76" w:rsidP="00BC389D">
      <w:pPr>
        <w:bidi/>
        <w:spacing w:after="0" w:line="240" w:lineRule="auto"/>
        <w:jc w:val="center"/>
        <w:rPr>
          <w:rFonts w:cs="B Lotus"/>
          <w:b/>
          <w:bCs/>
          <w:sz w:val="20"/>
          <w:szCs w:val="20"/>
          <w:rtl/>
          <w:lang w:bidi="fa-IR"/>
        </w:rPr>
      </w:pPr>
      <w:r w:rsidRPr="00CE4B76">
        <w:rPr>
          <w:rFonts w:cs="B Lotus" w:hint="cs"/>
          <w:b/>
          <w:bCs/>
          <w:sz w:val="20"/>
          <w:szCs w:val="20"/>
          <w:rtl/>
          <w:lang w:bidi="fa-IR"/>
        </w:rPr>
        <w:t xml:space="preserve">شکل 11. </w:t>
      </w:r>
      <w:r w:rsidRPr="00CE4B76">
        <w:rPr>
          <w:rFonts w:cs="B Lotus" w:hint="cs"/>
          <w:sz w:val="20"/>
          <w:szCs w:val="20"/>
          <w:rtl/>
          <w:lang w:bidi="fa-IR"/>
        </w:rPr>
        <w:t>مدلسازی با لحاظ نکردن تنش پسماند در ثلث عمق</w:t>
      </w:r>
    </w:p>
    <w:p w14:paraId="735057BD" w14:textId="67855923" w:rsidR="006F338B" w:rsidRDefault="006F338B" w:rsidP="005549D6">
      <w:pPr>
        <w:bidi/>
        <w:spacing w:after="0" w:line="240" w:lineRule="auto"/>
        <w:jc w:val="center"/>
        <w:rPr>
          <w:rFonts w:cs="B Lotus"/>
          <w:sz w:val="20"/>
          <w:szCs w:val="20"/>
          <w:rtl/>
          <w:lang w:bidi="fa-IR"/>
        </w:rPr>
      </w:pPr>
      <w:r>
        <w:rPr>
          <w:noProof/>
        </w:rPr>
        <w:drawing>
          <wp:inline distT="0" distB="0" distL="0" distR="0" wp14:anchorId="3BBBD8CE" wp14:editId="47836F02">
            <wp:extent cx="2934970" cy="1076090"/>
            <wp:effectExtent l="0" t="0" r="0" b="0"/>
            <wp:docPr id="681" name="Picture 681" descr="E:\GO8 VERIFY\without residual stres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O8 VERIFY\without residual stress\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4970" cy="1076090"/>
                    </a:xfrm>
                    <a:prstGeom prst="rect">
                      <a:avLst/>
                    </a:prstGeom>
                    <a:noFill/>
                    <a:ln>
                      <a:noFill/>
                    </a:ln>
                  </pic:spPr>
                </pic:pic>
              </a:graphicData>
            </a:graphic>
          </wp:inline>
        </w:drawing>
      </w:r>
    </w:p>
    <w:p w14:paraId="6C42DF66" w14:textId="090133A6" w:rsidR="00CB1F0E" w:rsidRPr="00CE4B76" w:rsidRDefault="008E23A8" w:rsidP="0043343B">
      <w:pPr>
        <w:bidi/>
        <w:spacing w:after="0" w:line="240" w:lineRule="auto"/>
        <w:jc w:val="center"/>
        <w:rPr>
          <w:rFonts w:cs="B Lotus"/>
          <w:b/>
          <w:bCs/>
          <w:sz w:val="22"/>
          <w:szCs w:val="22"/>
          <w:rtl/>
          <w:lang w:bidi="fa-IR"/>
        </w:rPr>
      </w:pPr>
      <w:r w:rsidRPr="00CE4B76">
        <w:rPr>
          <w:rFonts w:cs="B Lotus"/>
          <w:b/>
          <w:bCs/>
          <w:sz w:val="18"/>
          <w:szCs w:val="18"/>
          <w:lang w:bidi="fa-IR"/>
        </w:rPr>
        <w:t>Fig.</w:t>
      </w:r>
      <w:r w:rsidR="00194FEA" w:rsidRPr="00CE4B76">
        <w:rPr>
          <w:rFonts w:cs="B Lotus"/>
          <w:b/>
          <w:bCs/>
          <w:sz w:val="18"/>
          <w:szCs w:val="18"/>
          <w:lang w:bidi="fa-IR"/>
        </w:rPr>
        <w:t xml:space="preserve"> </w:t>
      </w:r>
      <w:r w:rsidRPr="00CE4B76">
        <w:rPr>
          <w:rFonts w:cs="B Lotus"/>
          <w:b/>
          <w:bCs/>
          <w:sz w:val="18"/>
          <w:szCs w:val="18"/>
          <w:lang w:bidi="fa-IR"/>
        </w:rPr>
        <w:t>1</w:t>
      </w:r>
      <w:r w:rsidR="0043343B" w:rsidRPr="00CE4B76">
        <w:rPr>
          <w:rFonts w:cs="B Lotus"/>
          <w:b/>
          <w:bCs/>
          <w:sz w:val="18"/>
          <w:szCs w:val="18"/>
          <w:lang w:bidi="fa-IR"/>
        </w:rPr>
        <w:t>1</w:t>
      </w:r>
      <w:r w:rsidR="00194FEA" w:rsidRPr="00CE4B76">
        <w:rPr>
          <w:rFonts w:cs="B Lotus"/>
          <w:b/>
          <w:bCs/>
          <w:sz w:val="18"/>
          <w:szCs w:val="18"/>
          <w:lang w:bidi="fa-IR"/>
        </w:rPr>
        <w:t>.</w:t>
      </w:r>
      <w:r w:rsidRPr="00CE4B76">
        <w:rPr>
          <w:rFonts w:cs="B Lotus"/>
          <w:b/>
          <w:bCs/>
          <w:sz w:val="18"/>
          <w:szCs w:val="18"/>
          <w:lang w:bidi="fa-IR"/>
        </w:rPr>
        <w:t xml:space="preserve"> </w:t>
      </w:r>
      <w:r w:rsidR="00194FEA" w:rsidRPr="00CE4B76">
        <w:rPr>
          <w:rFonts w:cs="B Lotus"/>
          <w:sz w:val="18"/>
          <w:szCs w:val="18"/>
          <w:lang w:bidi="fa-IR"/>
        </w:rPr>
        <w:t>M</w:t>
      </w:r>
      <w:r w:rsidRPr="00CE4B76">
        <w:rPr>
          <w:rFonts w:cs="B Lotus"/>
          <w:sz w:val="18"/>
          <w:szCs w:val="18"/>
          <w:lang w:bidi="fa-IR"/>
        </w:rPr>
        <w:t>odel in D/3 in absence of residual stress</w:t>
      </w:r>
      <w:r w:rsidRPr="00CE4B76">
        <w:rPr>
          <w:rFonts w:cs="B Lotus"/>
          <w:b/>
          <w:bCs/>
          <w:sz w:val="22"/>
          <w:szCs w:val="22"/>
          <w:lang w:bidi="fa-IR"/>
        </w:rPr>
        <w:t xml:space="preserve"> </w:t>
      </w:r>
      <w:r w:rsidRPr="00CE4B76">
        <w:rPr>
          <w:rFonts w:cs="B Lotus" w:hint="cs"/>
          <w:b/>
          <w:bCs/>
          <w:sz w:val="22"/>
          <w:szCs w:val="22"/>
          <w:rtl/>
          <w:lang w:bidi="fa-IR"/>
        </w:rPr>
        <w:t xml:space="preserve"> </w:t>
      </w:r>
    </w:p>
    <w:p w14:paraId="73F84AAE" w14:textId="77777777" w:rsidR="00EC24B9" w:rsidRDefault="00EC24B9" w:rsidP="00EC24B9">
      <w:pPr>
        <w:bidi/>
        <w:spacing w:after="0" w:line="240" w:lineRule="auto"/>
        <w:jc w:val="lowKashida"/>
        <w:rPr>
          <w:rFonts w:cs="B Lotus"/>
          <w:rtl/>
          <w:lang w:bidi="fa-IR"/>
        </w:rPr>
      </w:pPr>
    </w:p>
    <w:p w14:paraId="7C80D835" w14:textId="6F7EF134" w:rsidR="00EC24B9" w:rsidRDefault="00EC24B9" w:rsidP="00EC24B9">
      <w:pPr>
        <w:bidi/>
        <w:spacing w:after="0" w:line="240" w:lineRule="auto"/>
        <w:jc w:val="lowKashida"/>
        <w:rPr>
          <w:rFonts w:cs="B Lotus"/>
          <w:rtl/>
          <w:lang w:bidi="fa-IR"/>
        </w:rPr>
      </w:pPr>
      <w:r w:rsidRPr="005F3E0D">
        <w:rPr>
          <w:rFonts w:cs="B Lotus" w:hint="cs"/>
          <w:rtl/>
          <w:lang w:bidi="fa-IR"/>
        </w:rPr>
        <w:t xml:space="preserve">در شکل های </w:t>
      </w:r>
      <w:r>
        <w:rPr>
          <w:rFonts w:cs="B Lotus" w:hint="cs"/>
          <w:rtl/>
          <w:lang w:bidi="fa-IR"/>
        </w:rPr>
        <w:t>10 و11 نیز م</w:t>
      </w:r>
      <w:r w:rsidRPr="005F3E0D">
        <w:rPr>
          <w:rFonts w:cs="B Lotus" w:hint="cs"/>
          <w:rtl/>
          <w:lang w:bidi="fa-IR"/>
        </w:rPr>
        <w:t>د کمانشی در اثر لحاظ نکردن تنش پسماند در حالت استفاده از سخت کننده طولی در 3/1 و 2/1 جان از بال فشاری آورده شده که قابل مقایسه با شکل های 6 و 7 می باشد.</w:t>
      </w:r>
    </w:p>
    <w:p w14:paraId="64326606" w14:textId="77777777" w:rsidR="00EC24B9" w:rsidRDefault="00EC24B9" w:rsidP="00CB1F0E">
      <w:pPr>
        <w:bidi/>
        <w:spacing w:after="0" w:line="240" w:lineRule="auto"/>
        <w:rPr>
          <w:rFonts w:cs="B Lotus"/>
          <w:b/>
          <w:bCs/>
          <w:rtl/>
          <w:lang w:bidi="fa-IR"/>
        </w:rPr>
      </w:pPr>
    </w:p>
    <w:p w14:paraId="65D0634F" w14:textId="046650B2" w:rsidR="0057716B" w:rsidRPr="00CE4B76" w:rsidRDefault="004A0137" w:rsidP="00EC24B9">
      <w:pPr>
        <w:bidi/>
        <w:spacing w:after="0" w:line="240" w:lineRule="auto"/>
        <w:rPr>
          <w:rFonts w:cs="B Zar"/>
          <w:b/>
          <w:bCs/>
          <w:rtl/>
          <w:lang w:bidi="fa-IR"/>
        </w:rPr>
      </w:pPr>
      <w:r w:rsidRPr="00CE4B76">
        <w:rPr>
          <w:rFonts w:cs="B Zar" w:hint="cs"/>
          <w:b/>
          <w:bCs/>
          <w:sz w:val="28"/>
          <w:szCs w:val="28"/>
          <w:rtl/>
          <w:lang w:bidi="fa-IR"/>
        </w:rPr>
        <w:t>مطالعه پارامتری</w:t>
      </w:r>
      <w:r w:rsidRPr="00CE4B76">
        <w:rPr>
          <w:rFonts w:cs="B Zar"/>
          <w:b/>
          <w:bCs/>
          <w:sz w:val="28"/>
          <w:szCs w:val="28"/>
          <w:lang w:bidi="fa-IR"/>
        </w:rPr>
        <w:t xml:space="preserve"> </w:t>
      </w:r>
    </w:p>
    <w:p w14:paraId="067EC570" w14:textId="59622E7F" w:rsidR="00FB475D" w:rsidRPr="004A0137" w:rsidRDefault="004A0137" w:rsidP="0057716B">
      <w:pPr>
        <w:bidi/>
        <w:spacing w:after="0" w:line="240" w:lineRule="auto"/>
        <w:jc w:val="both"/>
        <w:rPr>
          <w:rFonts w:cs="B Lotus"/>
          <w:b/>
          <w:bCs/>
          <w:rtl/>
          <w:lang w:bidi="fa-IR"/>
        </w:rPr>
      </w:pPr>
      <w:r>
        <w:rPr>
          <w:rFonts w:cs="B Lotus"/>
          <w:b/>
          <w:bCs/>
          <w:lang w:bidi="fa-IR"/>
        </w:rPr>
        <w:t xml:space="preserve"> </w:t>
      </w:r>
      <w:r w:rsidR="00FB475D" w:rsidRPr="00FB475D">
        <w:rPr>
          <w:rFonts w:cs="B Lotus" w:hint="cs"/>
          <w:rtl/>
          <w:lang w:bidi="fa-IR"/>
        </w:rPr>
        <w:t>پارامترهای مرتبطی که بتوانند تیر ورق فولادی خمیده در پلان،</w:t>
      </w:r>
      <w:r w:rsidR="00F808B7">
        <w:rPr>
          <w:rFonts w:cs="B Lotus" w:hint="cs"/>
          <w:rtl/>
          <w:lang w:bidi="fa-IR"/>
        </w:rPr>
        <w:t xml:space="preserve"> </w:t>
      </w:r>
      <w:r w:rsidR="00FB475D" w:rsidRPr="00FB475D">
        <w:rPr>
          <w:rFonts w:cs="B Lotus" w:hint="cs"/>
          <w:rtl/>
          <w:lang w:bidi="fa-IR"/>
        </w:rPr>
        <w:t>با تکیه</w:t>
      </w:r>
      <w:r w:rsidR="00194FEA">
        <w:rPr>
          <w:rFonts w:cs="B Lotus" w:hint="eastAsia"/>
          <w:rtl/>
          <w:lang w:bidi="fa-IR"/>
        </w:rPr>
        <w:t>‌</w:t>
      </w:r>
      <w:r w:rsidR="00FB475D" w:rsidRPr="00FB475D">
        <w:rPr>
          <w:rFonts w:cs="B Lotus" w:hint="cs"/>
          <w:rtl/>
          <w:lang w:bidi="fa-IR"/>
        </w:rPr>
        <w:t>گاه</w:t>
      </w:r>
      <w:r w:rsidR="00194FEA">
        <w:rPr>
          <w:rFonts w:cs="B Lotus" w:hint="eastAsia"/>
          <w:rtl/>
          <w:lang w:bidi="fa-IR"/>
        </w:rPr>
        <w:t>‌</w:t>
      </w:r>
      <w:r w:rsidR="00FB475D" w:rsidRPr="00FB475D">
        <w:rPr>
          <w:rFonts w:cs="B Lotus" w:hint="cs"/>
          <w:rtl/>
          <w:lang w:bidi="fa-IR"/>
        </w:rPr>
        <w:t>های ساده،</w:t>
      </w:r>
      <w:r w:rsidR="00F808B7">
        <w:rPr>
          <w:rFonts w:cs="B Lotus" w:hint="cs"/>
          <w:rtl/>
          <w:lang w:bidi="fa-IR"/>
        </w:rPr>
        <w:t xml:space="preserve"> </w:t>
      </w:r>
      <w:r w:rsidR="00FB475D" w:rsidRPr="00FB475D">
        <w:rPr>
          <w:rFonts w:cs="B Lotus" w:hint="cs"/>
          <w:rtl/>
          <w:lang w:bidi="fa-IR"/>
        </w:rPr>
        <w:t xml:space="preserve">تحت یک دهانه را به خوبی توصیف کنند شامل موارد ذیل </w:t>
      </w:r>
      <w:r w:rsidR="00194FEA">
        <w:rPr>
          <w:rFonts w:cs="B Lotus" w:hint="cs"/>
          <w:rtl/>
          <w:lang w:bidi="fa-IR"/>
        </w:rPr>
        <w:t>است</w:t>
      </w:r>
      <w:r w:rsidR="00FB475D" w:rsidRPr="00FB475D">
        <w:rPr>
          <w:rFonts w:cs="B Nazanin" w:hint="cs"/>
          <w:rtl/>
          <w:lang w:bidi="fa-IR"/>
        </w:rPr>
        <w:t>:</w:t>
      </w:r>
    </w:p>
    <w:p w14:paraId="48691734" w14:textId="77777777" w:rsidR="00FB475D" w:rsidRPr="00FB475D" w:rsidRDefault="00FB475D" w:rsidP="005549D6">
      <w:pPr>
        <w:pStyle w:val="ListParagraph"/>
        <w:numPr>
          <w:ilvl w:val="0"/>
          <w:numId w:val="2"/>
        </w:numPr>
        <w:tabs>
          <w:tab w:val="left" w:pos="914"/>
        </w:tabs>
        <w:jc w:val="both"/>
        <w:rPr>
          <w:rFonts w:cs="B Nazanin"/>
          <w:lang w:bidi="fa-IR"/>
        </w:rPr>
      </w:pPr>
      <w:r w:rsidRPr="00FB475D">
        <w:rPr>
          <w:rFonts w:asciiTheme="majorBidi" w:hAnsiTheme="majorBidi" w:cstheme="majorBidi"/>
          <w:i/>
          <w:iCs/>
          <w:lang w:bidi="fa-IR"/>
        </w:rPr>
        <w:t>b</w:t>
      </w:r>
      <w:r w:rsidRPr="00FB475D">
        <w:rPr>
          <w:rFonts w:asciiTheme="majorBidi" w:hAnsiTheme="majorBidi" w:cstheme="majorBidi"/>
          <w:i/>
          <w:iCs/>
          <w:vertAlign w:val="subscript"/>
          <w:lang w:bidi="fa-IR"/>
        </w:rPr>
        <w:t>fc</w:t>
      </w:r>
      <w:r w:rsidRPr="00FB475D">
        <w:rPr>
          <w:rFonts w:asciiTheme="majorBidi" w:hAnsiTheme="majorBidi" w:cstheme="majorBidi"/>
          <w:i/>
          <w:iCs/>
          <w:lang w:bidi="fa-IR"/>
        </w:rPr>
        <w:t>/b</w:t>
      </w:r>
      <w:r w:rsidRPr="00FB475D">
        <w:rPr>
          <w:rFonts w:asciiTheme="majorBidi" w:hAnsiTheme="majorBidi" w:cstheme="majorBidi"/>
          <w:i/>
          <w:iCs/>
          <w:vertAlign w:val="subscript"/>
          <w:lang w:bidi="fa-IR"/>
        </w:rPr>
        <w:t>ft</w:t>
      </w:r>
      <w:r w:rsidRPr="00FB475D">
        <w:rPr>
          <w:rFonts w:cs="B Nazanin" w:hint="cs"/>
          <w:rtl/>
          <w:lang w:bidi="fa-IR"/>
        </w:rPr>
        <w:t>:</w:t>
      </w:r>
      <w:r w:rsidR="00194FEA">
        <w:rPr>
          <w:rFonts w:cs="B Nazanin" w:hint="cs"/>
          <w:rtl/>
          <w:lang w:bidi="fa-IR"/>
        </w:rPr>
        <w:t xml:space="preserve"> </w:t>
      </w:r>
      <w:r w:rsidRPr="00FB475D">
        <w:rPr>
          <w:rFonts w:cs="B Lotus" w:hint="cs"/>
          <w:rtl/>
          <w:lang w:bidi="fa-IR"/>
        </w:rPr>
        <w:t>نسبت عرض بال فوقانی به بال تحتانی.</w:t>
      </w:r>
    </w:p>
    <w:p w14:paraId="02AC049B" w14:textId="77777777" w:rsidR="00FB475D" w:rsidRPr="00FB475D" w:rsidRDefault="00FB475D" w:rsidP="005549D6">
      <w:pPr>
        <w:pStyle w:val="ListParagraph"/>
        <w:numPr>
          <w:ilvl w:val="0"/>
          <w:numId w:val="2"/>
        </w:numPr>
        <w:tabs>
          <w:tab w:val="left" w:pos="914"/>
        </w:tabs>
        <w:jc w:val="both"/>
        <w:rPr>
          <w:rFonts w:cs="B Nazanin"/>
          <w:lang w:bidi="fa-IR"/>
        </w:rPr>
      </w:pPr>
      <w:r w:rsidRPr="00FB475D">
        <w:rPr>
          <w:rFonts w:cs="B Nazanin" w:hint="cs"/>
          <w:rtl/>
          <w:lang w:bidi="fa-IR"/>
        </w:rPr>
        <w:t xml:space="preserve"> </w:t>
      </w:r>
      <w:r w:rsidRPr="00FB475D">
        <w:rPr>
          <w:i/>
          <w:iCs/>
        </w:rPr>
        <w:t>F</w:t>
      </w:r>
      <w:r w:rsidRPr="00FB475D">
        <w:rPr>
          <w:i/>
          <w:iCs/>
          <w:vertAlign w:val="subscript"/>
        </w:rPr>
        <w:t>yf</w:t>
      </w:r>
      <w:r w:rsidRPr="00FB475D">
        <w:t>/</w:t>
      </w:r>
      <w:r w:rsidRPr="00FB475D">
        <w:rPr>
          <w:i/>
          <w:iCs/>
        </w:rPr>
        <w:t>F</w:t>
      </w:r>
      <w:r w:rsidRPr="00FB475D">
        <w:rPr>
          <w:i/>
          <w:iCs/>
          <w:vertAlign w:val="subscript"/>
        </w:rPr>
        <w:t>yw</w:t>
      </w:r>
      <w:r w:rsidRPr="00FB475D">
        <w:rPr>
          <w:rFonts w:cs="B Nazanin" w:hint="cs"/>
          <w:rtl/>
          <w:lang w:bidi="fa-IR"/>
        </w:rPr>
        <w:t>:</w:t>
      </w:r>
      <w:r w:rsidRPr="00FB475D">
        <w:rPr>
          <w:rFonts w:cs="B Nazanin"/>
          <w:lang w:bidi="fa-IR"/>
        </w:rPr>
        <w:t xml:space="preserve"> </w:t>
      </w:r>
      <w:r w:rsidRPr="00FB475D">
        <w:rPr>
          <w:rFonts w:cs="B Lotus" w:hint="cs"/>
          <w:rtl/>
          <w:lang w:bidi="fa-IR"/>
        </w:rPr>
        <w:t>نسبت تنش تسلیم بال</w:t>
      </w:r>
      <w:r w:rsidR="00194FEA">
        <w:rPr>
          <w:rFonts w:cs="B Lotus" w:hint="eastAsia"/>
          <w:rtl/>
          <w:lang w:bidi="fa-IR"/>
        </w:rPr>
        <w:t>‌</w:t>
      </w:r>
      <w:r w:rsidRPr="00FB475D">
        <w:rPr>
          <w:rFonts w:cs="B Lotus" w:hint="cs"/>
          <w:rtl/>
          <w:lang w:bidi="fa-IR"/>
        </w:rPr>
        <w:t>ها به تنش تسلیم جان</w:t>
      </w:r>
      <w:r w:rsidRPr="00FB475D">
        <w:rPr>
          <w:rFonts w:cs="B Nazanin" w:hint="cs"/>
          <w:rtl/>
          <w:lang w:bidi="fa-IR"/>
        </w:rPr>
        <w:t>.</w:t>
      </w:r>
    </w:p>
    <w:p w14:paraId="1C395234" w14:textId="77777777" w:rsidR="00FB475D" w:rsidRPr="00FB475D" w:rsidRDefault="00FB475D" w:rsidP="005549D6">
      <w:pPr>
        <w:pStyle w:val="ListParagraph"/>
        <w:numPr>
          <w:ilvl w:val="0"/>
          <w:numId w:val="2"/>
        </w:numPr>
        <w:tabs>
          <w:tab w:val="left" w:pos="914"/>
        </w:tabs>
        <w:jc w:val="both"/>
        <w:rPr>
          <w:rFonts w:cs="B Nazanin"/>
          <w:lang w:bidi="fa-IR"/>
        </w:rPr>
      </w:pPr>
      <w:r w:rsidRPr="00FB475D">
        <w:rPr>
          <w:rFonts w:cs="B Nazanin" w:hint="cs"/>
          <w:rtl/>
          <w:lang w:bidi="fa-IR"/>
        </w:rPr>
        <w:t xml:space="preserve"> </w:t>
      </w:r>
      <w:r w:rsidRPr="00FB475D">
        <w:rPr>
          <w:rFonts w:asciiTheme="majorBidi" w:hAnsiTheme="majorBidi" w:cstheme="majorBidi"/>
          <w:i/>
          <w:iCs/>
          <w:lang w:bidi="fa-IR"/>
        </w:rPr>
        <w:t>t</w:t>
      </w:r>
      <w:r w:rsidRPr="00FB475D">
        <w:rPr>
          <w:rFonts w:asciiTheme="majorBidi" w:hAnsiTheme="majorBidi" w:cstheme="majorBidi"/>
          <w:i/>
          <w:iCs/>
          <w:vertAlign w:val="subscript"/>
          <w:lang w:bidi="fa-IR"/>
        </w:rPr>
        <w:t>w</w:t>
      </w:r>
      <w:r w:rsidR="00840755">
        <w:rPr>
          <w:rFonts w:cs="B Nazanin" w:hint="cs"/>
          <w:rtl/>
          <w:lang w:bidi="fa-IR"/>
        </w:rPr>
        <w:t xml:space="preserve"> </w:t>
      </w:r>
      <w:r w:rsidRPr="00FB475D">
        <w:rPr>
          <w:rFonts w:cs="B Lotus" w:hint="cs"/>
          <w:rtl/>
          <w:lang w:bidi="fa-IR"/>
        </w:rPr>
        <w:t>:ضخامت جان تیرورق(لاغری جان تیرورق</w:t>
      </w:r>
      <w:r w:rsidR="00194FEA">
        <w:rPr>
          <w:rFonts w:cs="B Nazanin" w:hint="cs"/>
          <w:rtl/>
          <w:lang w:bidi="fa-IR"/>
        </w:rPr>
        <w:t xml:space="preserve"> </w:t>
      </w:r>
      <w:r w:rsidRPr="00FB475D">
        <w:rPr>
          <w:i/>
          <w:iCs/>
        </w:rPr>
        <w:t>D</w:t>
      </w:r>
      <w:r w:rsidRPr="00FB475D">
        <w:t>/</w:t>
      </w:r>
      <w:r w:rsidRPr="00FB475D">
        <w:rPr>
          <w:i/>
          <w:iCs/>
        </w:rPr>
        <w:t>tw</w:t>
      </w:r>
      <w:r w:rsidRPr="00FB475D">
        <w:rPr>
          <w:rFonts w:cs="B Nazanin" w:hint="cs"/>
          <w:rtl/>
          <w:lang w:bidi="fa-IR"/>
        </w:rPr>
        <w:t>).</w:t>
      </w:r>
    </w:p>
    <w:p w14:paraId="5E134898" w14:textId="77777777" w:rsidR="00FB475D" w:rsidRPr="00FB475D" w:rsidRDefault="00194FEA" w:rsidP="005549D6">
      <w:pPr>
        <w:pStyle w:val="ListParagraph"/>
        <w:numPr>
          <w:ilvl w:val="0"/>
          <w:numId w:val="2"/>
        </w:numPr>
        <w:tabs>
          <w:tab w:val="left" w:pos="914"/>
        </w:tabs>
        <w:jc w:val="both"/>
        <w:rPr>
          <w:rFonts w:cs="B Nazanin"/>
          <w:lang w:bidi="fa-IR"/>
        </w:rPr>
      </w:pPr>
      <w:r>
        <w:rPr>
          <w:rFonts w:hint="cs"/>
          <w:i/>
          <w:iCs/>
          <w:rtl/>
        </w:rPr>
        <w:t xml:space="preserve"> </w:t>
      </w:r>
      <w:r w:rsidR="00FB475D" w:rsidRPr="00FB475D">
        <w:rPr>
          <w:i/>
          <w:iCs/>
        </w:rPr>
        <w:t>t</w:t>
      </w:r>
      <w:r w:rsidR="00FB475D" w:rsidRPr="00FB475D">
        <w:rPr>
          <w:i/>
          <w:iCs/>
          <w:vertAlign w:val="subscript"/>
        </w:rPr>
        <w:t>f</w:t>
      </w:r>
      <w:r w:rsidR="00FB475D" w:rsidRPr="00FB475D">
        <w:rPr>
          <w:rFonts w:cs="B Nazanin" w:hint="cs"/>
          <w:rtl/>
          <w:lang w:bidi="fa-IR"/>
        </w:rPr>
        <w:t>:</w:t>
      </w:r>
      <w:r>
        <w:rPr>
          <w:rFonts w:cs="B Nazanin" w:hint="cs"/>
          <w:rtl/>
          <w:lang w:bidi="fa-IR"/>
        </w:rPr>
        <w:t xml:space="preserve"> </w:t>
      </w:r>
      <w:r w:rsidR="00FB475D" w:rsidRPr="00FB475D">
        <w:rPr>
          <w:rFonts w:cs="B Lotus" w:hint="cs"/>
          <w:rtl/>
          <w:lang w:bidi="fa-IR"/>
        </w:rPr>
        <w:t>ضخامت بال تیرورق (لاغری بال تیرورق</w:t>
      </w:r>
      <w:r w:rsidR="00FB475D" w:rsidRPr="00FB475D">
        <w:rPr>
          <w:rFonts w:cs="B Nazanin" w:hint="cs"/>
          <w:rtl/>
          <w:lang w:bidi="fa-IR"/>
        </w:rPr>
        <w:t xml:space="preserve"> </w:t>
      </w:r>
      <w:r w:rsidR="00FB475D" w:rsidRPr="00FB475D">
        <w:rPr>
          <w:i/>
          <w:iCs/>
        </w:rPr>
        <w:t>b</w:t>
      </w:r>
      <w:r w:rsidR="00FB475D" w:rsidRPr="00FB475D">
        <w:rPr>
          <w:i/>
          <w:iCs/>
          <w:vertAlign w:val="subscript"/>
        </w:rPr>
        <w:t>f</w:t>
      </w:r>
      <w:r w:rsidR="00FB475D" w:rsidRPr="00FB475D">
        <w:rPr>
          <w:i/>
          <w:iCs/>
        </w:rPr>
        <w:t>/t</w:t>
      </w:r>
      <w:r w:rsidR="00FB475D" w:rsidRPr="00FB475D">
        <w:rPr>
          <w:i/>
          <w:iCs/>
          <w:vertAlign w:val="subscript"/>
        </w:rPr>
        <w:t>f</w:t>
      </w:r>
      <w:r w:rsidR="00FB475D" w:rsidRPr="00FB475D">
        <w:rPr>
          <w:rFonts w:cs="B Nazanin" w:hint="cs"/>
          <w:rtl/>
          <w:lang w:bidi="fa-IR"/>
        </w:rPr>
        <w:t>).</w:t>
      </w:r>
    </w:p>
    <w:p w14:paraId="24D4C670" w14:textId="278D427F" w:rsidR="00FB475D" w:rsidRPr="00FB475D" w:rsidRDefault="00FB475D" w:rsidP="005549D6">
      <w:pPr>
        <w:pStyle w:val="ListParagraph"/>
        <w:numPr>
          <w:ilvl w:val="0"/>
          <w:numId w:val="2"/>
        </w:numPr>
        <w:tabs>
          <w:tab w:val="left" w:pos="914"/>
        </w:tabs>
        <w:jc w:val="both"/>
        <w:rPr>
          <w:rFonts w:cs="B Nazanin"/>
          <w:lang w:bidi="fa-IR"/>
        </w:rPr>
      </w:pPr>
      <w:r w:rsidRPr="00FB475D">
        <w:rPr>
          <w:i/>
          <w:iCs/>
        </w:rPr>
        <w:t>d</w:t>
      </w:r>
      <w:r w:rsidRPr="00FB475D">
        <w:rPr>
          <w:i/>
          <w:iCs/>
          <w:vertAlign w:val="subscript"/>
        </w:rPr>
        <w:t>0S</w:t>
      </w:r>
      <w:r w:rsidRPr="00FB475D">
        <w:rPr>
          <w:rFonts w:cs="B Lotus" w:hint="cs"/>
          <w:rtl/>
          <w:lang w:bidi="fa-IR"/>
        </w:rPr>
        <w:t>:</w:t>
      </w:r>
      <w:r w:rsidR="00194FEA">
        <w:rPr>
          <w:rFonts w:cs="B Lotus" w:hint="cs"/>
          <w:rtl/>
          <w:lang w:bidi="fa-IR"/>
        </w:rPr>
        <w:t xml:space="preserve"> </w:t>
      </w:r>
      <w:r w:rsidRPr="00FB475D">
        <w:rPr>
          <w:rFonts w:cs="B Lotus" w:hint="cs"/>
          <w:rtl/>
          <w:lang w:bidi="fa-IR"/>
        </w:rPr>
        <w:t>فاصله بین سخت کننده های عرضی</w:t>
      </w:r>
      <w:r w:rsidR="007D5D39">
        <w:rPr>
          <w:rFonts w:cs="B Lotus" w:hint="cs"/>
          <w:rtl/>
          <w:lang w:bidi="fa-IR"/>
        </w:rPr>
        <w:t xml:space="preserve"> </w:t>
      </w:r>
      <w:r w:rsidRPr="00FB475D">
        <w:rPr>
          <w:rFonts w:cs="B Lotus" w:hint="cs"/>
          <w:rtl/>
          <w:lang w:bidi="fa-IR"/>
        </w:rPr>
        <w:t>(نسبت ابعاد پانل</w:t>
      </w:r>
      <w:r w:rsidRPr="00FB475D">
        <w:rPr>
          <w:rFonts w:cs="B Nazanin" w:hint="cs"/>
          <w:rtl/>
          <w:lang w:bidi="fa-IR"/>
        </w:rPr>
        <w:t xml:space="preserve"> </w:t>
      </w:r>
      <w:r w:rsidRPr="00FB475D">
        <w:rPr>
          <w:i/>
          <w:iCs/>
        </w:rPr>
        <w:t>d</w:t>
      </w:r>
      <w:r w:rsidRPr="00FB475D">
        <w:rPr>
          <w:i/>
          <w:iCs/>
          <w:vertAlign w:val="subscript"/>
        </w:rPr>
        <w:t>0S</w:t>
      </w:r>
      <w:r w:rsidRPr="00FB475D">
        <w:t>/</w:t>
      </w:r>
      <w:r w:rsidRPr="00FB475D">
        <w:rPr>
          <w:i/>
          <w:iCs/>
        </w:rPr>
        <w:t>D</w:t>
      </w:r>
      <w:r w:rsidRPr="00FB475D">
        <w:rPr>
          <w:rFonts w:cs="B Nazanin" w:hint="cs"/>
          <w:rtl/>
          <w:lang w:bidi="fa-IR"/>
        </w:rPr>
        <w:t xml:space="preserve">)، </w:t>
      </w:r>
      <w:r w:rsidRPr="00FB475D">
        <w:rPr>
          <w:rFonts w:cs="B Lotus" w:hint="cs"/>
          <w:rtl/>
          <w:lang w:bidi="fa-IR"/>
        </w:rPr>
        <w:t>در محدوده</w:t>
      </w:r>
      <w:r w:rsidR="00194FEA">
        <w:rPr>
          <w:rFonts w:cs="B Lotus" w:hint="eastAsia"/>
          <w:rtl/>
          <w:lang w:bidi="fa-IR"/>
        </w:rPr>
        <w:t>‌</w:t>
      </w:r>
      <w:r w:rsidRPr="00FB475D">
        <w:rPr>
          <w:rFonts w:cs="B Lotus" w:hint="cs"/>
          <w:rtl/>
          <w:lang w:bidi="fa-IR"/>
        </w:rPr>
        <w:t>ای که برش حاکم است</w:t>
      </w:r>
      <w:r w:rsidRPr="00FB475D">
        <w:rPr>
          <w:rFonts w:cs="B Nazanin" w:hint="cs"/>
          <w:rtl/>
          <w:lang w:bidi="fa-IR"/>
        </w:rPr>
        <w:t>.</w:t>
      </w:r>
    </w:p>
    <w:p w14:paraId="11CD7AA7" w14:textId="5F3DBF95" w:rsidR="00FB475D" w:rsidRDefault="00FB475D" w:rsidP="005549D6">
      <w:pPr>
        <w:pStyle w:val="ListParagraph"/>
        <w:numPr>
          <w:ilvl w:val="0"/>
          <w:numId w:val="2"/>
        </w:numPr>
        <w:tabs>
          <w:tab w:val="left" w:pos="914"/>
        </w:tabs>
        <w:jc w:val="both"/>
        <w:rPr>
          <w:rFonts w:cs="B Lotus"/>
          <w:lang w:bidi="fa-IR"/>
        </w:rPr>
      </w:pPr>
      <w:r w:rsidRPr="00FB475D">
        <w:rPr>
          <w:rFonts w:asciiTheme="majorBidi" w:hAnsiTheme="majorBidi" w:cstheme="majorBidi"/>
          <w:i/>
          <w:iCs/>
          <w:lang w:bidi="fa-IR"/>
        </w:rPr>
        <w:t>d</w:t>
      </w:r>
      <w:r w:rsidRPr="00FB475D">
        <w:rPr>
          <w:rFonts w:asciiTheme="majorBidi" w:hAnsiTheme="majorBidi" w:cstheme="majorBidi"/>
          <w:i/>
          <w:iCs/>
          <w:vertAlign w:val="subscript"/>
          <w:lang w:bidi="fa-IR"/>
        </w:rPr>
        <w:t>0b</w:t>
      </w:r>
      <w:r w:rsidRPr="00FB475D">
        <w:rPr>
          <w:rFonts w:cs="B Nazanin" w:hint="cs"/>
          <w:rtl/>
          <w:lang w:bidi="fa-IR"/>
        </w:rPr>
        <w:t xml:space="preserve"> </w:t>
      </w:r>
      <w:r w:rsidRPr="00FB475D">
        <w:rPr>
          <w:rFonts w:cs="B Lotus" w:hint="cs"/>
          <w:rtl/>
          <w:lang w:bidi="fa-IR"/>
        </w:rPr>
        <w:t>:</w:t>
      </w:r>
      <w:r w:rsidR="00194FEA">
        <w:rPr>
          <w:rFonts w:cs="B Lotus" w:hint="cs"/>
          <w:rtl/>
          <w:lang w:bidi="fa-IR"/>
        </w:rPr>
        <w:t xml:space="preserve"> </w:t>
      </w:r>
      <w:r w:rsidRPr="00FB475D">
        <w:rPr>
          <w:rFonts w:cs="B Lotus" w:hint="cs"/>
          <w:rtl/>
          <w:lang w:bidi="fa-IR"/>
        </w:rPr>
        <w:t>فاصله بین سخت کنننده</w:t>
      </w:r>
      <w:r w:rsidR="00194FEA">
        <w:rPr>
          <w:rFonts w:cs="B Lotus" w:hint="eastAsia"/>
          <w:rtl/>
          <w:lang w:bidi="fa-IR"/>
        </w:rPr>
        <w:t>‌</w:t>
      </w:r>
      <w:r w:rsidRPr="00FB475D">
        <w:rPr>
          <w:rFonts w:cs="B Lotus" w:hint="cs"/>
          <w:rtl/>
          <w:lang w:bidi="fa-IR"/>
        </w:rPr>
        <w:t>های عرضی(نسبت ابعاد پانل</w:t>
      </w:r>
      <w:r w:rsidRPr="00FB475D">
        <w:rPr>
          <w:rFonts w:asciiTheme="majorBidi" w:hAnsiTheme="majorBidi" w:cstheme="majorBidi"/>
          <w:i/>
          <w:iCs/>
          <w:lang w:bidi="fa-IR"/>
        </w:rPr>
        <w:t>d</w:t>
      </w:r>
      <w:r w:rsidRPr="00FB475D">
        <w:rPr>
          <w:rFonts w:asciiTheme="majorBidi" w:hAnsiTheme="majorBidi" w:cstheme="majorBidi"/>
          <w:i/>
          <w:iCs/>
          <w:vertAlign w:val="subscript"/>
          <w:lang w:bidi="fa-IR"/>
        </w:rPr>
        <w:t>0b</w:t>
      </w:r>
      <w:r w:rsidRPr="00FB475D">
        <w:rPr>
          <w:rFonts w:asciiTheme="majorBidi" w:hAnsiTheme="majorBidi" w:cstheme="majorBidi"/>
          <w:i/>
          <w:iCs/>
          <w:lang w:bidi="fa-IR"/>
        </w:rPr>
        <w:t xml:space="preserve">/D </w:t>
      </w:r>
      <w:r w:rsidR="00840755">
        <w:rPr>
          <w:rFonts w:cs="B Nazanin" w:hint="cs"/>
          <w:rtl/>
          <w:lang w:bidi="fa-IR"/>
        </w:rPr>
        <w:t>)،</w:t>
      </w:r>
      <w:r w:rsidR="00CD4379">
        <w:rPr>
          <w:rFonts w:cs="B Nazanin"/>
          <w:lang w:bidi="fa-IR"/>
        </w:rPr>
        <w:t xml:space="preserve"> </w:t>
      </w:r>
      <w:r w:rsidRPr="00FB475D">
        <w:rPr>
          <w:rFonts w:cs="B Lotus" w:hint="cs"/>
          <w:rtl/>
          <w:lang w:bidi="fa-IR"/>
        </w:rPr>
        <w:t>در محدوده</w:t>
      </w:r>
      <w:r w:rsidR="00194FEA">
        <w:rPr>
          <w:rFonts w:cs="B Lotus" w:hint="eastAsia"/>
          <w:rtl/>
          <w:lang w:bidi="fa-IR"/>
        </w:rPr>
        <w:t>‌</w:t>
      </w:r>
      <w:r w:rsidRPr="00FB475D">
        <w:rPr>
          <w:rFonts w:cs="B Lotus" w:hint="cs"/>
          <w:rtl/>
          <w:lang w:bidi="fa-IR"/>
        </w:rPr>
        <w:t>ای که خمش حاکم است.</w:t>
      </w:r>
    </w:p>
    <w:p w14:paraId="12E7027B" w14:textId="77777777" w:rsidR="00840755" w:rsidRPr="00840755" w:rsidRDefault="00840755" w:rsidP="005549D6">
      <w:pPr>
        <w:pStyle w:val="ListParagraph"/>
        <w:numPr>
          <w:ilvl w:val="0"/>
          <w:numId w:val="2"/>
        </w:numPr>
        <w:tabs>
          <w:tab w:val="left" w:pos="914"/>
        </w:tabs>
        <w:rPr>
          <w:rFonts w:cs="B Lotus"/>
          <w:lang w:bidi="fa-IR"/>
        </w:rPr>
      </w:pPr>
      <w:r w:rsidRPr="00840755">
        <w:rPr>
          <w:i/>
          <w:iCs/>
        </w:rPr>
        <w:t>Lb</w:t>
      </w:r>
      <w:r w:rsidRPr="00840755">
        <w:rPr>
          <w:rFonts w:cs="B Nazanin" w:hint="cs"/>
          <w:rtl/>
          <w:lang w:bidi="fa-IR"/>
        </w:rPr>
        <w:t xml:space="preserve"> :</w:t>
      </w:r>
      <w:r w:rsidR="00194FEA">
        <w:rPr>
          <w:rFonts w:cs="B Nazanin" w:hint="cs"/>
          <w:rtl/>
          <w:lang w:bidi="fa-IR"/>
        </w:rPr>
        <w:t xml:space="preserve"> </w:t>
      </w:r>
      <w:r w:rsidRPr="00840755">
        <w:rPr>
          <w:rFonts w:cs="B Lotus" w:hint="cs"/>
          <w:rtl/>
          <w:lang w:bidi="fa-IR"/>
        </w:rPr>
        <w:t>طول مهار جانبی تیرورق.</w:t>
      </w:r>
    </w:p>
    <w:p w14:paraId="3CEB9561" w14:textId="77777777" w:rsidR="00840755" w:rsidRPr="0043343B" w:rsidRDefault="00840755" w:rsidP="005549D6">
      <w:pPr>
        <w:tabs>
          <w:tab w:val="left" w:pos="914"/>
        </w:tabs>
        <w:bidi/>
        <w:rPr>
          <w:rFonts w:cs="B Nazanin"/>
          <w:rtl/>
          <w:lang w:bidi="fa-IR"/>
        </w:rPr>
      </w:pPr>
      <w:r w:rsidRPr="0043343B">
        <w:rPr>
          <w:rFonts w:cs="B Lotus" w:hint="cs"/>
          <w:rtl/>
          <w:lang w:bidi="fa-IR"/>
        </w:rPr>
        <w:t>همان</w:t>
      </w:r>
      <w:r w:rsidR="00194FEA" w:rsidRPr="0043343B">
        <w:rPr>
          <w:rFonts w:cs="B Lotus" w:hint="eastAsia"/>
          <w:rtl/>
          <w:lang w:bidi="fa-IR"/>
        </w:rPr>
        <w:t>‌</w:t>
      </w:r>
      <w:r w:rsidR="00194FEA" w:rsidRPr="0043343B">
        <w:rPr>
          <w:rFonts w:cs="B Lotus" w:hint="cs"/>
          <w:rtl/>
          <w:lang w:bidi="fa-IR"/>
        </w:rPr>
        <w:t>گونه</w:t>
      </w:r>
      <w:r w:rsidRPr="0043343B">
        <w:rPr>
          <w:rFonts w:cs="B Lotus" w:hint="cs"/>
          <w:rtl/>
          <w:lang w:bidi="fa-IR"/>
        </w:rPr>
        <w:t xml:space="preserve"> پیش از این نیز گفته شد ،در این مطال</w:t>
      </w:r>
      <w:r w:rsidR="00194FEA" w:rsidRPr="0043343B">
        <w:rPr>
          <w:rFonts w:cs="B Lotus" w:hint="cs"/>
          <w:rtl/>
          <w:lang w:bidi="fa-IR"/>
        </w:rPr>
        <w:t>ع</w:t>
      </w:r>
      <w:r w:rsidRPr="0043343B">
        <w:rPr>
          <w:rFonts w:cs="B Lotus" w:hint="cs"/>
          <w:rtl/>
          <w:lang w:bidi="fa-IR"/>
        </w:rPr>
        <w:t>ه تمرکز بر موارد زیر است</w:t>
      </w:r>
      <w:r w:rsidRPr="0043343B">
        <w:rPr>
          <w:rFonts w:cs="B Nazanin" w:hint="cs"/>
          <w:rtl/>
          <w:lang w:bidi="fa-IR"/>
        </w:rPr>
        <w:t>:</w:t>
      </w:r>
    </w:p>
    <w:p w14:paraId="34CE8833" w14:textId="2A0FDEBE" w:rsidR="004731EA" w:rsidRPr="004731EA" w:rsidRDefault="00840755" w:rsidP="004731EA">
      <w:pPr>
        <w:pStyle w:val="ListParagraph"/>
        <w:numPr>
          <w:ilvl w:val="0"/>
          <w:numId w:val="2"/>
        </w:numPr>
        <w:tabs>
          <w:tab w:val="left" w:pos="914"/>
        </w:tabs>
        <w:rPr>
          <w:rFonts w:cs="B Nazanin"/>
          <w:lang w:bidi="fa-IR"/>
        </w:rPr>
      </w:pPr>
      <w:r w:rsidRPr="00840755">
        <w:rPr>
          <w:rFonts w:cs="B Lotus" w:hint="cs"/>
          <w:rtl/>
          <w:lang w:bidi="fa-IR"/>
        </w:rPr>
        <w:t>تیرورق</w:t>
      </w:r>
      <w:r w:rsidR="00194FEA">
        <w:rPr>
          <w:rFonts w:cs="B Lotus" w:hint="eastAsia"/>
          <w:rtl/>
          <w:lang w:bidi="fa-IR"/>
        </w:rPr>
        <w:t>‌</w:t>
      </w:r>
      <w:r w:rsidRPr="00840755">
        <w:rPr>
          <w:rFonts w:cs="B Lotus" w:hint="cs"/>
          <w:rtl/>
          <w:lang w:bidi="fa-IR"/>
        </w:rPr>
        <w:t>های</w:t>
      </w:r>
      <w:r w:rsidRPr="00840755">
        <w:rPr>
          <w:rFonts w:asciiTheme="majorBidi" w:hAnsiTheme="majorBidi" w:cstheme="majorBidi"/>
          <w:lang w:bidi="fa-IR"/>
        </w:rPr>
        <w:t xml:space="preserve">I </w:t>
      </w:r>
      <w:r w:rsidRPr="00840755">
        <w:rPr>
          <w:rFonts w:asciiTheme="majorBidi" w:hAnsiTheme="majorBidi" w:cstheme="majorBidi" w:hint="cs"/>
          <w:rtl/>
          <w:lang w:bidi="fa-IR"/>
        </w:rPr>
        <w:t xml:space="preserve"> </w:t>
      </w:r>
      <w:r w:rsidRPr="00840755">
        <w:rPr>
          <w:rFonts w:asciiTheme="majorBidi" w:hAnsiTheme="majorBidi" w:cs="B Lotus" w:hint="cs"/>
          <w:rtl/>
          <w:lang w:bidi="fa-IR"/>
        </w:rPr>
        <w:t>شکل با یک محور تقارن</w:t>
      </w:r>
      <w:r w:rsidRPr="00840755">
        <w:rPr>
          <w:rFonts w:asciiTheme="majorBidi" w:hAnsiTheme="majorBidi" w:cs="B Nazanin" w:hint="cs"/>
          <w:rtl/>
          <w:lang w:bidi="fa-IR"/>
        </w:rPr>
        <w:t>؛</w:t>
      </w:r>
      <w:r w:rsidRPr="00840755">
        <w:rPr>
          <w:rFonts w:asciiTheme="majorBidi" w:hAnsiTheme="majorBidi" w:cs="B Nazanin"/>
          <w:i/>
          <w:iCs/>
          <w:lang w:bidi="fa-IR"/>
        </w:rPr>
        <w:t>b</w:t>
      </w:r>
      <w:r w:rsidRPr="00840755">
        <w:rPr>
          <w:rFonts w:asciiTheme="majorBidi" w:hAnsiTheme="majorBidi" w:cs="B Nazanin"/>
          <w:i/>
          <w:iCs/>
          <w:vertAlign w:val="subscript"/>
          <w:lang w:bidi="fa-IR"/>
        </w:rPr>
        <w:t>fc</w:t>
      </w:r>
      <w:r w:rsidRPr="00840755">
        <w:rPr>
          <w:rFonts w:asciiTheme="majorBidi" w:hAnsiTheme="majorBidi" w:cs="B Nazanin" w:hint="cs"/>
          <w:i/>
          <w:iCs/>
          <w:vertAlign w:val="subscript"/>
          <w:rtl/>
          <w:lang w:bidi="fa-IR"/>
        </w:rPr>
        <w:t xml:space="preserve">  </w:t>
      </w:r>
      <w:r w:rsidRPr="00840755">
        <w:rPr>
          <w:rFonts w:asciiTheme="majorBidi" w:hAnsiTheme="majorBidi" w:hint="cs"/>
          <w:rtl/>
          <w:lang w:bidi="fa-IR"/>
        </w:rPr>
        <w:t>&lt;</w:t>
      </w:r>
      <w:r w:rsidRPr="00840755">
        <w:rPr>
          <w:rFonts w:asciiTheme="majorBidi" w:hAnsiTheme="majorBidi" w:cs="B Nazanin"/>
          <w:i/>
          <w:iCs/>
          <w:lang w:bidi="fa-IR"/>
        </w:rPr>
        <w:t>b</w:t>
      </w:r>
      <w:r w:rsidRPr="00840755">
        <w:rPr>
          <w:rFonts w:asciiTheme="majorBidi" w:hAnsiTheme="majorBidi" w:cs="B Nazanin"/>
          <w:i/>
          <w:iCs/>
          <w:vertAlign w:val="subscript"/>
          <w:lang w:bidi="fa-IR"/>
        </w:rPr>
        <w:t xml:space="preserve">ft  </w:t>
      </w:r>
      <w:r w:rsidRPr="00840755">
        <w:rPr>
          <w:rFonts w:asciiTheme="majorBidi" w:hAnsiTheme="majorBidi" w:cs="B Nazanin" w:hint="cs"/>
          <w:i/>
          <w:iCs/>
          <w:vertAlign w:val="subscript"/>
          <w:rtl/>
          <w:lang w:bidi="fa-IR"/>
        </w:rPr>
        <w:t xml:space="preserve"> .</w:t>
      </w:r>
    </w:p>
    <w:p w14:paraId="724BDDD2" w14:textId="68754DF4" w:rsidR="00840755" w:rsidRPr="00840755" w:rsidRDefault="00840755" w:rsidP="005549D6">
      <w:pPr>
        <w:pStyle w:val="ListParagraph"/>
        <w:numPr>
          <w:ilvl w:val="0"/>
          <w:numId w:val="2"/>
        </w:numPr>
        <w:tabs>
          <w:tab w:val="left" w:pos="914"/>
        </w:tabs>
        <w:rPr>
          <w:rFonts w:cs="B Nazanin"/>
          <w:lang w:bidi="fa-IR"/>
        </w:rPr>
      </w:pPr>
      <w:r w:rsidRPr="00840755">
        <w:rPr>
          <w:rFonts w:asciiTheme="majorBidi" w:hAnsiTheme="majorBidi" w:cs="B Lotus" w:hint="cs"/>
          <w:rtl/>
          <w:lang w:bidi="fa-IR"/>
        </w:rPr>
        <w:t>استفاده از فولاد</w:t>
      </w:r>
      <w:r w:rsidRPr="00840755">
        <w:rPr>
          <w:rFonts w:asciiTheme="majorBidi" w:hAnsiTheme="majorBidi" w:cs="B Nazanin" w:hint="cs"/>
          <w:rtl/>
          <w:lang w:bidi="fa-IR"/>
        </w:rPr>
        <w:t xml:space="preserve"> </w:t>
      </w:r>
      <w:r w:rsidRPr="00840755">
        <w:rPr>
          <w:rFonts w:asciiTheme="majorBidi" w:hAnsiTheme="majorBidi" w:cs="B Nazanin"/>
          <w:lang w:bidi="fa-IR"/>
        </w:rPr>
        <w:t>ASTM A572</w:t>
      </w:r>
      <w:r w:rsidRPr="00840755">
        <w:rPr>
          <w:rFonts w:asciiTheme="majorBidi" w:hAnsiTheme="majorBidi" w:cs="B Nazanin" w:hint="cs"/>
          <w:rtl/>
          <w:lang w:bidi="fa-IR"/>
        </w:rPr>
        <w:t xml:space="preserve"> </w:t>
      </w:r>
      <w:r w:rsidRPr="00840755">
        <w:rPr>
          <w:rFonts w:asciiTheme="majorBidi" w:hAnsiTheme="majorBidi" w:cs="B Lotus" w:hint="cs"/>
          <w:rtl/>
          <w:lang w:bidi="fa-IR"/>
        </w:rPr>
        <w:t>رده</w:t>
      </w:r>
      <w:r w:rsidRPr="00840755">
        <w:rPr>
          <w:rFonts w:asciiTheme="majorBidi" w:hAnsiTheme="majorBidi" w:cs="B Nazanin" w:hint="cs"/>
          <w:rtl/>
          <w:lang w:bidi="fa-IR"/>
        </w:rPr>
        <w:t xml:space="preserve"> 50 </w:t>
      </w:r>
      <w:r w:rsidRPr="00840755">
        <w:rPr>
          <w:rFonts w:asciiTheme="majorBidi" w:hAnsiTheme="majorBidi" w:cs="B Lotus" w:hint="cs"/>
          <w:rtl/>
          <w:lang w:bidi="fa-IR"/>
        </w:rPr>
        <w:t xml:space="preserve">برای </w:t>
      </w:r>
      <w:r w:rsidR="008D7A22">
        <w:rPr>
          <w:rFonts w:asciiTheme="majorBidi" w:hAnsiTheme="majorBidi" w:cs="B Lotus" w:hint="cs"/>
          <w:rtl/>
          <w:lang w:bidi="fa-IR"/>
        </w:rPr>
        <w:t>همه</w:t>
      </w:r>
      <w:r w:rsidR="004F2344">
        <w:rPr>
          <w:rFonts w:asciiTheme="majorBidi" w:hAnsiTheme="majorBidi" w:cs="B Lotus" w:hint="cs"/>
          <w:rtl/>
          <w:lang w:bidi="fa-IR"/>
        </w:rPr>
        <w:t xml:space="preserve"> </w:t>
      </w:r>
      <w:r w:rsidRPr="00840755">
        <w:rPr>
          <w:rFonts w:asciiTheme="majorBidi" w:hAnsiTheme="majorBidi" w:cs="B Lotus" w:hint="cs"/>
          <w:rtl/>
          <w:lang w:bidi="fa-IR"/>
        </w:rPr>
        <w:t>المان</w:t>
      </w:r>
      <w:r w:rsidR="00194FEA">
        <w:rPr>
          <w:rFonts w:asciiTheme="majorBidi" w:hAnsiTheme="majorBidi" w:cs="B Lotus" w:hint="eastAsia"/>
          <w:rtl/>
          <w:lang w:bidi="fa-IR"/>
        </w:rPr>
        <w:t>‌</w:t>
      </w:r>
      <w:r w:rsidRPr="00840755">
        <w:rPr>
          <w:rFonts w:asciiTheme="majorBidi" w:hAnsiTheme="majorBidi" w:cs="B Lotus" w:hint="cs"/>
          <w:rtl/>
          <w:lang w:bidi="fa-IR"/>
        </w:rPr>
        <w:t>های تیرورق</w:t>
      </w:r>
      <w:r w:rsidRPr="00840755">
        <w:rPr>
          <w:rFonts w:asciiTheme="majorBidi" w:hAnsiTheme="majorBidi" w:cs="B Nazanin" w:hint="cs"/>
          <w:rtl/>
          <w:lang w:bidi="fa-IR"/>
        </w:rPr>
        <w:t xml:space="preserve"> :</w:t>
      </w:r>
      <w:r w:rsidRPr="00840755">
        <w:rPr>
          <w:rFonts w:asciiTheme="majorBidi" w:hAnsiTheme="majorBidi" w:cs="B Nazanin"/>
          <w:lang w:bidi="fa-IR"/>
        </w:rPr>
        <w:t>F</w:t>
      </w:r>
      <w:r w:rsidRPr="00840755">
        <w:rPr>
          <w:rFonts w:asciiTheme="majorBidi" w:hAnsiTheme="majorBidi" w:cs="B Nazanin"/>
          <w:vertAlign w:val="subscript"/>
          <w:lang w:bidi="fa-IR"/>
        </w:rPr>
        <w:t>y</w:t>
      </w:r>
      <w:r w:rsidRPr="00840755">
        <w:rPr>
          <w:rFonts w:asciiTheme="majorBidi" w:hAnsiTheme="majorBidi" w:cs="B Nazanin"/>
          <w:lang w:bidi="fa-IR"/>
        </w:rPr>
        <w:t>= 50 ksi(345M</w:t>
      </w:r>
      <w:r w:rsidR="008D7A22">
        <w:rPr>
          <w:rFonts w:asciiTheme="majorBidi" w:hAnsiTheme="majorBidi" w:cs="B Nazanin"/>
          <w:lang w:bidi="fa-IR"/>
        </w:rPr>
        <w:t>P</w:t>
      </w:r>
      <w:r w:rsidRPr="00840755">
        <w:rPr>
          <w:rFonts w:asciiTheme="majorBidi" w:hAnsiTheme="majorBidi" w:cs="B Nazanin"/>
          <w:lang w:bidi="fa-IR"/>
        </w:rPr>
        <w:t>a)</w:t>
      </w:r>
    </w:p>
    <w:p w14:paraId="6389C490" w14:textId="47B3FEAB" w:rsidR="00840755" w:rsidRPr="007D5D39" w:rsidRDefault="00840755" w:rsidP="008C271E">
      <w:pPr>
        <w:tabs>
          <w:tab w:val="left" w:pos="914"/>
        </w:tabs>
        <w:bidi/>
        <w:ind w:left="360"/>
        <w:jc w:val="both"/>
        <w:rPr>
          <w:rFonts w:asciiTheme="majorBidi" w:hAnsiTheme="majorBidi" w:cs="B Lotus"/>
          <w:rtl/>
          <w:lang w:bidi="fa-IR"/>
        </w:rPr>
      </w:pPr>
      <w:r w:rsidRPr="007D5D39">
        <w:rPr>
          <w:rFonts w:asciiTheme="majorBidi" w:hAnsiTheme="majorBidi" w:cs="B Lotus" w:hint="cs"/>
          <w:rtl/>
          <w:lang w:bidi="fa-IR"/>
        </w:rPr>
        <w:t>بنابراین پارامتر</w:t>
      </w:r>
      <w:r w:rsidR="00194FEA" w:rsidRPr="007D5D39">
        <w:rPr>
          <w:rFonts w:asciiTheme="majorBidi" w:hAnsiTheme="majorBidi" w:cs="B Lotus" w:hint="eastAsia"/>
          <w:rtl/>
          <w:lang w:bidi="fa-IR"/>
        </w:rPr>
        <w:t>‌</w:t>
      </w:r>
      <w:r w:rsidRPr="007D5D39">
        <w:rPr>
          <w:rFonts w:asciiTheme="majorBidi" w:hAnsiTheme="majorBidi" w:cs="B Lotus" w:hint="cs"/>
          <w:rtl/>
          <w:lang w:bidi="fa-IR"/>
        </w:rPr>
        <w:t xml:space="preserve">هایی که در این </w:t>
      </w:r>
      <w:r w:rsidR="00194FEA" w:rsidRPr="007D5D39">
        <w:rPr>
          <w:rFonts w:asciiTheme="majorBidi" w:hAnsiTheme="majorBidi" w:cs="B Lotus" w:hint="cs"/>
          <w:rtl/>
          <w:lang w:bidi="fa-IR"/>
        </w:rPr>
        <w:t>پژوهش</w:t>
      </w:r>
      <w:r w:rsidRPr="007D5D39">
        <w:rPr>
          <w:rFonts w:asciiTheme="majorBidi" w:hAnsiTheme="majorBidi" w:cs="B Lotus" w:hint="cs"/>
          <w:rtl/>
          <w:lang w:bidi="fa-IR"/>
        </w:rPr>
        <w:t xml:space="preserve"> متغیر بوده و نقطه تمرکز این مطالعه بوده ،</w:t>
      </w:r>
      <w:r w:rsidR="006F392E" w:rsidRPr="007D5D39">
        <w:rPr>
          <w:rFonts w:asciiTheme="majorBidi" w:hAnsiTheme="majorBidi" w:cs="B Lotus"/>
          <w:lang w:bidi="fa-IR"/>
        </w:rPr>
        <w:t xml:space="preserve"> </w:t>
      </w:r>
      <w:r w:rsidRPr="007D5D39">
        <w:rPr>
          <w:rFonts w:asciiTheme="majorBidi" w:hAnsiTheme="majorBidi" w:cs="B Lotus" w:hint="cs"/>
          <w:rtl/>
          <w:lang w:bidi="fa-IR"/>
        </w:rPr>
        <w:t>شامل پارامترهای</w:t>
      </w:r>
      <w:r w:rsidR="00194FEA" w:rsidRPr="007D5D39">
        <w:rPr>
          <w:rFonts w:asciiTheme="majorBidi" w:hAnsiTheme="majorBidi" w:cs="B Nazanin" w:hint="cs"/>
          <w:rtl/>
          <w:lang w:bidi="fa-IR"/>
        </w:rPr>
        <w:t xml:space="preserve"> </w:t>
      </w:r>
      <w:r w:rsidRPr="007D5D39">
        <w:rPr>
          <w:rFonts w:asciiTheme="majorBidi" w:hAnsiTheme="majorBidi" w:cs="B Nazanin"/>
          <w:lang w:bidi="fa-IR"/>
        </w:rPr>
        <w:t>t</w:t>
      </w:r>
      <w:r w:rsidRPr="007D5D39">
        <w:rPr>
          <w:rFonts w:asciiTheme="majorBidi" w:hAnsiTheme="majorBidi" w:cs="B Nazanin"/>
          <w:vertAlign w:val="subscript"/>
          <w:lang w:bidi="fa-IR"/>
        </w:rPr>
        <w:t xml:space="preserve">w </w:t>
      </w:r>
      <w:r w:rsidRPr="007D5D39">
        <w:rPr>
          <w:rFonts w:asciiTheme="majorBidi" w:hAnsiTheme="majorBidi" w:cs="B Nazanin"/>
          <w:lang w:bidi="fa-IR"/>
        </w:rPr>
        <w:t>, t</w:t>
      </w:r>
      <w:r w:rsidRPr="007D5D39">
        <w:rPr>
          <w:rFonts w:asciiTheme="majorBidi" w:hAnsiTheme="majorBidi" w:cs="B Nazanin"/>
          <w:vertAlign w:val="subscript"/>
          <w:lang w:bidi="fa-IR"/>
        </w:rPr>
        <w:t>f</w:t>
      </w:r>
      <w:r w:rsidRPr="007D5D39">
        <w:rPr>
          <w:rFonts w:asciiTheme="majorBidi" w:hAnsiTheme="majorBidi" w:cs="B Nazanin"/>
          <w:lang w:bidi="fa-IR"/>
        </w:rPr>
        <w:t xml:space="preserve">  d</w:t>
      </w:r>
      <w:r w:rsidRPr="007D5D39">
        <w:rPr>
          <w:rFonts w:asciiTheme="majorBidi" w:hAnsiTheme="majorBidi" w:cs="B Nazanin"/>
          <w:vertAlign w:val="subscript"/>
          <w:lang w:bidi="fa-IR"/>
        </w:rPr>
        <w:t>0b</w:t>
      </w:r>
      <w:r w:rsidRPr="007D5D39">
        <w:rPr>
          <w:rFonts w:asciiTheme="majorBidi" w:hAnsiTheme="majorBidi" w:cs="B Nazanin" w:hint="cs"/>
          <w:vertAlign w:val="subscript"/>
          <w:rtl/>
          <w:lang w:bidi="fa-IR"/>
        </w:rPr>
        <w:t xml:space="preserve"> </w:t>
      </w:r>
      <w:r w:rsidR="00CD4379">
        <w:rPr>
          <w:rFonts w:asciiTheme="majorBidi" w:hAnsiTheme="majorBidi" w:cs="B Nazanin" w:hint="cs"/>
          <w:rtl/>
          <w:lang w:bidi="fa-IR"/>
        </w:rPr>
        <w:t xml:space="preserve">و </w:t>
      </w:r>
      <w:r w:rsidR="00CD4379">
        <w:rPr>
          <w:rFonts w:asciiTheme="majorBidi" w:hAnsiTheme="majorBidi" w:cs="B Nazanin"/>
          <w:lang w:bidi="fa-IR"/>
        </w:rPr>
        <w:t>R</w:t>
      </w:r>
      <w:r w:rsidR="006F392E" w:rsidRPr="007D5D39">
        <w:rPr>
          <w:rFonts w:asciiTheme="majorBidi" w:hAnsiTheme="majorBidi" w:cs="B Nazanin" w:hint="cs"/>
          <w:rtl/>
          <w:lang w:bidi="fa-IR"/>
        </w:rPr>
        <w:t xml:space="preserve"> </w:t>
      </w:r>
      <w:r w:rsidR="006F392E" w:rsidRPr="007D5D39">
        <w:rPr>
          <w:rFonts w:asciiTheme="majorBidi" w:hAnsiTheme="majorBidi" w:cs="B Lotus"/>
          <w:vertAlign w:val="subscript"/>
          <w:lang w:bidi="fa-IR"/>
        </w:rPr>
        <w:t xml:space="preserve"> </w:t>
      </w:r>
      <w:r w:rsidR="00194FEA" w:rsidRPr="007D5D39">
        <w:rPr>
          <w:rFonts w:asciiTheme="majorBidi" w:hAnsiTheme="majorBidi" w:cs="B Lotus" w:hint="cs"/>
          <w:rtl/>
          <w:lang w:bidi="fa-IR"/>
        </w:rPr>
        <w:t>است</w:t>
      </w:r>
      <w:r w:rsidRPr="007D5D39">
        <w:rPr>
          <w:rFonts w:asciiTheme="majorBidi" w:hAnsiTheme="majorBidi" w:cs="B Lotus" w:hint="cs"/>
          <w:rtl/>
          <w:lang w:bidi="fa-IR"/>
        </w:rPr>
        <w:t>.</w:t>
      </w:r>
    </w:p>
    <w:p w14:paraId="3746AB25" w14:textId="50084F9C" w:rsidR="00840755" w:rsidRPr="00CE4B76" w:rsidRDefault="00840755" w:rsidP="005549D6">
      <w:pPr>
        <w:tabs>
          <w:tab w:val="left" w:pos="914"/>
        </w:tabs>
        <w:bidi/>
        <w:jc w:val="lowKashida"/>
        <w:rPr>
          <w:rFonts w:asciiTheme="majorBidi" w:hAnsiTheme="majorBidi" w:cs="B Zar"/>
          <w:b/>
          <w:bCs/>
          <w:sz w:val="28"/>
          <w:szCs w:val="28"/>
          <w:rtl/>
          <w:lang w:bidi="fa-IR"/>
        </w:rPr>
      </w:pPr>
      <w:r w:rsidRPr="00CE4B76">
        <w:rPr>
          <w:rFonts w:asciiTheme="majorBidi" w:hAnsiTheme="majorBidi" w:cs="B Zar" w:hint="cs"/>
          <w:b/>
          <w:bCs/>
          <w:rtl/>
          <w:lang w:bidi="fa-IR"/>
        </w:rPr>
        <w:t xml:space="preserve">طراحی به روش </w:t>
      </w:r>
      <w:r w:rsidRPr="00CE4B76">
        <w:rPr>
          <w:rFonts w:asciiTheme="majorBidi" w:hAnsiTheme="majorBidi" w:cs="B Zar"/>
          <w:b/>
          <w:bCs/>
          <w:lang w:bidi="fa-IR"/>
        </w:rPr>
        <w:t>2</w:t>
      </w:r>
      <w:r w:rsidRPr="00CE4B76">
        <w:rPr>
          <w:rFonts w:asciiTheme="majorBidi" w:hAnsiTheme="majorBidi" w:cs="B Zar"/>
          <w:b/>
          <w:bCs/>
          <w:vertAlign w:val="superscript"/>
          <w:lang w:bidi="fa-IR"/>
        </w:rPr>
        <w:t>k</w:t>
      </w:r>
      <w:r w:rsidRPr="00CE4B76">
        <w:rPr>
          <w:rFonts w:asciiTheme="majorBidi" w:hAnsiTheme="majorBidi" w:cs="B Zar" w:hint="cs"/>
          <w:b/>
          <w:bCs/>
          <w:rtl/>
          <w:lang w:bidi="fa-IR"/>
        </w:rPr>
        <w:t xml:space="preserve"> فاکتوریل</w:t>
      </w:r>
    </w:p>
    <w:p w14:paraId="2D207452" w14:textId="3956DF87" w:rsidR="00840755" w:rsidRPr="007D5D39" w:rsidRDefault="00840755" w:rsidP="0043343B">
      <w:pPr>
        <w:tabs>
          <w:tab w:val="left" w:pos="914"/>
        </w:tabs>
        <w:bidi/>
        <w:jc w:val="lowKashida"/>
        <w:rPr>
          <w:rFonts w:asciiTheme="majorBidi" w:hAnsiTheme="majorBidi" w:cs="B Lotus"/>
          <w:rtl/>
          <w:lang w:bidi="fa-IR"/>
        </w:rPr>
      </w:pPr>
      <w:r w:rsidRPr="007D5D39">
        <w:rPr>
          <w:rFonts w:asciiTheme="majorBidi" w:hAnsiTheme="majorBidi" w:cs="B Lotus" w:hint="cs"/>
          <w:rtl/>
          <w:lang w:bidi="fa-IR"/>
        </w:rPr>
        <w:t>این روش در سال 2001 توسط منتگومری برای ساختن ماتریس مدل</w:t>
      </w:r>
      <w:r w:rsidR="00D118A7" w:rsidRPr="007D5D39">
        <w:rPr>
          <w:rFonts w:asciiTheme="majorBidi" w:hAnsiTheme="majorBidi" w:cs="B Lotus" w:hint="eastAsia"/>
          <w:rtl/>
          <w:lang w:bidi="fa-IR"/>
        </w:rPr>
        <w:t>‌</w:t>
      </w:r>
      <w:r w:rsidRPr="007D5D39">
        <w:rPr>
          <w:rFonts w:asciiTheme="majorBidi" w:hAnsiTheme="majorBidi" w:cs="B Lotus" w:hint="cs"/>
          <w:rtl/>
          <w:lang w:bidi="fa-IR"/>
        </w:rPr>
        <w:t>سازی استفاده شد.</w:t>
      </w:r>
      <w:r w:rsidR="00F808B7" w:rsidRPr="007D5D39">
        <w:rPr>
          <w:rFonts w:asciiTheme="majorBidi" w:hAnsiTheme="majorBidi" w:cs="B Lotus" w:hint="cs"/>
          <w:rtl/>
          <w:lang w:bidi="fa-IR"/>
        </w:rPr>
        <w:t xml:space="preserve"> </w:t>
      </w:r>
      <w:r w:rsidRPr="007D5D39">
        <w:rPr>
          <w:rFonts w:asciiTheme="majorBidi" w:hAnsiTheme="majorBidi" w:cs="B Lotus" w:hint="cs"/>
          <w:rtl/>
          <w:lang w:bidi="fa-IR"/>
        </w:rPr>
        <w:t>این روش نسبت به روش</w:t>
      </w:r>
      <w:r w:rsidR="00D118A7" w:rsidRPr="007D5D39">
        <w:rPr>
          <w:rFonts w:asciiTheme="majorBidi" w:hAnsiTheme="majorBidi" w:cs="B Lotus" w:hint="eastAsia"/>
          <w:rtl/>
          <w:lang w:bidi="fa-IR"/>
        </w:rPr>
        <w:t>‌</w:t>
      </w:r>
      <w:r w:rsidRPr="007D5D39">
        <w:rPr>
          <w:rFonts w:asciiTheme="majorBidi" w:hAnsiTheme="majorBidi" w:cs="B Lotus" w:hint="cs"/>
          <w:rtl/>
          <w:lang w:bidi="fa-IR"/>
        </w:rPr>
        <w:t>هایی مثل آرایش تصادفی</w:t>
      </w:r>
      <w:r w:rsidRPr="007D5D39">
        <w:rPr>
          <w:rFonts w:asciiTheme="majorBidi" w:hAnsiTheme="majorBidi" w:cs="B Lotus" w:hint="cs"/>
          <w:vertAlign w:val="superscript"/>
          <w:rtl/>
          <w:lang w:bidi="fa-IR"/>
        </w:rPr>
        <w:t xml:space="preserve"> </w:t>
      </w:r>
      <w:r w:rsidRPr="007D5D39">
        <w:rPr>
          <w:rFonts w:asciiTheme="majorBidi" w:hAnsiTheme="majorBidi" w:cs="B Lotus" w:hint="cs"/>
          <w:rtl/>
          <w:lang w:bidi="fa-IR"/>
        </w:rPr>
        <w:t>ارجحیت داده شد،</w:t>
      </w:r>
      <w:r w:rsidR="00D118A7" w:rsidRPr="007D5D39">
        <w:rPr>
          <w:rFonts w:asciiTheme="majorBidi" w:hAnsiTheme="majorBidi" w:cs="B Lotus" w:hint="cs"/>
          <w:rtl/>
          <w:lang w:bidi="fa-IR"/>
        </w:rPr>
        <w:t xml:space="preserve"> </w:t>
      </w:r>
      <w:r w:rsidRPr="007D5D39">
        <w:rPr>
          <w:rFonts w:asciiTheme="majorBidi" w:hAnsiTheme="majorBidi" w:cs="B Lotus" w:hint="cs"/>
          <w:rtl/>
          <w:lang w:bidi="fa-IR"/>
        </w:rPr>
        <w:t>زیرا که این روش براساس سطوح مختلف عمل می</w:t>
      </w:r>
      <w:r w:rsidR="00D118A7" w:rsidRPr="007D5D39">
        <w:rPr>
          <w:rFonts w:asciiTheme="majorBidi" w:hAnsiTheme="majorBidi" w:cs="B Lotus" w:hint="eastAsia"/>
          <w:rtl/>
          <w:lang w:bidi="fa-IR"/>
        </w:rPr>
        <w:t>‌</w:t>
      </w:r>
      <w:r w:rsidRPr="007D5D39">
        <w:rPr>
          <w:rFonts w:asciiTheme="majorBidi" w:hAnsiTheme="majorBidi" w:cs="B Lotus" w:hint="cs"/>
          <w:rtl/>
          <w:lang w:bidi="fa-IR"/>
        </w:rPr>
        <w:t>کند.</w:t>
      </w:r>
    </w:p>
    <w:p w14:paraId="511B4B60" w14:textId="77777777" w:rsidR="00840755" w:rsidRPr="00CE4B76" w:rsidRDefault="00840755" w:rsidP="005549D6">
      <w:pPr>
        <w:tabs>
          <w:tab w:val="left" w:pos="914"/>
        </w:tabs>
        <w:bidi/>
        <w:rPr>
          <w:rFonts w:asciiTheme="majorBidi" w:hAnsiTheme="majorBidi" w:cs="B Zar"/>
          <w:b/>
          <w:bCs/>
          <w:rtl/>
          <w:lang w:bidi="fa-IR"/>
        </w:rPr>
      </w:pPr>
      <w:r w:rsidRPr="00CE4B76">
        <w:rPr>
          <w:rFonts w:asciiTheme="majorBidi" w:hAnsiTheme="majorBidi" w:cs="B Zar" w:hint="cs"/>
          <w:b/>
          <w:bCs/>
          <w:rtl/>
          <w:lang w:bidi="fa-IR"/>
        </w:rPr>
        <w:t xml:space="preserve">محدوده </w:t>
      </w:r>
      <w:r w:rsidR="00D118A7" w:rsidRPr="00CE4B76">
        <w:rPr>
          <w:rFonts w:asciiTheme="majorBidi" w:hAnsiTheme="majorBidi" w:cs="B Zar" w:hint="cs"/>
          <w:b/>
          <w:bCs/>
          <w:rtl/>
          <w:lang w:bidi="fa-IR"/>
        </w:rPr>
        <w:t>پارامتر</w:t>
      </w:r>
      <w:r w:rsidRPr="00CE4B76">
        <w:rPr>
          <w:rFonts w:asciiTheme="majorBidi" w:hAnsiTheme="majorBidi" w:cs="B Zar" w:hint="cs"/>
          <w:b/>
          <w:bCs/>
          <w:rtl/>
          <w:lang w:bidi="fa-IR"/>
        </w:rPr>
        <w:t xml:space="preserve">ها </w:t>
      </w:r>
    </w:p>
    <w:p w14:paraId="1B397816" w14:textId="77777777" w:rsidR="007D5D39" w:rsidRDefault="00840755" w:rsidP="007D5D39">
      <w:pPr>
        <w:tabs>
          <w:tab w:val="left" w:pos="914"/>
        </w:tabs>
        <w:bidi/>
        <w:jc w:val="both"/>
        <w:rPr>
          <w:rFonts w:asciiTheme="majorBidi" w:hAnsiTheme="majorBidi" w:cs="B Lotus"/>
          <w:rtl/>
          <w:lang w:bidi="fa-IR"/>
        </w:rPr>
      </w:pPr>
      <w:r w:rsidRPr="007D5D39">
        <w:rPr>
          <w:rFonts w:asciiTheme="majorBidi" w:hAnsiTheme="majorBidi" w:cs="B Lotus" w:hint="cs"/>
          <w:rtl/>
          <w:lang w:bidi="fa-IR"/>
        </w:rPr>
        <w:t xml:space="preserve">هدف طراحی </w:t>
      </w:r>
      <w:r w:rsidRPr="007D5D39">
        <w:rPr>
          <w:rFonts w:asciiTheme="majorBidi" w:hAnsiTheme="majorBidi" w:cs="B Lotus"/>
          <w:lang w:bidi="fa-IR"/>
        </w:rPr>
        <w:t>2</w:t>
      </w:r>
      <w:r w:rsidRPr="007D5D39">
        <w:rPr>
          <w:rFonts w:asciiTheme="majorBidi" w:hAnsiTheme="majorBidi" w:cs="B Lotus"/>
          <w:vertAlign w:val="superscript"/>
          <w:lang w:bidi="fa-IR"/>
        </w:rPr>
        <w:t>k</w:t>
      </w:r>
      <w:r w:rsidR="007D5D39" w:rsidRPr="007D5D39">
        <w:rPr>
          <w:rFonts w:asciiTheme="majorBidi" w:hAnsiTheme="majorBidi" w:cs="B Lotus" w:hint="cs"/>
          <w:vertAlign w:val="superscript"/>
          <w:rtl/>
          <w:lang w:bidi="fa-IR"/>
        </w:rPr>
        <w:t xml:space="preserve"> </w:t>
      </w:r>
      <w:r w:rsidR="00FF1178" w:rsidRPr="007D5D39">
        <w:rPr>
          <w:rFonts w:asciiTheme="majorBidi" w:hAnsiTheme="majorBidi" w:cs="B Lotus" w:hint="cs"/>
          <w:rtl/>
          <w:lang w:bidi="fa-IR"/>
        </w:rPr>
        <w:t>فاکتوریل ترکیب کردن پارامتر</w:t>
      </w:r>
      <w:r w:rsidRPr="007D5D39">
        <w:rPr>
          <w:rFonts w:asciiTheme="majorBidi" w:hAnsiTheme="majorBidi" w:cs="B Lotus" w:hint="cs"/>
          <w:rtl/>
          <w:lang w:bidi="fa-IR"/>
        </w:rPr>
        <w:t>های مختلف در حالتی است که متغیر باشند.</w:t>
      </w:r>
      <w:r w:rsidR="00F808B7" w:rsidRPr="007D5D39">
        <w:rPr>
          <w:rFonts w:asciiTheme="majorBidi" w:hAnsiTheme="majorBidi" w:cs="B Lotus" w:hint="cs"/>
          <w:rtl/>
          <w:lang w:bidi="fa-IR"/>
        </w:rPr>
        <w:t xml:space="preserve"> </w:t>
      </w:r>
      <w:r w:rsidRPr="007D5D39">
        <w:rPr>
          <w:rFonts w:asciiTheme="majorBidi" w:hAnsiTheme="majorBidi" w:cs="B Lotus" w:hint="cs"/>
          <w:rtl/>
          <w:lang w:bidi="fa-IR"/>
        </w:rPr>
        <w:t>بنابراین انتخاب محدوده</w:t>
      </w:r>
      <w:r w:rsidR="00FF1178" w:rsidRPr="007D5D39">
        <w:rPr>
          <w:rFonts w:asciiTheme="majorBidi" w:hAnsiTheme="majorBidi" w:cs="B Lotus" w:hint="eastAsia"/>
          <w:rtl/>
          <w:lang w:bidi="fa-IR"/>
        </w:rPr>
        <w:t>‌</w:t>
      </w:r>
      <w:r w:rsidRPr="007D5D39">
        <w:rPr>
          <w:rFonts w:asciiTheme="majorBidi" w:hAnsiTheme="majorBidi" w:cs="B Lotus" w:hint="cs"/>
          <w:rtl/>
          <w:lang w:bidi="fa-IR"/>
        </w:rPr>
        <w:t xml:space="preserve">ای مناسب برای پارامترها از اهمیت زیادی برخوردار </w:t>
      </w:r>
      <w:r w:rsidR="00FF1178" w:rsidRPr="007D5D39">
        <w:rPr>
          <w:rFonts w:asciiTheme="majorBidi" w:hAnsiTheme="majorBidi" w:cs="B Lotus" w:hint="cs"/>
          <w:rtl/>
          <w:lang w:bidi="fa-IR"/>
        </w:rPr>
        <w:t>است</w:t>
      </w:r>
      <w:r w:rsidRPr="007D5D39">
        <w:rPr>
          <w:rFonts w:asciiTheme="majorBidi" w:hAnsiTheme="majorBidi" w:cs="B Lotus" w:hint="cs"/>
          <w:rtl/>
          <w:lang w:bidi="fa-IR"/>
        </w:rPr>
        <w:t>.</w:t>
      </w:r>
      <w:r w:rsidR="00F808B7" w:rsidRPr="007D5D39">
        <w:rPr>
          <w:rFonts w:asciiTheme="majorBidi" w:hAnsiTheme="majorBidi" w:cs="B Lotus" w:hint="cs"/>
          <w:rtl/>
          <w:lang w:bidi="fa-IR"/>
        </w:rPr>
        <w:t xml:space="preserve"> </w:t>
      </w:r>
      <w:r w:rsidRPr="007D5D39">
        <w:rPr>
          <w:rFonts w:asciiTheme="majorBidi" w:hAnsiTheme="majorBidi" w:cs="B Lotus" w:hint="cs"/>
          <w:rtl/>
          <w:lang w:bidi="fa-IR"/>
        </w:rPr>
        <w:t>محدوده</w:t>
      </w:r>
      <w:r w:rsidR="00FF1178" w:rsidRPr="007D5D39">
        <w:rPr>
          <w:rFonts w:asciiTheme="majorBidi" w:hAnsiTheme="majorBidi" w:cs="B Lotus" w:hint="eastAsia"/>
          <w:rtl/>
          <w:lang w:bidi="fa-IR"/>
        </w:rPr>
        <w:t>‌</w:t>
      </w:r>
      <w:r w:rsidRPr="007D5D39">
        <w:rPr>
          <w:rFonts w:asciiTheme="majorBidi" w:hAnsiTheme="majorBidi" w:cs="B Lotus" w:hint="cs"/>
          <w:rtl/>
          <w:lang w:bidi="fa-IR"/>
        </w:rPr>
        <w:t>هایی که در این مطالعه بیان می</w:t>
      </w:r>
      <w:r w:rsidR="00FF1178" w:rsidRPr="007D5D39">
        <w:rPr>
          <w:rFonts w:asciiTheme="majorBidi" w:hAnsiTheme="majorBidi" w:cs="B Lotus" w:hint="eastAsia"/>
          <w:rtl/>
          <w:lang w:bidi="fa-IR"/>
        </w:rPr>
        <w:t>‌</w:t>
      </w:r>
      <w:r w:rsidR="00FF1178" w:rsidRPr="007D5D39">
        <w:rPr>
          <w:rFonts w:asciiTheme="majorBidi" w:hAnsiTheme="majorBidi" w:cs="B Lotus" w:hint="cs"/>
          <w:rtl/>
          <w:lang w:bidi="fa-IR"/>
        </w:rPr>
        <w:t xml:space="preserve">شود، </w:t>
      </w:r>
      <w:r w:rsidRPr="007D5D39">
        <w:rPr>
          <w:rFonts w:asciiTheme="majorBidi" w:hAnsiTheme="majorBidi" w:cs="B Lotus" w:hint="cs"/>
          <w:rtl/>
          <w:lang w:bidi="fa-IR"/>
        </w:rPr>
        <w:t>از آیین</w:t>
      </w:r>
      <w:r w:rsidR="00FF1178" w:rsidRPr="007D5D39">
        <w:rPr>
          <w:rFonts w:asciiTheme="majorBidi" w:hAnsiTheme="majorBidi" w:cs="B Lotus" w:hint="eastAsia"/>
          <w:rtl/>
          <w:lang w:bidi="fa-IR"/>
        </w:rPr>
        <w:t>‌</w:t>
      </w:r>
      <w:r w:rsidRPr="007D5D39">
        <w:rPr>
          <w:rFonts w:asciiTheme="majorBidi" w:hAnsiTheme="majorBidi" w:cs="B Lotus" w:hint="cs"/>
          <w:rtl/>
          <w:lang w:bidi="fa-IR"/>
        </w:rPr>
        <w:t>نامه آشتو 2012 اقتباس شده است:</w:t>
      </w:r>
    </w:p>
    <w:p w14:paraId="764613E1" w14:textId="70A5E69F" w:rsidR="00840755" w:rsidRPr="00AC519A" w:rsidRDefault="007D5D39" w:rsidP="007D5D39">
      <w:pPr>
        <w:tabs>
          <w:tab w:val="left" w:pos="914"/>
        </w:tabs>
        <w:bidi/>
        <w:jc w:val="both"/>
        <w:rPr>
          <w:rFonts w:asciiTheme="majorBidi" w:hAnsiTheme="majorBidi" w:cs="B Lotus"/>
          <w:rtl/>
          <w:lang w:bidi="fa-IR"/>
        </w:rPr>
      </w:pPr>
      <w:r>
        <w:rPr>
          <w:rFonts w:asciiTheme="majorBidi" w:hAnsiTheme="majorBidi" w:cs="B Lotus" w:hint="cs"/>
          <w:rtl/>
          <w:lang w:bidi="fa-IR"/>
        </w:rPr>
        <w:lastRenderedPageBreak/>
        <w:t xml:space="preserve">1. </w:t>
      </w:r>
      <w:r w:rsidR="00840755" w:rsidRPr="00840755">
        <w:rPr>
          <w:rFonts w:asciiTheme="majorBidi" w:hAnsiTheme="majorBidi" w:cs="B Lotus"/>
          <w:lang w:bidi="fa-IR"/>
        </w:rPr>
        <w:t>t</w:t>
      </w:r>
      <w:r w:rsidR="00840755" w:rsidRPr="00840755">
        <w:rPr>
          <w:rFonts w:asciiTheme="majorBidi" w:hAnsiTheme="majorBidi" w:cs="B Lotus"/>
          <w:vertAlign w:val="subscript"/>
          <w:lang w:bidi="fa-IR"/>
        </w:rPr>
        <w:t>w</w:t>
      </w:r>
      <w:r w:rsidR="00840755" w:rsidRPr="00840755">
        <w:rPr>
          <w:rFonts w:asciiTheme="majorBidi" w:hAnsiTheme="majorBidi" w:cs="B Lotus" w:hint="cs"/>
          <w:rtl/>
          <w:lang w:bidi="fa-IR"/>
        </w:rPr>
        <w:t xml:space="preserve"> :</w:t>
      </w:r>
      <w:r>
        <w:rPr>
          <w:rFonts w:asciiTheme="majorBidi" w:hAnsiTheme="majorBidi" w:cs="B Lotus" w:hint="cs"/>
          <w:rtl/>
          <w:lang w:bidi="fa-IR"/>
        </w:rPr>
        <w:t xml:space="preserve"> </w:t>
      </w:r>
      <w:r w:rsidR="00840755" w:rsidRPr="00840755">
        <w:rPr>
          <w:rFonts w:asciiTheme="majorBidi" w:hAnsiTheme="majorBidi" w:cs="B Lotus" w:hint="cs"/>
          <w:rtl/>
          <w:lang w:bidi="fa-IR"/>
        </w:rPr>
        <w:t>برای جان با سخت</w:t>
      </w:r>
      <w:r w:rsidR="00FF1178">
        <w:rPr>
          <w:rFonts w:asciiTheme="majorBidi" w:hAnsiTheme="majorBidi" w:cs="B Lotus" w:hint="eastAsia"/>
          <w:rtl/>
          <w:lang w:bidi="fa-IR"/>
        </w:rPr>
        <w:t>‌</w:t>
      </w:r>
      <w:r w:rsidR="00840755" w:rsidRPr="00840755">
        <w:rPr>
          <w:rFonts w:asciiTheme="majorBidi" w:hAnsiTheme="majorBidi" w:cs="B Lotus" w:hint="cs"/>
          <w:rtl/>
          <w:lang w:bidi="fa-IR"/>
        </w:rPr>
        <w:t>کننده عرضی،</w:t>
      </w:r>
      <w:r>
        <w:rPr>
          <w:rFonts w:asciiTheme="majorBidi" w:hAnsiTheme="majorBidi" w:cs="B Lotus" w:hint="cs"/>
          <w:rtl/>
          <w:lang w:bidi="fa-IR"/>
        </w:rPr>
        <w:t xml:space="preserve"> </w:t>
      </w:r>
      <w:r w:rsidR="00840755" w:rsidRPr="00840755">
        <w:rPr>
          <w:rFonts w:asciiTheme="majorBidi" w:hAnsiTheme="majorBidi" w:cs="B Lotus" w:hint="cs"/>
          <w:rtl/>
          <w:lang w:bidi="fa-IR"/>
        </w:rPr>
        <w:t>تا لاغری 150 مجاز است</w:t>
      </w:r>
      <w:r w:rsidR="00FF1178">
        <w:rPr>
          <w:rFonts w:asciiTheme="majorBidi" w:hAnsiTheme="majorBidi" w:cs="B Lotus" w:hint="cs"/>
          <w:rtl/>
          <w:lang w:bidi="fa-IR"/>
        </w:rPr>
        <w:t xml:space="preserve"> </w:t>
      </w:r>
      <w:r w:rsidR="00840755" w:rsidRPr="00840755">
        <w:rPr>
          <w:rFonts w:asciiTheme="majorBidi" w:hAnsiTheme="majorBidi" w:cs="B Lotus" w:hint="cs"/>
          <w:rtl/>
          <w:lang w:bidi="fa-IR"/>
        </w:rPr>
        <w:t>(آشتو 2012)،</w:t>
      </w:r>
      <w:r w:rsidR="00840755" w:rsidRPr="00840755">
        <w:rPr>
          <w:rFonts w:asciiTheme="majorBidi" w:hAnsiTheme="majorBidi" w:cs="B Lotus"/>
          <w:lang w:bidi="fa-IR"/>
        </w:rPr>
        <w:t>D/t</w:t>
      </w:r>
      <w:r w:rsidR="00840755" w:rsidRPr="00840755">
        <w:rPr>
          <w:rFonts w:asciiTheme="majorBidi" w:hAnsiTheme="majorBidi" w:cs="B Lotus"/>
          <w:vertAlign w:val="subscript"/>
          <w:lang w:bidi="fa-IR"/>
        </w:rPr>
        <w:t>w</w:t>
      </w:r>
      <w:r w:rsidR="00840755" w:rsidRPr="00840755">
        <w:rPr>
          <w:rFonts w:asciiTheme="majorBidi" w:hAnsiTheme="majorBidi" w:cs="B Lotus"/>
          <w:lang w:bidi="fa-IR"/>
        </w:rPr>
        <w:t xml:space="preserve">&lt;150 </w:t>
      </w:r>
      <w:r w:rsidR="00840755" w:rsidRPr="00840755">
        <w:rPr>
          <w:rFonts w:asciiTheme="majorBidi" w:hAnsiTheme="majorBidi" w:cs="B Lotus" w:hint="cs"/>
          <w:rtl/>
          <w:lang w:bidi="fa-IR"/>
        </w:rPr>
        <w:t xml:space="preserve"> .برای جان با سخت کننده طولی و عرضی لاغری 300 نیز مجاز است</w:t>
      </w:r>
      <w:r w:rsidR="00FF1178">
        <w:rPr>
          <w:rFonts w:asciiTheme="majorBidi" w:hAnsiTheme="majorBidi" w:cs="B Lotus" w:hint="cs"/>
          <w:rtl/>
          <w:lang w:bidi="fa-IR"/>
        </w:rPr>
        <w:t xml:space="preserve"> </w:t>
      </w:r>
      <w:r w:rsidR="00840755" w:rsidRPr="00840755">
        <w:rPr>
          <w:rFonts w:asciiTheme="majorBidi" w:hAnsiTheme="majorBidi" w:cs="B Lotus" w:hint="cs"/>
          <w:rtl/>
          <w:lang w:bidi="fa-IR"/>
        </w:rPr>
        <w:t>(آشتو 2012)،</w:t>
      </w:r>
      <w:r w:rsidR="00840755" w:rsidRPr="00840755">
        <w:rPr>
          <w:rFonts w:asciiTheme="majorBidi" w:hAnsiTheme="majorBidi" w:cs="B Lotus"/>
          <w:lang w:bidi="fa-IR"/>
        </w:rPr>
        <w:t>D/t</w:t>
      </w:r>
      <w:r w:rsidR="00840755" w:rsidRPr="00840755">
        <w:rPr>
          <w:rFonts w:asciiTheme="majorBidi" w:hAnsiTheme="majorBidi" w:cs="B Lotus"/>
          <w:vertAlign w:val="subscript"/>
          <w:lang w:bidi="fa-IR"/>
        </w:rPr>
        <w:t>w</w:t>
      </w:r>
      <w:r w:rsidR="00840755" w:rsidRPr="00840755">
        <w:rPr>
          <w:rFonts w:asciiTheme="majorBidi" w:hAnsiTheme="majorBidi" w:cs="B Lotus"/>
          <w:lang w:bidi="fa-IR"/>
        </w:rPr>
        <w:t xml:space="preserve">&lt;300 </w:t>
      </w:r>
      <w:r w:rsidR="00840755" w:rsidRPr="00840755">
        <w:rPr>
          <w:rFonts w:asciiTheme="majorBidi" w:hAnsiTheme="majorBidi" w:cs="B Lotus" w:hint="cs"/>
          <w:rtl/>
          <w:lang w:bidi="fa-IR"/>
        </w:rPr>
        <w:t xml:space="preserve">   بنابراین در این مطالعه :</w:t>
      </w:r>
      <w:r w:rsidR="00840755" w:rsidRPr="00AC519A">
        <w:rPr>
          <w:rFonts w:asciiTheme="majorBidi" w:hAnsiTheme="majorBidi" w:cs="B Lotus" w:hint="cs"/>
          <w:rtl/>
          <w:lang w:bidi="fa-IR"/>
        </w:rPr>
        <w:t xml:space="preserve">                             سطح کم                      </w:t>
      </w:r>
      <w:r w:rsidR="00840755" w:rsidRPr="00AC519A">
        <w:rPr>
          <w:rFonts w:asciiTheme="majorBidi" w:hAnsiTheme="majorBidi" w:cs="B Lotus"/>
          <w:lang w:bidi="fa-IR"/>
        </w:rPr>
        <w:t>D/t</w:t>
      </w:r>
      <w:r w:rsidR="00840755" w:rsidRPr="00AC519A">
        <w:rPr>
          <w:rFonts w:asciiTheme="majorBidi" w:hAnsiTheme="majorBidi" w:cs="B Lotus"/>
          <w:vertAlign w:val="subscript"/>
          <w:lang w:bidi="fa-IR"/>
        </w:rPr>
        <w:t>w</w:t>
      </w:r>
      <w:r w:rsidR="00840755" w:rsidRPr="00AC519A">
        <w:rPr>
          <w:rFonts w:asciiTheme="majorBidi" w:hAnsiTheme="majorBidi" w:cs="B Lotus"/>
          <w:lang w:bidi="fa-IR"/>
        </w:rPr>
        <w:t>&lt;150</w:t>
      </w:r>
      <w:r w:rsidR="00840755" w:rsidRPr="00AC519A">
        <w:rPr>
          <w:rFonts w:asciiTheme="majorBidi" w:hAnsiTheme="majorBidi" w:cs="B Lotus" w:hint="cs"/>
          <w:rtl/>
          <w:lang w:bidi="fa-IR"/>
        </w:rPr>
        <w:t xml:space="preserve"> </w:t>
      </w:r>
    </w:p>
    <w:p w14:paraId="7975A096" w14:textId="2F100464" w:rsidR="00840755" w:rsidRPr="007D5D39" w:rsidRDefault="00840755" w:rsidP="005549D6">
      <w:pPr>
        <w:tabs>
          <w:tab w:val="left" w:pos="914"/>
        </w:tabs>
        <w:bidi/>
        <w:rPr>
          <w:rFonts w:asciiTheme="majorBidi" w:hAnsiTheme="majorBidi" w:cs="B Lotus"/>
          <w:rtl/>
          <w:lang w:bidi="fa-IR"/>
        </w:rPr>
      </w:pPr>
      <w:r w:rsidRPr="007D5D39">
        <w:rPr>
          <w:rFonts w:asciiTheme="majorBidi" w:hAnsiTheme="majorBidi" w:cs="B Lotus" w:hint="cs"/>
          <w:rtl/>
          <w:lang w:bidi="fa-IR"/>
        </w:rPr>
        <w:t xml:space="preserve">سطح زیاد               </w:t>
      </w:r>
      <w:r w:rsidR="00C27F13" w:rsidRPr="007D5D39">
        <w:rPr>
          <w:rFonts w:asciiTheme="majorBidi" w:hAnsiTheme="majorBidi" w:cs="B Lotus" w:hint="cs"/>
          <w:rtl/>
          <w:lang w:bidi="fa-IR"/>
        </w:rPr>
        <w:t xml:space="preserve">   </w:t>
      </w:r>
      <w:r w:rsidRPr="007D5D39">
        <w:rPr>
          <w:rFonts w:asciiTheme="majorBidi" w:hAnsiTheme="majorBidi" w:cs="B Lotus" w:hint="cs"/>
          <w:rtl/>
          <w:lang w:bidi="fa-IR"/>
        </w:rPr>
        <w:t xml:space="preserve">      </w:t>
      </w:r>
      <w:r w:rsidRPr="007D5D39">
        <w:rPr>
          <w:rFonts w:asciiTheme="majorBidi" w:hAnsiTheme="majorBidi" w:cs="B Lotus"/>
          <w:lang w:bidi="fa-IR"/>
        </w:rPr>
        <w:t>D/t</w:t>
      </w:r>
      <w:r w:rsidRPr="007D5D39">
        <w:rPr>
          <w:rFonts w:asciiTheme="majorBidi" w:hAnsiTheme="majorBidi" w:cs="B Lotus"/>
          <w:vertAlign w:val="subscript"/>
          <w:lang w:bidi="fa-IR"/>
        </w:rPr>
        <w:t>w</w:t>
      </w:r>
      <w:r w:rsidRPr="007D5D39">
        <w:rPr>
          <w:rFonts w:asciiTheme="majorBidi" w:hAnsiTheme="majorBidi" w:cs="B Lotus"/>
          <w:lang w:bidi="fa-IR"/>
        </w:rPr>
        <w:t>&lt;300</w:t>
      </w:r>
      <w:r w:rsidRPr="007D5D39">
        <w:rPr>
          <w:rFonts w:asciiTheme="majorBidi" w:hAnsiTheme="majorBidi" w:cs="B Lotus" w:hint="cs"/>
          <w:rtl/>
          <w:lang w:bidi="fa-IR"/>
        </w:rPr>
        <w:t xml:space="preserve"> </w:t>
      </w:r>
    </w:p>
    <w:p w14:paraId="309E9274" w14:textId="6095B9A0" w:rsidR="00840755" w:rsidRPr="00AC519A" w:rsidRDefault="008D6DC1" w:rsidP="005549D6">
      <w:pPr>
        <w:tabs>
          <w:tab w:val="left" w:pos="914"/>
        </w:tabs>
        <w:bidi/>
        <w:jc w:val="lowKashida"/>
        <w:rPr>
          <w:rFonts w:asciiTheme="majorBidi" w:hAnsiTheme="majorBidi" w:cs="B Lotus"/>
          <w:rtl/>
          <w:lang w:bidi="fa-IR"/>
        </w:rPr>
      </w:pPr>
      <w:r>
        <w:rPr>
          <w:rFonts w:asciiTheme="majorBidi" w:hAnsiTheme="majorBidi" w:cs="B Lotus" w:hint="cs"/>
          <w:rtl/>
          <w:lang w:bidi="fa-IR"/>
        </w:rPr>
        <w:t>2</w:t>
      </w:r>
      <w:r w:rsidR="00840755" w:rsidRPr="00AC519A">
        <w:rPr>
          <w:rFonts w:asciiTheme="majorBidi" w:hAnsiTheme="majorBidi" w:cs="B Lotus" w:hint="cs"/>
          <w:rtl/>
          <w:lang w:bidi="fa-IR"/>
        </w:rPr>
        <w:t xml:space="preserve">. </w:t>
      </w:r>
      <w:r w:rsidR="00840755" w:rsidRPr="00AC519A">
        <w:rPr>
          <w:rFonts w:asciiTheme="majorBidi" w:hAnsiTheme="majorBidi" w:cs="B Lotus"/>
          <w:lang w:bidi="fa-IR"/>
        </w:rPr>
        <w:t>t</w:t>
      </w:r>
      <w:r w:rsidR="00840755" w:rsidRPr="00AC519A">
        <w:rPr>
          <w:rFonts w:asciiTheme="majorBidi" w:hAnsiTheme="majorBidi" w:cs="B Lotus"/>
          <w:vertAlign w:val="subscript"/>
          <w:lang w:bidi="fa-IR"/>
        </w:rPr>
        <w:t>f</w:t>
      </w:r>
      <w:r w:rsidR="00840755" w:rsidRPr="00AC519A">
        <w:rPr>
          <w:rFonts w:asciiTheme="majorBidi" w:hAnsiTheme="majorBidi" w:cs="B Lotus" w:hint="cs"/>
          <w:rtl/>
          <w:lang w:bidi="fa-IR"/>
        </w:rPr>
        <w:t xml:space="preserve"> : بال تیرورق درحالتیکه لاغری</w:t>
      </w:r>
      <w:r w:rsidR="00FF1178" w:rsidRPr="00AC519A">
        <w:rPr>
          <w:rFonts w:asciiTheme="majorBidi" w:hAnsiTheme="majorBidi" w:cs="B Lotus" w:hint="eastAsia"/>
          <w:rtl/>
          <w:lang w:bidi="fa-IR"/>
        </w:rPr>
        <w:t>‌</w:t>
      </w:r>
      <w:r w:rsidR="00840755" w:rsidRPr="00AC519A">
        <w:rPr>
          <w:rFonts w:asciiTheme="majorBidi" w:hAnsiTheme="majorBidi" w:hint="cs"/>
          <w:rtl/>
          <w:lang w:bidi="fa-IR"/>
        </w:rPr>
        <w:t>،</w:t>
      </w:r>
      <w:r w:rsidR="00840755" w:rsidRPr="00AC519A">
        <w:rPr>
          <w:rFonts w:asciiTheme="majorBidi" w:hAnsiTheme="majorBidi"/>
          <w:lang w:bidi="fa-IR"/>
        </w:rPr>
        <w:t>b</w:t>
      </w:r>
      <w:r w:rsidR="00840755" w:rsidRPr="00AC519A">
        <w:rPr>
          <w:rFonts w:asciiTheme="majorBidi" w:hAnsiTheme="majorBidi"/>
          <w:vertAlign w:val="subscript"/>
          <w:lang w:bidi="fa-IR"/>
        </w:rPr>
        <w:t>f</w:t>
      </w:r>
      <w:r w:rsidR="00840755" w:rsidRPr="00AC519A">
        <w:rPr>
          <w:rFonts w:asciiTheme="majorBidi" w:hAnsiTheme="majorBidi"/>
          <w:lang w:bidi="fa-IR"/>
        </w:rPr>
        <w:t>/t</w:t>
      </w:r>
      <w:r w:rsidR="00840755" w:rsidRPr="00AC519A">
        <w:rPr>
          <w:rFonts w:asciiTheme="majorBidi" w:hAnsiTheme="majorBidi"/>
          <w:vertAlign w:val="subscript"/>
          <w:lang w:bidi="fa-IR"/>
        </w:rPr>
        <w:t>f</w:t>
      </w:r>
      <w:r w:rsidR="00840755" w:rsidRPr="00AC519A">
        <w:rPr>
          <w:rFonts w:asciiTheme="majorBidi" w:hAnsiTheme="majorBidi"/>
          <w:lang w:bidi="fa-IR"/>
        </w:rPr>
        <w:t xml:space="preserve"> </w:t>
      </w:r>
      <w:r w:rsidR="00840755" w:rsidRPr="00AC519A">
        <w:rPr>
          <w:rFonts w:asciiTheme="majorBidi" w:hAnsiTheme="majorBidi" w:hint="cs"/>
          <w:rtl/>
          <w:lang w:bidi="fa-IR"/>
        </w:rPr>
        <w:t xml:space="preserve">، </w:t>
      </w:r>
      <w:r w:rsidR="00840755" w:rsidRPr="00AC519A">
        <w:rPr>
          <w:rFonts w:asciiTheme="majorBidi" w:hAnsiTheme="majorBidi" w:cs="B Lotus" w:hint="cs"/>
          <w:rtl/>
          <w:lang w:bidi="fa-IR"/>
        </w:rPr>
        <w:t>حداکثر 18 باشد،</w:t>
      </w:r>
      <w:r w:rsidR="00F808B7" w:rsidRPr="00AC519A">
        <w:rPr>
          <w:rFonts w:asciiTheme="majorBidi" w:hAnsiTheme="majorBidi" w:cs="B Lotus" w:hint="cs"/>
          <w:rtl/>
          <w:lang w:bidi="fa-IR"/>
        </w:rPr>
        <w:t xml:space="preserve"> </w:t>
      </w:r>
      <w:r w:rsidR="00840755" w:rsidRPr="00AC519A">
        <w:rPr>
          <w:rFonts w:asciiTheme="majorBidi" w:hAnsiTheme="majorBidi" w:cs="B Lotus" w:hint="cs"/>
          <w:rtl/>
          <w:lang w:bidi="fa-IR"/>
        </w:rPr>
        <w:t>فشرده در نظر گرفته می شود،</w:t>
      </w:r>
      <w:r w:rsidR="00F808B7" w:rsidRPr="00AC519A">
        <w:rPr>
          <w:rFonts w:asciiTheme="majorBidi" w:hAnsiTheme="majorBidi" w:cs="B Lotus" w:hint="cs"/>
          <w:rtl/>
          <w:lang w:bidi="fa-IR"/>
        </w:rPr>
        <w:t xml:space="preserve"> </w:t>
      </w:r>
      <w:r w:rsidR="00840755" w:rsidRPr="00AC519A">
        <w:rPr>
          <w:rFonts w:asciiTheme="majorBidi" w:hAnsiTheme="majorBidi" w:cs="B Lotus" w:hint="cs"/>
          <w:rtl/>
          <w:lang w:bidi="fa-IR"/>
        </w:rPr>
        <w:t>لاغری بال غیر فشرده نیز از مقدار 24 نمی</w:t>
      </w:r>
      <w:r w:rsidR="00FF1178" w:rsidRPr="00AC519A">
        <w:rPr>
          <w:rFonts w:asciiTheme="majorBidi" w:hAnsiTheme="majorBidi" w:cs="B Lotus" w:hint="eastAsia"/>
          <w:rtl/>
          <w:lang w:bidi="fa-IR"/>
        </w:rPr>
        <w:t>‌</w:t>
      </w:r>
      <w:r w:rsidR="00840755" w:rsidRPr="00AC519A">
        <w:rPr>
          <w:rFonts w:asciiTheme="majorBidi" w:hAnsiTheme="majorBidi" w:cs="B Lotus" w:hint="cs"/>
          <w:rtl/>
          <w:lang w:bidi="fa-IR"/>
        </w:rPr>
        <w:t>تواند بیشتر باشد</w:t>
      </w:r>
      <w:r w:rsidR="00840755" w:rsidRPr="00AC519A">
        <w:rPr>
          <w:rFonts w:asciiTheme="majorBidi" w:hAnsiTheme="majorBidi"/>
          <w:lang w:bidi="fa-IR"/>
        </w:rPr>
        <w:t>b</w:t>
      </w:r>
      <w:r w:rsidR="00840755" w:rsidRPr="00AC519A">
        <w:rPr>
          <w:rFonts w:asciiTheme="majorBidi" w:hAnsiTheme="majorBidi"/>
          <w:vertAlign w:val="subscript"/>
          <w:lang w:bidi="fa-IR"/>
        </w:rPr>
        <w:t>f</w:t>
      </w:r>
      <w:r w:rsidR="00840755" w:rsidRPr="00AC519A">
        <w:rPr>
          <w:rFonts w:asciiTheme="majorBidi" w:hAnsiTheme="majorBidi"/>
          <w:lang w:bidi="fa-IR"/>
        </w:rPr>
        <w:t>/t</w:t>
      </w:r>
      <w:r w:rsidR="00840755" w:rsidRPr="00AC519A">
        <w:rPr>
          <w:rFonts w:asciiTheme="majorBidi" w:hAnsiTheme="majorBidi"/>
          <w:vertAlign w:val="subscript"/>
          <w:lang w:bidi="fa-IR"/>
        </w:rPr>
        <w:t>f</w:t>
      </w:r>
      <w:r w:rsidR="00840755" w:rsidRPr="00AC519A">
        <w:rPr>
          <w:rFonts w:asciiTheme="majorBidi" w:hAnsiTheme="majorBidi"/>
          <w:lang w:bidi="fa-IR"/>
        </w:rPr>
        <w:t xml:space="preserve"> &lt;24</w:t>
      </w:r>
      <w:r w:rsidR="00840755" w:rsidRPr="00AC519A">
        <w:rPr>
          <w:rFonts w:asciiTheme="majorBidi" w:hAnsiTheme="majorBidi" w:hint="cs"/>
          <w:rtl/>
          <w:lang w:bidi="fa-IR"/>
        </w:rPr>
        <w:t xml:space="preserve"> </w:t>
      </w:r>
      <w:r w:rsidR="00840755" w:rsidRPr="00AC519A">
        <w:rPr>
          <w:rFonts w:asciiTheme="majorBidi" w:hAnsiTheme="majorBidi" w:cs="B Lotus" w:hint="cs"/>
          <w:rtl/>
          <w:lang w:bidi="fa-IR"/>
        </w:rPr>
        <w:t>(آشتو 2012).</w:t>
      </w:r>
      <w:r w:rsidR="00FF1178" w:rsidRPr="00AC519A">
        <w:rPr>
          <w:rFonts w:asciiTheme="majorBidi" w:hAnsiTheme="majorBidi" w:cs="B Lotus" w:hint="cs"/>
          <w:rtl/>
          <w:lang w:bidi="fa-IR"/>
        </w:rPr>
        <w:t xml:space="preserve"> پس</w:t>
      </w:r>
      <w:r w:rsidR="00840755" w:rsidRPr="00AC519A">
        <w:rPr>
          <w:rFonts w:asciiTheme="majorBidi" w:hAnsiTheme="majorBidi" w:cs="B Lotus" w:hint="cs"/>
          <w:rtl/>
          <w:lang w:bidi="fa-IR"/>
        </w:rPr>
        <w:t xml:space="preserve"> محدوده لاغری بال نیز براساس حالات زیر تعیین می</w:t>
      </w:r>
      <w:r w:rsidR="00FF1178" w:rsidRPr="00AC519A">
        <w:rPr>
          <w:rFonts w:asciiTheme="majorBidi" w:hAnsiTheme="majorBidi" w:cs="B Lotus" w:hint="eastAsia"/>
          <w:rtl/>
          <w:lang w:bidi="fa-IR"/>
        </w:rPr>
        <w:t>‌</w:t>
      </w:r>
      <w:r w:rsidR="00840755" w:rsidRPr="00AC519A">
        <w:rPr>
          <w:rFonts w:asciiTheme="majorBidi" w:hAnsiTheme="majorBidi" w:cs="B Lotus" w:hint="cs"/>
          <w:rtl/>
          <w:lang w:bidi="fa-IR"/>
        </w:rPr>
        <w:t>شود:</w:t>
      </w:r>
    </w:p>
    <w:p w14:paraId="4E653EA3" w14:textId="77777777" w:rsidR="00840755" w:rsidRPr="00840755" w:rsidRDefault="00C37BEB" w:rsidP="005549D6">
      <w:pPr>
        <w:pStyle w:val="ListParagraph"/>
        <w:tabs>
          <w:tab w:val="left" w:pos="914"/>
        </w:tabs>
        <w:rPr>
          <w:rFonts w:asciiTheme="majorBidi" w:hAnsiTheme="majorBidi" w:cs="B Lotus"/>
          <w:vertAlign w:val="subscript"/>
          <w:rtl/>
          <w:lang w:bidi="fa-IR"/>
        </w:rPr>
      </w:pPr>
      <w:r>
        <w:rPr>
          <w:rFonts w:asciiTheme="majorBidi" w:hAnsiTheme="majorBidi" w:cs="B Lotus" w:hint="cs"/>
          <w:rtl/>
          <w:lang w:bidi="fa-IR"/>
        </w:rPr>
        <w:t xml:space="preserve">   </w:t>
      </w:r>
      <w:r w:rsidR="00840755" w:rsidRPr="00840755">
        <w:rPr>
          <w:rFonts w:asciiTheme="majorBidi" w:hAnsiTheme="majorBidi" w:cs="B Lotus" w:hint="cs"/>
          <w:rtl/>
          <w:lang w:bidi="fa-IR"/>
        </w:rPr>
        <w:t xml:space="preserve"> سطح کم              </w:t>
      </w:r>
      <w:r w:rsidR="00840755" w:rsidRPr="00840755">
        <w:rPr>
          <w:rFonts w:asciiTheme="majorBidi" w:hAnsiTheme="majorBidi" w:cs="B Lotus"/>
          <w:lang w:bidi="fa-IR"/>
        </w:rPr>
        <w:t>&lt;16</w:t>
      </w:r>
      <w:r w:rsidR="00840755" w:rsidRPr="00840755">
        <w:rPr>
          <w:rFonts w:asciiTheme="majorBidi" w:hAnsiTheme="majorBidi" w:cs="B Lotus" w:hint="cs"/>
          <w:rtl/>
          <w:lang w:bidi="fa-IR"/>
        </w:rPr>
        <w:t xml:space="preserve">  </w:t>
      </w:r>
      <w:r w:rsidR="00840755" w:rsidRPr="00840755">
        <w:rPr>
          <w:rFonts w:asciiTheme="majorBidi" w:hAnsiTheme="majorBidi"/>
          <w:lang w:bidi="fa-IR"/>
        </w:rPr>
        <w:t>b</w:t>
      </w:r>
      <w:r w:rsidR="00840755" w:rsidRPr="00840755">
        <w:rPr>
          <w:rFonts w:asciiTheme="majorBidi" w:hAnsiTheme="majorBidi"/>
          <w:vertAlign w:val="subscript"/>
          <w:lang w:bidi="fa-IR"/>
        </w:rPr>
        <w:t>f</w:t>
      </w:r>
      <w:r w:rsidR="00840755" w:rsidRPr="00840755">
        <w:rPr>
          <w:rFonts w:asciiTheme="majorBidi" w:hAnsiTheme="majorBidi"/>
          <w:lang w:bidi="fa-IR"/>
        </w:rPr>
        <w:t>/t</w:t>
      </w:r>
      <w:r w:rsidR="00840755" w:rsidRPr="00840755">
        <w:rPr>
          <w:rFonts w:asciiTheme="majorBidi" w:hAnsiTheme="majorBidi"/>
          <w:vertAlign w:val="subscript"/>
          <w:lang w:bidi="fa-IR"/>
        </w:rPr>
        <w:t>f</w:t>
      </w:r>
    </w:p>
    <w:p w14:paraId="1D20CC88" w14:textId="77777777" w:rsidR="00840755" w:rsidRPr="00840755" w:rsidRDefault="00C37BEB" w:rsidP="005549D6">
      <w:pPr>
        <w:pStyle w:val="ListParagraph"/>
        <w:tabs>
          <w:tab w:val="left" w:pos="914"/>
        </w:tabs>
        <w:rPr>
          <w:rFonts w:asciiTheme="majorBidi" w:hAnsiTheme="majorBidi" w:cs="B Lotus"/>
          <w:rtl/>
          <w:lang w:bidi="fa-IR"/>
        </w:rPr>
      </w:pPr>
      <w:r>
        <w:rPr>
          <w:rFonts w:asciiTheme="majorBidi" w:hAnsiTheme="majorBidi" w:cs="B Lotus" w:hint="cs"/>
          <w:rtl/>
          <w:lang w:bidi="fa-IR"/>
        </w:rPr>
        <w:t xml:space="preserve">    </w:t>
      </w:r>
      <w:r w:rsidR="00840755" w:rsidRPr="00840755">
        <w:rPr>
          <w:rFonts w:asciiTheme="majorBidi" w:hAnsiTheme="majorBidi" w:cs="B Lotus" w:hint="cs"/>
          <w:rtl/>
          <w:lang w:bidi="fa-IR"/>
        </w:rPr>
        <w:t xml:space="preserve">سطح متوسط         </w:t>
      </w:r>
      <w:r w:rsidR="00840755" w:rsidRPr="00840755">
        <w:rPr>
          <w:rFonts w:asciiTheme="majorBidi" w:hAnsiTheme="majorBidi" w:cs="B Lotus"/>
          <w:lang w:bidi="fa-IR"/>
        </w:rPr>
        <w:t>&lt;18</w:t>
      </w:r>
      <w:r w:rsidR="00840755" w:rsidRPr="00840755">
        <w:rPr>
          <w:rFonts w:asciiTheme="majorBidi" w:hAnsiTheme="majorBidi" w:cs="B Lotus" w:hint="cs"/>
          <w:rtl/>
          <w:lang w:bidi="fa-IR"/>
        </w:rPr>
        <w:t xml:space="preserve"> </w:t>
      </w:r>
      <w:r w:rsidR="00840755" w:rsidRPr="00840755">
        <w:rPr>
          <w:rFonts w:asciiTheme="majorBidi" w:hAnsiTheme="majorBidi"/>
          <w:lang w:bidi="fa-IR"/>
        </w:rPr>
        <w:t>b</w:t>
      </w:r>
      <w:r w:rsidR="00840755" w:rsidRPr="00840755">
        <w:rPr>
          <w:rFonts w:asciiTheme="majorBidi" w:hAnsiTheme="majorBidi"/>
          <w:vertAlign w:val="subscript"/>
          <w:lang w:bidi="fa-IR"/>
        </w:rPr>
        <w:t>f</w:t>
      </w:r>
      <w:r w:rsidR="00840755" w:rsidRPr="00840755">
        <w:rPr>
          <w:rFonts w:asciiTheme="majorBidi" w:hAnsiTheme="majorBidi"/>
          <w:lang w:bidi="fa-IR"/>
        </w:rPr>
        <w:t>/t</w:t>
      </w:r>
      <w:r w:rsidR="00840755" w:rsidRPr="00840755">
        <w:rPr>
          <w:rFonts w:asciiTheme="majorBidi" w:hAnsiTheme="majorBidi"/>
          <w:vertAlign w:val="subscript"/>
          <w:lang w:bidi="fa-IR"/>
        </w:rPr>
        <w:t>f</w:t>
      </w:r>
    </w:p>
    <w:p w14:paraId="0E5344AB" w14:textId="77777777" w:rsidR="00840755" w:rsidRPr="00840755" w:rsidRDefault="00C37BEB" w:rsidP="005549D6">
      <w:pPr>
        <w:pStyle w:val="ListParagraph"/>
        <w:tabs>
          <w:tab w:val="left" w:pos="914"/>
        </w:tabs>
        <w:rPr>
          <w:rFonts w:asciiTheme="majorBidi" w:hAnsiTheme="majorBidi"/>
          <w:vertAlign w:val="subscript"/>
          <w:rtl/>
          <w:lang w:bidi="fa-IR"/>
        </w:rPr>
      </w:pPr>
      <w:r>
        <w:rPr>
          <w:rFonts w:asciiTheme="majorBidi" w:hAnsiTheme="majorBidi" w:cs="B Lotus" w:hint="cs"/>
          <w:rtl/>
          <w:lang w:bidi="fa-IR"/>
        </w:rPr>
        <w:t xml:space="preserve">     </w:t>
      </w:r>
      <w:r w:rsidR="00840755" w:rsidRPr="00840755">
        <w:rPr>
          <w:rFonts w:asciiTheme="majorBidi" w:hAnsiTheme="majorBidi" w:cs="B Lotus" w:hint="cs"/>
          <w:rtl/>
          <w:lang w:bidi="fa-IR"/>
        </w:rPr>
        <w:t xml:space="preserve">سطح زیاد            </w:t>
      </w:r>
      <w:r w:rsidR="00840755" w:rsidRPr="00840755">
        <w:rPr>
          <w:rFonts w:asciiTheme="majorBidi" w:hAnsiTheme="majorBidi" w:cs="B Lotus"/>
          <w:lang w:bidi="fa-IR"/>
        </w:rPr>
        <w:t>&lt;24</w:t>
      </w:r>
      <w:r w:rsidR="00840755" w:rsidRPr="00840755">
        <w:rPr>
          <w:rFonts w:asciiTheme="majorBidi" w:hAnsiTheme="majorBidi" w:cs="B Lotus" w:hint="cs"/>
          <w:rtl/>
          <w:lang w:bidi="fa-IR"/>
        </w:rPr>
        <w:t xml:space="preserve">  </w:t>
      </w:r>
      <w:r w:rsidR="00840755" w:rsidRPr="00840755">
        <w:rPr>
          <w:rFonts w:asciiTheme="majorBidi" w:hAnsiTheme="majorBidi"/>
          <w:lang w:bidi="fa-IR"/>
        </w:rPr>
        <w:t>b</w:t>
      </w:r>
      <w:r w:rsidR="00840755" w:rsidRPr="00840755">
        <w:rPr>
          <w:rFonts w:asciiTheme="majorBidi" w:hAnsiTheme="majorBidi"/>
          <w:vertAlign w:val="subscript"/>
          <w:lang w:bidi="fa-IR"/>
        </w:rPr>
        <w:t>f</w:t>
      </w:r>
      <w:r w:rsidR="00840755" w:rsidRPr="00840755">
        <w:rPr>
          <w:rFonts w:asciiTheme="majorBidi" w:hAnsiTheme="majorBidi"/>
          <w:lang w:bidi="fa-IR"/>
        </w:rPr>
        <w:t>/t</w:t>
      </w:r>
      <w:r w:rsidR="00840755" w:rsidRPr="00840755">
        <w:rPr>
          <w:rFonts w:asciiTheme="majorBidi" w:hAnsiTheme="majorBidi"/>
          <w:vertAlign w:val="subscript"/>
          <w:lang w:bidi="fa-IR"/>
        </w:rPr>
        <w:t>f</w:t>
      </w:r>
      <w:r w:rsidR="00840755" w:rsidRPr="00840755">
        <w:rPr>
          <w:rFonts w:asciiTheme="majorBidi" w:hAnsiTheme="majorBidi" w:hint="cs"/>
          <w:vertAlign w:val="subscript"/>
          <w:rtl/>
          <w:lang w:bidi="fa-IR"/>
        </w:rPr>
        <w:t xml:space="preserve">    </w:t>
      </w:r>
    </w:p>
    <w:p w14:paraId="2B7DFDA2" w14:textId="3B380F0B" w:rsidR="00840755" w:rsidRPr="00840755" w:rsidRDefault="00840755" w:rsidP="0057716B">
      <w:pPr>
        <w:tabs>
          <w:tab w:val="left" w:pos="914"/>
        </w:tabs>
        <w:bidi/>
        <w:spacing w:after="0" w:line="240" w:lineRule="auto"/>
        <w:ind w:left="58"/>
        <w:jc w:val="lowKashida"/>
        <w:rPr>
          <w:rFonts w:asciiTheme="majorBidi" w:hAnsiTheme="majorBidi" w:cs="B Lotus"/>
          <w:rtl/>
          <w:lang w:bidi="fa-IR"/>
        </w:rPr>
      </w:pPr>
      <w:r w:rsidRPr="00840755">
        <w:rPr>
          <w:rFonts w:asciiTheme="majorBidi" w:hAnsiTheme="majorBidi" w:cs="B Lotus" w:hint="cs"/>
          <w:rtl/>
          <w:lang w:bidi="fa-IR"/>
        </w:rPr>
        <w:t>3.</w:t>
      </w:r>
      <w:r w:rsidRPr="00840755">
        <w:rPr>
          <w:rFonts w:asciiTheme="majorBidi" w:hAnsiTheme="majorBidi" w:cs="B Lotus"/>
          <w:lang w:bidi="fa-IR"/>
        </w:rPr>
        <w:t>d</w:t>
      </w:r>
      <w:r w:rsidRPr="00840755">
        <w:rPr>
          <w:rFonts w:asciiTheme="majorBidi" w:hAnsiTheme="majorBidi" w:cs="B Lotus"/>
          <w:vertAlign w:val="subscript"/>
          <w:lang w:bidi="fa-IR"/>
        </w:rPr>
        <w:t>0b</w:t>
      </w:r>
      <w:r w:rsidRPr="00840755">
        <w:rPr>
          <w:rFonts w:asciiTheme="majorBidi" w:hAnsiTheme="majorBidi" w:cs="B Lotus" w:hint="cs"/>
          <w:vertAlign w:val="subscript"/>
          <w:rtl/>
          <w:lang w:bidi="fa-IR"/>
        </w:rPr>
        <w:t xml:space="preserve"> </w:t>
      </w:r>
      <w:r w:rsidRPr="00840755">
        <w:rPr>
          <w:rFonts w:asciiTheme="majorBidi" w:hAnsiTheme="majorBidi" w:cs="B Lotus" w:hint="cs"/>
          <w:rtl/>
          <w:lang w:bidi="fa-IR"/>
        </w:rPr>
        <w:t>:</w:t>
      </w:r>
      <w:r w:rsidR="007D5D39">
        <w:rPr>
          <w:rFonts w:asciiTheme="majorBidi" w:hAnsiTheme="majorBidi" w:cs="B Lotus" w:hint="cs"/>
          <w:rtl/>
          <w:lang w:bidi="fa-IR"/>
        </w:rPr>
        <w:t xml:space="preserve"> </w:t>
      </w:r>
      <w:r w:rsidRPr="00840755">
        <w:rPr>
          <w:rFonts w:asciiTheme="majorBidi" w:hAnsiTheme="majorBidi" w:cs="B Lotus" w:hint="cs"/>
          <w:rtl/>
          <w:lang w:bidi="fa-IR"/>
        </w:rPr>
        <w:t>در آیین</w:t>
      </w:r>
      <w:r w:rsidR="00FF1178">
        <w:rPr>
          <w:rFonts w:asciiTheme="majorBidi" w:hAnsiTheme="majorBidi" w:cs="B Lotus" w:hint="eastAsia"/>
          <w:rtl/>
          <w:lang w:bidi="fa-IR"/>
        </w:rPr>
        <w:t>‌</w:t>
      </w:r>
      <w:r w:rsidRPr="00840755">
        <w:rPr>
          <w:rFonts w:asciiTheme="majorBidi" w:hAnsiTheme="majorBidi" w:cs="B Lotus" w:hint="cs"/>
          <w:rtl/>
          <w:lang w:bidi="fa-IR"/>
        </w:rPr>
        <w:t>نامه آشتو 2012 محدوده</w:t>
      </w:r>
      <w:r w:rsidR="00FF1178">
        <w:rPr>
          <w:rFonts w:asciiTheme="majorBidi" w:hAnsiTheme="majorBidi" w:cs="B Lotus" w:hint="eastAsia"/>
          <w:rtl/>
          <w:lang w:bidi="fa-IR"/>
        </w:rPr>
        <w:t>‌</w:t>
      </w:r>
      <w:r w:rsidRPr="00840755">
        <w:rPr>
          <w:rFonts w:asciiTheme="majorBidi" w:hAnsiTheme="majorBidi" w:cs="B Lotus" w:hint="cs"/>
          <w:rtl/>
          <w:lang w:bidi="fa-IR"/>
        </w:rPr>
        <w:t>ای که برای فاصله میان سخت کننده</w:t>
      </w:r>
      <w:r w:rsidR="00FF1178">
        <w:rPr>
          <w:rFonts w:asciiTheme="majorBidi" w:hAnsiTheme="majorBidi" w:cs="B Lotus" w:hint="eastAsia"/>
          <w:rtl/>
          <w:lang w:bidi="fa-IR"/>
        </w:rPr>
        <w:t>‌</w:t>
      </w:r>
      <w:r w:rsidRPr="00840755">
        <w:rPr>
          <w:rFonts w:asciiTheme="majorBidi" w:hAnsiTheme="majorBidi" w:cs="B Lotus" w:hint="cs"/>
          <w:rtl/>
          <w:lang w:bidi="fa-IR"/>
        </w:rPr>
        <w:t>های عرضی در محدوده</w:t>
      </w:r>
      <w:r w:rsidR="00FF1178">
        <w:rPr>
          <w:rFonts w:asciiTheme="majorBidi" w:hAnsiTheme="majorBidi" w:cs="B Lotus" w:hint="eastAsia"/>
          <w:rtl/>
          <w:lang w:bidi="fa-IR"/>
        </w:rPr>
        <w:t>‌</w:t>
      </w:r>
      <w:r w:rsidRPr="00840755">
        <w:rPr>
          <w:rFonts w:asciiTheme="majorBidi" w:hAnsiTheme="majorBidi" w:cs="B Lotus" w:hint="cs"/>
          <w:rtl/>
          <w:lang w:bidi="fa-IR"/>
        </w:rPr>
        <w:t xml:space="preserve">ای که برش حاکم </w:t>
      </w:r>
      <w:r w:rsidR="00FF1178">
        <w:rPr>
          <w:rFonts w:asciiTheme="majorBidi" w:hAnsiTheme="majorBidi" w:cs="B Lotus" w:hint="cs"/>
          <w:rtl/>
          <w:lang w:bidi="fa-IR"/>
        </w:rPr>
        <w:t>است</w:t>
      </w:r>
      <w:r w:rsidRPr="00840755">
        <w:rPr>
          <w:rFonts w:asciiTheme="majorBidi" w:hAnsiTheme="majorBidi" w:cs="B Lotus"/>
          <w:lang w:bidi="fa-IR"/>
        </w:rPr>
        <w:t>d</w:t>
      </w:r>
      <w:r w:rsidRPr="00840755">
        <w:rPr>
          <w:rFonts w:asciiTheme="majorBidi" w:hAnsiTheme="majorBidi" w:cs="B Lotus"/>
          <w:vertAlign w:val="subscript"/>
          <w:lang w:bidi="fa-IR"/>
        </w:rPr>
        <w:t>0</w:t>
      </w:r>
      <w:r w:rsidRPr="00840755">
        <w:rPr>
          <w:rFonts w:asciiTheme="majorBidi" w:hAnsiTheme="majorBidi" w:cs="B Lotus"/>
          <w:lang w:bidi="fa-IR"/>
        </w:rPr>
        <w:t>/D &lt;3,</w:t>
      </w:r>
      <w:r w:rsidRPr="00840755">
        <w:rPr>
          <w:rFonts w:asciiTheme="majorBidi" w:hAnsiTheme="majorBidi" w:cs="B Lotus" w:hint="cs"/>
          <w:rtl/>
          <w:lang w:bidi="fa-IR"/>
        </w:rPr>
        <w:t xml:space="preserve"> است که در این حالت میدان عمل کشش را می</w:t>
      </w:r>
      <w:r w:rsidR="00FF1178">
        <w:rPr>
          <w:rFonts w:asciiTheme="majorBidi" w:hAnsiTheme="majorBidi" w:cs="B Lotus" w:hint="eastAsia"/>
          <w:rtl/>
          <w:lang w:bidi="fa-IR"/>
        </w:rPr>
        <w:t>‌</w:t>
      </w:r>
      <w:r w:rsidRPr="00840755">
        <w:rPr>
          <w:rFonts w:asciiTheme="majorBidi" w:hAnsiTheme="majorBidi" w:cs="B Lotus" w:hint="cs"/>
          <w:rtl/>
          <w:lang w:bidi="fa-IR"/>
        </w:rPr>
        <w:t>توان در نظر گرفت</w:t>
      </w:r>
      <w:r w:rsidR="00F808B7">
        <w:rPr>
          <w:rFonts w:asciiTheme="majorBidi" w:hAnsiTheme="majorBidi" w:cs="B Lotus" w:hint="cs"/>
          <w:rtl/>
          <w:lang w:bidi="fa-IR"/>
        </w:rPr>
        <w:t xml:space="preserve">. </w:t>
      </w:r>
      <w:r w:rsidRPr="00840755">
        <w:rPr>
          <w:rFonts w:asciiTheme="majorBidi" w:hAnsiTheme="majorBidi" w:cs="B Lotus" w:hint="cs"/>
          <w:rtl/>
          <w:lang w:bidi="fa-IR"/>
        </w:rPr>
        <w:t xml:space="preserve">همچنین </w:t>
      </w:r>
      <w:r w:rsidRPr="00840755">
        <w:rPr>
          <w:rFonts w:asciiTheme="majorBidi" w:hAnsiTheme="majorBidi" w:cs="B Lotus"/>
          <w:lang w:bidi="fa-IR"/>
        </w:rPr>
        <w:t>d</w:t>
      </w:r>
      <w:r w:rsidRPr="00840755">
        <w:rPr>
          <w:rFonts w:asciiTheme="majorBidi" w:hAnsiTheme="majorBidi" w:cs="B Lotus"/>
          <w:vertAlign w:val="subscript"/>
          <w:lang w:bidi="fa-IR"/>
        </w:rPr>
        <w:t>0</w:t>
      </w:r>
      <w:r w:rsidRPr="00840755">
        <w:rPr>
          <w:rFonts w:asciiTheme="majorBidi" w:hAnsiTheme="majorBidi" w:cs="B Lotus"/>
          <w:lang w:bidi="fa-IR"/>
        </w:rPr>
        <w:t>/D=0.5</w:t>
      </w:r>
      <w:r w:rsidRPr="00840755">
        <w:rPr>
          <w:rFonts w:asciiTheme="majorBidi" w:hAnsiTheme="majorBidi" w:cs="B Lotus" w:hint="cs"/>
          <w:rtl/>
          <w:lang w:bidi="fa-IR"/>
        </w:rPr>
        <w:t xml:space="preserve"> </w:t>
      </w:r>
      <w:r w:rsidR="00FF1178">
        <w:rPr>
          <w:rFonts w:asciiTheme="majorBidi" w:hAnsiTheme="majorBidi" w:cs="B Lotus" w:hint="cs"/>
          <w:rtl/>
          <w:lang w:bidi="fa-IR"/>
        </w:rPr>
        <w:t>کمترین</w:t>
      </w:r>
      <w:r w:rsidRPr="00840755">
        <w:rPr>
          <w:rFonts w:asciiTheme="majorBidi" w:hAnsiTheme="majorBidi" w:cs="B Lotus" w:hint="cs"/>
          <w:rtl/>
          <w:lang w:bidi="fa-IR"/>
        </w:rPr>
        <w:t xml:space="preserve"> فاصله اجرایی سخت</w:t>
      </w:r>
      <w:r w:rsidR="00FF1178">
        <w:rPr>
          <w:rFonts w:asciiTheme="majorBidi" w:hAnsiTheme="majorBidi" w:cs="B Lotus" w:hint="eastAsia"/>
          <w:rtl/>
          <w:lang w:bidi="fa-IR"/>
        </w:rPr>
        <w:t>‌</w:t>
      </w:r>
      <w:r w:rsidRPr="00840755">
        <w:rPr>
          <w:rFonts w:asciiTheme="majorBidi" w:hAnsiTheme="majorBidi" w:cs="B Lotus" w:hint="cs"/>
          <w:rtl/>
          <w:lang w:bidi="fa-IR"/>
        </w:rPr>
        <w:t>کننده</w:t>
      </w:r>
      <w:r w:rsidR="00FF1178">
        <w:rPr>
          <w:rFonts w:asciiTheme="majorBidi" w:hAnsiTheme="majorBidi" w:cs="B Lotus" w:hint="eastAsia"/>
          <w:rtl/>
          <w:lang w:bidi="fa-IR"/>
        </w:rPr>
        <w:t>‌</w:t>
      </w:r>
      <w:r w:rsidRPr="00840755">
        <w:rPr>
          <w:rFonts w:asciiTheme="majorBidi" w:hAnsiTheme="majorBidi" w:cs="B Lotus" w:hint="cs"/>
          <w:rtl/>
          <w:lang w:bidi="fa-IR"/>
        </w:rPr>
        <w:t xml:space="preserve">های عرضی در محدوده برش </w:t>
      </w:r>
      <w:r w:rsidR="00FF1178">
        <w:rPr>
          <w:rFonts w:asciiTheme="majorBidi" w:hAnsiTheme="majorBidi" w:cs="B Lotus" w:hint="cs"/>
          <w:rtl/>
          <w:lang w:bidi="fa-IR"/>
        </w:rPr>
        <w:t>است</w:t>
      </w:r>
      <w:r w:rsidRPr="00840755">
        <w:rPr>
          <w:rFonts w:asciiTheme="majorBidi" w:hAnsiTheme="majorBidi" w:cs="B Lotus" w:hint="cs"/>
          <w:rtl/>
          <w:lang w:bidi="fa-IR"/>
        </w:rPr>
        <w:t xml:space="preserve">. در این </w:t>
      </w:r>
      <w:r w:rsidR="00FF1178">
        <w:rPr>
          <w:rFonts w:asciiTheme="majorBidi" w:hAnsiTheme="majorBidi" w:cs="B Lotus" w:hint="cs"/>
          <w:rtl/>
          <w:lang w:bidi="fa-IR"/>
        </w:rPr>
        <w:t>پژوهش</w:t>
      </w:r>
      <w:r w:rsidRPr="00840755">
        <w:rPr>
          <w:rFonts w:asciiTheme="majorBidi" w:hAnsiTheme="majorBidi" w:cs="B Lotus" w:hint="cs"/>
          <w:rtl/>
          <w:lang w:bidi="fa-IR"/>
        </w:rPr>
        <w:t xml:space="preserve"> به منظور بررسی اثرحضور سخت</w:t>
      </w:r>
      <w:r w:rsidR="00FF1178">
        <w:rPr>
          <w:rFonts w:asciiTheme="majorBidi" w:hAnsiTheme="majorBidi" w:cs="B Lotus" w:hint="eastAsia"/>
          <w:rtl/>
          <w:lang w:bidi="fa-IR"/>
        </w:rPr>
        <w:t>‌</w:t>
      </w:r>
      <w:r w:rsidRPr="00840755">
        <w:rPr>
          <w:rFonts w:asciiTheme="majorBidi" w:hAnsiTheme="majorBidi" w:cs="B Lotus" w:hint="cs"/>
          <w:rtl/>
          <w:lang w:bidi="fa-IR"/>
        </w:rPr>
        <w:t>کننده عرضی در محدوده خمشی،</w:t>
      </w:r>
      <w:r w:rsidR="00FF1178">
        <w:rPr>
          <w:rFonts w:asciiTheme="majorBidi" w:hAnsiTheme="majorBidi" w:cs="B Lotus" w:hint="cs"/>
          <w:rtl/>
          <w:lang w:bidi="fa-IR"/>
        </w:rPr>
        <w:t xml:space="preserve"> </w:t>
      </w:r>
      <w:r w:rsidRPr="00840755">
        <w:rPr>
          <w:rFonts w:asciiTheme="majorBidi" w:hAnsiTheme="majorBidi" w:cs="B Lotus" w:hint="cs"/>
          <w:rtl/>
          <w:lang w:bidi="fa-IR"/>
        </w:rPr>
        <w:t>فاصله سخت</w:t>
      </w:r>
      <w:r w:rsidR="00FF1178">
        <w:rPr>
          <w:rFonts w:asciiTheme="majorBidi" w:hAnsiTheme="majorBidi" w:cs="B Lotus" w:hint="eastAsia"/>
          <w:rtl/>
          <w:lang w:bidi="fa-IR"/>
        </w:rPr>
        <w:t>‌</w:t>
      </w:r>
      <w:r w:rsidRPr="00840755">
        <w:rPr>
          <w:rFonts w:asciiTheme="majorBidi" w:hAnsiTheme="majorBidi" w:cs="B Lotus" w:hint="cs"/>
          <w:rtl/>
          <w:lang w:bidi="fa-IR"/>
        </w:rPr>
        <w:t>کننده</w:t>
      </w:r>
      <w:r w:rsidR="00FF1178">
        <w:rPr>
          <w:rFonts w:asciiTheme="majorBidi" w:hAnsiTheme="majorBidi" w:cs="B Lotus" w:hint="eastAsia"/>
          <w:rtl/>
          <w:lang w:bidi="fa-IR"/>
        </w:rPr>
        <w:t>‌</w:t>
      </w:r>
      <w:r w:rsidRPr="00840755">
        <w:rPr>
          <w:rFonts w:asciiTheme="majorBidi" w:hAnsiTheme="majorBidi" w:cs="B Lotus" w:hint="cs"/>
          <w:rtl/>
          <w:lang w:bidi="fa-IR"/>
        </w:rPr>
        <w:t xml:space="preserve">های عرضی به دو نوع در محدوده خمش و در محدوده برش تقسیم شد، </w:t>
      </w:r>
      <w:r w:rsidRPr="00840755">
        <w:rPr>
          <w:rFonts w:asciiTheme="majorBidi" w:hAnsiTheme="majorBidi" w:cs="B Lotus"/>
          <w:lang w:bidi="fa-IR"/>
        </w:rPr>
        <w:t>d</w:t>
      </w:r>
      <w:r w:rsidRPr="00840755">
        <w:rPr>
          <w:rFonts w:asciiTheme="majorBidi" w:hAnsiTheme="majorBidi" w:cs="B Lotus"/>
          <w:vertAlign w:val="subscript"/>
          <w:lang w:bidi="fa-IR"/>
        </w:rPr>
        <w:t>0b</w:t>
      </w:r>
      <w:r w:rsidR="00FF1178">
        <w:rPr>
          <w:rFonts w:asciiTheme="majorBidi" w:hAnsiTheme="majorBidi" w:cs="B Lotus" w:hint="cs"/>
          <w:rtl/>
          <w:lang w:bidi="fa-IR"/>
        </w:rPr>
        <w:t xml:space="preserve"> (</w:t>
      </w:r>
      <w:r w:rsidRPr="00840755">
        <w:rPr>
          <w:rFonts w:asciiTheme="majorBidi" w:hAnsiTheme="majorBidi" w:cs="B Lotus" w:hint="cs"/>
          <w:rtl/>
          <w:lang w:bidi="fa-IR"/>
        </w:rPr>
        <w:t>فاصله سخت</w:t>
      </w:r>
      <w:r w:rsidR="00FF1178">
        <w:rPr>
          <w:rFonts w:asciiTheme="majorBidi" w:hAnsiTheme="majorBidi" w:cs="B Lotus" w:hint="eastAsia"/>
          <w:rtl/>
          <w:lang w:bidi="fa-IR"/>
        </w:rPr>
        <w:t>‌</w:t>
      </w:r>
      <w:r w:rsidRPr="00840755">
        <w:rPr>
          <w:rFonts w:asciiTheme="majorBidi" w:hAnsiTheme="majorBidi" w:cs="B Lotus" w:hint="cs"/>
          <w:rtl/>
          <w:lang w:bidi="fa-IR"/>
        </w:rPr>
        <w:t xml:space="preserve">کننده عرضی در محدوده خمشی) و </w:t>
      </w:r>
      <w:r w:rsidRPr="00840755">
        <w:rPr>
          <w:rFonts w:asciiTheme="majorBidi" w:hAnsiTheme="majorBidi" w:cs="B Lotus"/>
          <w:lang w:bidi="fa-IR"/>
        </w:rPr>
        <w:t>d</w:t>
      </w:r>
      <w:r w:rsidRPr="00840755">
        <w:rPr>
          <w:rFonts w:asciiTheme="majorBidi" w:hAnsiTheme="majorBidi" w:cs="B Lotus"/>
          <w:vertAlign w:val="subscript"/>
          <w:lang w:bidi="fa-IR"/>
        </w:rPr>
        <w:t>0s</w:t>
      </w:r>
      <w:r w:rsidRPr="00840755">
        <w:rPr>
          <w:rFonts w:asciiTheme="majorBidi" w:hAnsiTheme="majorBidi" w:cs="B Lotus" w:hint="cs"/>
          <w:vertAlign w:val="subscript"/>
          <w:rtl/>
          <w:lang w:bidi="fa-IR"/>
        </w:rPr>
        <w:t xml:space="preserve"> </w:t>
      </w:r>
      <w:r w:rsidRPr="00840755">
        <w:rPr>
          <w:rFonts w:asciiTheme="majorBidi" w:hAnsiTheme="majorBidi" w:cs="B Lotus" w:hint="cs"/>
          <w:rtl/>
          <w:lang w:bidi="fa-IR"/>
        </w:rPr>
        <w:t>(فاصله سخت</w:t>
      </w:r>
      <w:r w:rsidR="00FF1178">
        <w:rPr>
          <w:rFonts w:asciiTheme="majorBidi" w:hAnsiTheme="majorBidi" w:cs="B Lotus" w:hint="eastAsia"/>
          <w:rtl/>
          <w:lang w:bidi="fa-IR"/>
        </w:rPr>
        <w:t>‌</w:t>
      </w:r>
      <w:r w:rsidRPr="00840755">
        <w:rPr>
          <w:rFonts w:asciiTheme="majorBidi" w:hAnsiTheme="majorBidi" w:cs="B Lotus" w:hint="cs"/>
          <w:rtl/>
          <w:lang w:bidi="fa-IR"/>
        </w:rPr>
        <w:t xml:space="preserve">کننده عرضی در محدوده برشی) .به منظور کنترل کمانش برشی در تیرورق از </w:t>
      </w:r>
      <w:r w:rsidR="00FF1178">
        <w:rPr>
          <w:rFonts w:asciiTheme="majorBidi" w:hAnsiTheme="majorBidi" w:cs="B Lotus" w:hint="cs"/>
          <w:rtl/>
          <w:lang w:bidi="fa-IR"/>
        </w:rPr>
        <w:t>کمترین</w:t>
      </w:r>
      <w:r w:rsidRPr="00840755">
        <w:rPr>
          <w:rFonts w:asciiTheme="majorBidi" w:hAnsiTheme="majorBidi" w:cs="B Lotus" w:hint="cs"/>
          <w:rtl/>
          <w:lang w:bidi="fa-IR"/>
        </w:rPr>
        <w:t xml:space="preserve"> فاصله اجرایی </w:t>
      </w:r>
      <w:r w:rsidR="00F808B7">
        <w:rPr>
          <w:rFonts w:asciiTheme="majorBidi" w:hAnsiTheme="majorBidi" w:cs="B Lotus" w:hint="cs"/>
          <w:rtl/>
          <w:lang w:bidi="fa-IR"/>
        </w:rPr>
        <w:t>5/0</w:t>
      </w:r>
      <w:r w:rsidRPr="00840755">
        <w:rPr>
          <w:rFonts w:asciiTheme="majorBidi" w:hAnsiTheme="majorBidi" w:cs="B Lotus" w:hint="cs"/>
          <w:rtl/>
          <w:lang w:bidi="fa-IR"/>
        </w:rPr>
        <w:t>در محدوده برشی استفاده شد</w:t>
      </w:r>
      <w:r w:rsidR="00FF1178">
        <w:rPr>
          <w:rFonts w:asciiTheme="majorBidi" w:hAnsiTheme="majorBidi" w:cs="B Lotus" w:hint="cs"/>
          <w:rtl/>
          <w:lang w:bidi="fa-IR"/>
        </w:rPr>
        <w:t xml:space="preserve"> </w:t>
      </w:r>
      <w:r w:rsidRPr="00840755">
        <w:rPr>
          <w:rFonts w:asciiTheme="majorBidi" w:hAnsiTheme="majorBidi" w:cs="B Lotus" w:hint="cs"/>
          <w:rtl/>
          <w:lang w:bidi="fa-IR"/>
        </w:rPr>
        <w:t>(</w:t>
      </w:r>
      <w:r w:rsidRPr="00840755">
        <w:rPr>
          <w:rFonts w:asciiTheme="majorBidi" w:hAnsiTheme="majorBidi" w:cs="B Lotus"/>
          <w:lang w:bidi="fa-IR"/>
        </w:rPr>
        <w:t>d</w:t>
      </w:r>
      <w:r w:rsidRPr="00840755">
        <w:rPr>
          <w:rFonts w:asciiTheme="majorBidi" w:hAnsiTheme="majorBidi" w:cs="B Lotus"/>
          <w:vertAlign w:val="subscript"/>
          <w:lang w:bidi="fa-IR"/>
        </w:rPr>
        <w:t>0s</w:t>
      </w:r>
      <w:r w:rsidRPr="00840755">
        <w:rPr>
          <w:rFonts w:asciiTheme="majorBidi" w:hAnsiTheme="majorBidi" w:cs="B Lotus"/>
          <w:lang w:bidi="fa-IR"/>
        </w:rPr>
        <w:t>/D=0.5</w:t>
      </w:r>
      <w:r w:rsidRPr="00840755">
        <w:rPr>
          <w:rFonts w:asciiTheme="majorBidi" w:hAnsiTheme="majorBidi" w:cs="B Lotus" w:hint="cs"/>
          <w:rtl/>
          <w:lang w:bidi="fa-IR"/>
        </w:rPr>
        <w:t>).</w:t>
      </w:r>
      <w:r w:rsidR="007D5D39">
        <w:rPr>
          <w:rFonts w:asciiTheme="majorBidi" w:hAnsiTheme="majorBidi" w:cs="B Lotus" w:hint="cs"/>
          <w:rtl/>
          <w:lang w:bidi="fa-IR"/>
        </w:rPr>
        <w:t xml:space="preserve"> </w:t>
      </w:r>
      <w:r w:rsidRPr="00840755">
        <w:rPr>
          <w:rFonts w:asciiTheme="majorBidi" w:hAnsiTheme="majorBidi" w:cs="B Lotus" w:hint="cs"/>
          <w:rtl/>
          <w:lang w:bidi="fa-IR"/>
        </w:rPr>
        <w:t xml:space="preserve">اما در رابطه با </w:t>
      </w:r>
      <w:r w:rsidRPr="00840755">
        <w:rPr>
          <w:rFonts w:asciiTheme="majorBidi" w:hAnsiTheme="majorBidi" w:cs="B Lotus"/>
          <w:lang w:bidi="fa-IR"/>
        </w:rPr>
        <w:t>d</w:t>
      </w:r>
      <w:r w:rsidRPr="00840755">
        <w:rPr>
          <w:rFonts w:asciiTheme="majorBidi" w:hAnsiTheme="majorBidi" w:cs="B Lotus"/>
          <w:vertAlign w:val="subscript"/>
          <w:lang w:bidi="fa-IR"/>
        </w:rPr>
        <w:t>0b</w:t>
      </w:r>
      <w:r w:rsidRPr="00840755">
        <w:rPr>
          <w:rFonts w:asciiTheme="majorBidi" w:hAnsiTheme="majorBidi" w:cs="B Lotus"/>
          <w:lang w:bidi="fa-IR"/>
        </w:rPr>
        <w:t>/D</w:t>
      </w:r>
      <w:r w:rsidRPr="00840755">
        <w:rPr>
          <w:rFonts w:asciiTheme="majorBidi" w:hAnsiTheme="majorBidi" w:cs="B Lotus" w:hint="cs"/>
          <w:rtl/>
          <w:lang w:bidi="fa-IR"/>
        </w:rPr>
        <w:t xml:space="preserve"> </w:t>
      </w:r>
      <w:r w:rsidR="00F808B7">
        <w:rPr>
          <w:rFonts w:asciiTheme="majorBidi" w:hAnsiTheme="majorBidi" w:cs="B Lotus" w:hint="cs"/>
          <w:rtl/>
          <w:lang w:bidi="fa-IR"/>
        </w:rPr>
        <w:t>می</w:t>
      </w:r>
      <w:r w:rsidR="00F808B7">
        <w:rPr>
          <w:rFonts w:asciiTheme="majorBidi" w:hAnsiTheme="majorBidi" w:cs="B Lotus"/>
          <w:rtl/>
          <w:lang w:bidi="fa-IR"/>
        </w:rPr>
        <w:softHyphen/>
      </w:r>
      <w:r w:rsidR="00F808B7">
        <w:rPr>
          <w:rFonts w:asciiTheme="majorBidi" w:hAnsiTheme="majorBidi" w:cs="B Lotus" w:hint="cs"/>
          <w:rtl/>
          <w:lang w:bidi="fa-IR"/>
        </w:rPr>
        <w:t>توان نوشت</w:t>
      </w:r>
      <w:r w:rsidRPr="00840755">
        <w:rPr>
          <w:rFonts w:asciiTheme="majorBidi" w:hAnsiTheme="majorBidi" w:cs="B Lotus" w:hint="cs"/>
          <w:rtl/>
          <w:lang w:bidi="fa-IR"/>
        </w:rPr>
        <w:t>:</w:t>
      </w:r>
    </w:p>
    <w:p w14:paraId="1B77FB75" w14:textId="77777777" w:rsidR="00840755" w:rsidRPr="00840755" w:rsidRDefault="00840755" w:rsidP="0057716B">
      <w:pPr>
        <w:tabs>
          <w:tab w:val="left" w:pos="914"/>
        </w:tabs>
        <w:bidi/>
        <w:spacing w:after="0" w:line="240" w:lineRule="auto"/>
        <w:ind w:left="58"/>
        <w:rPr>
          <w:rFonts w:asciiTheme="majorBidi" w:hAnsiTheme="majorBidi" w:cs="B Lotus"/>
          <w:rtl/>
          <w:lang w:bidi="fa-IR"/>
        </w:rPr>
      </w:pPr>
      <w:r w:rsidRPr="00840755">
        <w:rPr>
          <w:rFonts w:asciiTheme="majorBidi" w:hAnsiTheme="majorBidi" w:cs="B Lotus" w:hint="cs"/>
          <w:rtl/>
          <w:lang w:bidi="fa-IR"/>
        </w:rPr>
        <w:t xml:space="preserve">   </w:t>
      </w:r>
      <w:r w:rsidR="00C37BEB">
        <w:rPr>
          <w:rFonts w:asciiTheme="majorBidi" w:hAnsiTheme="majorBidi" w:cs="B Lotus" w:hint="cs"/>
          <w:rtl/>
          <w:lang w:bidi="fa-IR"/>
        </w:rPr>
        <w:t xml:space="preserve">  </w:t>
      </w:r>
      <w:r w:rsidRPr="00840755">
        <w:rPr>
          <w:rFonts w:asciiTheme="majorBidi" w:hAnsiTheme="majorBidi" w:cs="B Lotus" w:hint="cs"/>
          <w:rtl/>
          <w:lang w:bidi="fa-IR"/>
        </w:rPr>
        <w:t xml:space="preserve">سطح کم                  </w:t>
      </w:r>
      <w:r w:rsidRPr="00840755">
        <w:rPr>
          <w:rFonts w:asciiTheme="majorBidi" w:hAnsiTheme="majorBidi" w:cs="B Lotus"/>
          <w:lang w:bidi="fa-IR"/>
        </w:rPr>
        <w:t>=2</w:t>
      </w:r>
      <w:r w:rsidRPr="00840755">
        <w:rPr>
          <w:rFonts w:asciiTheme="majorBidi" w:hAnsiTheme="majorBidi" w:cs="B Lotus" w:hint="cs"/>
          <w:rtl/>
          <w:lang w:bidi="fa-IR"/>
        </w:rPr>
        <w:t xml:space="preserve"> </w:t>
      </w:r>
      <w:r w:rsidRPr="00840755">
        <w:rPr>
          <w:rFonts w:asciiTheme="majorBidi" w:hAnsiTheme="majorBidi" w:cs="B Lotus"/>
          <w:lang w:bidi="fa-IR"/>
        </w:rPr>
        <w:t>d</w:t>
      </w:r>
      <w:r w:rsidRPr="00840755">
        <w:rPr>
          <w:rFonts w:asciiTheme="majorBidi" w:hAnsiTheme="majorBidi" w:cs="B Lotus"/>
          <w:vertAlign w:val="subscript"/>
          <w:lang w:bidi="fa-IR"/>
        </w:rPr>
        <w:t>0b</w:t>
      </w:r>
      <w:r w:rsidRPr="00840755">
        <w:rPr>
          <w:rFonts w:asciiTheme="majorBidi" w:hAnsiTheme="majorBidi" w:cs="B Lotus"/>
          <w:lang w:bidi="fa-IR"/>
        </w:rPr>
        <w:t>/D</w:t>
      </w:r>
    </w:p>
    <w:p w14:paraId="64F6758B" w14:textId="080DB5E0" w:rsidR="00840755" w:rsidRDefault="00840755" w:rsidP="0057716B">
      <w:pPr>
        <w:tabs>
          <w:tab w:val="left" w:pos="914"/>
        </w:tabs>
        <w:bidi/>
        <w:spacing w:after="0" w:line="240" w:lineRule="auto"/>
        <w:ind w:left="58"/>
        <w:rPr>
          <w:rFonts w:asciiTheme="majorBidi" w:hAnsiTheme="majorBidi" w:cs="B Lotus"/>
          <w:rtl/>
          <w:lang w:bidi="fa-IR"/>
        </w:rPr>
      </w:pPr>
      <w:r w:rsidRPr="00840755">
        <w:rPr>
          <w:rFonts w:asciiTheme="majorBidi" w:hAnsiTheme="majorBidi" w:cs="B Lotus" w:hint="cs"/>
          <w:rtl/>
          <w:lang w:bidi="fa-IR"/>
        </w:rPr>
        <w:t xml:space="preserve">   </w:t>
      </w:r>
      <w:r w:rsidR="00C37BEB">
        <w:rPr>
          <w:rFonts w:asciiTheme="majorBidi" w:hAnsiTheme="majorBidi" w:cs="B Lotus" w:hint="cs"/>
          <w:rtl/>
          <w:lang w:bidi="fa-IR"/>
        </w:rPr>
        <w:t xml:space="preserve">   </w:t>
      </w:r>
      <w:r w:rsidRPr="00840755">
        <w:rPr>
          <w:rFonts w:asciiTheme="majorBidi" w:hAnsiTheme="majorBidi" w:cs="B Lotus" w:hint="cs"/>
          <w:rtl/>
          <w:lang w:bidi="fa-IR"/>
        </w:rPr>
        <w:t xml:space="preserve">سطح زیاد                </w:t>
      </w:r>
      <w:r w:rsidRPr="00840755">
        <w:rPr>
          <w:rFonts w:asciiTheme="majorBidi" w:hAnsiTheme="majorBidi" w:cs="B Lotus"/>
          <w:lang w:bidi="fa-IR"/>
        </w:rPr>
        <w:t xml:space="preserve"> =3</w:t>
      </w:r>
      <w:r w:rsidRPr="00840755">
        <w:rPr>
          <w:rFonts w:asciiTheme="majorBidi" w:hAnsiTheme="majorBidi" w:cs="B Lotus" w:hint="cs"/>
          <w:rtl/>
          <w:lang w:bidi="fa-IR"/>
        </w:rPr>
        <w:t xml:space="preserve"> </w:t>
      </w:r>
      <w:r w:rsidRPr="00840755">
        <w:rPr>
          <w:rFonts w:asciiTheme="majorBidi" w:hAnsiTheme="majorBidi" w:cs="B Lotus"/>
          <w:lang w:bidi="fa-IR"/>
        </w:rPr>
        <w:t>d</w:t>
      </w:r>
      <w:r w:rsidRPr="00840755">
        <w:rPr>
          <w:rFonts w:asciiTheme="majorBidi" w:hAnsiTheme="majorBidi" w:cs="B Lotus"/>
          <w:vertAlign w:val="subscript"/>
          <w:lang w:bidi="fa-IR"/>
        </w:rPr>
        <w:t>0b</w:t>
      </w:r>
      <w:r w:rsidRPr="00840755">
        <w:rPr>
          <w:rFonts w:asciiTheme="majorBidi" w:hAnsiTheme="majorBidi" w:cs="B Lotus"/>
          <w:lang w:bidi="fa-IR"/>
        </w:rPr>
        <w:t>/D</w:t>
      </w:r>
    </w:p>
    <w:p w14:paraId="110712E4" w14:textId="77777777" w:rsidR="00B35D13" w:rsidRPr="00840755" w:rsidRDefault="00B35D13" w:rsidP="00B35D13">
      <w:pPr>
        <w:tabs>
          <w:tab w:val="left" w:pos="914"/>
        </w:tabs>
        <w:bidi/>
        <w:spacing w:after="0" w:line="240" w:lineRule="auto"/>
        <w:ind w:left="58"/>
        <w:rPr>
          <w:rFonts w:asciiTheme="majorBidi" w:hAnsiTheme="majorBidi" w:cs="B Lotus"/>
          <w:rtl/>
          <w:lang w:bidi="fa-IR"/>
        </w:rPr>
      </w:pPr>
    </w:p>
    <w:p w14:paraId="5E083E9E" w14:textId="512421A9" w:rsidR="00840755" w:rsidRDefault="00840755" w:rsidP="0057716B">
      <w:pPr>
        <w:tabs>
          <w:tab w:val="left" w:pos="914"/>
        </w:tabs>
        <w:bidi/>
        <w:spacing w:after="0" w:line="240" w:lineRule="auto"/>
        <w:ind w:left="58"/>
        <w:jc w:val="lowKashida"/>
        <w:rPr>
          <w:rFonts w:asciiTheme="majorBidi" w:hAnsiTheme="majorBidi" w:cs="B Lotus"/>
          <w:rtl/>
          <w:lang w:bidi="fa-IR"/>
        </w:rPr>
      </w:pPr>
      <w:r w:rsidRPr="00840755">
        <w:rPr>
          <w:rFonts w:asciiTheme="majorBidi" w:hAnsiTheme="majorBidi" w:cs="B Lotus" w:hint="cs"/>
          <w:rtl/>
          <w:lang w:bidi="fa-IR"/>
        </w:rPr>
        <w:t>4.</w:t>
      </w:r>
      <w:r w:rsidRPr="00840755">
        <w:rPr>
          <w:rFonts w:asciiTheme="majorBidi" w:hAnsiTheme="majorBidi" w:cs="B Lotus"/>
          <w:lang w:bidi="fa-IR"/>
        </w:rPr>
        <w:t xml:space="preserve">R </w:t>
      </w:r>
      <w:r w:rsidRPr="00840755">
        <w:rPr>
          <w:rFonts w:asciiTheme="majorBidi" w:hAnsiTheme="majorBidi" w:cs="B Lotus" w:hint="cs"/>
          <w:rtl/>
          <w:lang w:bidi="fa-IR"/>
        </w:rPr>
        <w:t xml:space="preserve"> :آشتو 2012 مقدار شعاع انحنا را برای تیرورق</w:t>
      </w:r>
      <w:r w:rsidR="00FF1178">
        <w:rPr>
          <w:rFonts w:asciiTheme="majorBidi" w:hAnsiTheme="majorBidi" w:cs="B Lotus" w:hint="eastAsia"/>
          <w:rtl/>
          <w:lang w:bidi="fa-IR"/>
        </w:rPr>
        <w:t>‌</w:t>
      </w:r>
      <w:r w:rsidRPr="00840755">
        <w:rPr>
          <w:rFonts w:asciiTheme="majorBidi" w:hAnsiTheme="majorBidi" w:cs="B Lotus" w:hint="cs"/>
          <w:rtl/>
          <w:lang w:bidi="fa-IR"/>
        </w:rPr>
        <w:t xml:space="preserve">های خمیده در پلان با </w:t>
      </w:r>
      <w:r w:rsidRPr="00840755">
        <w:rPr>
          <w:rFonts w:asciiTheme="majorBidi" w:hAnsiTheme="majorBidi" w:cs="B Lotus"/>
          <w:lang w:bidi="fa-IR"/>
        </w:rPr>
        <w:t>b</w:t>
      </w:r>
      <w:r w:rsidRPr="00840755">
        <w:rPr>
          <w:rFonts w:asciiTheme="majorBidi" w:hAnsiTheme="majorBidi" w:cs="B Lotus"/>
          <w:vertAlign w:val="subscript"/>
          <w:lang w:bidi="fa-IR"/>
        </w:rPr>
        <w:t>fc</w:t>
      </w:r>
      <w:r w:rsidRPr="00840755">
        <w:rPr>
          <w:rFonts w:asciiTheme="majorBidi" w:hAnsiTheme="majorBidi" w:cs="B Lotus"/>
          <w:lang w:bidi="fa-IR"/>
        </w:rPr>
        <w:t>&gt;30in</w:t>
      </w:r>
      <w:r w:rsidRPr="00840755">
        <w:rPr>
          <w:rFonts w:asciiTheme="majorBidi" w:hAnsiTheme="majorBidi" w:cs="B Lotus" w:hint="cs"/>
          <w:rtl/>
          <w:lang w:bidi="fa-IR"/>
        </w:rPr>
        <w:t xml:space="preserve">  به 1000 فوت محدود می</w:t>
      </w:r>
      <w:r w:rsidR="00FF1178">
        <w:rPr>
          <w:rFonts w:asciiTheme="majorBidi" w:hAnsiTheme="majorBidi" w:cs="B Lotus" w:hint="eastAsia"/>
          <w:rtl/>
          <w:lang w:bidi="fa-IR"/>
        </w:rPr>
        <w:t>‌</w:t>
      </w:r>
      <w:r w:rsidRPr="00840755">
        <w:rPr>
          <w:rFonts w:asciiTheme="majorBidi" w:hAnsiTheme="majorBidi" w:cs="B Lotus" w:hint="cs"/>
          <w:rtl/>
          <w:lang w:bidi="fa-IR"/>
        </w:rPr>
        <w:t>کند</w:t>
      </w:r>
      <w:r w:rsidR="00FF1178">
        <w:rPr>
          <w:rFonts w:asciiTheme="majorBidi" w:hAnsiTheme="majorBidi" w:cs="B Lotus" w:hint="eastAsia"/>
          <w:rtl/>
          <w:lang w:bidi="fa-IR"/>
        </w:rPr>
        <w:t>‌</w:t>
      </w:r>
      <w:r w:rsidRPr="00840755">
        <w:rPr>
          <w:rFonts w:asciiTheme="majorBidi" w:hAnsiTheme="majorBidi" w:cs="B Lotus" w:hint="cs"/>
          <w:rtl/>
          <w:lang w:bidi="fa-IR"/>
        </w:rPr>
        <w:t xml:space="preserve">، </w:t>
      </w:r>
      <w:r w:rsidRPr="00840755">
        <w:rPr>
          <w:rFonts w:asciiTheme="majorBidi" w:hAnsiTheme="majorBidi" w:cs="B Lotus"/>
          <w:lang w:bidi="fa-IR"/>
        </w:rPr>
        <w:t>R&gt;1000ft</w:t>
      </w:r>
      <w:r w:rsidRPr="00840755">
        <w:rPr>
          <w:rFonts w:asciiTheme="majorBidi" w:hAnsiTheme="majorBidi" w:cs="B Lotus" w:hint="cs"/>
          <w:rtl/>
          <w:lang w:bidi="fa-IR"/>
        </w:rPr>
        <w:t xml:space="preserve"> ،در این </w:t>
      </w:r>
      <w:r w:rsidR="00FF1178">
        <w:rPr>
          <w:rFonts w:asciiTheme="majorBidi" w:hAnsiTheme="majorBidi" w:cs="B Lotus" w:hint="cs"/>
          <w:rtl/>
          <w:lang w:bidi="fa-IR"/>
        </w:rPr>
        <w:t>پژوهش</w:t>
      </w:r>
      <w:r w:rsidRPr="00840755">
        <w:rPr>
          <w:rFonts w:asciiTheme="majorBidi" w:hAnsiTheme="majorBidi" w:cs="B Lotus" w:hint="cs"/>
          <w:rtl/>
          <w:lang w:bidi="fa-IR"/>
        </w:rPr>
        <w:t xml:space="preserve"> به منظور بررسی اثر انحنا،</w:t>
      </w:r>
      <w:r w:rsidR="00FF1178">
        <w:rPr>
          <w:rFonts w:asciiTheme="majorBidi" w:hAnsiTheme="majorBidi" w:cs="B Lotus" w:hint="cs"/>
          <w:rtl/>
          <w:lang w:bidi="fa-IR"/>
        </w:rPr>
        <w:t xml:space="preserve"> </w:t>
      </w:r>
      <w:r w:rsidRPr="00840755">
        <w:rPr>
          <w:rFonts w:asciiTheme="majorBidi" w:hAnsiTheme="majorBidi" w:cs="B Lotus" w:hint="cs"/>
          <w:rtl/>
          <w:lang w:bidi="fa-IR"/>
        </w:rPr>
        <w:t>مقدار 300 فوت نیز</w:t>
      </w:r>
      <w:r w:rsidR="00F64850">
        <w:rPr>
          <w:rFonts w:asciiTheme="majorBidi" w:hAnsiTheme="majorBidi" w:cs="B Lotus" w:hint="cs"/>
          <w:rtl/>
          <w:lang w:bidi="fa-IR"/>
        </w:rPr>
        <w:t xml:space="preserve"> برای شعاع انحنا</w:t>
      </w:r>
      <w:r w:rsidRPr="00840755">
        <w:rPr>
          <w:rFonts w:asciiTheme="majorBidi" w:hAnsiTheme="majorBidi" w:cs="B Lotus" w:hint="cs"/>
          <w:rtl/>
          <w:lang w:bidi="fa-IR"/>
        </w:rPr>
        <w:t xml:space="preserve"> در نظر گرفته شده است،</w:t>
      </w:r>
      <w:r w:rsidR="00E22BD4">
        <w:rPr>
          <w:rFonts w:asciiTheme="majorBidi" w:hAnsiTheme="majorBidi" w:cs="B Lotus" w:hint="cs"/>
          <w:rtl/>
          <w:lang w:bidi="fa-IR"/>
        </w:rPr>
        <w:t xml:space="preserve"> در نتیجه</w:t>
      </w:r>
      <w:r w:rsidRPr="00840755">
        <w:rPr>
          <w:rFonts w:asciiTheme="majorBidi" w:hAnsiTheme="majorBidi" w:cs="B Lotus" w:hint="cs"/>
          <w:rtl/>
          <w:lang w:bidi="fa-IR"/>
        </w:rPr>
        <w:t xml:space="preserve"> </w:t>
      </w:r>
      <w:r w:rsidR="00F64850">
        <w:rPr>
          <w:rFonts w:asciiTheme="majorBidi" w:hAnsiTheme="majorBidi" w:cs="B Lotus" w:hint="cs"/>
          <w:rtl/>
          <w:lang w:bidi="fa-IR"/>
        </w:rPr>
        <w:t>می</w:t>
      </w:r>
      <w:r w:rsidR="00F64850">
        <w:rPr>
          <w:rFonts w:asciiTheme="majorBidi" w:hAnsiTheme="majorBidi" w:cs="B Lotus"/>
          <w:rtl/>
          <w:lang w:bidi="fa-IR"/>
        </w:rPr>
        <w:softHyphen/>
      </w:r>
      <w:r w:rsidR="00F64850">
        <w:rPr>
          <w:rFonts w:asciiTheme="majorBidi" w:hAnsiTheme="majorBidi" w:cs="B Lotus" w:hint="cs"/>
          <w:rtl/>
          <w:lang w:bidi="fa-IR"/>
        </w:rPr>
        <w:t>توان نوشت</w:t>
      </w:r>
      <w:r w:rsidRPr="00840755">
        <w:rPr>
          <w:rFonts w:asciiTheme="majorBidi" w:hAnsiTheme="majorBidi" w:cs="B Lotus" w:hint="cs"/>
          <w:rtl/>
          <w:lang w:bidi="fa-IR"/>
        </w:rPr>
        <w:t>:</w:t>
      </w:r>
    </w:p>
    <w:p w14:paraId="3C095D8D" w14:textId="4E56C7E2" w:rsidR="00E23864" w:rsidRDefault="00E23864" w:rsidP="00E23864">
      <w:pPr>
        <w:tabs>
          <w:tab w:val="left" w:pos="914"/>
        </w:tabs>
        <w:bidi/>
        <w:spacing w:after="0" w:line="240" w:lineRule="auto"/>
        <w:ind w:left="58"/>
        <w:jc w:val="lowKashida"/>
        <w:rPr>
          <w:rFonts w:asciiTheme="majorBidi" w:hAnsiTheme="majorBidi" w:cs="B Lotus"/>
          <w:rtl/>
          <w:lang w:bidi="fa-IR"/>
        </w:rPr>
      </w:pPr>
    </w:p>
    <w:p w14:paraId="723F04E3" w14:textId="04AA3769" w:rsidR="00E23864" w:rsidRDefault="00E23864" w:rsidP="00CE4B76">
      <w:pPr>
        <w:tabs>
          <w:tab w:val="left" w:pos="914"/>
        </w:tabs>
        <w:bidi/>
        <w:spacing w:after="0" w:line="240" w:lineRule="auto"/>
        <w:ind w:left="58"/>
        <w:jc w:val="center"/>
        <w:rPr>
          <w:rFonts w:asciiTheme="majorBidi" w:hAnsiTheme="majorBidi" w:cs="B Lotus"/>
          <w:rtl/>
          <w:lang w:bidi="fa-IR"/>
        </w:rPr>
      </w:pPr>
      <w:r w:rsidRPr="00CE4B76">
        <w:rPr>
          <w:rFonts w:cs="B Lotus" w:hint="cs"/>
          <w:b/>
          <w:bCs/>
          <w:sz w:val="18"/>
          <w:szCs w:val="18"/>
          <w:rtl/>
          <w:lang w:bidi="fa-IR"/>
        </w:rPr>
        <w:t xml:space="preserve">جدول </w:t>
      </w:r>
      <w:r w:rsidR="00CE4B76" w:rsidRPr="00CE4B76">
        <w:rPr>
          <w:rFonts w:cs="B Lotus" w:hint="cs"/>
          <w:b/>
          <w:bCs/>
          <w:sz w:val="18"/>
          <w:szCs w:val="18"/>
          <w:rtl/>
          <w:lang w:bidi="fa-IR"/>
        </w:rPr>
        <w:t>4</w:t>
      </w:r>
      <w:r w:rsidRPr="00CE4B76">
        <w:rPr>
          <w:rFonts w:cs="B Lotus" w:hint="cs"/>
          <w:b/>
          <w:bCs/>
          <w:sz w:val="18"/>
          <w:szCs w:val="18"/>
          <w:rtl/>
          <w:lang w:bidi="fa-IR"/>
        </w:rPr>
        <w:t xml:space="preserve">. </w:t>
      </w:r>
      <w:r w:rsidRPr="00CE4B76">
        <w:rPr>
          <w:rFonts w:cs="B Lotus" w:hint="cs"/>
          <w:sz w:val="18"/>
          <w:szCs w:val="18"/>
          <w:rtl/>
          <w:lang w:bidi="fa-IR"/>
        </w:rPr>
        <w:t>محدوده پارامترهای مدلسازی</w:t>
      </w:r>
    </w:p>
    <w:tbl>
      <w:tblPr>
        <w:tblStyle w:val="TableGrid"/>
        <w:tblpPr w:leftFromText="180" w:rightFromText="180" w:vertAnchor="page" w:horzAnchor="margin" w:tblpXSpec="right" w:tblpY="10996"/>
        <w:tblW w:w="0" w:type="auto"/>
        <w:tblBorders>
          <w:insideV w:val="none" w:sz="0" w:space="0" w:color="auto"/>
        </w:tblBorders>
        <w:tblLook w:val="04A0" w:firstRow="1" w:lastRow="0" w:firstColumn="1" w:lastColumn="0" w:noHBand="0" w:noVBand="1"/>
      </w:tblPr>
      <w:tblGrid>
        <w:gridCol w:w="403"/>
        <w:gridCol w:w="1217"/>
        <w:gridCol w:w="869"/>
        <w:gridCol w:w="1035"/>
        <w:gridCol w:w="919"/>
      </w:tblGrid>
      <w:tr w:rsidR="00CE4B76" w14:paraId="1906BB3C" w14:textId="77777777" w:rsidTr="00CE4B76">
        <w:trPr>
          <w:trHeight w:val="431"/>
        </w:trPr>
        <w:tc>
          <w:tcPr>
            <w:tcW w:w="403" w:type="dxa"/>
            <w:vMerge w:val="restart"/>
          </w:tcPr>
          <w:p w14:paraId="2BFFCC4B" w14:textId="77777777" w:rsidR="00CE4B76" w:rsidRDefault="00CE4B76" w:rsidP="00CE4B76"/>
        </w:tc>
        <w:tc>
          <w:tcPr>
            <w:tcW w:w="1217" w:type="dxa"/>
            <w:vMerge w:val="restart"/>
          </w:tcPr>
          <w:p w14:paraId="0F4D332A" w14:textId="77777777" w:rsidR="00CE4B76" w:rsidRPr="0057716B" w:rsidRDefault="00CE4B76" w:rsidP="00CE4B76">
            <w:pPr>
              <w:rPr>
                <w:rFonts w:cs="B Lotus"/>
                <w:sz w:val="22"/>
                <w:szCs w:val="22"/>
                <w:rtl/>
              </w:rPr>
            </w:pPr>
            <w:r w:rsidRPr="0057716B">
              <w:rPr>
                <w:rFonts w:cs="B Lotus"/>
                <w:sz w:val="22"/>
                <w:szCs w:val="22"/>
              </w:rPr>
              <w:t>parameter</w:t>
            </w:r>
          </w:p>
          <w:p w14:paraId="1FB08489" w14:textId="77777777" w:rsidR="00CE4B76" w:rsidRPr="0057716B" w:rsidRDefault="00CE4B76" w:rsidP="00CE4B76">
            <w:pPr>
              <w:rPr>
                <w:sz w:val="22"/>
                <w:szCs w:val="22"/>
              </w:rPr>
            </w:pPr>
          </w:p>
        </w:tc>
        <w:tc>
          <w:tcPr>
            <w:tcW w:w="2823" w:type="dxa"/>
            <w:gridSpan w:val="3"/>
          </w:tcPr>
          <w:p w14:paraId="51D9510A" w14:textId="77777777" w:rsidR="00CE4B76" w:rsidRPr="0057716B" w:rsidRDefault="00CE4B76" w:rsidP="00CE4B76">
            <w:pPr>
              <w:jc w:val="center"/>
              <w:rPr>
                <w:rFonts w:cs="B Lotus"/>
                <w:sz w:val="22"/>
                <w:szCs w:val="22"/>
              </w:rPr>
            </w:pPr>
            <w:r w:rsidRPr="0057716B">
              <w:rPr>
                <w:rFonts w:cs="B Lotus"/>
                <w:sz w:val="22"/>
                <w:szCs w:val="22"/>
              </w:rPr>
              <w:t>rates</w:t>
            </w:r>
          </w:p>
        </w:tc>
      </w:tr>
      <w:tr w:rsidR="00CE4B76" w14:paraId="097602C5" w14:textId="77777777" w:rsidTr="00CE4B76">
        <w:trPr>
          <w:trHeight w:val="449"/>
        </w:trPr>
        <w:tc>
          <w:tcPr>
            <w:tcW w:w="403" w:type="dxa"/>
            <w:vMerge/>
          </w:tcPr>
          <w:p w14:paraId="3249B507" w14:textId="77777777" w:rsidR="00CE4B76" w:rsidRPr="00647503" w:rsidRDefault="00CE4B76" w:rsidP="00CE4B76"/>
        </w:tc>
        <w:tc>
          <w:tcPr>
            <w:tcW w:w="1217" w:type="dxa"/>
            <w:vMerge/>
          </w:tcPr>
          <w:p w14:paraId="50B2AB47" w14:textId="77777777" w:rsidR="00CE4B76" w:rsidRPr="0057716B" w:rsidRDefault="00CE4B76" w:rsidP="00CE4B76">
            <w:pPr>
              <w:rPr>
                <w:sz w:val="22"/>
                <w:szCs w:val="22"/>
              </w:rPr>
            </w:pPr>
          </w:p>
        </w:tc>
        <w:tc>
          <w:tcPr>
            <w:tcW w:w="869" w:type="dxa"/>
          </w:tcPr>
          <w:p w14:paraId="7161A58C" w14:textId="77777777" w:rsidR="00CE4B76" w:rsidRPr="0057716B" w:rsidRDefault="00CE4B76" w:rsidP="00CE4B76">
            <w:pPr>
              <w:jc w:val="center"/>
              <w:rPr>
                <w:rFonts w:cs="B Lotus"/>
                <w:sz w:val="22"/>
                <w:szCs w:val="22"/>
              </w:rPr>
            </w:pPr>
            <w:r w:rsidRPr="0057716B">
              <w:rPr>
                <w:rFonts w:cs="B Lotus"/>
                <w:sz w:val="22"/>
                <w:szCs w:val="22"/>
              </w:rPr>
              <w:t>low</w:t>
            </w:r>
          </w:p>
        </w:tc>
        <w:tc>
          <w:tcPr>
            <w:tcW w:w="1035" w:type="dxa"/>
          </w:tcPr>
          <w:p w14:paraId="4A18D522" w14:textId="77777777" w:rsidR="00CE4B76" w:rsidRPr="0057716B" w:rsidRDefault="00CE4B76" w:rsidP="00CE4B76">
            <w:pPr>
              <w:jc w:val="center"/>
              <w:rPr>
                <w:rFonts w:cs="B Lotus"/>
                <w:sz w:val="22"/>
                <w:szCs w:val="22"/>
              </w:rPr>
            </w:pPr>
            <w:r w:rsidRPr="0057716B">
              <w:rPr>
                <w:rFonts w:cs="B Lotus"/>
                <w:sz w:val="22"/>
                <w:szCs w:val="22"/>
              </w:rPr>
              <w:t>mid</w:t>
            </w:r>
          </w:p>
        </w:tc>
        <w:tc>
          <w:tcPr>
            <w:tcW w:w="919" w:type="dxa"/>
          </w:tcPr>
          <w:p w14:paraId="35B55B22" w14:textId="77777777" w:rsidR="00CE4B76" w:rsidRPr="0057716B" w:rsidRDefault="00CE4B76" w:rsidP="00CE4B76">
            <w:pPr>
              <w:jc w:val="center"/>
              <w:rPr>
                <w:rFonts w:cs="B Lotus"/>
                <w:sz w:val="22"/>
                <w:szCs w:val="22"/>
              </w:rPr>
            </w:pPr>
            <w:r w:rsidRPr="0057716B">
              <w:rPr>
                <w:rFonts w:cs="B Lotus"/>
                <w:sz w:val="22"/>
                <w:szCs w:val="22"/>
              </w:rPr>
              <w:t>high</w:t>
            </w:r>
          </w:p>
        </w:tc>
      </w:tr>
      <w:tr w:rsidR="00CE4B76" w14:paraId="3C79B946" w14:textId="77777777" w:rsidTr="00CE4B76">
        <w:trPr>
          <w:trHeight w:val="422"/>
        </w:trPr>
        <w:tc>
          <w:tcPr>
            <w:tcW w:w="403" w:type="dxa"/>
            <w:vMerge w:val="restart"/>
          </w:tcPr>
          <w:p w14:paraId="0F54E3C3" w14:textId="77777777" w:rsidR="00CE4B76" w:rsidRPr="00647503" w:rsidRDefault="00CE4B76" w:rsidP="00CE4B76">
            <w:pPr>
              <w:jc w:val="center"/>
              <w:rPr>
                <w:rFonts w:asciiTheme="majorBidi" w:hAnsiTheme="majorBidi" w:cstheme="majorBidi"/>
              </w:rPr>
            </w:pPr>
            <w:r w:rsidRPr="00647503">
              <w:rPr>
                <w:rFonts w:asciiTheme="majorBidi" w:hAnsiTheme="majorBidi" w:cstheme="majorBidi"/>
                <w:rtl/>
              </w:rPr>
              <w:t>1</w:t>
            </w:r>
          </w:p>
        </w:tc>
        <w:tc>
          <w:tcPr>
            <w:tcW w:w="1217" w:type="dxa"/>
          </w:tcPr>
          <w:p w14:paraId="46B2590D" w14:textId="77777777" w:rsidR="00CE4B76" w:rsidRPr="0057716B" w:rsidRDefault="00CE4B76" w:rsidP="00CE4B76">
            <w:pPr>
              <w:jc w:val="center"/>
              <w:rPr>
                <w:rFonts w:asciiTheme="majorBidi" w:hAnsiTheme="majorBidi" w:cstheme="majorBidi"/>
                <w:sz w:val="22"/>
                <w:szCs w:val="22"/>
              </w:rPr>
            </w:pPr>
            <w:r w:rsidRPr="0057716B">
              <w:rPr>
                <w:rFonts w:asciiTheme="majorBidi" w:hAnsiTheme="majorBidi" w:cstheme="majorBidi"/>
                <w:i/>
                <w:iCs/>
                <w:sz w:val="22"/>
                <w:szCs w:val="22"/>
              </w:rPr>
              <w:t>D</w:t>
            </w:r>
            <w:r w:rsidRPr="0057716B">
              <w:rPr>
                <w:rFonts w:asciiTheme="majorBidi" w:hAnsiTheme="majorBidi" w:cstheme="majorBidi"/>
                <w:sz w:val="22"/>
                <w:szCs w:val="22"/>
              </w:rPr>
              <w:t>/</w:t>
            </w:r>
            <w:r w:rsidRPr="0057716B">
              <w:rPr>
                <w:rFonts w:asciiTheme="majorBidi" w:hAnsiTheme="majorBidi" w:cstheme="majorBidi"/>
                <w:i/>
                <w:iCs/>
                <w:sz w:val="22"/>
                <w:szCs w:val="22"/>
              </w:rPr>
              <w:t>t</w:t>
            </w:r>
            <w:r w:rsidRPr="0057716B">
              <w:rPr>
                <w:rFonts w:asciiTheme="majorBidi" w:hAnsiTheme="majorBidi" w:cstheme="majorBidi"/>
                <w:i/>
                <w:iCs/>
                <w:sz w:val="22"/>
                <w:szCs w:val="22"/>
                <w:vertAlign w:val="subscript"/>
              </w:rPr>
              <w:t>w</w:t>
            </w:r>
          </w:p>
        </w:tc>
        <w:tc>
          <w:tcPr>
            <w:tcW w:w="869" w:type="dxa"/>
          </w:tcPr>
          <w:p w14:paraId="430F1DD1" w14:textId="77777777" w:rsidR="00CE4B76" w:rsidRPr="0057716B" w:rsidRDefault="00CE4B76" w:rsidP="00CE4B76">
            <w:pPr>
              <w:jc w:val="center"/>
              <w:rPr>
                <w:rFonts w:asciiTheme="majorBidi" w:hAnsiTheme="majorBidi" w:cstheme="majorBidi"/>
                <w:sz w:val="22"/>
                <w:szCs w:val="22"/>
              </w:rPr>
            </w:pPr>
            <w:r w:rsidRPr="0057716B">
              <w:rPr>
                <w:rFonts w:asciiTheme="majorBidi" w:hAnsiTheme="majorBidi" w:cstheme="majorBidi"/>
                <w:sz w:val="22"/>
                <w:szCs w:val="22"/>
                <w:rtl/>
              </w:rPr>
              <w:t>150</w:t>
            </w:r>
          </w:p>
        </w:tc>
        <w:tc>
          <w:tcPr>
            <w:tcW w:w="1035" w:type="dxa"/>
          </w:tcPr>
          <w:p w14:paraId="35F7A974" w14:textId="77777777" w:rsidR="00CE4B76" w:rsidRPr="0057716B" w:rsidRDefault="00CE4B76" w:rsidP="00CE4B76">
            <w:pPr>
              <w:jc w:val="center"/>
              <w:rPr>
                <w:rFonts w:asciiTheme="majorBidi" w:hAnsiTheme="majorBidi" w:cstheme="majorBidi"/>
                <w:sz w:val="22"/>
                <w:szCs w:val="22"/>
              </w:rPr>
            </w:pPr>
            <w:r w:rsidRPr="0057716B">
              <w:rPr>
                <w:rFonts w:asciiTheme="majorBidi" w:hAnsiTheme="majorBidi" w:cstheme="majorBidi"/>
                <w:sz w:val="22"/>
                <w:szCs w:val="22"/>
                <w:rtl/>
              </w:rPr>
              <w:t>-</w:t>
            </w:r>
          </w:p>
        </w:tc>
        <w:tc>
          <w:tcPr>
            <w:tcW w:w="919" w:type="dxa"/>
          </w:tcPr>
          <w:p w14:paraId="792C8866" w14:textId="77777777" w:rsidR="00CE4B76" w:rsidRPr="0057716B" w:rsidRDefault="00CE4B76" w:rsidP="00CE4B76">
            <w:pPr>
              <w:jc w:val="center"/>
              <w:rPr>
                <w:rFonts w:asciiTheme="majorBidi" w:hAnsiTheme="majorBidi" w:cstheme="majorBidi"/>
                <w:sz w:val="22"/>
                <w:szCs w:val="22"/>
              </w:rPr>
            </w:pPr>
            <w:r w:rsidRPr="0057716B">
              <w:rPr>
                <w:rFonts w:asciiTheme="majorBidi" w:hAnsiTheme="majorBidi" w:cstheme="majorBidi"/>
                <w:sz w:val="22"/>
                <w:szCs w:val="22"/>
                <w:rtl/>
              </w:rPr>
              <w:t>300</w:t>
            </w:r>
          </w:p>
        </w:tc>
      </w:tr>
      <w:tr w:rsidR="00CE4B76" w14:paraId="257DCE08" w14:textId="77777777" w:rsidTr="00CE4B76">
        <w:trPr>
          <w:trHeight w:val="351"/>
        </w:trPr>
        <w:tc>
          <w:tcPr>
            <w:tcW w:w="403" w:type="dxa"/>
            <w:vMerge/>
          </w:tcPr>
          <w:p w14:paraId="24C594F6" w14:textId="77777777" w:rsidR="00CE4B76" w:rsidRPr="00647503" w:rsidRDefault="00CE4B76" w:rsidP="00CE4B76">
            <w:pPr>
              <w:rPr>
                <w:rFonts w:asciiTheme="majorBidi" w:hAnsiTheme="majorBidi" w:cstheme="majorBidi"/>
              </w:rPr>
            </w:pPr>
          </w:p>
        </w:tc>
        <w:tc>
          <w:tcPr>
            <w:tcW w:w="1217" w:type="dxa"/>
          </w:tcPr>
          <w:p w14:paraId="4AF075BC" w14:textId="77777777" w:rsidR="00CE4B76" w:rsidRPr="0057716B" w:rsidRDefault="00CE4B76" w:rsidP="00CE4B76">
            <w:pPr>
              <w:jc w:val="center"/>
              <w:rPr>
                <w:rFonts w:asciiTheme="majorBidi" w:hAnsiTheme="majorBidi" w:cstheme="majorBidi"/>
                <w:i/>
                <w:iCs/>
                <w:sz w:val="22"/>
                <w:szCs w:val="22"/>
                <w:vertAlign w:val="subscript"/>
              </w:rPr>
            </w:pPr>
            <w:r w:rsidRPr="0057716B">
              <w:rPr>
                <w:rFonts w:asciiTheme="majorBidi" w:hAnsiTheme="majorBidi" w:cstheme="majorBidi"/>
                <w:i/>
                <w:iCs/>
                <w:sz w:val="22"/>
                <w:szCs w:val="22"/>
              </w:rPr>
              <w:t>t</w:t>
            </w:r>
            <w:r w:rsidRPr="0057716B">
              <w:rPr>
                <w:rFonts w:asciiTheme="majorBidi" w:hAnsiTheme="majorBidi" w:cstheme="majorBidi"/>
                <w:i/>
                <w:iCs/>
                <w:sz w:val="22"/>
                <w:szCs w:val="22"/>
                <w:vertAlign w:val="subscript"/>
              </w:rPr>
              <w:t>w</w:t>
            </w:r>
          </w:p>
        </w:tc>
        <w:tc>
          <w:tcPr>
            <w:tcW w:w="869" w:type="dxa"/>
          </w:tcPr>
          <w:p w14:paraId="05E19B5F" w14:textId="77777777" w:rsidR="00CE4B76" w:rsidRPr="0057716B" w:rsidRDefault="00CE4B76" w:rsidP="00CE4B76">
            <w:pPr>
              <w:jc w:val="center"/>
              <w:rPr>
                <w:rFonts w:asciiTheme="majorBidi" w:hAnsiTheme="majorBidi" w:cstheme="majorBidi"/>
                <w:sz w:val="22"/>
                <w:szCs w:val="22"/>
              </w:rPr>
            </w:pPr>
            <w:r w:rsidRPr="0057716B">
              <w:rPr>
                <w:rFonts w:asciiTheme="majorBidi" w:hAnsiTheme="majorBidi" w:cstheme="majorBidi"/>
                <w:sz w:val="22"/>
                <w:szCs w:val="22"/>
              </w:rPr>
              <w:t>0.4 in</w:t>
            </w:r>
          </w:p>
        </w:tc>
        <w:tc>
          <w:tcPr>
            <w:tcW w:w="1035" w:type="dxa"/>
          </w:tcPr>
          <w:p w14:paraId="3B123878" w14:textId="77777777" w:rsidR="00CE4B76" w:rsidRPr="0057716B" w:rsidRDefault="00CE4B76" w:rsidP="00CE4B76">
            <w:pPr>
              <w:jc w:val="center"/>
              <w:rPr>
                <w:rFonts w:asciiTheme="majorBidi" w:hAnsiTheme="majorBidi" w:cstheme="majorBidi"/>
                <w:sz w:val="22"/>
                <w:szCs w:val="22"/>
              </w:rPr>
            </w:pPr>
            <w:r w:rsidRPr="0057716B">
              <w:rPr>
                <w:rFonts w:asciiTheme="majorBidi" w:hAnsiTheme="majorBidi" w:cstheme="majorBidi"/>
                <w:sz w:val="22"/>
                <w:szCs w:val="22"/>
              </w:rPr>
              <w:t>-</w:t>
            </w:r>
          </w:p>
        </w:tc>
        <w:tc>
          <w:tcPr>
            <w:tcW w:w="919" w:type="dxa"/>
          </w:tcPr>
          <w:p w14:paraId="450D2CD5" w14:textId="77777777" w:rsidR="00CE4B76" w:rsidRPr="0057716B" w:rsidRDefault="00CE4B76" w:rsidP="00CE4B76">
            <w:pPr>
              <w:jc w:val="center"/>
              <w:rPr>
                <w:rFonts w:asciiTheme="majorBidi" w:hAnsiTheme="majorBidi" w:cstheme="majorBidi"/>
                <w:sz w:val="22"/>
                <w:szCs w:val="22"/>
              </w:rPr>
            </w:pPr>
            <w:r w:rsidRPr="0057716B">
              <w:rPr>
                <w:rFonts w:asciiTheme="majorBidi" w:hAnsiTheme="majorBidi" w:cstheme="majorBidi"/>
                <w:sz w:val="22"/>
                <w:szCs w:val="22"/>
              </w:rPr>
              <w:t>0.8 in</w:t>
            </w:r>
          </w:p>
        </w:tc>
      </w:tr>
      <w:tr w:rsidR="00CE4B76" w14:paraId="3B0CC121" w14:textId="77777777" w:rsidTr="00CE4B76">
        <w:trPr>
          <w:trHeight w:val="341"/>
        </w:trPr>
        <w:tc>
          <w:tcPr>
            <w:tcW w:w="403" w:type="dxa"/>
            <w:vMerge w:val="restart"/>
          </w:tcPr>
          <w:p w14:paraId="6655DCE6" w14:textId="77777777" w:rsidR="00CE4B76" w:rsidRPr="00647503" w:rsidRDefault="00CE4B76" w:rsidP="00CE4B76">
            <w:pPr>
              <w:jc w:val="center"/>
              <w:rPr>
                <w:rFonts w:asciiTheme="majorBidi" w:hAnsiTheme="majorBidi" w:cstheme="majorBidi"/>
              </w:rPr>
            </w:pPr>
            <w:r w:rsidRPr="00647503">
              <w:rPr>
                <w:rFonts w:asciiTheme="majorBidi" w:hAnsiTheme="majorBidi" w:cstheme="majorBidi"/>
                <w:rtl/>
              </w:rPr>
              <w:t>2</w:t>
            </w:r>
          </w:p>
        </w:tc>
        <w:tc>
          <w:tcPr>
            <w:tcW w:w="1217" w:type="dxa"/>
          </w:tcPr>
          <w:p w14:paraId="07085526" w14:textId="77777777" w:rsidR="00CE4B76" w:rsidRPr="0057716B" w:rsidRDefault="00CE4B76" w:rsidP="00CE4B76">
            <w:pPr>
              <w:jc w:val="center"/>
              <w:rPr>
                <w:rFonts w:asciiTheme="majorBidi" w:hAnsiTheme="majorBidi" w:cstheme="majorBidi"/>
                <w:sz w:val="22"/>
                <w:szCs w:val="22"/>
              </w:rPr>
            </w:pPr>
            <w:r w:rsidRPr="0057716B">
              <w:rPr>
                <w:rFonts w:asciiTheme="majorBidi" w:hAnsiTheme="majorBidi" w:cstheme="majorBidi"/>
                <w:i/>
                <w:iCs/>
                <w:sz w:val="22"/>
                <w:szCs w:val="22"/>
              </w:rPr>
              <w:t>b</w:t>
            </w:r>
            <w:r w:rsidRPr="0057716B">
              <w:rPr>
                <w:rFonts w:asciiTheme="majorBidi" w:hAnsiTheme="majorBidi" w:cstheme="majorBidi"/>
                <w:i/>
                <w:iCs/>
                <w:sz w:val="22"/>
                <w:szCs w:val="22"/>
                <w:vertAlign w:val="subscript"/>
              </w:rPr>
              <w:t>f</w:t>
            </w:r>
            <w:r w:rsidRPr="0057716B">
              <w:rPr>
                <w:rFonts w:asciiTheme="majorBidi" w:hAnsiTheme="majorBidi" w:cstheme="majorBidi"/>
                <w:sz w:val="22"/>
                <w:szCs w:val="22"/>
              </w:rPr>
              <w:t>/</w:t>
            </w:r>
            <w:r w:rsidRPr="0057716B">
              <w:rPr>
                <w:rFonts w:asciiTheme="majorBidi" w:hAnsiTheme="majorBidi" w:cstheme="majorBidi"/>
                <w:i/>
                <w:iCs/>
                <w:sz w:val="22"/>
                <w:szCs w:val="22"/>
              </w:rPr>
              <w:t>t</w:t>
            </w:r>
            <w:r w:rsidRPr="0057716B">
              <w:rPr>
                <w:rFonts w:asciiTheme="majorBidi" w:hAnsiTheme="majorBidi" w:cstheme="majorBidi"/>
                <w:i/>
                <w:iCs/>
                <w:sz w:val="22"/>
                <w:szCs w:val="22"/>
                <w:vertAlign w:val="subscript"/>
              </w:rPr>
              <w:t>f</w:t>
            </w:r>
          </w:p>
        </w:tc>
        <w:tc>
          <w:tcPr>
            <w:tcW w:w="869" w:type="dxa"/>
          </w:tcPr>
          <w:p w14:paraId="65B7545D" w14:textId="77777777" w:rsidR="00CE4B76" w:rsidRPr="0057716B" w:rsidRDefault="00CE4B76" w:rsidP="00CE4B76">
            <w:pPr>
              <w:jc w:val="center"/>
              <w:rPr>
                <w:rFonts w:asciiTheme="majorBidi" w:hAnsiTheme="majorBidi" w:cstheme="majorBidi"/>
                <w:sz w:val="22"/>
                <w:szCs w:val="22"/>
              </w:rPr>
            </w:pPr>
            <w:r w:rsidRPr="0057716B">
              <w:rPr>
                <w:rFonts w:asciiTheme="majorBidi" w:hAnsiTheme="majorBidi" w:cstheme="majorBidi"/>
                <w:sz w:val="22"/>
                <w:szCs w:val="22"/>
              </w:rPr>
              <w:t>16</w:t>
            </w:r>
          </w:p>
        </w:tc>
        <w:tc>
          <w:tcPr>
            <w:tcW w:w="1035" w:type="dxa"/>
          </w:tcPr>
          <w:p w14:paraId="452C7184" w14:textId="77777777" w:rsidR="00CE4B76" w:rsidRPr="0057716B" w:rsidRDefault="00CE4B76" w:rsidP="00CE4B76">
            <w:pPr>
              <w:jc w:val="center"/>
              <w:rPr>
                <w:rFonts w:asciiTheme="majorBidi" w:hAnsiTheme="majorBidi" w:cstheme="majorBidi"/>
                <w:sz w:val="22"/>
                <w:szCs w:val="22"/>
              </w:rPr>
            </w:pPr>
            <w:r w:rsidRPr="0057716B">
              <w:rPr>
                <w:rFonts w:asciiTheme="majorBidi" w:hAnsiTheme="majorBidi" w:cstheme="majorBidi"/>
                <w:sz w:val="22"/>
                <w:szCs w:val="22"/>
              </w:rPr>
              <w:t>18</w:t>
            </w:r>
          </w:p>
        </w:tc>
        <w:tc>
          <w:tcPr>
            <w:tcW w:w="919" w:type="dxa"/>
          </w:tcPr>
          <w:p w14:paraId="550BA6D9" w14:textId="77777777" w:rsidR="00CE4B76" w:rsidRPr="0057716B" w:rsidRDefault="00CE4B76" w:rsidP="00CE4B76">
            <w:pPr>
              <w:jc w:val="center"/>
              <w:rPr>
                <w:rFonts w:asciiTheme="majorBidi" w:hAnsiTheme="majorBidi" w:cstheme="majorBidi"/>
                <w:sz w:val="22"/>
                <w:szCs w:val="22"/>
              </w:rPr>
            </w:pPr>
            <w:r w:rsidRPr="0057716B">
              <w:rPr>
                <w:rFonts w:asciiTheme="majorBidi" w:hAnsiTheme="majorBidi" w:cstheme="majorBidi"/>
                <w:sz w:val="22"/>
                <w:szCs w:val="22"/>
              </w:rPr>
              <w:t>24</w:t>
            </w:r>
          </w:p>
        </w:tc>
      </w:tr>
      <w:tr w:rsidR="00CE4B76" w14:paraId="49712F9D" w14:textId="77777777" w:rsidTr="00CE4B76">
        <w:trPr>
          <w:trHeight w:val="351"/>
        </w:trPr>
        <w:tc>
          <w:tcPr>
            <w:tcW w:w="403" w:type="dxa"/>
            <w:vMerge/>
          </w:tcPr>
          <w:p w14:paraId="7359D0D9" w14:textId="77777777" w:rsidR="00CE4B76" w:rsidRPr="00647503" w:rsidRDefault="00CE4B76" w:rsidP="00CE4B76">
            <w:pPr>
              <w:rPr>
                <w:rFonts w:asciiTheme="majorBidi" w:hAnsiTheme="majorBidi" w:cstheme="majorBidi"/>
              </w:rPr>
            </w:pPr>
          </w:p>
        </w:tc>
        <w:tc>
          <w:tcPr>
            <w:tcW w:w="1217" w:type="dxa"/>
          </w:tcPr>
          <w:p w14:paraId="57AE0812" w14:textId="77777777" w:rsidR="00CE4B76" w:rsidRPr="0057716B" w:rsidRDefault="00CE4B76" w:rsidP="00CE4B76">
            <w:pPr>
              <w:jc w:val="center"/>
              <w:rPr>
                <w:rFonts w:asciiTheme="majorBidi" w:hAnsiTheme="majorBidi" w:cstheme="majorBidi"/>
                <w:sz w:val="22"/>
                <w:szCs w:val="22"/>
              </w:rPr>
            </w:pPr>
            <w:r w:rsidRPr="0057716B">
              <w:rPr>
                <w:rFonts w:asciiTheme="majorBidi" w:hAnsiTheme="majorBidi" w:cstheme="majorBidi"/>
                <w:i/>
                <w:iCs/>
                <w:sz w:val="22"/>
                <w:szCs w:val="22"/>
              </w:rPr>
              <w:t>t</w:t>
            </w:r>
            <w:r w:rsidRPr="0057716B">
              <w:rPr>
                <w:rFonts w:asciiTheme="majorBidi" w:hAnsiTheme="majorBidi" w:cstheme="majorBidi"/>
                <w:i/>
                <w:iCs/>
                <w:sz w:val="22"/>
                <w:szCs w:val="22"/>
                <w:vertAlign w:val="subscript"/>
              </w:rPr>
              <w:t>f</w:t>
            </w:r>
          </w:p>
        </w:tc>
        <w:tc>
          <w:tcPr>
            <w:tcW w:w="869" w:type="dxa"/>
          </w:tcPr>
          <w:p w14:paraId="4A788277" w14:textId="77777777" w:rsidR="00CE4B76" w:rsidRPr="0057716B" w:rsidRDefault="00CE4B76" w:rsidP="00CE4B76">
            <w:pPr>
              <w:jc w:val="center"/>
              <w:rPr>
                <w:rFonts w:asciiTheme="majorBidi" w:hAnsiTheme="majorBidi" w:cstheme="majorBidi"/>
                <w:sz w:val="22"/>
                <w:szCs w:val="22"/>
              </w:rPr>
            </w:pPr>
            <w:r w:rsidRPr="0057716B">
              <w:rPr>
                <w:rFonts w:asciiTheme="majorBidi" w:hAnsiTheme="majorBidi" w:cstheme="majorBidi"/>
                <w:sz w:val="22"/>
                <w:szCs w:val="22"/>
              </w:rPr>
              <w:t>1.87 in</w:t>
            </w:r>
          </w:p>
        </w:tc>
        <w:tc>
          <w:tcPr>
            <w:tcW w:w="1035" w:type="dxa"/>
          </w:tcPr>
          <w:p w14:paraId="0C31E69A" w14:textId="77777777" w:rsidR="00CE4B76" w:rsidRPr="0057716B" w:rsidRDefault="00CE4B76" w:rsidP="00CE4B76">
            <w:pPr>
              <w:jc w:val="center"/>
              <w:rPr>
                <w:rFonts w:asciiTheme="majorBidi" w:hAnsiTheme="majorBidi" w:cstheme="majorBidi"/>
                <w:sz w:val="22"/>
                <w:szCs w:val="22"/>
              </w:rPr>
            </w:pPr>
            <w:r w:rsidRPr="0057716B">
              <w:rPr>
                <w:rFonts w:asciiTheme="majorBidi" w:hAnsiTheme="majorBidi" w:cstheme="majorBidi"/>
                <w:sz w:val="22"/>
                <w:szCs w:val="22"/>
              </w:rPr>
              <w:t>1.66 in</w:t>
            </w:r>
          </w:p>
        </w:tc>
        <w:tc>
          <w:tcPr>
            <w:tcW w:w="919" w:type="dxa"/>
          </w:tcPr>
          <w:p w14:paraId="71684D7A" w14:textId="77777777" w:rsidR="00CE4B76" w:rsidRPr="0057716B" w:rsidRDefault="00CE4B76" w:rsidP="00CE4B76">
            <w:pPr>
              <w:jc w:val="center"/>
              <w:rPr>
                <w:rFonts w:asciiTheme="majorBidi" w:hAnsiTheme="majorBidi" w:cstheme="majorBidi"/>
                <w:sz w:val="22"/>
                <w:szCs w:val="22"/>
              </w:rPr>
            </w:pPr>
            <w:r w:rsidRPr="0057716B">
              <w:rPr>
                <w:rFonts w:asciiTheme="majorBidi" w:hAnsiTheme="majorBidi" w:cstheme="majorBidi"/>
                <w:sz w:val="22"/>
                <w:szCs w:val="22"/>
              </w:rPr>
              <w:t>1.25 in</w:t>
            </w:r>
          </w:p>
        </w:tc>
      </w:tr>
      <w:tr w:rsidR="00CE4B76" w14:paraId="475DE97E" w14:textId="77777777" w:rsidTr="00CE4B76">
        <w:trPr>
          <w:trHeight w:val="341"/>
        </w:trPr>
        <w:tc>
          <w:tcPr>
            <w:tcW w:w="403" w:type="dxa"/>
            <w:vMerge w:val="restart"/>
          </w:tcPr>
          <w:p w14:paraId="163C8243" w14:textId="77777777" w:rsidR="00CE4B76" w:rsidRPr="00647503" w:rsidRDefault="00CE4B76" w:rsidP="00CE4B76">
            <w:pPr>
              <w:jc w:val="center"/>
              <w:rPr>
                <w:rFonts w:asciiTheme="majorBidi" w:hAnsiTheme="majorBidi" w:cstheme="majorBidi"/>
              </w:rPr>
            </w:pPr>
            <w:r w:rsidRPr="00647503">
              <w:rPr>
                <w:rFonts w:asciiTheme="majorBidi" w:hAnsiTheme="majorBidi" w:cstheme="majorBidi"/>
                <w:rtl/>
              </w:rPr>
              <w:t>3</w:t>
            </w:r>
          </w:p>
        </w:tc>
        <w:tc>
          <w:tcPr>
            <w:tcW w:w="1217" w:type="dxa"/>
          </w:tcPr>
          <w:p w14:paraId="2A5E1138" w14:textId="77777777" w:rsidR="00CE4B76" w:rsidRPr="0057716B" w:rsidRDefault="00CE4B76" w:rsidP="00CE4B76">
            <w:pPr>
              <w:jc w:val="center"/>
              <w:rPr>
                <w:rFonts w:asciiTheme="majorBidi" w:hAnsiTheme="majorBidi" w:cstheme="majorBidi"/>
                <w:sz w:val="22"/>
                <w:szCs w:val="22"/>
              </w:rPr>
            </w:pPr>
            <w:r w:rsidRPr="0057716B">
              <w:rPr>
                <w:rFonts w:asciiTheme="majorBidi" w:hAnsiTheme="majorBidi" w:cstheme="majorBidi"/>
                <w:i/>
                <w:iCs/>
                <w:sz w:val="22"/>
                <w:szCs w:val="22"/>
              </w:rPr>
              <w:t>d</w:t>
            </w:r>
            <w:r w:rsidRPr="0057716B">
              <w:rPr>
                <w:rFonts w:asciiTheme="majorBidi" w:hAnsiTheme="majorBidi" w:cstheme="majorBidi"/>
                <w:i/>
                <w:iCs/>
                <w:sz w:val="22"/>
                <w:szCs w:val="22"/>
                <w:vertAlign w:val="subscript"/>
              </w:rPr>
              <w:t>0b</w:t>
            </w:r>
            <w:r w:rsidRPr="0057716B">
              <w:rPr>
                <w:rFonts w:asciiTheme="majorBidi" w:hAnsiTheme="majorBidi" w:cstheme="majorBidi"/>
                <w:sz w:val="22"/>
                <w:szCs w:val="22"/>
              </w:rPr>
              <w:t>/</w:t>
            </w:r>
            <w:r w:rsidRPr="0057716B">
              <w:rPr>
                <w:rFonts w:asciiTheme="majorBidi" w:hAnsiTheme="majorBidi" w:cstheme="majorBidi"/>
                <w:i/>
                <w:iCs/>
                <w:sz w:val="22"/>
                <w:szCs w:val="22"/>
              </w:rPr>
              <w:t>D</w:t>
            </w:r>
          </w:p>
        </w:tc>
        <w:tc>
          <w:tcPr>
            <w:tcW w:w="869" w:type="dxa"/>
          </w:tcPr>
          <w:p w14:paraId="75C752C1" w14:textId="77777777" w:rsidR="00CE4B76" w:rsidRPr="0057716B" w:rsidRDefault="00CE4B76" w:rsidP="00CE4B76">
            <w:pPr>
              <w:jc w:val="center"/>
              <w:rPr>
                <w:rFonts w:asciiTheme="majorBidi" w:hAnsiTheme="majorBidi" w:cstheme="majorBidi"/>
                <w:sz w:val="22"/>
                <w:szCs w:val="22"/>
              </w:rPr>
            </w:pPr>
            <w:r w:rsidRPr="0057716B">
              <w:rPr>
                <w:rFonts w:asciiTheme="majorBidi" w:hAnsiTheme="majorBidi" w:cstheme="majorBidi"/>
                <w:sz w:val="22"/>
                <w:szCs w:val="22"/>
              </w:rPr>
              <w:t>2</w:t>
            </w:r>
          </w:p>
        </w:tc>
        <w:tc>
          <w:tcPr>
            <w:tcW w:w="1035" w:type="dxa"/>
          </w:tcPr>
          <w:p w14:paraId="7ABEA5E7" w14:textId="77777777" w:rsidR="00CE4B76" w:rsidRPr="0057716B" w:rsidRDefault="00CE4B76" w:rsidP="00CE4B76">
            <w:pPr>
              <w:jc w:val="center"/>
              <w:rPr>
                <w:rFonts w:asciiTheme="majorBidi" w:hAnsiTheme="majorBidi" w:cstheme="majorBidi"/>
                <w:sz w:val="22"/>
                <w:szCs w:val="22"/>
              </w:rPr>
            </w:pPr>
            <w:r w:rsidRPr="0057716B">
              <w:rPr>
                <w:rFonts w:asciiTheme="majorBidi" w:hAnsiTheme="majorBidi" w:cstheme="majorBidi"/>
                <w:sz w:val="22"/>
                <w:szCs w:val="22"/>
              </w:rPr>
              <w:t>-</w:t>
            </w:r>
          </w:p>
        </w:tc>
        <w:tc>
          <w:tcPr>
            <w:tcW w:w="919" w:type="dxa"/>
          </w:tcPr>
          <w:p w14:paraId="7EEF8F6B" w14:textId="77777777" w:rsidR="00CE4B76" w:rsidRPr="0057716B" w:rsidRDefault="00CE4B76" w:rsidP="00CE4B76">
            <w:pPr>
              <w:jc w:val="center"/>
              <w:rPr>
                <w:rFonts w:asciiTheme="majorBidi" w:hAnsiTheme="majorBidi" w:cstheme="majorBidi"/>
                <w:sz w:val="22"/>
                <w:szCs w:val="22"/>
              </w:rPr>
            </w:pPr>
            <w:r w:rsidRPr="0057716B">
              <w:rPr>
                <w:rFonts w:asciiTheme="majorBidi" w:hAnsiTheme="majorBidi" w:cstheme="majorBidi"/>
                <w:sz w:val="22"/>
                <w:szCs w:val="22"/>
              </w:rPr>
              <w:t>3</w:t>
            </w:r>
          </w:p>
        </w:tc>
      </w:tr>
      <w:tr w:rsidR="00CE4B76" w14:paraId="2D93D31C" w14:textId="77777777" w:rsidTr="00CE4B76">
        <w:trPr>
          <w:trHeight w:val="351"/>
        </w:trPr>
        <w:tc>
          <w:tcPr>
            <w:tcW w:w="403" w:type="dxa"/>
            <w:vMerge/>
          </w:tcPr>
          <w:p w14:paraId="78D356B8" w14:textId="77777777" w:rsidR="00CE4B76" w:rsidRPr="00647503" w:rsidRDefault="00CE4B76" w:rsidP="00CE4B76">
            <w:pPr>
              <w:rPr>
                <w:rFonts w:asciiTheme="majorBidi" w:hAnsiTheme="majorBidi" w:cstheme="majorBidi"/>
              </w:rPr>
            </w:pPr>
          </w:p>
        </w:tc>
        <w:tc>
          <w:tcPr>
            <w:tcW w:w="1217" w:type="dxa"/>
          </w:tcPr>
          <w:p w14:paraId="5EB2C9C7" w14:textId="77777777" w:rsidR="00CE4B76" w:rsidRPr="0057716B" w:rsidRDefault="00CE4B76" w:rsidP="00CE4B76">
            <w:pPr>
              <w:jc w:val="center"/>
              <w:rPr>
                <w:rFonts w:asciiTheme="majorBidi" w:hAnsiTheme="majorBidi" w:cstheme="majorBidi"/>
                <w:sz w:val="22"/>
                <w:szCs w:val="22"/>
              </w:rPr>
            </w:pPr>
            <w:r w:rsidRPr="0057716B">
              <w:rPr>
                <w:rFonts w:asciiTheme="majorBidi" w:hAnsiTheme="majorBidi" w:cstheme="majorBidi"/>
                <w:i/>
                <w:iCs/>
                <w:sz w:val="22"/>
                <w:szCs w:val="22"/>
              </w:rPr>
              <w:t>d</w:t>
            </w:r>
            <w:r w:rsidRPr="0057716B">
              <w:rPr>
                <w:rFonts w:asciiTheme="majorBidi" w:hAnsiTheme="majorBidi" w:cstheme="majorBidi"/>
                <w:i/>
                <w:iCs/>
                <w:sz w:val="22"/>
                <w:szCs w:val="22"/>
                <w:vertAlign w:val="subscript"/>
              </w:rPr>
              <w:t>0b</w:t>
            </w:r>
          </w:p>
        </w:tc>
        <w:tc>
          <w:tcPr>
            <w:tcW w:w="869" w:type="dxa"/>
          </w:tcPr>
          <w:p w14:paraId="0BF3B7BB" w14:textId="77777777" w:rsidR="00CE4B76" w:rsidRPr="0057716B" w:rsidRDefault="00CE4B76" w:rsidP="00CE4B76">
            <w:pPr>
              <w:jc w:val="center"/>
              <w:rPr>
                <w:rFonts w:asciiTheme="majorBidi" w:hAnsiTheme="majorBidi" w:cstheme="majorBidi"/>
                <w:sz w:val="22"/>
                <w:szCs w:val="22"/>
              </w:rPr>
            </w:pPr>
            <w:r w:rsidRPr="0057716B">
              <w:rPr>
                <w:rFonts w:asciiTheme="majorBidi" w:hAnsiTheme="majorBidi" w:cstheme="majorBidi"/>
                <w:sz w:val="22"/>
                <w:szCs w:val="22"/>
              </w:rPr>
              <w:t>240 in</w:t>
            </w:r>
          </w:p>
        </w:tc>
        <w:tc>
          <w:tcPr>
            <w:tcW w:w="1035" w:type="dxa"/>
          </w:tcPr>
          <w:p w14:paraId="1FDC2BA5" w14:textId="77777777" w:rsidR="00CE4B76" w:rsidRPr="0057716B" w:rsidRDefault="00CE4B76" w:rsidP="00CE4B76">
            <w:pPr>
              <w:jc w:val="center"/>
              <w:rPr>
                <w:rFonts w:asciiTheme="majorBidi" w:hAnsiTheme="majorBidi" w:cstheme="majorBidi"/>
                <w:sz w:val="22"/>
                <w:szCs w:val="22"/>
              </w:rPr>
            </w:pPr>
            <w:r w:rsidRPr="0057716B">
              <w:rPr>
                <w:rFonts w:asciiTheme="majorBidi" w:hAnsiTheme="majorBidi" w:cstheme="majorBidi"/>
                <w:sz w:val="22"/>
                <w:szCs w:val="22"/>
              </w:rPr>
              <w:t>-</w:t>
            </w:r>
          </w:p>
        </w:tc>
        <w:tc>
          <w:tcPr>
            <w:tcW w:w="919" w:type="dxa"/>
          </w:tcPr>
          <w:p w14:paraId="5C8320F2" w14:textId="77777777" w:rsidR="00CE4B76" w:rsidRPr="0057716B" w:rsidRDefault="00CE4B76" w:rsidP="00CE4B76">
            <w:pPr>
              <w:jc w:val="center"/>
              <w:rPr>
                <w:rFonts w:asciiTheme="majorBidi" w:hAnsiTheme="majorBidi" w:cstheme="majorBidi"/>
                <w:sz w:val="22"/>
                <w:szCs w:val="22"/>
              </w:rPr>
            </w:pPr>
            <w:r w:rsidRPr="0057716B">
              <w:rPr>
                <w:rFonts w:asciiTheme="majorBidi" w:hAnsiTheme="majorBidi" w:cstheme="majorBidi"/>
                <w:sz w:val="22"/>
                <w:szCs w:val="22"/>
              </w:rPr>
              <w:t>360 in</w:t>
            </w:r>
          </w:p>
        </w:tc>
      </w:tr>
      <w:tr w:rsidR="00CE4B76" w14:paraId="10CC4C1E" w14:textId="77777777" w:rsidTr="00CE4B76">
        <w:trPr>
          <w:trHeight w:val="431"/>
        </w:trPr>
        <w:tc>
          <w:tcPr>
            <w:tcW w:w="403" w:type="dxa"/>
          </w:tcPr>
          <w:p w14:paraId="1B16A1EE" w14:textId="77777777" w:rsidR="00CE4B76" w:rsidRPr="00647503" w:rsidRDefault="00CE4B76" w:rsidP="00CE4B76">
            <w:pPr>
              <w:jc w:val="center"/>
              <w:rPr>
                <w:rFonts w:asciiTheme="majorBidi" w:hAnsiTheme="majorBidi" w:cstheme="majorBidi"/>
              </w:rPr>
            </w:pPr>
            <w:r w:rsidRPr="00647503">
              <w:rPr>
                <w:rFonts w:asciiTheme="majorBidi" w:hAnsiTheme="majorBidi" w:cstheme="majorBidi"/>
                <w:rtl/>
              </w:rPr>
              <w:t>4</w:t>
            </w:r>
          </w:p>
        </w:tc>
        <w:tc>
          <w:tcPr>
            <w:tcW w:w="1217" w:type="dxa"/>
          </w:tcPr>
          <w:p w14:paraId="4E4EE93F" w14:textId="77777777" w:rsidR="00CE4B76" w:rsidRPr="0057716B" w:rsidRDefault="00CE4B76" w:rsidP="00CE4B76">
            <w:pPr>
              <w:jc w:val="center"/>
              <w:rPr>
                <w:rFonts w:asciiTheme="majorBidi" w:hAnsiTheme="majorBidi" w:cstheme="majorBidi"/>
                <w:sz w:val="22"/>
                <w:szCs w:val="22"/>
              </w:rPr>
            </w:pPr>
            <w:r w:rsidRPr="0057716B">
              <w:rPr>
                <w:rFonts w:asciiTheme="majorBidi" w:hAnsiTheme="majorBidi" w:cstheme="majorBidi"/>
                <w:i/>
                <w:iCs/>
                <w:sz w:val="22"/>
                <w:szCs w:val="22"/>
              </w:rPr>
              <w:t>R</w:t>
            </w:r>
          </w:p>
        </w:tc>
        <w:tc>
          <w:tcPr>
            <w:tcW w:w="869" w:type="dxa"/>
          </w:tcPr>
          <w:p w14:paraId="44570228" w14:textId="77777777" w:rsidR="00CE4B76" w:rsidRPr="0057716B" w:rsidRDefault="00CE4B76" w:rsidP="00CE4B76">
            <w:pPr>
              <w:jc w:val="center"/>
              <w:rPr>
                <w:rFonts w:asciiTheme="majorBidi" w:hAnsiTheme="majorBidi" w:cstheme="majorBidi"/>
                <w:sz w:val="22"/>
                <w:szCs w:val="22"/>
              </w:rPr>
            </w:pPr>
            <w:r w:rsidRPr="0057716B">
              <w:rPr>
                <w:rFonts w:asciiTheme="majorBidi" w:hAnsiTheme="majorBidi" w:cstheme="majorBidi"/>
                <w:sz w:val="22"/>
                <w:szCs w:val="22"/>
              </w:rPr>
              <w:t>300 ft</w:t>
            </w:r>
          </w:p>
        </w:tc>
        <w:tc>
          <w:tcPr>
            <w:tcW w:w="1035" w:type="dxa"/>
          </w:tcPr>
          <w:p w14:paraId="58FAA46D" w14:textId="77777777" w:rsidR="00CE4B76" w:rsidRPr="0057716B" w:rsidRDefault="00CE4B76" w:rsidP="00CE4B76">
            <w:pPr>
              <w:jc w:val="center"/>
              <w:rPr>
                <w:rFonts w:asciiTheme="majorBidi" w:hAnsiTheme="majorBidi" w:cstheme="majorBidi"/>
                <w:sz w:val="22"/>
                <w:szCs w:val="22"/>
              </w:rPr>
            </w:pPr>
            <w:r w:rsidRPr="0057716B">
              <w:rPr>
                <w:rFonts w:asciiTheme="majorBidi" w:hAnsiTheme="majorBidi" w:cstheme="majorBidi"/>
                <w:sz w:val="22"/>
                <w:szCs w:val="22"/>
              </w:rPr>
              <w:t>1000 ft</w:t>
            </w:r>
          </w:p>
        </w:tc>
        <w:tc>
          <w:tcPr>
            <w:tcW w:w="919" w:type="dxa"/>
          </w:tcPr>
          <w:p w14:paraId="2282D905" w14:textId="77777777" w:rsidR="00CE4B76" w:rsidRPr="0057716B" w:rsidRDefault="00CE4B76" w:rsidP="00CE4B76">
            <w:pPr>
              <w:jc w:val="center"/>
              <w:rPr>
                <w:rFonts w:asciiTheme="majorBidi" w:hAnsiTheme="majorBidi" w:cstheme="majorBidi"/>
                <w:sz w:val="22"/>
                <w:szCs w:val="22"/>
              </w:rPr>
            </w:pPr>
            <w:r w:rsidRPr="0057716B">
              <w:rPr>
                <w:rFonts w:asciiTheme="majorBidi" w:hAnsiTheme="majorBidi" w:cstheme="majorBidi"/>
                <w:sz w:val="22"/>
                <w:szCs w:val="22"/>
              </w:rPr>
              <w:t>2000 ft</w:t>
            </w:r>
          </w:p>
        </w:tc>
      </w:tr>
    </w:tbl>
    <w:p w14:paraId="0890D053" w14:textId="77777777" w:rsidR="00CE4B76" w:rsidRPr="00CE4B76" w:rsidRDefault="00CE4B76" w:rsidP="00CE4B76">
      <w:pPr>
        <w:tabs>
          <w:tab w:val="left" w:pos="914"/>
        </w:tabs>
        <w:bidi/>
        <w:spacing w:after="0" w:line="240" w:lineRule="auto"/>
        <w:jc w:val="center"/>
        <w:rPr>
          <w:rFonts w:cs="B Lotus"/>
          <w:sz w:val="18"/>
          <w:szCs w:val="18"/>
          <w:rtl/>
          <w:lang w:bidi="fa-IR"/>
        </w:rPr>
      </w:pPr>
      <w:r w:rsidRPr="00CE4B76">
        <w:rPr>
          <w:rFonts w:cs="B Lotus"/>
          <w:b/>
          <w:bCs/>
          <w:sz w:val="18"/>
          <w:szCs w:val="18"/>
          <w:lang w:bidi="fa-IR"/>
        </w:rPr>
        <w:t xml:space="preserve">Table. 4. </w:t>
      </w:r>
      <w:r w:rsidRPr="00CE4B76">
        <w:rPr>
          <w:rFonts w:cs="B Lotus"/>
          <w:sz w:val="18"/>
          <w:szCs w:val="18"/>
          <w:lang w:bidi="fa-IR"/>
        </w:rPr>
        <w:t>Range of modeling parameters</w:t>
      </w:r>
    </w:p>
    <w:p w14:paraId="286F8A41" w14:textId="5A17B7A7" w:rsidR="00E23864" w:rsidRDefault="00E23864" w:rsidP="00E23864">
      <w:pPr>
        <w:tabs>
          <w:tab w:val="left" w:pos="914"/>
        </w:tabs>
        <w:bidi/>
        <w:spacing w:after="0" w:line="240" w:lineRule="auto"/>
        <w:ind w:left="58"/>
        <w:jc w:val="lowKashida"/>
        <w:rPr>
          <w:rFonts w:asciiTheme="majorBidi" w:hAnsiTheme="majorBidi" w:cs="B Lotus"/>
          <w:rtl/>
          <w:lang w:bidi="fa-IR"/>
        </w:rPr>
      </w:pPr>
    </w:p>
    <w:p w14:paraId="7D572D87" w14:textId="7D5C8B56" w:rsidR="00840755" w:rsidRPr="00840755" w:rsidRDefault="00840755" w:rsidP="0057716B">
      <w:pPr>
        <w:tabs>
          <w:tab w:val="left" w:pos="914"/>
        </w:tabs>
        <w:bidi/>
        <w:spacing w:after="0" w:line="240" w:lineRule="auto"/>
        <w:ind w:left="58"/>
        <w:rPr>
          <w:rFonts w:asciiTheme="majorBidi" w:hAnsiTheme="majorBidi" w:cs="B Lotus"/>
          <w:lang w:bidi="fa-IR"/>
        </w:rPr>
      </w:pPr>
      <w:r w:rsidRPr="00840755">
        <w:rPr>
          <w:rFonts w:asciiTheme="majorBidi" w:hAnsiTheme="majorBidi" w:cs="B Lotus" w:hint="cs"/>
          <w:rtl/>
          <w:lang w:bidi="fa-IR"/>
        </w:rPr>
        <w:t xml:space="preserve">  </w:t>
      </w:r>
      <w:r w:rsidR="00C37BEB">
        <w:rPr>
          <w:rFonts w:asciiTheme="majorBidi" w:hAnsiTheme="majorBidi" w:cs="B Lotus" w:hint="cs"/>
          <w:rtl/>
          <w:lang w:bidi="fa-IR"/>
        </w:rPr>
        <w:t xml:space="preserve"> </w:t>
      </w:r>
      <w:r w:rsidRPr="00840755">
        <w:rPr>
          <w:rFonts w:asciiTheme="majorBidi" w:hAnsiTheme="majorBidi" w:cs="B Lotus" w:hint="cs"/>
          <w:rtl/>
          <w:lang w:bidi="fa-IR"/>
        </w:rPr>
        <w:t xml:space="preserve">سطح کم                        </w:t>
      </w:r>
      <w:r w:rsidRPr="00840755">
        <w:rPr>
          <w:rFonts w:asciiTheme="majorBidi" w:hAnsiTheme="majorBidi" w:cs="B Lotus"/>
          <w:lang w:bidi="fa-IR"/>
        </w:rPr>
        <w:t>R=300 ft</w:t>
      </w:r>
    </w:p>
    <w:p w14:paraId="147A9718" w14:textId="22E14B17" w:rsidR="00840755" w:rsidRPr="00840755" w:rsidRDefault="00C37BEB" w:rsidP="0057716B">
      <w:pPr>
        <w:tabs>
          <w:tab w:val="left" w:pos="914"/>
        </w:tabs>
        <w:bidi/>
        <w:spacing w:after="0" w:line="240" w:lineRule="auto"/>
        <w:ind w:left="58"/>
        <w:rPr>
          <w:rFonts w:asciiTheme="majorBidi" w:hAnsiTheme="majorBidi" w:cs="B Lotus"/>
          <w:lang w:bidi="fa-IR"/>
        </w:rPr>
      </w:pPr>
      <w:r>
        <w:rPr>
          <w:rFonts w:asciiTheme="majorBidi" w:hAnsiTheme="majorBidi" w:cs="B Lotus" w:hint="cs"/>
          <w:rtl/>
          <w:lang w:bidi="fa-IR"/>
        </w:rPr>
        <w:t xml:space="preserve">  </w:t>
      </w:r>
      <w:r w:rsidR="00840755" w:rsidRPr="00840755">
        <w:rPr>
          <w:rFonts w:asciiTheme="majorBidi" w:hAnsiTheme="majorBidi" w:cs="B Lotus" w:hint="cs"/>
          <w:rtl/>
          <w:lang w:bidi="fa-IR"/>
        </w:rPr>
        <w:t xml:space="preserve">سطح متوسط                 </w:t>
      </w:r>
      <w:r w:rsidR="00840755" w:rsidRPr="00840755">
        <w:rPr>
          <w:rFonts w:asciiTheme="majorBidi" w:hAnsiTheme="majorBidi" w:cs="B Lotus"/>
          <w:lang w:bidi="fa-IR"/>
        </w:rPr>
        <w:t xml:space="preserve"> </w:t>
      </w:r>
      <w:r w:rsidR="00840755" w:rsidRPr="00840755">
        <w:rPr>
          <w:rFonts w:asciiTheme="majorBidi" w:hAnsiTheme="majorBidi" w:cs="B Lotus" w:hint="cs"/>
          <w:rtl/>
          <w:lang w:bidi="fa-IR"/>
        </w:rPr>
        <w:t xml:space="preserve"> </w:t>
      </w:r>
      <w:r w:rsidR="00840755" w:rsidRPr="00840755">
        <w:rPr>
          <w:rFonts w:asciiTheme="majorBidi" w:hAnsiTheme="majorBidi" w:cs="B Lotus"/>
          <w:lang w:bidi="fa-IR"/>
        </w:rPr>
        <w:t>R=1000 ft</w:t>
      </w:r>
    </w:p>
    <w:p w14:paraId="3E0341B8" w14:textId="034C583A" w:rsidR="00840755" w:rsidRPr="00840755" w:rsidRDefault="00840755" w:rsidP="0057716B">
      <w:pPr>
        <w:tabs>
          <w:tab w:val="left" w:pos="914"/>
        </w:tabs>
        <w:bidi/>
        <w:spacing w:after="0" w:line="240" w:lineRule="auto"/>
        <w:ind w:left="58"/>
        <w:rPr>
          <w:rFonts w:asciiTheme="majorBidi" w:hAnsiTheme="majorBidi" w:cs="B Lotus"/>
          <w:lang w:bidi="fa-IR"/>
        </w:rPr>
      </w:pPr>
      <w:r w:rsidRPr="00840755">
        <w:rPr>
          <w:rFonts w:asciiTheme="majorBidi" w:hAnsiTheme="majorBidi" w:cs="B Lotus" w:hint="cs"/>
          <w:rtl/>
          <w:lang w:bidi="fa-IR"/>
        </w:rPr>
        <w:t xml:space="preserve">   سطح زیاد  </w:t>
      </w:r>
      <w:r w:rsidR="0043343B">
        <w:rPr>
          <w:rFonts w:asciiTheme="majorBidi" w:hAnsiTheme="majorBidi" w:cs="B Lotus" w:hint="cs"/>
          <w:rtl/>
          <w:lang w:bidi="fa-IR"/>
        </w:rPr>
        <w:t xml:space="preserve"> </w:t>
      </w:r>
      <w:r w:rsidRPr="00840755">
        <w:rPr>
          <w:rFonts w:asciiTheme="majorBidi" w:hAnsiTheme="majorBidi" w:cs="B Lotus" w:hint="cs"/>
          <w:rtl/>
          <w:lang w:bidi="fa-IR"/>
        </w:rPr>
        <w:t xml:space="preserve">                   </w:t>
      </w:r>
      <w:r w:rsidRPr="00840755">
        <w:rPr>
          <w:rFonts w:asciiTheme="majorBidi" w:hAnsiTheme="majorBidi" w:cs="B Lotus"/>
          <w:lang w:bidi="fa-IR"/>
        </w:rPr>
        <w:t>R=2000 ft</w:t>
      </w:r>
    </w:p>
    <w:p w14:paraId="483196E8" w14:textId="77777777" w:rsidR="00E23864" w:rsidRDefault="00E23864" w:rsidP="0057716B">
      <w:pPr>
        <w:tabs>
          <w:tab w:val="left" w:pos="914"/>
        </w:tabs>
        <w:bidi/>
        <w:spacing w:after="0" w:line="240" w:lineRule="auto"/>
        <w:ind w:left="58"/>
        <w:rPr>
          <w:rFonts w:asciiTheme="majorBidi" w:hAnsiTheme="majorBidi" w:cs="B Lotus"/>
          <w:rtl/>
          <w:lang w:bidi="fa-IR"/>
        </w:rPr>
      </w:pPr>
    </w:p>
    <w:p w14:paraId="1DFD0D0F" w14:textId="580EBB3A" w:rsidR="00840755" w:rsidRPr="00840755" w:rsidRDefault="00065BA6" w:rsidP="00E23864">
      <w:pPr>
        <w:tabs>
          <w:tab w:val="left" w:pos="914"/>
        </w:tabs>
        <w:bidi/>
        <w:spacing w:after="0" w:line="240" w:lineRule="auto"/>
        <w:ind w:left="58"/>
        <w:rPr>
          <w:rFonts w:asciiTheme="majorBidi" w:hAnsiTheme="majorBidi" w:cs="B Lotus"/>
          <w:rtl/>
          <w:lang w:bidi="fa-IR"/>
        </w:rPr>
      </w:pPr>
      <w:r>
        <w:rPr>
          <w:rFonts w:asciiTheme="majorBidi" w:hAnsiTheme="majorBidi" w:cs="B Lotus" w:hint="cs"/>
          <w:rtl/>
          <w:lang w:bidi="fa-IR"/>
        </w:rPr>
        <w:t>جدول 4 محدوده پارامترها را نشان می</w:t>
      </w:r>
      <w:r>
        <w:rPr>
          <w:rFonts w:asciiTheme="majorBidi" w:hAnsiTheme="majorBidi" w:cs="B Lotus"/>
          <w:rtl/>
          <w:lang w:bidi="fa-IR"/>
        </w:rPr>
        <w:softHyphen/>
      </w:r>
      <w:r>
        <w:rPr>
          <w:rFonts w:asciiTheme="majorBidi" w:hAnsiTheme="majorBidi" w:cs="B Lotus" w:hint="cs"/>
          <w:rtl/>
          <w:lang w:bidi="fa-IR"/>
        </w:rPr>
        <w:t xml:space="preserve">دهد. </w:t>
      </w:r>
      <w:r w:rsidR="00E22BD4">
        <w:rPr>
          <w:rFonts w:asciiTheme="majorBidi" w:hAnsiTheme="majorBidi" w:cs="B Lotus" w:hint="cs"/>
          <w:rtl/>
          <w:lang w:bidi="fa-IR"/>
        </w:rPr>
        <w:t>سایر مقادیر که در این پژوهش</w:t>
      </w:r>
      <w:r w:rsidR="00840755" w:rsidRPr="00840755">
        <w:rPr>
          <w:rFonts w:asciiTheme="majorBidi" w:hAnsiTheme="majorBidi" w:cs="B Lotus" w:hint="cs"/>
          <w:rtl/>
          <w:lang w:bidi="fa-IR"/>
        </w:rPr>
        <w:t xml:space="preserve"> ثابت در نظر گرفته شده اند عبارتند از: </w:t>
      </w:r>
    </w:p>
    <w:p w14:paraId="772C1003" w14:textId="77777777" w:rsidR="00B35D13" w:rsidRDefault="00B35D13" w:rsidP="0057716B">
      <w:pPr>
        <w:tabs>
          <w:tab w:val="left" w:pos="914"/>
        </w:tabs>
        <w:bidi/>
        <w:spacing w:after="0" w:line="240" w:lineRule="auto"/>
        <w:ind w:left="58"/>
        <w:jc w:val="lowKashida"/>
        <w:rPr>
          <w:rFonts w:asciiTheme="majorBidi" w:hAnsiTheme="majorBidi" w:cs="B Lotus"/>
          <w:rtl/>
          <w:lang w:bidi="fa-IR"/>
        </w:rPr>
      </w:pPr>
    </w:p>
    <w:p w14:paraId="0FEAAA6E" w14:textId="576C775D" w:rsidR="00840755" w:rsidRDefault="00840755" w:rsidP="00B35D13">
      <w:pPr>
        <w:tabs>
          <w:tab w:val="left" w:pos="914"/>
        </w:tabs>
        <w:bidi/>
        <w:spacing w:after="0" w:line="240" w:lineRule="auto"/>
        <w:ind w:left="58"/>
        <w:jc w:val="lowKashida"/>
        <w:rPr>
          <w:rFonts w:asciiTheme="majorBidi" w:hAnsiTheme="majorBidi" w:cs="B Lotus"/>
          <w:rtl/>
          <w:lang w:bidi="fa-IR"/>
        </w:rPr>
      </w:pPr>
      <w:r w:rsidRPr="00840755">
        <w:rPr>
          <w:rFonts w:asciiTheme="majorBidi" w:hAnsiTheme="majorBidi" w:cs="B Lotus" w:hint="cs"/>
          <w:rtl/>
          <w:lang w:bidi="fa-IR"/>
        </w:rPr>
        <w:t>عرض بال فشاری</w:t>
      </w:r>
      <w:r w:rsidRPr="00840755">
        <w:rPr>
          <w:rFonts w:asciiTheme="majorBidi" w:hAnsiTheme="majorBidi" w:cs="B Lotus"/>
          <w:lang w:bidi="fa-IR"/>
        </w:rPr>
        <w:t>(b</w:t>
      </w:r>
      <w:r w:rsidRPr="00840755">
        <w:rPr>
          <w:rFonts w:asciiTheme="majorBidi" w:hAnsiTheme="majorBidi" w:cs="B Lotus"/>
          <w:vertAlign w:val="subscript"/>
          <w:lang w:bidi="fa-IR"/>
        </w:rPr>
        <w:t>fc</w:t>
      </w:r>
      <w:r w:rsidRPr="00840755">
        <w:rPr>
          <w:rFonts w:asciiTheme="majorBidi" w:hAnsiTheme="majorBidi" w:cs="B Lotus"/>
          <w:lang w:bidi="fa-IR"/>
        </w:rPr>
        <w:t>)</w:t>
      </w:r>
      <w:r w:rsidRPr="00840755">
        <w:rPr>
          <w:rFonts w:asciiTheme="majorBidi" w:hAnsiTheme="majorBidi" w:cs="B Lotus" w:hint="cs"/>
          <w:rtl/>
          <w:lang w:bidi="fa-IR"/>
        </w:rPr>
        <w:t xml:space="preserve"> و عرض بال کششی(</w:t>
      </w:r>
      <w:r w:rsidRPr="00840755">
        <w:rPr>
          <w:rFonts w:asciiTheme="majorBidi" w:hAnsiTheme="majorBidi" w:cs="B Lotus"/>
          <w:lang w:bidi="fa-IR"/>
        </w:rPr>
        <w:t>b</w:t>
      </w:r>
      <w:r w:rsidRPr="00840755">
        <w:rPr>
          <w:rFonts w:asciiTheme="majorBidi" w:hAnsiTheme="majorBidi" w:cs="B Lotus"/>
          <w:vertAlign w:val="subscript"/>
          <w:lang w:bidi="fa-IR"/>
        </w:rPr>
        <w:t>ft</w:t>
      </w:r>
      <w:r w:rsidRPr="00840755">
        <w:rPr>
          <w:rFonts w:asciiTheme="majorBidi" w:hAnsiTheme="majorBidi" w:cs="B Lotus" w:hint="cs"/>
          <w:rtl/>
          <w:lang w:bidi="fa-IR"/>
        </w:rPr>
        <w:t>):</w:t>
      </w:r>
      <w:r w:rsidR="00E22BD4">
        <w:rPr>
          <w:rFonts w:asciiTheme="majorBidi" w:hAnsiTheme="majorBidi" w:cs="B Lotus" w:hint="cs"/>
          <w:rtl/>
          <w:lang w:bidi="fa-IR"/>
        </w:rPr>
        <w:t xml:space="preserve"> </w:t>
      </w:r>
      <w:r w:rsidRPr="00840755">
        <w:rPr>
          <w:rFonts w:asciiTheme="majorBidi" w:hAnsiTheme="majorBidi" w:cs="B Lotus" w:hint="cs"/>
          <w:rtl/>
          <w:lang w:bidi="fa-IR"/>
        </w:rPr>
        <w:t>براساس محدودیت</w:t>
      </w:r>
      <w:r w:rsidR="00E22BD4">
        <w:rPr>
          <w:rFonts w:asciiTheme="majorBidi" w:hAnsiTheme="majorBidi" w:cs="B Lotus" w:hint="eastAsia"/>
          <w:rtl/>
          <w:lang w:bidi="fa-IR"/>
        </w:rPr>
        <w:t>‌</w:t>
      </w:r>
      <w:r w:rsidRPr="00840755">
        <w:rPr>
          <w:rFonts w:asciiTheme="majorBidi" w:hAnsiTheme="majorBidi" w:cs="B Lotus" w:hint="cs"/>
          <w:rtl/>
          <w:lang w:bidi="fa-IR"/>
        </w:rPr>
        <w:t>های موجود در خصوص ابعاد بال</w:t>
      </w:r>
      <w:r w:rsidR="00E22BD4">
        <w:rPr>
          <w:rFonts w:asciiTheme="majorBidi" w:hAnsiTheme="majorBidi" w:cs="B Lotus" w:hint="eastAsia"/>
          <w:rtl/>
          <w:lang w:bidi="fa-IR"/>
        </w:rPr>
        <w:t>‌</w:t>
      </w:r>
      <w:r w:rsidRPr="00840755">
        <w:rPr>
          <w:rFonts w:asciiTheme="majorBidi" w:hAnsiTheme="majorBidi" w:cs="B Lotus" w:hint="cs"/>
          <w:rtl/>
          <w:lang w:bidi="fa-IR"/>
        </w:rPr>
        <w:t>های تیرورق</w:t>
      </w:r>
      <w:r w:rsidR="00E22BD4">
        <w:rPr>
          <w:rFonts w:asciiTheme="majorBidi" w:hAnsiTheme="majorBidi" w:cs="B Lotus" w:hint="eastAsia"/>
          <w:rtl/>
          <w:lang w:bidi="fa-IR"/>
        </w:rPr>
        <w:t>‌</w:t>
      </w:r>
      <w:r w:rsidRPr="00840755">
        <w:rPr>
          <w:rFonts w:asciiTheme="majorBidi" w:hAnsiTheme="majorBidi" w:cs="B Lotus" w:hint="cs"/>
          <w:rtl/>
          <w:lang w:bidi="fa-IR"/>
        </w:rPr>
        <w:t>ها در آیین</w:t>
      </w:r>
      <w:r w:rsidR="00E22BD4">
        <w:rPr>
          <w:rFonts w:asciiTheme="majorBidi" w:hAnsiTheme="majorBidi" w:cs="B Lotus" w:hint="eastAsia"/>
          <w:rtl/>
          <w:lang w:bidi="fa-IR"/>
        </w:rPr>
        <w:t>‌</w:t>
      </w:r>
      <w:r w:rsidRPr="00840755">
        <w:rPr>
          <w:rFonts w:asciiTheme="majorBidi" w:hAnsiTheme="majorBidi" w:cs="B Lotus" w:hint="cs"/>
          <w:rtl/>
          <w:lang w:bidi="fa-IR"/>
        </w:rPr>
        <w:t>نامه آشتو،</w:t>
      </w:r>
      <w:r w:rsidR="00F808B7">
        <w:rPr>
          <w:rFonts w:asciiTheme="majorBidi" w:hAnsiTheme="majorBidi" w:cs="B Lotus" w:hint="cs"/>
          <w:rtl/>
          <w:lang w:bidi="fa-IR"/>
        </w:rPr>
        <w:t xml:space="preserve"> </w:t>
      </w:r>
      <w:r w:rsidRPr="00840755">
        <w:rPr>
          <w:rFonts w:asciiTheme="majorBidi" w:hAnsiTheme="majorBidi" w:cs="B Lotus" w:hint="cs"/>
          <w:rtl/>
          <w:lang w:bidi="fa-IR"/>
        </w:rPr>
        <w:t>عرض بال</w:t>
      </w:r>
      <w:r w:rsidR="00E22BD4">
        <w:rPr>
          <w:rFonts w:asciiTheme="majorBidi" w:hAnsiTheme="majorBidi" w:cs="B Lotus" w:hint="eastAsia"/>
          <w:rtl/>
          <w:lang w:bidi="fa-IR"/>
        </w:rPr>
        <w:t>‌</w:t>
      </w:r>
      <w:r w:rsidRPr="00840755">
        <w:rPr>
          <w:rFonts w:asciiTheme="majorBidi" w:hAnsiTheme="majorBidi" w:cs="B Lotus" w:hint="cs"/>
          <w:rtl/>
          <w:lang w:bidi="fa-IR"/>
        </w:rPr>
        <w:t>های کششی و فشاری به گونه</w:t>
      </w:r>
      <w:r w:rsidR="00E22BD4">
        <w:rPr>
          <w:rFonts w:asciiTheme="majorBidi" w:hAnsiTheme="majorBidi" w:cs="B Lotus" w:hint="eastAsia"/>
          <w:rtl/>
          <w:lang w:bidi="fa-IR"/>
        </w:rPr>
        <w:t>‌</w:t>
      </w:r>
      <w:r w:rsidRPr="00840755">
        <w:rPr>
          <w:rFonts w:asciiTheme="majorBidi" w:hAnsiTheme="majorBidi" w:cs="B Lotus" w:hint="cs"/>
          <w:rtl/>
          <w:lang w:bidi="fa-IR"/>
        </w:rPr>
        <w:t>ای انتخاب شد که اثر نامتقارنی</w:t>
      </w:r>
      <w:r w:rsidR="00E22BD4">
        <w:rPr>
          <w:rFonts w:asciiTheme="majorBidi" w:hAnsiTheme="majorBidi" w:cs="B Lotus" w:hint="cs"/>
          <w:rtl/>
          <w:lang w:bidi="fa-IR"/>
        </w:rPr>
        <w:t xml:space="preserve"> </w:t>
      </w:r>
      <w:r w:rsidRPr="00840755">
        <w:rPr>
          <w:rFonts w:asciiTheme="majorBidi" w:hAnsiTheme="majorBidi" w:cs="B Lotus" w:hint="cs"/>
          <w:rtl/>
          <w:lang w:bidi="fa-IR"/>
        </w:rPr>
        <w:t xml:space="preserve">(یک محور تقارنی) در مقطع با پرهیز از مقطعی </w:t>
      </w:r>
      <w:r w:rsidRPr="00840755">
        <w:rPr>
          <w:rFonts w:asciiTheme="majorBidi" w:hAnsiTheme="majorBidi" w:cs="B Lotus"/>
          <w:lang w:bidi="fa-IR"/>
        </w:rPr>
        <w:t>T</w:t>
      </w:r>
      <w:r w:rsidRPr="00840755">
        <w:rPr>
          <w:rFonts w:asciiTheme="majorBidi" w:hAnsiTheme="majorBidi" w:cs="B Lotus" w:hint="cs"/>
          <w:rtl/>
          <w:lang w:bidi="fa-IR"/>
        </w:rPr>
        <w:t xml:space="preserve"> شکل، به خوبی دیده شود :</w:t>
      </w:r>
    </w:p>
    <w:p w14:paraId="3DA98F16" w14:textId="77777777" w:rsidR="00A95B08" w:rsidRPr="00840755" w:rsidRDefault="00A95B08" w:rsidP="00A95B08">
      <w:pPr>
        <w:tabs>
          <w:tab w:val="left" w:pos="914"/>
        </w:tabs>
        <w:bidi/>
        <w:spacing w:after="0" w:line="240" w:lineRule="auto"/>
        <w:ind w:left="58"/>
        <w:jc w:val="lowKashida"/>
        <w:rPr>
          <w:rFonts w:asciiTheme="majorBidi" w:hAnsiTheme="majorBidi" w:cs="B Lotus"/>
          <w:rtl/>
          <w:lang w:bidi="fa-IR"/>
        </w:rPr>
      </w:pPr>
    </w:p>
    <w:p w14:paraId="3898F75B" w14:textId="72D9EA34" w:rsidR="00840755" w:rsidRPr="00840755" w:rsidRDefault="00840755" w:rsidP="0057716B">
      <w:pPr>
        <w:tabs>
          <w:tab w:val="left" w:pos="914"/>
        </w:tabs>
        <w:bidi/>
        <w:spacing w:after="0" w:line="240" w:lineRule="auto"/>
        <w:ind w:left="58"/>
        <w:jc w:val="lowKashida"/>
        <w:rPr>
          <w:rFonts w:asciiTheme="majorBidi" w:hAnsiTheme="majorBidi" w:cs="B Lotus"/>
          <w:lang w:bidi="fa-IR"/>
        </w:rPr>
      </w:pPr>
      <w:r w:rsidRPr="00840755">
        <w:rPr>
          <w:rFonts w:asciiTheme="majorBidi" w:hAnsiTheme="majorBidi" w:cs="B Lotus"/>
          <w:lang w:bidi="fa-IR"/>
        </w:rPr>
        <w:t>b</w:t>
      </w:r>
      <w:r w:rsidRPr="00840755">
        <w:rPr>
          <w:rFonts w:asciiTheme="majorBidi" w:hAnsiTheme="majorBidi" w:cs="B Lotus"/>
          <w:vertAlign w:val="subscript"/>
          <w:lang w:bidi="fa-IR"/>
        </w:rPr>
        <w:t>fc</w:t>
      </w:r>
      <w:r w:rsidRPr="00840755">
        <w:rPr>
          <w:rFonts w:asciiTheme="majorBidi" w:hAnsiTheme="majorBidi" w:cs="B Lotus"/>
          <w:lang w:bidi="fa-IR"/>
        </w:rPr>
        <w:t>=30 in    ,  b</w:t>
      </w:r>
      <w:r w:rsidRPr="00840755">
        <w:rPr>
          <w:rFonts w:asciiTheme="majorBidi" w:hAnsiTheme="majorBidi" w:cs="B Lotus"/>
          <w:vertAlign w:val="subscript"/>
          <w:lang w:bidi="fa-IR"/>
        </w:rPr>
        <w:t>ft</w:t>
      </w:r>
      <w:r w:rsidRPr="00840755">
        <w:rPr>
          <w:rFonts w:asciiTheme="majorBidi" w:hAnsiTheme="majorBidi" w:cs="B Lotus"/>
          <w:lang w:bidi="fa-IR"/>
        </w:rPr>
        <w:t>=22 in</w:t>
      </w:r>
    </w:p>
    <w:p w14:paraId="4F7551E4" w14:textId="2CFAD2F0" w:rsidR="000D223B" w:rsidRDefault="000D223B" w:rsidP="00E23864">
      <w:pPr>
        <w:tabs>
          <w:tab w:val="left" w:pos="914"/>
        </w:tabs>
        <w:bidi/>
        <w:spacing w:after="0" w:line="240" w:lineRule="auto"/>
        <w:jc w:val="lowKashida"/>
        <w:rPr>
          <w:rFonts w:asciiTheme="majorBidi" w:hAnsiTheme="majorBidi" w:cs="B Lotus"/>
          <w:lang w:bidi="fa-IR"/>
        </w:rPr>
      </w:pPr>
    </w:p>
    <w:p w14:paraId="1770A107" w14:textId="739C2720" w:rsidR="00A67FC4" w:rsidRDefault="00A67FC4" w:rsidP="00A67FC4">
      <w:pPr>
        <w:tabs>
          <w:tab w:val="left" w:pos="914"/>
        </w:tabs>
        <w:bidi/>
        <w:spacing w:after="0" w:line="240" w:lineRule="auto"/>
        <w:ind w:left="58"/>
        <w:jc w:val="lowKashida"/>
        <w:rPr>
          <w:rFonts w:asciiTheme="majorBidi" w:hAnsiTheme="majorBidi" w:cs="B Lotus"/>
          <w:rtl/>
          <w:lang w:bidi="fa-IR"/>
        </w:rPr>
      </w:pPr>
      <w:r w:rsidRPr="00840755">
        <w:rPr>
          <w:rFonts w:asciiTheme="majorBidi" w:hAnsiTheme="majorBidi" w:cs="B Lotus" w:hint="cs"/>
          <w:rtl/>
          <w:lang w:bidi="fa-IR"/>
        </w:rPr>
        <w:t xml:space="preserve">طول مهار جانبی </w:t>
      </w:r>
      <w:r w:rsidRPr="00840755">
        <w:rPr>
          <w:rFonts w:asciiTheme="majorBidi" w:hAnsiTheme="majorBidi"/>
          <w:rtl/>
          <w:lang w:bidi="fa-IR"/>
        </w:rPr>
        <w:t>(</w:t>
      </w:r>
      <w:r w:rsidRPr="00840755">
        <w:rPr>
          <w:rFonts w:asciiTheme="majorBidi" w:hAnsiTheme="majorBidi"/>
          <w:lang w:bidi="fa-IR"/>
        </w:rPr>
        <w:t>L</w:t>
      </w:r>
      <w:r w:rsidRPr="00840755">
        <w:rPr>
          <w:rFonts w:asciiTheme="majorBidi" w:hAnsiTheme="majorBidi"/>
          <w:vertAlign w:val="subscript"/>
          <w:lang w:bidi="fa-IR"/>
        </w:rPr>
        <w:t>b</w:t>
      </w:r>
      <w:r w:rsidRPr="00840755">
        <w:rPr>
          <w:rFonts w:asciiTheme="majorBidi" w:hAnsiTheme="majorBidi"/>
          <w:rtl/>
          <w:lang w:bidi="fa-IR"/>
        </w:rPr>
        <w:t>)</w:t>
      </w:r>
      <w:r w:rsidRPr="00840755">
        <w:rPr>
          <w:rFonts w:asciiTheme="majorBidi" w:hAnsiTheme="majorBidi" w:cs="B Lotus" w:hint="cs"/>
          <w:rtl/>
          <w:lang w:bidi="fa-IR"/>
        </w:rPr>
        <w:t>: آیین</w:t>
      </w:r>
      <w:r>
        <w:rPr>
          <w:rFonts w:asciiTheme="majorBidi" w:hAnsiTheme="majorBidi" w:cs="B Lotus" w:hint="eastAsia"/>
          <w:rtl/>
          <w:lang w:bidi="fa-IR"/>
        </w:rPr>
        <w:t>‌</w:t>
      </w:r>
      <w:r w:rsidRPr="00840755">
        <w:rPr>
          <w:rFonts w:asciiTheme="majorBidi" w:hAnsiTheme="majorBidi" w:cs="B Lotus" w:hint="cs"/>
          <w:rtl/>
          <w:lang w:bidi="fa-IR"/>
        </w:rPr>
        <w:t xml:space="preserve">نامه آشتو 2012، محدودیت </w:t>
      </w:r>
      <w:r w:rsidRPr="00840755">
        <w:rPr>
          <w:rFonts w:asciiTheme="majorBidi" w:hAnsiTheme="majorBidi" w:cs="B Lotus"/>
          <w:lang w:bidi="fa-IR"/>
        </w:rPr>
        <w:t>L</w:t>
      </w:r>
      <w:r w:rsidRPr="00840755">
        <w:rPr>
          <w:rFonts w:asciiTheme="majorBidi" w:hAnsiTheme="majorBidi" w:cs="B Lotus"/>
          <w:vertAlign w:val="subscript"/>
          <w:lang w:bidi="fa-IR"/>
        </w:rPr>
        <w:t>b</w:t>
      </w:r>
      <w:r w:rsidRPr="00840755">
        <w:rPr>
          <w:rFonts w:asciiTheme="majorBidi" w:hAnsiTheme="majorBidi" w:cs="B Lotus"/>
          <w:lang w:bidi="fa-IR"/>
        </w:rPr>
        <w:t>&lt;R/1000</w:t>
      </w:r>
      <w:r w:rsidRPr="00840755">
        <w:rPr>
          <w:rFonts w:asciiTheme="majorBidi" w:hAnsiTheme="majorBidi" w:cs="B Lotus" w:hint="cs"/>
          <w:rtl/>
          <w:lang w:bidi="fa-IR"/>
        </w:rPr>
        <w:t xml:space="preserve"> را برای کنترل کمانش پیچشی جانبی تیرورق های فولادی پیشنهاد می</w:t>
      </w:r>
      <w:r>
        <w:rPr>
          <w:rFonts w:asciiTheme="majorBidi" w:hAnsiTheme="majorBidi" w:cs="B Lotus" w:hint="eastAsia"/>
          <w:rtl/>
          <w:lang w:bidi="fa-IR"/>
        </w:rPr>
        <w:t>‌</w:t>
      </w:r>
      <w:r w:rsidRPr="00840755">
        <w:rPr>
          <w:rFonts w:asciiTheme="majorBidi" w:hAnsiTheme="majorBidi" w:cs="B Lotus" w:hint="cs"/>
          <w:rtl/>
          <w:lang w:bidi="fa-IR"/>
        </w:rPr>
        <w:t>کند</w:t>
      </w:r>
      <w:r>
        <w:rPr>
          <w:rFonts w:asciiTheme="majorBidi" w:hAnsiTheme="majorBidi" w:cs="B Lotus" w:hint="cs"/>
          <w:rtl/>
          <w:lang w:bidi="fa-IR"/>
        </w:rPr>
        <w:t xml:space="preserve">. </w:t>
      </w:r>
      <w:r w:rsidRPr="00840755">
        <w:rPr>
          <w:rFonts w:asciiTheme="majorBidi" w:hAnsiTheme="majorBidi" w:cs="B Lotus" w:hint="cs"/>
          <w:rtl/>
          <w:lang w:bidi="fa-IR"/>
        </w:rPr>
        <w:t xml:space="preserve">با توجه به اینکه </w:t>
      </w:r>
      <w:r>
        <w:rPr>
          <w:rFonts w:asciiTheme="majorBidi" w:hAnsiTheme="majorBidi" w:cs="B Lotus" w:hint="cs"/>
          <w:rtl/>
          <w:lang w:bidi="fa-IR"/>
        </w:rPr>
        <w:t>کمترین</w:t>
      </w:r>
      <w:r w:rsidRPr="00840755">
        <w:rPr>
          <w:rFonts w:asciiTheme="majorBidi" w:hAnsiTheme="majorBidi" w:cs="B Lotus" w:hint="cs"/>
          <w:rtl/>
          <w:lang w:bidi="fa-IR"/>
        </w:rPr>
        <w:t xml:space="preserve"> شعاع انحنای موجود در این </w:t>
      </w:r>
      <w:r>
        <w:rPr>
          <w:rFonts w:asciiTheme="majorBidi" w:hAnsiTheme="majorBidi" w:cs="B Lotus" w:hint="cs"/>
          <w:rtl/>
          <w:lang w:bidi="fa-IR"/>
        </w:rPr>
        <w:t>پژوهش</w:t>
      </w:r>
      <w:r w:rsidRPr="00840755">
        <w:rPr>
          <w:rFonts w:asciiTheme="majorBidi" w:hAnsiTheme="majorBidi" w:cs="B Lotus" w:hint="cs"/>
          <w:rtl/>
          <w:lang w:bidi="fa-IR"/>
        </w:rPr>
        <w:t xml:space="preserve"> 300 فوت است،</w:t>
      </w:r>
      <w:r>
        <w:rPr>
          <w:rFonts w:asciiTheme="majorBidi" w:hAnsiTheme="majorBidi" w:cs="B Lotus" w:hint="cs"/>
          <w:rtl/>
          <w:lang w:bidi="fa-IR"/>
        </w:rPr>
        <w:t xml:space="preserve"> پس</w:t>
      </w:r>
      <w:r w:rsidRPr="00840755">
        <w:rPr>
          <w:rFonts w:asciiTheme="majorBidi" w:hAnsiTheme="majorBidi" w:cs="B Lotus" w:hint="cs"/>
          <w:rtl/>
          <w:lang w:bidi="fa-IR"/>
        </w:rPr>
        <w:t xml:space="preserve"> برای </w:t>
      </w:r>
      <w:r w:rsidRPr="00840755">
        <w:rPr>
          <w:rFonts w:asciiTheme="majorBidi" w:hAnsiTheme="majorBidi" w:cs="B Lotus" w:hint="cs"/>
          <w:rtl/>
          <w:lang w:bidi="fa-IR"/>
        </w:rPr>
        <w:lastRenderedPageBreak/>
        <w:t>تمامی شعاع</w:t>
      </w:r>
      <w:r>
        <w:rPr>
          <w:rFonts w:asciiTheme="majorBidi" w:hAnsiTheme="majorBidi" w:cs="B Lotus" w:hint="eastAsia"/>
          <w:rtl/>
          <w:lang w:bidi="fa-IR"/>
        </w:rPr>
        <w:t>‌</w:t>
      </w:r>
      <w:r w:rsidRPr="00840755">
        <w:rPr>
          <w:rFonts w:asciiTheme="majorBidi" w:hAnsiTheme="majorBidi" w:cs="B Lotus" w:hint="cs"/>
          <w:rtl/>
          <w:lang w:bidi="fa-IR"/>
        </w:rPr>
        <w:t xml:space="preserve">ها </w:t>
      </w:r>
      <w:r w:rsidRPr="00840755">
        <w:rPr>
          <w:rFonts w:asciiTheme="majorBidi" w:hAnsiTheme="majorBidi" w:cs="B Lotus"/>
          <w:lang w:bidi="fa-IR"/>
        </w:rPr>
        <w:t>L</w:t>
      </w:r>
      <w:r w:rsidRPr="00840755">
        <w:rPr>
          <w:rFonts w:asciiTheme="majorBidi" w:hAnsiTheme="majorBidi" w:cs="B Lotus"/>
          <w:vertAlign w:val="subscript"/>
          <w:lang w:bidi="fa-IR"/>
        </w:rPr>
        <w:t xml:space="preserve">b </w:t>
      </w:r>
      <w:r w:rsidRPr="00840755">
        <w:rPr>
          <w:rFonts w:asciiTheme="majorBidi" w:hAnsiTheme="majorBidi" w:cs="B Lotus"/>
          <w:lang w:bidi="fa-IR"/>
        </w:rPr>
        <w:t>=30ft</w:t>
      </w:r>
      <w:r w:rsidRPr="00840755">
        <w:rPr>
          <w:rFonts w:asciiTheme="majorBidi" w:hAnsiTheme="majorBidi" w:cs="B Lotus" w:hint="cs"/>
          <w:rtl/>
          <w:lang w:bidi="fa-IR"/>
        </w:rPr>
        <w:t xml:space="preserve"> در نظر </w:t>
      </w:r>
      <w:r>
        <w:rPr>
          <w:rFonts w:asciiTheme="majorBidi" w:hAnsiTheme="majorBidi" w:cs="B Lotus" w:hint="cs"/>
          <w:rtl/>
          <w:lang w:bidi="fa-IR"/>
        </w:rPr>
        <w:t>گرفته می</w:t>
      </w:r>
      <w:r>
        <w:rPr>
          <w:rFonts w:asciiTheme="majorBidi" w:hAnsiTheme="majorBidi" w:cs="B Lotus"/>
          <w:rtl/>
          <w:lang w:bidi="fa-IR"/>
        </w:rPr>
        <w:softHyphen/>
      </w:r>
      <w:r>
        <w:rPr>
          <w:rFonts w:asciiTheme="majorBidi" w:hAnsiTheme="majorBidi" w:cs="B Lotus" w:hint="cs"/>
          <w:rtl/>
          <w:lang w:bidi="fa-IR"/>
        </w:rPr>
        <w:t>شود</w:t>
      </w:r>
      <w:r w:rsidRPr="00840755">
        <w:rPr>
          <w:rFonts w:asciiTheme="majorBidi" w:hAnsiTheme="majorBidi" w:cs="B Lotus" w:hint="cs"/>
          <w:rtl/>
          <w:lang w:bidi="fa-IR"/>
        </w:rPr>
        <w:t>.                                                                                                         عمق جان</w:t>
      </w:r>
      <w:r w:rsidRPr="00840755">
        <w:rPr>
          <w:rFonts w:asciiTheme="majorBidi" w:hAnsiTheme="majorBidi"/>
          <w:lang w:bidi="fa-IR"/>
        </w:rPr>
        <w:t>)</w:t>
      </w:r>
      <w:r w:rsidRPr="00840755">
        <w:rPr>
          <w:rFonts w:asciiTheme="majorBidi" w:hAnsiTheme="majorBidi"/>
          <w:rtl/>
          <w:lang w:bidi="fa-IR"/>
        </w:rPr>
        <w:t xml:space="preserve"> </w:t>
      </w:r>
      <w:r w:rsidRPr="00840755">
        <w:rPr>
          <w:rFonts w:asciiTheme="majorBidi" w:hAnsiTheme="majorBidi"/>
          <w:lang w:bidi="fa-IR"/>
        </w:rPr>
        <w:t>D</w:t>
      </w:r>
      <w:r w:rsidRPr="00840755">
        <w:rPr>
          <w:rFonts w:asciiTheme="majorBidi" w:hAnsiTheme="majorBidi"/>
          <w:rtl/>
          <w:lang w:bidi="fa-IR"/>
        </w:rPr>
        <w:t>)</w:t>
      </w:r>
      <w:r>
        <w:rPr>
          <w:rFonts w:asciiTheme="majorBidi" w:hAnsiTheme="majorBidi" w:cs="B Lotus" w:hint="cs"/>
          <w:rtl/>
          <w:lang w:bidi="fa-IR"/>
        </w:rPr>
        <w:t xml:space="preserve"> ن</w:t>
      </w:r>
      <w:r w:rsidRPr="00840755">
        <w:rPr>
          <w:rFonts w:asciiTheme="majorBidi" w:hAnsiTheme="majorBidi" w:cs="B Lotus" w:hint="cs"/>
          <w:rtl/>
          <w:lang w:bidi="fa-IR"/>
        </w:rPr>
        <w:t>یز براساس تیرورق</w:t>
      </w:r>
      <w:r>
        <w:rPr>
          <w:rFonts w:asciiTheme="majorBidi" w:hAnsiTheme="majorBidi" w:cs="B Lotus" w:hint="eastAsia"/>
          <w:rtl/>
          <w:lang w:bidi="fa-IR"/>
        </w:rPr>
        <w:t>‌</w:t>
      </w:r>
      <w:r w:rsidRPr="00840755">
        <w:rPr>
          <w:rFonts w:asciiTheme="majorBidi" w:hAnsiTheme="majorBidi" w:cs="B Lotus" w:hint="cs"/>
          <w:rtl/>
          <w:lang w:bidi="fa-IR"/>
        </w:rPr>
        <w:t xml:space="preserve">های رایج و مرسوم </w:t>
      </w:r>
      <w:r>
        <w:rPr>
          <w:rFonts w:asciiTheme="majorBidi" w:hAnsiTheme="majorBidi" w:cs="B Lotus" w:hint="cs"/>
          <w:rtl/>
          <w:lang w:bidi="fa-IR"/>
        </w:rPr>
        <w:t>120 ا</w:t>
      </w:r>
      <w:r w:rsidRPr="00840755">
        <w:rPr>
          <w:rFonts w:asciiTheme="majorBidi" w:hAnsiTheme="majorBidi" w:cs="B Lotus" w:hint="cs"/>
          <w:rtl/>
          <w:lang w:bidi="fa-IR"/>
        </w:rPr>
        <w:t xml:space="preserve">ینچ درنظر گرفته شده است. </w:t>
      </w:r>
      <w:r>
        <w:rPr>
          <w:rFonts w:asciiTheme="majorBidi" w:hAnsiTheme="majorBidi" w:cs="B Lotus" w:hint="cs"/>
          <w:rtl/>
          <w:lang w:bidi="fa-IR"/>
        </w:rPr>
        <w:t xml:space="preserve">در شکل 12 </w:t>
      </w:r>
      <w:r w:rsidRPr="00840755">
        <w:rPr>
          <w:rFonts w:asciiTheme="majorBidi" w:hAnsiTheme="majorBidi" w:cs="B Lotus" w:hint="cs"/>
          <w:rtl/>
          <w:lang w:bidi="fa-IR"/>
        </w:rPr>
        <w:t>نمونه</w:t>
      </w:r>
      <w:r>
        <w:rPr>
          <w:rFonts w:asciiTheme="majorBidi" w:hAnsiTheme="majorBidi" w:cs="B Lotus" w:hint="eastAsia"/>
          <w:rtl/>
          <w:lang w:bidi="fa-IR"/>
        </w:rPr>
        <w:t>‌</w:t>
      </w:r>
      <w:r w:rsidRPr="00840755">
        <w:rPr>
          <w:rFonts w:asciiTheme="majorBidi" w:hAnsiTheme="majorBidi" w:cs="B Lotus" w:hint="cs"/>
          <w:rtl/>
          <w:lang w:bidi="fa-IR"/>
        </w:rPr>
        <w:t xml:space="preserve">ای از مقطع بکار گرفته شده </w:t>
      </w:r>
      <w:r>
        <w:rPr>
          <w:rFonts w:asciiTheme="majorBidi" w:hAnsiTheme="majorBidi" w:cs="B Lotus" w:hint="cs"/>
          <w:rtl/>
          <w:lang w:bidi="fa-IR"/>
        </w:rPr>
        <w:t>د</w:t>
      </w:r>
      <w:r>
        <w:rPr>
          <w:rFonts w:asciiTheme="majorBidi" w:hAnsiTheme="majorBidi" w:cs="B Lotus" w:hint="cs"/>
          <w:rtl/>
          <w:lang w:val="ig-NG" w:bidi="fa-IR"/>
        </w:rPr>
        <w:t xml:space="preserve">ر </w:t>
      </w:r>
      <w:r w:rsidRPr="00840755">
        <w:rPr>
          <w:rFonts w:asciiTheme="majorBidi" w:hAnsiTheme="majorBidi" w:cs="B Lotus" w:hint="cs"/>
          <w:rtl/>
          <w:lang w:bidi="fa-IR"/>
        </w:rPr>
        <w:t xml:space="preserve">این </w:t>
      </w:r>
      <w:r>
        <w:rPr>
          <w:rFonts w:asciiTheme="majorBidi" w:hAnsiTheme="majorBidi" w:cs="B Lotus" w:hint="cs"/>
          <w:rtl/>
          <w:lang w:bidi="fa-IR"/>
        </w:rPr>
        <w:t>مطالعه</w:t>
      </w:r>
      <w:r w:rsidRPr="00840755">
        <w:rPr>
          <w:rFonts w:asciiTheme="majorBidi" w:hAnsiTheme="majorBidi" w:cs="B Lotus" w:hint="cs"/>
          <w:rtl/>
          <w:lang w:bidi="fa-IR"/>
        </w:rPr>
        <w:t xml:space="preserve"> قابل مشاهده است.</w:t>
      </w:r>
    </w:p>
    <w:p w14:paraId="1694EBB0" w14:textId="77777777" w:rsidR="00CE4B76" w:rsidRDefault="00CE4B76" w:rsidP="00CE4B76">
      <w:pPr>
        <w:tabs>
          <w:tab w:val="left" w:pos="914"/>
        </w:tabs>
        <w:bidi/>
        <w:spacing w:after="0" w:line="240" w:lineRule="auto"/>
        <w:ind w:left="58"/>
        <w:jc w:val="center"/>
        <w:rPr>
          <w:rFonts w:cs="B Lotus"/>
          <w:b/>
          <w:bCs/>
          <w:sz w:val="22"/>
          <w:szCs w:val="22"/>
          <w:rtl/>
          <w:lang w:bidi="fa-IR"/>
        </w:rPr>
      </w:pPr>
    </w:p>
    <w:p w14:paraId="4FBBA464" w14:textId="6C9E7900" w:rsidR="00CE4B76" w:rsidRDefault="00CE4B76" w:rsidP="00CE4B76">
      <w:pPr>
        <w:tabs>
          <w:tab w:val="left" w:pos="914"/>
        </w:tabs>
        <w:bidi/>
        <w:spacing w:after="0" w:line="240" w:lineRule="auto"/>
        <w:ind w:left="58"/>
        <w:jc w:val="center"/>
        <w:rPr>
          <w:rFonts w:asciiTheme="majorBidi" w:hAnsiTheme="majorBidi" w:cs="B Lotus"/>
          <w:noProof/>
          <w:sz w:val="28"/>
          <w:szCs w:val="28"/>
          <w:rtl/>
        </w:rPr>
      </w:pPr>
      <w:r w:rsidRPr="00CE4B76">
        <w:rPr>
          <w:rFonts w:cs="B Lotus" w:hint="cs"/>
          <w:b/>
          <w:bCs/>
          <w:sz w:val="20"/>
          <w:szCs w:val="20"/>
          <w:rtl/>
          <w:lang w:bidi="fa-IR"/>
        </w:rPr>
        <w:t xml:space="preserve">شکل12. </w:t>
      </w:r>
      <w:r w:rsidRPr="00CE4B76">
        <w:rPr>
          <w:rFonts w:cs="B Lotus" w:hint="cs"/>
          <w:sz w:val="20"/>
          <w:szCs w:val="20"/>
          <w:rtl/>
          <w:lang w:bidi="fa-IR"/>
        </w:rPr>
        <w:t>نمایی از مقطع تیرورق</w:t>
      </w:r>
      <w:r w:rsidRPr="00CE4B76">
        <w:rPr>
          <w:rFonts w:asciiTheme="majorBidi" w:hAnsiTheme="majorBidi" w:cs="B Lotus" w:hint="cs"/>
          <w:noProof/>
          <w:rtl/>
        </w:rPr>
        <w:t xml:space="preserve"> </w:t>
      </w:r>
    </w:p>
    <w:p w14:paraId="01456990" w14:textId="385C8088" w:rsidR="00374112" w:rsidRDefault="00A67FC4" w:rsidP="00CE4B76">
      <w:pPr>
        <w:tabs>
          <w:tab w:val="left" w:pos="914"/>
        </w:tabs>
        <w:bidi/>
        <w:spacing w:after="0" w:line="240" w:lineRule="auto"/>
        <w:ind w:left="58"/>
        <w:jc w:val="center"/>
        <w:rPr>
          <w:rFonts w:asciiTheme="majorBidi" w:hAnsiTheme="majorBidi" w:cs="B Lotus"/>
          <w:rtl/>
          <w:lang w:bidi="fa-IR"/>
        </w:rPr>
      </w:pPr>
      <w:r>
        <w:rPr>
          <w:rFonts w:asciiTheme="majorBidi" w:hAnsiTheme="majorBidi" w:cs="B Lotus" w:hint="cs"/>
          <w:noProof/>
          <w:sz w:val="28"/>
          <w:szCs w:val="28"/>
          <w:rtl/>
        </w:rPr>
        <mc:AlternateContent>
          <mc:Choice Requires="wps">
            <w:drawing>
              <wp:anchor distT="0" distB="0" distL="114300" distR="114300" simplePos="0" relativeHeight="251658240" behindDoc="0" locked="0" layoutInCell="1" allowOverlap="1" wp14:anchorId="31D7AAD8" wp14:editId="30F4ECF1">
                <wp:simplePos x="0" y="0"/>
                <wp:positionH relativeFrom="margin">
                  <wp:posOffset>1170428</wp:posOffset>
                </wp:positionH>
                <wp:positionV relativeFrom="paragraph">
                  <wp:posOffset>76610</wp:posOffset>
                </wp:positionV>
                <wp:extent cx="314325" cy="295275"/>
                <wp:effectExtent l="0" t="0" r="28575" b="28575"/>
                <wp:wrapNone/>
                <wp:docPr id="692" name="Text Box 692"/>
                <wp:cNvGraphicFramePr/>
                <a:graphic xmlns:a="http://schemas.openxmlformats.org/drawingml/2006/main">
                  <a:graphicData uri="http://schemas.microsoft.com/office/word/2010/wordprocessingShape">
                    <wps:wsp>
                      <wps:cNvSpPr txBox="1"/>
                      <wps:spPr>
                        <a:xfrm>
                          <a:off x="0" y="0"/>
                          <a:ext cx="314325" cy="295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CCB16C7" w14:textId="77777777" w:rsidR="00703CBF" w:rsidRPr="00902F76" w:rsidRDefault="00703CBF" w:rsidP="00C37BEB">
                            <w:pPr>
                              <w:rPr>
                                <w:rFonts w:asciiTheme="majorBidi" w:hAnsiTheme="majorBidi"/>
                                <w:b/>
                                <w:bCs/>
                                <w:i/>
                                <w:iCs/>
                                <w:vertAlign w:val="subscript"/>
                                <w:lang w:bidi="fa-IR"/>
                              </w:rPr>
                            </w:pPr>
                            <w:r>
                              <w:rPr>
                                <w:rFonts w:asciiTheme="majorBidi" w:hAnsiTheme="majorBidi"/>
                                <w:b/>
                                <w:bCs/>
                                <w:i/>
                                <w:iCs/>
                                <w:lang w:bidi="fa-IR"/>
                              </w:rPr>
                              <w:t>b</w:t>
                            </w:r>
                            <w:r>
                              <w:rPr>
                                <w:rFonts w:asciiTheme="majorBidi" w:hAnsiTheme="majorBidi"/>
                                <w:b/>
                                <w:bCs/>
                                <w:i/>
                                <w:iCs/>
                                <w:vertAlign w:val="subscript"/>
                                <w:lang w:bidi="fa-IR"/>
                              </w:rPr>
                              <w:t>fc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7AAD8" id="Text Box 692" o:spid="_x0000_s1038" type="#_x0000_t202" style="position:absolute;left:0;text-align:left;margin-left:92.15pt;margin-top:6.05pt;width:24.75pt;height:23.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" fillcolor="white [3201]" strokecolor="white [3212]" strokeweight=".5pt">
                <v:textbox>
                  <w:txbxContent>
                    <w:p w14:paraId="2CCB16C7" w14:textId="77777777" w:rsidR="00703CBF" w:rsidRPr="00902F76" w:rsidRDefault="00703CBF" w:rsidP="00C37BEB">
                      <w:pPr>
                        <w:rPr>
                          <w:rFonts w:asciiTheme="majorBidi" w:hAnsiTheme="majorBidi"/>
                          <w:b/>
                          <w:bCs/>
                          <w:i/>
                          <w:iCs/>
                          <w:vertAlign w:val="subscript"/>
                          <w:lang w:bidi="fa-IR"/>
                        </w:rPr>
                      </w:pPr>
                      <w:r>
                        <w:rPr>
                          <w:rFonts w:asciiTheme="majorBidi" w:hAnsiTheme="majorBidi"/>
                          <w:b/>
                          <w:bCs/>
                          <w:i/>
                          <w:iCs/>
                          <w:lang w:bidi="fa-IR"/>
                        </w:rPr>
                        <w:t>b</w:t>
                      </w:r>
                      <w:r>
                        <w:rPr>
                          <w:rFonts w:asciiTheme="majorBidi" w:hAnsiTheme="majorBidi"/>
                          <w:b/>
                          <w:bCs/>
                          <w:i/>
                          <w:iCs/>
                          <w:vertAlign w:val="subscript"/>
                          <w:lang w:bidi="fa-IR"/>
                        </w:rPr>
                        <w:t>fc</w:t>
                      </w:r>
                    </w:p>
                  </w:txbxContent>
                </v:textbox>
                <w10:wrap anchorx="margin"/>
              </v:shape>
            </w:pict>
          </mc:Fallback>
        </mc:AlternateContent>
      </w:r>
    </w:p>
    <w:p w14:paraId="5F563D24" w14:textId="215B2E39" w:rsidR="00CB1F0E" w:rsidRDefault="00CB1F0E" w:rsidP="008D6DC1">
      <w:pPr>
        <w:tabs>
          <w:tab w:val="left" w:pos="914"/>
        </w:tabs>
        <w:bidi/>
        <w:spacing w:after="0" w:line="240" w:lineRule="auto"/>
        <w:ind w:left="58"/>
        <w:jc w:val="center"/>
        <w:rPr>
          <w:rFonts w:asciiTheme="majorBidi" w:hAnsiTheme="majorBidi" w:cs="B Lotus"/>
          <w:rtl/>
          <w:lang w:bidi="fa-IR"/>
        </w:rPr>
      </w:pPr>
      <w:r>
        <w:rPr>
          <w:noProof/>
        </w:rPr>
        <w:drawing>
          <wp:inline distT="0" distB="0" distL="0" distR="0" wp14:anchorId="5EE0BA92" wp14:editId="6E626920">
            <wp:extent cx="1762125" cy="217170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2125" cy="2171700"/>
                    </a:xfrm>
                    <a:prstGeom prst="rect">
                      <a:avLst/>
                    </a:prstGeom>
                    <a:noFill/>
                    <a:ln>
                      <a:noFill/>
                    </a:ln>
                  </pic:spPr>
                </pic:pic>
              </a:graphicData>
            </a:graphic>
          </wp:inline>
        </w:drawing>
      </w:r>
    </w:p>
    <w:p w14:paraId="4FF7F149" w14:textId="07F79191" w:rsidR="00840755" w:rsidRPr="00CE4B76" w:rsidRDefault="00CB1F0E" w:rsidP="00CE4B76">
      <w:pPr>
        <w:bidi/>
        <w:jc w:val="center"/>
        <w:rPr>
          <w:rFonts w:cs="B Lotus"/>
          <w:sz w:val="18"/>
          <w:szCs w:val="18"/>
          <w:rtl/>
          <w:lang w:bidi="fa-IR"/>
        </w:rPr>
      </w:pPr>
      <w:r w:rsidRPr="00CE4B76">
        <w:rPr>
          <w:rFonts w:cs="B Lotus"/>
          <w:b/>
          <w:bCs/>
          <w:sz w:val="18"/>
          <w:szCs w:val="18"/>
          <w:lang w:bidi="fa-IR"/>
        </w:rPr>
        <w:t>Fig</w:t>
      </w:r>
      <w:r w:rsidR="0043343B" w:rsidRPr="00CE4B76">
        <w:rPr>
          <w:rFonts w:cs="B Lotus"/>
          <w:b/>
          <w:bCs/>
          <w:sz w:val="18"/>
          <w:szCs w:val="18"/>
          <w:lang w:bidi="fa-IR"/>
        </w:rPr>
        <w:t>.</w:t>
      </w:r>
      <w:r w:rsidR="00A67FC4" w:rsidRPr="00CE4B76">
        <w:rPr>
          <w:rFonts w:cs="B Lotus"/>
          <w:b/>
          <w:bCs/>
          <w:sz w:val="18"/>
          <w:szCs w:val="18"/>
          <w:lang w:bidi="fa-IR"/>
        </w:rPr>
        <w:t xml:space="preserve"> </w:t>
      </w:r>
      <w:r w:rsidR="0043343B" w:rsidRPr="00CE4B76">
        <w:rPr>
          <w:rFonts w:cs="B Lotus"/>
          <w:b/>
          <w:bCs/>
          <w:sz w:val="18"/>
          <w:szCs w:val="18"/>
          <w:lang w:bidi="fa-IR"/>
        </w:rPr>
        <w:t>12</w:t>
      </w:r>
      <w:r w:rsidRPr="00CE4B76">
        <w:rPr>
          <w:rFonts w:cs="B Lotus"/>
          <w:sz w:val="18"/>
          <w:szCs w:val="18"/>
          <w:lang w:bidi="fa-IR"/>
        </w:rPr>
        <w:t>.</w:t>
      </w:r>
      <w:r w:rsidR="00A67FC4" w:rsidRPr="00CE4B76">
        <w:rPr>
          <w:rFonts w:cs="B Lotus"/>
          <w:sz w:val="18"/>
          <w:szCs w:val="18"/>
          <w:lang w:bidi="fa-IR"/>
        </w:rPr>
        <w:t xml:space="preserve"> S</w:t>
      </w:r>
      <w:r w:rsidRPr="00CE4B76">
        <w:rPr>
          <w:rFonts w:cs="B Lotus"/>
          <w:sz w:val="18"/>
          <w:szCs w:val="18"/>
          <w:lang w:bidi="fa-IR"/>
        </w:rPr>
        <w:t>ection configuration</w:t>
      </w:r>
      <w:r w:rsidR="00E23864" w:rsidRPr="00CE4B76">
        <w:rPr>
          <w:rFonts w:cs="B Lotus"/>
          <w:sz w:val="18"/>
          <w:szCs w:val="18"/>
          <w:lang w:bidi="fa-IR"/>
        </w:rPr>
        <w:t xml:space="preserve"> for the girder</w:t>
      </w:r>
      <w:r w:rsidR="004F2344" w:rsidRPr="00CE4B76">
        <w:rPr>
          <w:rFonts w:cs="B Lotus" w:hint="cs"/>
          <w:sz w:val="18"/>
          <w:szCs w:val="18"/>
          <w:rtl/>
          <w:lang w:bidi="fa-IR"/>
        </w:rPr>
        <w:t xml:space="preserve">                          </w:t>
      </w:r>
      <w:r w:rsidR="000C0D87" w:rsidRPr="00CE4B76">
        <w:rPr>
          <w:rFonts w:cs="B Lotus" w:hint="cs"/>
          <w:sz w:val="18"/>
          <w:szCs w:val="18"/>
          <w:rtl/>
          <w:lang w:bidi="fa-IR"/>
        </w:rPr>
        <w:t xml:space="preserve">            </w:t>
      </w:r>
    </w:p>
    <w:p w14:paraId="4AADEE96" w14:textId="77777777" w:rsidR="00CE4B76" w:rsidRDefault="00CE4B76" w:rsidP="00497CB0">
      <w:pPr>
        <w:tabs>
          <w:tab w:val="left" w:pos="914"/>
        </w:tabs>
        <w:bidi/>
        <w:spacing w:after="0" w:line="240" w:lineRule="auto"/>
        <w:jc w:val="both"/>
        <w:rPr>
          <w:rFonts w:cs="B Lotus"/>
          <w:b/>
          <w:bCs/>
          <w:rtl/>
          <w:lang w:bidi="fa-IR"/>
        </w:rPr>
      </w:pPr>
    </w:p>
    <w:p w14:paraId="4C53900A" w14:textId="6A228DFC" w:rsidR="00184679" w:rsidRDefault="00187310" w:rsidP="00CE4B76">
      <w:pPr>
        <w:tabs>
          <w:tab w:val="left" w:pos="914"/>
        </w:tabs>
        <w:bidi/>
        <w:spacing w:after="0" w:line="240" w:lineRule="auto"/>
        <w:jc w:val="both"/>
        <w:rPr>
          <w:rFonts w:cs="B Lotus"/>
          <w:b/>
          <w:bCs/>
          <w:rtl/>
          <w:lang w:bidi="fa-IR"/>
        </w:rPr>
      </w:pPr>
      <w:r w:rsidRPr="00187310">
        <w:rPr>
          <w:rFonts w:cs="B Lotus" w:hint="cs"/>
          <w:b/>
          <w:bCs/>
          <w:rtl/>
          <w:lang w:bidi="fa-IR"/>
        </w:rPr>
        <w:t>ساخت ماتریس مدل</w:t>
      </w:r>
      <w:r w:rsidR="00E22BD4">
        <w:rPr>
          <w:rFonts w:cs="B Lotus" w:hint="eastAsia"/>
          <w:b/>
          <w:bCs/>
          <w:rtl/>
          <w:lang w:bidi="fa-IR"/>
        </w:rPr>
        <w:t>‌</w:t>
      </w:r>
      <w:r w:rsidRPr="00187310">
        <w:rPr>
          <w:rFonts w:cs="B Lotus" w:hint="cs"/>
          <w:b/>
          <w:bCs/>
          <w:rtl/>
          <w:lang w:bidi="fa-IR"/>
        </w:rPr>
        <w:t>سازی</w:t>
      </w:r>
    </w:p>
    <w:p w14:paraId="1C0C19C8" w14:textId="4790232F" w:rsidR="00A95B08" w:rsidRDefault="00B6587A" w:rsidP="00184679">
      <w:pPr>
        <w:tabs>
          <w:tab w:val="left" w:pos="914"/>
        </w:tabs>
        <w:bidi/>
        <w:spacing w:after="0" w:line="240" w:lineRule="auto"/>
        <w:jc w:val="both"/>
        <w:rPr>
          <w:rFonts w:cs="B Lotus"/>
          <w:rtl/>
          <w:lang w:bidi="fa-IR"/>
        </w:rPr>
      </w:pPr>
      <w:r>
        <w:rPr>
          <w:rFonts w:cs="B Lotus"/>
          <w:b/>
          <w:bCs/>
          <w:lang w:bidi="fa-IR"/>
        </w:rPr>
        <w:t xml:space="preserve"> </w:t>
      </w:r>
      <w:r w:rsidR="00187310" w:rsidRPr="00187310">
        <w:rPr>
          <w:rFonts w:cs="B Lotus" w:hint="cs"/>
          <w:rtl/>
          <w:lang w:bidi="fa-IR"/>
        </w:rPr>
        <w:t>براساس محدوده</w:t>
      </w:r>
      <w:r w:rsidR="00E22BD4">
        <w:rPr>
          <w:rFonts w:cs="B Lotus" w:hint="eastAsia"/>
          <w:rtl/>
          <w:lang w:bidi="fa-IR"/>
        </w:rPr>
        <w:t>‌</w:t>
      </w:r>
      <w:r w:rsidR="00187310" w:rsidRPr="00187310">
        <w:rPr>
          <w:rFonts w:cs="B Lotus" w:hint="cs"/>
          <w:rtl/>
          <w:lang w:bidi="fa-IR"/>
        </w:rPr>
        <w:t>های ت</w:t>
      </w:r>
      <w:r w:rsidR="00E22BD4">
        <w:rPr>
          <w:rFonts w:cs="B Lotus" w:hint="cs"/>
          <w:rtl/>
          <w:lang w:bidi="fa-IR"/>
        </w:rPr>
        <w:t>عیین شده برای پارامتر</w:t>
      </w:r>
      <w:r w:rsidR="00D75AD7">
        <w:rPr>
          <w:rFonts w:cs="B Lotus" w:hint="cs"/>
          <w:rtl/>
          <w:lang w:bidi="fa-IR"/>
        </w:rPr>
        <w:t xml:space="preserve">های متغیر </w:t>
      </w:r>
      <w:r w:rsidR="00187310" w:rsidRPr="00187310">
        <w:rPr>
          <w:rFonts w:cs="B Lotus" w:hint="cs"/>
          <w:rtl/>
          <w:lang w:bidi="fa-IR"/>
        </w:rPr>
        <w:t>ماتریس</w:t>
      </w:r>
      <w:r w:rsidR="00E22BD4">
        <w:rPr>
          <w:rFonts w:cs="B Lotus" w:hint="eastAsia"/>
          <w:rtl/>
          <w:lang w:bidi="fa-IR"/>
        </w:rPr>
        <w:t>‌</w:t>
      </w:r>
      <w:r w:rsidR="00187310" w:rsidRPr="00187310">
        <w:rPr>
          <w:rFonts w:cs="B Lotus" w:hint="cs"/>
          <w:rtl/>
          <w:lang w:bidi="fa-IR"/>
        </w:rPr>
        <w:t>های مدل</w:t>
      </w:r>
      <w:r w:rsidR="00E22BD4">
        <w:rPr>
          <w:rFonts w:cs="B Lotus" w:hint="eastAsia"/>
          <w:rtl/>
          <w:lang w:bidi="fa-IR"/>
        </w:rPr>
        <w:t>‌</w:t>
      </w:r>
      <w:r w:rsidR="00187310" w:rsidRPr="00187310">
        <w:rPr>
          <w:rFonts w:cs="B Lotus" w:hint="cs"/>
          <w:rtl/>
          <w:lang w:bidi="fa-IR"/>
        </w:rPr>
        <w:t xml:space="preserve">سازی براساس تمامی حالات </w:t>
      </w:r>
      <w:r w:rsidR="00C031F9">
        <w:rPr>
          <w:rFonts w:cs="B Lotus" w:hint="cs"/>
          <w:rtl/>
          <w:lang w:val="ig-NG" w:bidi="fa-IR"/>
        </w:rPr>
        <w:t xml:space="preserve">ترکیبی </w:t>
      </w:r>
      <w:r w:rsidR="00187310" w:rsidRPr="00187310">
        <w:rPr>
          <w:rFonts w:cs="B Lotus" w:hint="cs"/>
          <w:rtl/>
          <w:lang w:bidi="fa-IR"/>
        </w:rPr>
        <w:t xml:space="preserve">ممکن </w:t>
      </w:r>
      <w:r w:rsidR="00C031F9">
        <w:rPr>
          <w:rFonts w:cs="B Lotus" w:hint="cs"/>
          <w:rtl/>
          <w:lang w:bidi="fa-IR"/>
        </w:rPr>
        <w:t>تشکیل شد که بخشی از آن در</w:t>
      </w:r>
      <w:r w:rsidR="00187310" w:rsidRPr="00187310">
        <w:rPr>
          <w:rFonts w:cs="B Lotus" w:hint="cs"/>
          <w:rtl/>
          <w:lang w:bidi="fa-IR"/>
        </w:rPr>
        <w:t xml:space="preserve"> جدول</w:t>
      </w:r>
      <w:r w:rsidR="00E22BD4">
        <w:rPr>
          <w:rFonts w:cs="B Lotus" w:hint="cs"/>
          <w:rtl/>
          <w:lang w:bidi="fa-IR"/>
        </w:rPr>
        <w:t xml:space="preserve"> </w:t>
      </w:r>
      <w:r w:rsidR="000D223B">
        <w:rPr>
          <w:rFonts w:cs="B Lotus" w:hint="cs"/>
          <w:rtl/>
          <w:lang w:bidi="fa-IR"/>
        </w:rPr>
        <w:t>5</w:t>
      </w:r>
      <w:r w:rsidR="00E22BD4">
        <w:rPr>
          <w:rFonts w:cs="B Lotus" w:hint="cs"/>
          <w:rtl/>
          <w:lang w:bidi="fa-IR"/>
        </w:rPr>
        <w:t xml:space="preserve"> </w:t>
      </w:r>
      <w:r w:rsidR="00187310" w:rsidRPr="00187310">
        <w:rPr>
          <w:rFonts w:cs="B Lotus" w:hint="cs"/>
          <w:rtl/>
          <w:lang w:bidi="fa-IR"/>
        </w:rPr>
        <w:t>آورده شده است.</w:t>
      </w:r>
      <w:r w:rsidR="00184679">
        <w:rPr>
          <w:rFonts w:cs="B Lotus" w:hint="cs"/>
          <w:rtl/>
          <w:lang w:bidi="fa-IR"/>
        </w:rPr>
        <w:t xml:space="preserve"> </w:t>
      </w:r>
    </w:p>
    <w:p w14:paraId="7FA2A281" w14:textId="77777777" w:rsidR="00A95B08" w:rsidRDefault="00A95B08" w:rsidP="00A95B08">
      <w:pPr>
        <w:tabs>
          <w:tab w:val="left" w:pos="914"/>
        </w:tabs>
        <w:bidi/>
        <w:spacing w:after="0" w:line="240" w:lineRule="auto"/>
        <w:jc w:val="both"/>
        <w:rPr>
          <w:rFonts w:cs="B Lotus"/>
          <w:rtl/>
          <w:lang w:bidi="fa-IR"/>
        </w:rPr>
      </w:pPr>
    </w:p>
    <w:p w14:paraId="6CE9262C" w14:textId="459AD9CE" w:rsidR="00A95B08" w:rsidRPr="00BE35DC" w:rsidRDefault="00A95B08" w:rsidP="00CE4B76">
      <w:pPr>
        <w:tabs>
          <w:tab w:val="left" w:pos="914"/>
        </w:tabs>
        <w:bidi/>
        <w:spacing w:after="0" w:line="240" w:lineRule="auto"/>
        <w:jc w:val="center"/>
        <w:rPr>
          <w:rFonts w:cs="B Lotus"/>
          <w:b/>
          <w:bCs/>
          <w:sz w:val="22"/>
          <w:szCs w:val="22"/>
          <w:rtl/>
          <w:lang w:bidi="fa-IR"/>
        </w:rPr>
      </w:pPr>
      <w:r w:rsidRPr="00CE4B76">
        <w:rPr>
          <w:rFonts w:cs="B Lotus" w:hint="cs"/>
          <w:b/>
          <w:bCs/>
          <w:sz w:val="20"/>
          <w:szCs w:val="20"/>
          <w:rtl/>
          <w:lang w:bidi="fa-IR"/>
        </w:rPr>
        <w:t xml:space="preserve">جدول </w:t>
      </w:r>
      <w:r w:rsidR="00CE4B76" w:rsidRPr="00CE4B76">
        <w:rPr>
          <w:rFonts w:cs="B Lotus" w:hint="cs"/>
          <w:b/>
          <w:bCs/>
          <w:sz w:val="20"/>
          <w:szCs w:val="20"/>
          <w:rtl/>
          <w:lang w:bidi="fa-IR"/>
        </w:rPr>
        <w:t>5</w:t>
      </w:r>
      <w:r w:rsidRPr="00CE4B76">
        <w:rPr>
          <w:rFonts w:cs="B Lotus" w:hint="cs"/>
          <w:b/>
          <w:bCs/>
          <w:sz w:val="20"/>
          <w:szCs w:val="20"/>
          <w:rtl/>
          <w:lang w:bidi="fa-IR"/>
        </w:rPr>
        <w:t xml:space="preserve">. </w:t>
      </w:r>
      <w:r w:rsidRPr="00CE4B76">
        <w:rPr>
          <w:rFonts w:cs="B Lotus" w:hint="cs"/>
          <w:sz w:val="20"/>
          <w:szCs w:val="20"/>
          <w:rtl/>
          <w:lang w:bidi="fa-IR"/>
        </w:rPr>
        <w:t>مثالی از پارامترهای مدلسازی</w:t>
      </w:r>
    </w:p>
    <w:p w14:paraId="1E9722B8" w14:textId="7E1674E6" w:rsidR="00184679" w:rsidRDefault="00187310" w:rsidP="005F6707">
      <w:pPr>
        <w:tabs>
          <w:tab w:val="left" w:pos="914"/>
        </w:tabs>
        <w:bidi/>
        <w:spacing w:after="0" w:line="240" w:lineRule="auto"/>
        <w:jc w:val="both"/>
        <w:rPr>
          <w:rFonts w:cs="B Lotus"/>
          <w:b/>
          <w:bCs/>
          <w:rtl/>
          <w:lang w:bidi="fa-IR"/>
        </w:rPr>
      </w:pPr>
      <w:r w:rsidRPr="00187310">
        <w:rPr>
          <w:rFonts w:cs="B Lotus" w:hint="cs"/>
          <w:rtl/>
          <w:lang w:bidi="fa-IR"/>
        </w:rPr>
        <w:t>تیرورق</w:t>
      </w:r>
      <w:r w:rsidR="00E22BD4">
        <w:rPr>
          <w:rFonts w:cs="B Lotus" w:hint="eastAsia"/>
          <w:rtl/>
          <w:lang w:bidi="fa-IR"/>
        </w:rPr>
        <w:t>‌</w:t>
      </w:r>
      <w:r w:rsidRPr="00187310">
        <w:rPr>
          <w:rFonts w:cs="B Lotus" w:hint="cs"/>
          <w:rtl/>
          <w:lang w:bidi="fa-IR"/>
        </w:rPr>
        <w:t>های مدل</w:t>
      </w:r>
      <w:r w:rsidR="00E22BD4">
        <w:rPr>
          <w:rFonts w:cs="B Lotus" w:hint="eastAsia"/>
          <w:rtl/>
          <w:lang w:bidi="fa-IR"/>
        </w:rPr>
        <w:t>‌</w:t>
      </w:r>
      <w:r w:rsidRPr="00187310">
        <w:rPr>
          <w:rFonts w:cs="B Lotus" w:hint="cs"/>
          <w:rtl/>
          <w:lang w:bidi="fa-IR"/>
        </w:rPr>
        <w:t>سازی به دو پخش تقسیم شده و هر بخش نیز به سه گروه تقسیم</w:t>
      </w:r>
      <w:r w:rsidR="00497CB0">
        <w:rPr>
          <w:rFonts w:cs="B Lotus" w:hint="cs"/>
          <w:rtl/>
          <w:lang w:bidi="fa-IR"/>
        </w:rPr>
        <w:t xml:space="preserve"> </w:t>
      </w:r>
      <w:r w:rsidRPr="00187310">
        <w:rPr>
          <w:rFonts w:cs="B Lotus" w:hint="cs"/>
          <w:rtl/>
          <w:lang w:bidi="fa-IR"/>
        </w:rPr>
        <w:t>می</w:t>
      </w:r>
      <w:r w:rsidR="00E22BD4">
        <w:rPr>
          <w:rFonts w:cs="B Lotus" w:hint="eastAsia"/>
          <w:rtl/>
          <w:lang w:bidi="fa-IR"/>
        </w:rPr>
        <w:t>‌</w:t>
      </w:r>
      <w:r w:rsidRPr="00187310">
        <w:rPr>
          <w:rFonts w:cs="B Lotus" w:hint="cs"/>
          <w:rtl/>
          <w:lang w:bidi="fa-IR"/>
        </w:rPr>
        <w:t>شود. دربخش اول لاغری جان 150 و در بخش دوم 300 در نظر گرفته شده،</w:t>
      </w:r>
      <w:r w:rsidR="006F392E">
        <w:rPr>
          <w:rFonts w:cs="B Lotus" w:hint="cs"/>
          <w:rtl/>
          <w:lang w:bidi="fa-IR"/>
        </w:rPr>
        <w:t xml:space="preserve"> </w:t>
      </w:r>
      <w:r w:rsidRPr="00187310">
        <w:rPr>
          <w:rFonts w:cs="B Lotus" w:hint="cs"/>
          <w:rtl/>
          <w:lang w:bidi="fa-IR"/>
        </w:rPr>
        <w:t>در گروه 1 هر بخش لاغری بال فشاری 16،</w:t>
      </w:r>
      <w:r w:rsidR="00497CB0">
        <w:rPr>
          <w:rFonts w:cs="B Lotus" w:hint="cs"/>
          <w:rtl/>
          <w:lang w:bidi="fa-IR"/>
        </w:rPr>
        <w:t xml:space="preserve"> </w:t>
      </w:r>
      <w:r w:rsidRPr="00187310">
        <w:rPr>
          <w:rFonts w:cs="B Lotus" w:hint="cs"/>
          <w:rtl/>
          <w:lang w:bidi="fa-IR"/>
        </w:rPr>
        <w:t>در گروه 2 لاغری بال فشاری 18 و در گروه 3 لاغری بال فشاری 24 در نظر گرفته شده است.</w:t>
      </w:r>
      <w:r w:rsidR="006F392E">
        <w:rPr>
          <w:rFonts w:cs="B Lotus" w:hint="cs"/>
          <w:rtl/>
          <w:lang w:bidi="fa-IR"/>
        </w:rPr>
        <w:t xml:space="preserve"> </w:t>
      </w:r>
      <w:r w:rsidRPr="00187310">
        <w:rPr>
          <w:rFonts w:cs="B Lotus" w:hint="cs"/>
          <w:rtl/>
          <w:lang w:bidi="fa-IR"/>
        </w:rPr>
        <w:t>شایان ذکر است که در هر گروه ضخامت بال</w:t>
      </w:r>
      <w:r w:rsidR="00E22BD4">
        <w:rPr>
          <w:rFonts w:cs="B Lotus" w:hint="eastAsia"/>
          <w:rtl/>
          <w:lang w:bidi="fa-IR"/>
        </w:rPr>
        <w:t>‌</w:t>
      </w:r>
      <w:r w:rsidRPr="00187310">
        <w:rPr>
          <w:rFonts w:cs="B Lotus" w:hint="cs"/>
          <w:rtl/>
          <w:lang w:bidi="fa-IR"/>
        </w:rPr>
        <w:t>ها براساس لاغری بال فشاری در نظر گرفته شده و به هر دو بال فشاری و کششی ضخامتی یکسان تعلق می</w:t>
      </w:r>
      <w:r w:rsidR="00E22BD4">
        <w:rPr>
          <w:rFonts w:cs="B Lotus" w:hint="eastAsia"/>
          <w:rtl/>
          <w:lang w:bidi="fa-IR"/>
        </w:rPr>
        <w:t>‌</w:t>
      </w:r>
      <w:r w:rsidRPr="00187310">
        <w:rPr>
          <w:rFonts w:cs="B Lotus" w:hint="cs"/>
          <w:rtl/>
          <w:lang w:bidi="fa-IR"/>
        </w:rPr>
        <w:t xml:space="preserve">گیرد. </w:t>
      </w:r>
      <w:r w:rsidR="00E22BD4">
        <w:rPr>
          <w:rFonts w:cs="B Lotus" w:hint="cs"/>
          <w:rtl/>
          <w:lang w:bidi="fa-IR"/>
        </w:rPr>
        <w:t>در پایان</w:t>
      </w:r>
      <w:r w:rsidRPr="00187310">
        <w:rPr>
          <w:rFonts w:cs="B Lotus" w:hint="cs"/>
          <w:rtl/>
          <w:lang w:bidi="fa-IR"/>
        </w:rPr>
        <w:t xml:space="preserve"> با احتساب شعاع</w:t>
      </w:r>
      <w:r w:rsidR="00E22BD4">
        <w:rPr>
          <w:rFonts w:cs="B Lotus" w:hint="eastAsia"/>
          <w:rtl/>
          <w:lang w:bidi="fa-IR"/>
        </w:rPr>
        <w:t>‌</w:t>
      </w:r>
      <w:r w:rsidRPr="00187310">
        <w:rPr>
          <w:rFonts w:cs="B Lotus" w:hint="cs"/>
          <w:rtl/>
          <w:lang w:bidi="fa-IR"/>
        </w:rPr>
        <w:t>های انحنای و عرض پانل مختلف، 36 نمونه مدل</w:t>
      </w:r>
      <w:r w:rsidR="00E22BD4">
        <w:rPr>
          <w:rFonts w:cs="B Lotus" w:hint="eastAsia"/>
          <w:rtl/>
          <w:lang w:bidi="fa-IR"/>
        </w:rPr>
        <w:t>‌</w:t>
      </w:r>
      <w:r w:rsidR="00E22BD4">
        <w:rPr>
          <w:rFonts w:cs="B Lotus" w:hint="cs"/>
          <w:rtl/>
          <w:lang w:bidi="fa-IR"/>
        </w:rPr>
        <w:t xml:space="preserve">سازی </w:t>
      </w:r>
      <w:r w:rsidR="006F392E">
        <w:rPr>
          <w:rFonts w:cs="B Lotus" w:hint="cs"/>
          <w:rtl/>
          <w:lang w:bidi="fa-IR"/>
        </w:rPr>
        <w:t>حاصل می</w:t>
      </w:r>
      <w:r w:rsidR="006F392E">
        <w:rPr>
          <w:rFonts w:cs="B Lotus"/>
          <w:rtl/>
          <w:lang w:bidi="fa-IR"/>
        </w:rPr>
        <w:softHyphen/>
      </w:r>
      <w:r w:rsidR="006F392E">
        <w:rPr>
          <w:rFonts w:cs="B Lotus" w:hint="cs"/>
          <w:rtl/>
          <w:lang w:bidi="fa-IR"/>
        </w:rPr>
        <w:t>شود</w:t>
      </w:r>
      <w:r w:rsidR="00C80592">
        <w:rPr>
          <w:rFonts w:cs="B Lotus" w:hint="cs"/>
          <w:rtl/>
          <w:lang w:bidi="fa-IR"/>
        </w:rPr>
        <w:t>.</w:t>
      </w:r>
      <w:r w:rsidR="00E22BD4">
        <w:rPr>
          <w:rFonts w:cs="B Lotus" w:hint="cs"/>
          <w:rtl/>
          <w:lang w:bidi="fa-IR"/>
        </w:rPr>
        <w:t xml:space="preserve"> </w:t>
      </w:r>
      <w:r w:rsidRPr="00187310">
        <w:rPr>
          <w:rFonts w:cs="B Lotus" w:hint="cs"/>
          <w:rtl/>
          <w:lang w:bidi="fa-IR"/>
        </w:rPr>
        <w:t>با توجه به مدل</w:t>
      </w:r>
      <w:r w:rsidR="00E22BD4">
        <w:rPr>
          <w:rFonts w:cs="B Lotus" w:hint="eastAsia"/>
          <w:rtl/>
          <w:lang w:bidi="fa-IR"/>
        </w:rPr>
        <w:t>‌</w:t>
      </w:r>
      <w:r w:rsidRPr="00187310">
        <w:rPr>
          <w:rFonts w:cs="B Lotus" w:hint="cs"/>
          <w:rtl/>
          <w:lang w:bidi="fa-IR"/>
        </w:rPr>
        <w:t>سازی این نمونه در حضور سخت</w:t>
      </w:r>
      <w:r w:rsidR="00E22BD4">
        <w:rPr>
          <w:rFonts w:cs="B Lotus" w:hint="eastAsia"/>
          <w:rtl/>
          <w:lang w:bidi="fa-IR"/>
        </w:rPr>
        <w:t>‌</w:t>
      </w:r>
      <w:r w:rsidRPr="00187310">
        <w:rPr>
          <w:rFonts w:cs="B Lotus" w:hint="cs"/>
          <w:rtl/>
          <w:lang w:bidi="fa-IR"/>
        </w:rPr>
        <w:t xml:space="preserve">کننده طولی </w:t>
      </w:r>
      <w:r w:rsidRPr="00B35D13">
        <w:rPr>
          <w:rFonts w:cs="B Lotus" w:hint="cs"/>
          <w:rtl/>
          <w:lang w:bidi="fa-IR"/>
        </w:rPr>
        <w:t>در محل</w:t>
      </w:r>
      <w:r w:rsidR="00E22BD4" w:rsidRPr="00B35D13">
        <w:rPr>
          <w:rFonts w:cs="B Lotus" w:hint="eastAsia"/>
          <w:rtl/>
          <w:lang w:bidi="fa-IR"/>
        </w:rPr>
        <w:t>‌</w:t>
      </w:r>
      <w:r w:rsidRPr="00B35D13">
        <w:rPr>
          <w:rFonts w:cs="B Lotus" w:hint="cs"/>
          <w:rtl/>
          <w:lang w:bidi="fa-IR"/>
        </w:rPr>
        <w:t>های مختلف</w:t>
      </w:r>
      <w:r w:rsidR="005F6707" w:rsidRPr="00B35D13">
        <w:rPr>
          <w:rFonts w:cs="B Lotus" w:hint="cs"/>
          <w:rtl/>
          <w:lang w:bidi="fa-IR"/>
        </w:rPr>
        <w:t xml:space="preserve"> نصف، ثلث، ربع، یک پنجم، یک ششم عمق تیرورق</w:t>
      </w:r>
      <w:r w:rsidR="00081917" w:rsidRPr="00B35D13">
        <w:rPr>
          <w:rFonts w:cs="B Lotus" w:hint="cs"/>
          <w:rtl/>
          <w:lang w:bidi="fa-IR"/>
        </w:rPr>
        <w:t xml:space="preserve"> </w:t>
      </w:r>
      <w:r w:rsidR="00C80592" w:rsidRPr="00B35D13">
        <w:rPr>
          <w:rFonts w:cs="B Lotus" w:hint="cs"/>
          <w:rtl/>
          <w:lang w:bidi="fa-IR"/>
        </w:rPr>
        <w:t xml:space="preserve">و </w:t>
      </w:r>
      <w:r w:rsidRPr="00B35D13">
        <w:rPr>
          <w:rFonts w:cs="B Lotus" w:hint="cs"/>
          <w:rtl/>
          <w:lang w:bidi="fa-IR"/>
        </w:rPr>
        <w:t>حالتیکه سخت کننده طولی نداریم،</w:t>
      </w:r>
      <w:r w:rsidR="00497CB0" w:rsidRPr="00B35D13">
        <w:rPr>
          <w:rFonts w:cs="B Lotus" w:hint="cs"/>
          <w:rtl/>
          <w:lang w:bidi="fa-IR"/>
        </w:rPr>
        <w:t xml:space="preserve"> در </w:t>
      </w:r>
      <w:r w:rsidRPr="00B35D13">
        <w:rPr>
          <w:rFonts w:cs="B Lotus" w:hint="cs"/>
          <w:rtl/>
          <w:lang w:bidi="fa-IR"/>
        </w:rPr>
        <w:t>نتیج</w:t>
      </w:r>
      <w:r w:rsidR="00497CB0" w:rsidRPr="00B35D13">
        <w:rPr>
          <w:rFonts w:cs="B Lotus" w:hint="cs"/>
          <w:rtl/>
          <w:lang w:bidi="fa-IR"/>
        </w:rPr>
        <w:t>ه</w:t>
      </w:r>
      <w:r w:rsidRPr="00B35D13">
        <w:rPr>
          <w:rFonts w:cs="B Lotus" w:hint="cs"/>
          <w:rtl/>
          <w:lang w:bidi="fa-IR"/>
        </w:rPr>
        <w:t xml:space="preserve"> در </w:t>
      </w:r>
      <w:r w:rsidR="00C80592" w:rsidRPr="00B35D13">
        <w:rPr>
          <w:rFonts w:cs="B Lotus" w:hint="cs"/>
          <w:rtl/>
          <w:lang w:bidi="fa-IR"/>
        </w:rPr>
        <w:t>مجموع</w:t>
      </w:r>
      <w:r w:rsidRPr="00B35D13">
        <w:rPr>
          <w:rFonts w:cs="B Lotus" w:hint="cs"/>
          <w:rtl/>
          <w:lang w:bidi="fa-IR"/>
        </w:rPr>
        <w:t xml:space="preserve"> 216 مدل</w:t>
      </w:r>
      <w:r w:rsidR="00E22BD4" w:rsidRPr="00B35D13">
        <w:rPr>
          <w:rFonts w:cs="B Lotus" w:hint="eastAsia"/>
          <w:rtl/>
          <w:lang w:bidi="fa-IR"/>
        </w:rPr>
        <w:t>‌</w:t>
      </w:r>
      <w:r w:rsidRPr="00B35D13">
        <w:rPr>
          <w:rFonts w:cs="B Lotus" w:hint="cs"/>
          <w:rtl/>
          <w:lang w:bidi="fa-IR"/>
        </w:rPr>
        <w:t>سازی</w:t>
      </w:r>
      <w:r w:rsidR="00497CB0">
        <w:rPr>
          <w:rFonts w:cs="B Lotus" w:hint="cs"/>
          <w:rtl/>
          <w:lang w:bidi="fa-IR"/>
        </w:rPr>
        <w:t xml:space="preserve"> شکل می</w:t>
      </w:r>
      <w:r w:rsidR="00497CB0">
        <w:rPr>
          <w:rFonts w:cs="B Lotus"/>
          <w:rtl/>
          <w:lang w:bidi="fa-IR"/>
        </w:rPr>
        <w:softHyphen/>
      </w:r>
      <w:r w:rsidR="00497CB0">
        <w:rPr>
          <w:rFonts w:cs="B Lotus" w:hint="cs"/>
          <w:rtl/>
          <w:lang w:bidi="fa-IR"/>
        </w:rPr>
        <w:t>گیرد.</w:t>
      </w:r>
    </w:p>
    <w:p w14:paraId="61054787" w14:textId="271BAE68" w:rsidR="0057716B" w:rsidRPr="00CE4B76" w:rsidRDefault="00D75AD7" w:rsidP="00184679">
      <w:pPr>
        <w:tabs>
          <w:tab w:val="left" w:pos="914"/>
        </w:tabs>
        <w:bidi/>
        <w:spacing w:after="0" w:line="240" w:lineRule="auto"/>
        <w:jc w:val="both"/>
        <w:rPr>
          <w:rFonts w:cs="B Zar"/>
          <w:sz w:val="28"/>
          <w:szCs w:val="28"/>
          <w:rtl/>
          <w:lang w:bidi="fa-IR"/>
        </w:rPr>
      </w:pPr>
      <w:r w:rsidRPr="00CE4B76">
        <w:rPr>
          <w:rFonts w:cs="B Zar" w:hint="cs"/>
          <w:b/>
          <w:bCs/>
          <w:sz w:val="28"/>
          <w:szCs w:val="28"/>
          <w:rtl/>
          <w:lang w:bidi="fa-IR"/>
        </w:rPr>
        <w:t>بارگذار</w:t>
      </w:r>
      <w:r w:rsidRPr="00CE4B76">
        <w:rPr>
          <w:rFonts w:cs="B Zar" w:hint="cs"/>
          <w:b/>
          <w:bCs/>
          <w:sz w:val="28"/>
          <w:szCs w:val="28"/>
          <w:rtl/>
          <w:lang w:val="ig-NG" w:bidi="fa-IR"/>
        </w:rPr>
        <w:t xml:space="preserve">ی </w:t>
      </w:r>
    </w:p>
    <w:tbl>
      <w:tblPr>
        <w:tblpPr w:leftFromText="180" w:rightFromText="180" w:vertAnchor="page" w:horzAnchor="margin" w:tblpXSpec="right" w:tblpY="4141"/>
        <w:bidiVisual/>
        <w:tblW w:w="3977"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576"/>
        <w:gridCol w:w="396"/>
        <w:gridCol w:w="626"/>
        <w:gridCol w:w="396"/>
        <w:gridCol w:w="560"/>
        <w:gridCol w:w="527"/>
        <w:gridCol w:w="441"/>
        <w:gridCol w:w="526"/>
        <w:gridCol w:w="426"/>
      </w:tblGrid>
      <w:tr w:rsidR="00BE35DC" w:rsidRPr="00417BD4" w14:paraId="79693D74" w14:textId="77777777" w:rsidTr="00BE35DC">
        <w:trPr>
          <w:trHeight w:val="308"/>
        </w:trPr>
        <w:tc>
          <w:tcPr>
            <w:tcW w:w="514" w:type="dxa"/>
            <w:tcBorders>
              <w:bottom w:val="single" w:sz="4" w:space="0" w:color="auto"/>
            </w:tcBorders>
            <w:shd w:val="clear" w:color="auto" w:fill="FFFFFF" w:themeFill="background1"/>
            <w:noWrap/>
            <w:vAlign w:val="bottom"/>
            <w:hideMark/>
          </w:tcPr>
          <w:p w14:paraId="3002B399" w14:textId="77777777" w:rsidR="00BE35DC" w:rsidRPr="00BE35DC" w:rsidRDefault="00BE35DC" w:rsidP="00BE35DC">
            <w:pPr>
              <w:spacing w:after="0" w:line="240" w:lineRule="auto"/>
              <w:jc w:val="center"/>
              <w:rPr>
                <w:i/>
                <w:iCs/>
                <w:sz w:val="18"/>
                <w:szCs w:val="18"/>
              </w:rPr>
            </w:pPr>
            <w:r w:rsidRPr="00BE35DC">
              <w:rPr>
                <w:i/>
                <w:iCs/>
                <w:sz w:val="18"/>
                <w:szCs w:val="18"/>
              </w:rPr>
              <w:t>R(ft)</w:t>
            </w:r>
          </w:p>
        </w:tc>
        <w:tc>
          <w:tcPr>
            <w:tcW w:w="352" w:type="dxa"/>
            <w:tcBorders>
              <w:bottom w:val="single" w:sz="4" w:space="0" w:color="auto"/>
            </w:tcBorders>
            <w:shd w:val="clear" w:color="auto" w:fill="FFFFFF" w:themeFill="background1"/>
            <w:noWrap/>
            <w:vAlign w:val="bottom"/>
            <w:hideMark/>
          </w:tcPr>
          <w:p w14:paraId="72B0CA26" w14:textId="77777777" w:rsidR="00BE35DC" w:rsidRPr="00BE35DC" w:rsidRDefault="00BE35DC" w:rsidP="00BE35DC">
            <w:pPr>
              <w:spacing w:after="0" w:line="240" w:lineRule="auto"/>
              <w:jc w:val="center"/>
              <w:rPr>
                <w:i/>
                <w:iCs/>
                <w:sz w:val="18"/>
                <w:szCs w:val="18"/>
              </w:rPr>
            </w:pPr>
            <w:r w:rsidRPr="00BE35DC">
              <w:rPr>
                <w:i/>
                <w:iCs/>
                <w:sz w:val="18"/>
                <w:szCs w:val="18"/>
              </w:rPr>
              <w:t>d</w:t>
            </w:r>
            <w:r w:rsidRPr="00BE35DC">
              <w:rPr>
                <w:i/>
                <w:iCs/>
                <w:sz w:val="18"/>
                <w:szCs w:val="18"/>
                <w:vertAlign w:val="subscript"/>
              </w:rPr>
              <w:t>0</w:t>
            </w:r>
            <w:r w:rsidRPr="00BE35DC">
              <w:rPr>
                <w:i/>
                <w:iCs/>
                <w:sz w:val="18"/>
                <w:szCs w:val="18"/>
              </w:rPr>
              <w:t xml:space="preserve"> /D</w:t>
            </w:r>
          </w:p>
        </w:tc>
        <w:tc>
          <w:tcPr>
            <w:tcW w:w="559" w:type="dxa"/>
            <w:tcBorders>
              <w:bottom w:val="single" w:sz="4" w:space="0" w:color="auto"/>
            </w:tcBorders>
            <w:shd w:val="clear" w:color="auto" w:fill="FFFFFF" w:themeFill="background1"/>
            <w:noWrap/>
            <w:vAlign w:val="bottom"/>
            <w:hideMark/>
          </w:tcPr>
          <w:p w14:paraId="0347FE48" w14:textId="77777777" w:rsidR="00BE35DC" w:rsidRPr="00BE35DC" w:rsidRDefault="00BE35DC" w:rsidP="00BE35DC">
            <w:pPr>
              <w:spacing w:after="0" w:line="240" w:lineRule="auto"/>
              <w:jc w:val="center"/>
              <w:rPr>
                <w:i/>
                <w:iCs/>
                <w:sz w:val="18"/>
                <w:szCs w:val="18"/>
              </w:rPr>
            </w:pPr>
            <w:r w:rsidRPr="00BE35DC">
              <w:rPr>
                <w:i/>
                <w:iCs/>
                <w:sz w:val="18"/>
                <w:szCs w:val="18"/>
              </w:rPr>
              <w:t>d</w:t>
            </w:r>
            <w:r w:rsidRPr="00BE35DC">
              <w:rPr>
                <w:i/>
                <w:iCs/>
                <w:sz w:val="18"/>
                <w:szCs w:val="18"/>
                <w:vertAlign w:val="subscript"/>
              </w:rPr>
              <w:t>0</w:t>
            </w:r>
            <w:r w:rsidRPr="00BE35DC">
              <w:rPr>
                <w:i/>
                <w:iCs/>
                <w:sz w:val="18"/>
                <w:szCs w:val="18"/>
              </w:rPr>
              <w:t>(in)</w:t>
            </w:r>
          </w:p>
        </w:tc>
        <w:tc>
          <w:tcPr>
            <w:tcW w:w="352" w:type="dxa"/>
            <w:tcBorders>
              <w:bottom w:val="single" w:sz="4" w:space="0" w:color="auto"/>
            </w:tcBorders>
            <w:shd w:val="clear" w:color="auto" w:fill="FFFFFF" w:themeFill="background1"/>
            <w:noWrap/>
            <w:vAlign w:val="bottom"/>
            <w:hideMark/>
          </w:tcPr>
          <w:p w14:paraId="7BF2C7F9" w14:textId="77777777" w:rsidR="00BE35DC" w:rsidRPr="00BE35DC" w:rsidRDefault="00BE35DC" w:rsidP="00BE35DC">
            <w:pPr>
              <w:spacing w:after="0" w:line="240" w:lineRule="auto"/>
              <w:jc w:val="center"/>
              <w:rPr>
                <w:i/>
                <w:iCs/>
                <w:sz w:val="18"/>
                <w:szCs w:val="18"/>
              </w:rPr>
            </w:pPr>
            <w:r w:rsidRPr="00BE35DC">
              <w:rPr>
                <w:i/>
                <w:iCs/>
                <w:sz w:val="18"/>
                <w:szCs w:val="18"/>
              </w:rPr>
              <w:t>b</w:t>
            </w:r>
            <w:r w:rsidRPr="00BE35DC">
              <w:rPr>
                <w:i/>
                <w:iCs/>
                <w:sz w:val="18"/>
                <w:szCs w:val="18"/>
                <w:vertAlign w:val="subscript"/>
              </w:rPr>
              <w:t>f</w:t>
            </w:r>
            <w:r w:rsidRPr="00BE35DC">
              <w:rPr>
                <w:i/>
                <w:iCs/>
                <w:sz w:val="18"/>
                <w:szCs w:val="18"/>
              </w:rPr>
              <w:t xml:space="preserve"> /t</w:t>
            </w:r>
            <w:r w:rsidRPr="00BE35DC">
              <w:rPr>
                <w:i/>
                <w:iCs/>
                <w:sz w:val="18"/>
                <w:szCs w:val="18"/>
                <w:vertAlign w:val="subscript"/>
              </w:rPr>
              <w:t>f</w:t>
            </w:r>
            <w:r w:rsidRPr="00BE35DC">
              <w:rPr>
                <w:i/>
                <w:iCs/>
                <w:sz w:val="18"/>
                <w:szCs w:val="18"/>
              </w:rPr>
              <w:t xml:space="preserve"> </w:t>
            </w:r>
          </w:p>
        </w:tc>
        <w:tc>
          <w:tcPr>
            <w:tcW w:w="497" w:type="dxa"/>
            <w:tcBorders>
              <w:bottom w:val="single" w:sz="4" w:space="0" w:color="auto"/>
            </w:tcBorders>
            <w:shd w:val="clear" w:color="auto" w:fill="FFFFFF" w:themeFill="background1"/>
            <w:noWrap/>
            <w:vAlign w:val="bottom"/>
            <w:hideMark/>
          </w:tcPr>
          <w:p w14:paraId="2BEEA807" w14:textId="77777777" w:rsidR="00BE35DC" w:rsidRPr="00BE35DC" w:rsidRDefault="00BE35DC" w:rsidP="00BE35DC">
            <w:pPr>
              <w:spacing w:after="0" w:line="240" w:lineRule="auto"/>
              <w:jc w:val="center"/>
              <w:rPr>
                <w:i/>
                <w:iCs/>
                <w:sz w:val="18"/>
                <w:szCs w:val="18"/>
              </w:rPr>
            </w:pPr>
            <w:r w:rsidRPr="00BE35DC">
              <w:rPr>
                <w:i/>
                <w:iCs/>
                <w:sz w:val="18"/>
                <w:szCs w:val="18"/>
              </w:rPr>
              <w:t>t</w:t>
            </w:r>
            <w:r w:rsidRPr="00BE35DC">
              <w:rPr>
                <w:i/>
                <w:iCs/>
                <w:sz w:val="18"/>
                <w:szCs w:val="18"/>
                <w:vertAlign w:val="subscript"/>
              </w:rPr>
              <w:t>f</w:t>
            </w:r>
            <w:r w:rsidRPr="00BE35DC">
              <w:rPr>
                <w:i/>
                <w:iCs/>
                <w:sz w:val="18"/>
                <w:szCs w:val="18"/>
              </w:rPr>
              <w:t>(in)</w:t>
            </w:r>
          </w:p>
        </w:tc>
        <w:tc>
          <w:tcPr>
            <w:tcW w:w="463" w:type="dxa"/>
            <w:tcBorders>
              <w:bottom w:val="single" w:sz="4" w:space="0" w:color="auto"/>
            </w:tcBorders>
            <w:shd w:val="clear" w:color="auto" w:fill="FFFFFF" w:themeFill="background1"/>
            <w:noWrap/>
            <w:vAlign w:val="bottom"/>
            <w:hideMark/>
          </w:tcPr>
          <w:p w14:paraId="7DB0D5CD" w14:textId="77777777" w:rsidR="00BE35DC" w:rsidRPr="00BE35DC" w:rsidRDefault="00BE35DC" w:rsidP="00BE35DC">
            <w:pPr>
              <w:spacing w:after="0" w:line="240" w:lineRule="auto"/>
              <w:jc w:val="center"/>
              <w:rPr>
                <w:i/>
                <w:iCs/>
                <w:sz w:val="18"/>
                <w:szCs w:val="18"/>
              </w:rPr>
            </w:pPr>
            <w:r w:rsidRPr="00BE35DC">
              <w:rPr>
                <w:i/>
                <w:iCs/>
                <w:sz w:val="18"/>
                <w:szCs w:val="18"/>
              </w:rPr>
              <w:t>D/t</w:t>
            </w:r>
            <w:r w:rsidRPr="00BE35DC">
              <w:rPr>
                <w:i/>
                <w:iCs/>
                <w:sz w:val="18"/>
                <w:szCs w:val="18"/>
                <w:vertAlign w:val="subscript"/>
              </w:rPr>
              <w:t>w</w:t>
            </w:r>
          </w:p>
        </w:tc>
        <w:tc>
          <w:tcPr>
            <w:tcW w:w="384" w:type="dxa"/>
            <w:tcBorders>
              <w:bottom w:val="single" w:sz="4" w:space="0" w:color="auto"/>
            </w:tcBorders>
            <w:shd w:val="clear" w:color="auto" w:fill="FFFFFF" w:themeFill="background1"/>
            <w:noWrap/>
            <w:vAlign w:val="bottom"/>
            <w:hideMark/>
          </w:tcPr>
          <w:p w14:paraId="040721B2" w14:textId="77777777" w:rsidR="00BE35DC" w:rsidRPr="00BE35DC" w:rsidRDefault="00BE35DC" w:rsidP="00BE35DC">
            <w:pPr>
              <w:spacing w:after="0" w:line="240" w:lineRule="auto"/>
              <w:jc w:val="center"/>
              <w:rPr>
                <w:i/>
                <w:iCs/>
                <w:sz w:val="18"/>
                <w:szCs w:val="18"/>
              </w:rPr>
            </w:pPr>
            <w:r w:rsidRPr="00BE35DC">
              <w:rPr>
                <w:i/>
                <w:iCs/>
                <w:sz w:val="18"/>
                <w:szCs w:val="18"/>
              </w:rPr>
              <w:t>t</w:t>
            </w:r>
            <w:r w:rsidRPr="00BE35DC">
              <w:rPr>
                <w:i/>
                <w:iCs/>
                <w:sz w:val="18"/>
                <w:szCs w:val="18"/>
                <w:vertAlign w:val="subscript"/>
              </w:rPr>
              <w:t>w</w:t>
            </w:r>
          </w:p>
        </w:tc>
        <w:tc>
          <w:tcPr>
            <w:tcW w:w="466" w:type="dxa"/>
            <w:tcBorders>
              <w:bottom w:val="single" w:sz="4" w:space="0" w:color="auto"/>
            </w:tcBorders>
            <w:shd w:val="clear" w:color="auto" w:fill="FFFFFF" w:themeFill="background1"/>
            <w:noWrap/>
            <w:vAlign w:val="bottom"/>
            <w:hideMark/>
          </w:tcPr>
          <w:p w14:paraId="20A465D5" w14:textId="77777777" w:rsidR="00BE35DC" w:rsidRPr="00BE35DC" w:rsidRDefault="00BE35DC" w:rsidP="00BE35DC">
            <w:pPr>
              <w:spacing w:after="0" w:line="240" w:lineRule="auto"/>
              <w:rPr>
                <w:b/>
                <w:bCs/>
                <w:i/>
                <w:iCs/>
                <w:color w:val="FFFFFF"/>
                <w:sz w:val="18"/>
                <w:szCs w:val="18"/>
                <w:highlight w:val="green"/>
              </w:rPr>
            </w:pPr>
            <w:r w:rsidRPr="00BE35DC">
              <w:rPr>
                <w:i/>
                <w:iCs/>
                <w:sz w:val="18"/>
                <w:szCs w:val="18"/>
              </w:rPr>
              <w:t>G</w:t>
            </w:r>
          </w:p>
        </w:tc>
        <w:tc>
          <w:tcPr>
            <w:tcW w:w="390" w:type="dxa"/>
            <w:tcBorders>
              <w:bottom w:val="single" w:sz="4" w:space="0" w:color="auto"/>
            </w:tcBorders>
            <w:shd w:val="clear" w:color="auto" w:fill="FFFFFF" w:themeFill="background1"/>
            <w:noWrap/>
            <w:vAlign w:val="bottom"/>
            <w:hideMark/>
          </w:tcPr>
          <w:p w14:paraId="5DE370BF" w14:textId="77777777" w:rsidR="00BE35DC" w:rsidRPr="00BE35DC" w:rsidRDefault="00BE35DC" w:rsidP="00BE35DC">
            <w:pPr>
              <w:spacing w:after="0" w:line="240" w:lineRule="auto"/>
              <w:jc w:val="center"/>
              <w:rPr>
                <w:b/>
                <w:bCs/>
                <w:i/>
                <w:iCs/>
                <w:color w:val="FFFFFF"/>
                <w:sz w:val="18"/>
                <w:szCs w:val="18"/>
                <w:highlight w:val="green"/>
              </w:rPr>
            </w:pPr>
          </w:p>
        </w:tc>
      </w:tr>
      <w:tr w:rsidR="00BE35DC" w:rsidRPr="00417BD4" w14:paraId="39A8A198" w14:textId="77777777" w:rsidTr="00BE35DC">
        <w:trPr>
          <w:trHeight w:val="308"/>
        </w:trPr>
        <w:tc>
          <w:tcPr>
            <w:tcW w:w="514" w:type="dxa"/>
            <w:tcBorders>
              <w:top w:val="single" w:sz="4" w:space="0" w:color="auto"/>
              <w:left w:val="single" w:sz="4" w:space="0" w:color="auto"/>
              <w:bottom w:val="nil"/>
            </w:tcBorders>
            <w:shd w:val="clear" w:color="auto" w:fill="C9F296" w:themeFill="accent3" w:themeFillTint="99"/>
            <w:noWrap/>
            <w:vAlign w:val="bottom"/>
            <w:hideMark/>
          </w:tcPr>
          <w:p w14:paraId="556784D3" w14:textId="77777777" w:rsidR="00BE35DC" w:rsidRPr="00BE35DC" w:rsidRDefault="00BE35DC" w:rsidP="00BE35DC">
            <w:pPr>
              <w:spacing w:after="0" w:line="240" w:lineRule="auto"/>
              <w:jc w:val="center"/>
              <w:rPr>
                <w:color w:val="000000"/>
                <w:sz w:val="18"/>
                <w:szCs w:val="18"/>
              </w:rPr>
            </w:pPr>
            <w:r w:rsidRPr="00BE35DC">
              <w:rPr>
                <w:color w:val="000000"/>
                <w:sz w:val="18"/>
                <w:szCs w:val="18"/>
              </w:rPr>
              <w:t xml:space="preserve">300 </w:t>
            </w:r>
          </w:p>
        </w:tc>
        <w:tc>
          <w:tcPr>
            <w:tcW w:w="352" w:type="dxa"/>
            <w:tcBorders>
              <w:top w:val="single" w:sz="4" w:space="0" w:color="auto"/>
              <w:bottom w:val="nil"/>
            </w:tcBorders>
            <w:shd w:val="clear" w:color="auto" w:fill="C9F296" w:themeFill="accent3" w:themeFillTint="99"/>
            <w:noWrap/>
            <w:vAlign w:val="bottom"/>
            <w:hideMark/>
          </w:tcPr>
          <w:p w14:paraId="7F5F6BE3" w14:textId="77777777" w:rsidR="00BE35DC" w:rsidRPr="00BE35DC" w:rsidRDefault="00BE35DC" w:rsidP="00BE35DC">
            <w:pPr>
              <w:spacing w:after="0" w:line="240" w:lineRule="auto"/>
              <w:jc w:val="center"/>
              <w:rPr>
                <w:color w:val="000000"/>
                <w:sz w:val="18"/>
                <w:szCs w:val="18"/>
              </w:rPr>
            </w:pPr>
            <w:r w:rsidRPr="00BE35DC">
              <w:rPr>
                <w:color w:val="000000"/>
                <w:sz w:val="18"/>
                <w:szCs w:val="18"/>
              </w:rPr>
              <w:t>2</w:t>
            </w:r>
          </w:p>
        </w:tc>
        <w:tc>
          <w:tcPr>
            <w:tcW w:w="559" w:type="dxa"/>
            <w:tcBorders>
              <w:top w:val="single" w:sz="4" w:space="0" w:color="auto"/>
              <w:bottom w:val="nil"/>
            </w:tcBorders>
            <w:shd w:val="clear" w:color="auto" w:fill="C9F296" w:themeFill="accent3" w:themeFillTint="99"/>
            <w:noWrap/>
            <w:vAlign w:val="bottom"/>
            <w:hideMark/>
          </w:tcPr>
          <w:p w14:paraId="0ABAF07C" w14:textId="77777777" w:rsidR="00BE35DC" w:rsidRPr="00BE35DC" w:rsidRDefault="00BE35DC" w:rsidP="00BE35DC">
            <w:pPr>
              <w:spacing w:after="0" w:line="240" w:lineRule="auto"/>
              <w:jc w:val="center"/>
              <w:rPr>
                <w:color w:val="000000"/>
                <w:sz w:val="18"/>
                <w:szCs w:val="18"/>
              </w:rPr>
            </w:pPr>
            <w:r w:rsidRPr="00BE35DC">
              <w:rPr>
                <w:color w:val="000000"/>
                <w:sz w:val="18"/>
                <w:szCs w:val="18"/>
              </w:rPr>
              <w:t xml:space="preserve">240 </w:t>
            </w:r>
          </w:p>
        </w:tc>
        <w:tc>
          <w:tcPr>
            <w:tcW w:w="352" w:type="dxa"/>
            <w:tcBorders>
              <w:top w:val="single" w:sz="4" w:space="0" w:color="auto"/>
              <w:bottom w:val="nil"/>
            </w:tcBorders>
            <w:shd w:val="clear" w:color="auto" w:fill="C9F296" w:themeFill="accent3" w:themeFillTint="99"/>
            <w:noWrap/>
            <w:vAlign w:val="bottom"/>
            <w:hideMark/>
          </w:tcPr>
          <w:p w14:paraId="40A872D4" w14:textId="77777777" w:rsidR="00BE35DC" w:rsidRPr="00BE35DC" w:rsidRDefault="00BE35DC" w:rsidP="00BE35DC">
            <w:pPr>
              <w:spacing w:after="0" w:line="240" w:lineRule="auto"/>
              <w:jc w:val="center"/>
              <w:rPr>
                <w:color w:val="000000"/>
                <w:sz w:val="18"/>
                <w:szCs w:val="18"/>
              </w:rPr>
            </w:pPr>
            <w:r w:rsidRPr="00BE35DC">
              <w:rPr>
                <w:color w:val="000000"/>
                <w:sz w:val="18"/>
                <w:szCs w:val="18"/>
              </w:rPr>
              <w:t>16</w:t>
            </w:r>
          </w:p>
        </w:tc>
        <w:tc>
          <w:tcPr>
            <w:tcW w:w="497" w:type="dxa"/>
            <w:tcBorders>
              <w:top w:val="single" w:sz="4" w:space="0" w:color="auto"/>
              <w:bottom w:val="nil"/>
            </w:tcBorders>
            <w:shd w:val="clear" w:color="auto" w:fill="C9F296" w:themeFill="accent3" w:themeFillTint="99"/>
            <w:noWrap/>
            <w:vAlign w:val="bottom"/>
            <w:hideMark/>
          </w:tcPr>
          <w:p w14:paraId="194A082F" w14:textId="77777777" w:rsidR="00BE35DC" w:rsidRPr="00BE35DC" w:rsidRDefault="00BE35DC" w:rsidP="00BE35DC">
            <w:pPr>
              <w:spacing w:after="0" w:line="240" w:lineRule="auto"/>
              <w:jc w:val="center"/>
              <w:rPr>
                <w:color w:val="000000"/>
                <w:sz w:val="18"/>
                <w:szCs w:val="18"/>
              </w:rPr>
            </w:pPr>
            <w:r w:rsidRPr="00BE35DC">
              <w:rPr>
                <w:color w:val="000000"/>
                <w:sz w:val="18"/>
                <w:szCs w:val="18"/>
              </w:rPr>
              <w:t xml:space="preserve">1.87 </w:t>
            </w:r>
          </w:p>
        </w:tc>
        <w:tc>
          <w:tcPr>
            <w:tcW w:w="463" w:type="dxa"/>
            <w:tcBorders>
              <w:top w:val="single" w:sz="4" w:space="0" w:color="auto"/>
              <w:bottom w:val="nil"/>
            </w:tcBorders>
            <w:shd w:val="clear" w:color="auto" w:fill="C9F296" w:themeFill="accent3" w:themeFillTint="99"/>
            <w:noWrap/>
            <w:vAlign w:val="bottom"/>
            <w:hideMark/>
          </w:tcPr>
          <w:p w14:paraId="4828AC65" w14:textId="77777777" w:rsidR="00BE35DC" w:rsidRPr="00BE35DC" w:rsidRDefault="00BE35DC" w:rsidP="00BE35DC">
            <w:pPr>
              <w:spacing w:after="0" w:line="240" w:lineRule="auto"/>
              <w:jc w:val="center"/>
              <w:rPr>
                <w:color w:val="000000"/>
                <w:sz w:val="18"/>
                <w:szCs w:val="18"/>
              </w:rPr>
            </w:pPr>
            <w:r w:rsidRPr="00BE35DC">
              <w:rPr>
                <w:color w:val="000000"/>
                <w:sz w:val="18"/>
                <w:szCs w:val="18"/>
              </w:rPr>
              <w:t>150</w:t>
            </w:r>
          </w:p>
        </w:tc>
        <w:tc>
          <w:tcPr>
            <w:tcW w:w="384" w:type="dxa"/>
            <w:tcBorders>
              <w:top w:val="single" w:sz="4" w:space="0" w:color="auto"/>
              <w:bottom w:val="nil"/>
            </w:tcBorders>
            <w:shd w:val="clear" w:color="auto" w:fill="C9F296" w:themeFill="accent3" w:themeFillTint="99"/>
            <w:noWrap/>
            <w:vAlign w:val="bottom"/>
            <w:hideMark/>
          </w:tcPr>
          <w:p w14:paraId="5B6A76CE" w14:textId="77777777" w:rsidR="00BE35DC" w:rsidRPr="00BE35DC" w:rsidRDefault="00BE35DC" w:rsidP="00BE35DC">
            <w:pPr>
              <w:spacing w:after="0" w:line="240" w:lineRule="auto"/>
              <w:jc w:val="center"/>
              <w:rPr>
                <w:color w:val="000000"/>
                <w:sz w:val="18"/>
                <w:szCs w:val="18"/>
              </w:rPr>
            </w:pPr>
            <w:r w:rsidRPr="00BE35DC">
              <w:rPr>
                <w:color w:val="000000"/>
                <w:sz w:val="18"/>
                <w:szCs w:val="18"/>
              </w:rPr>
              <w:t>0.4</w:t>
            </w:r>
          </w:p>
        </w:tc>
        <w:tc>
          <w:tcPr>
            <w:tcW w:w="466" w:type="dxa"/>
            <w:tcBorders>
              <w:top w:val="single" w:sz="4" w:space="0" w:color="auto"/>
              <w:bottom w:val="nil"/>
            </w:tcBorders>
            <w:shd w:val="clear" w:color="auto" w:fill="C9F296" w:themeFill="accent3" w:themeFillTint="99"/>
            <w:noWrap/>
            <w:vAlign w:val="bottom"/>
            <w:hideMark/>
          </w:tcPr>
          <w:p w14:paraId="1E5CAE0E" w14:textId="77777777" w:rsidR="00BE35DC" w:rsidRPr="00BE35DC" w:rsidRDefault="00BE35DC" w:rsidP="00BE35DC">
            <w:pPr>
              <w:spacing w:after="0" w:line="240" w:lineRule="auto"/>
              <w:jc w:val="center"/>
              <w:rPr>
                <w:color w:val="000000"/>
                <w:sz w:val="18"/>
                <w:szCs w:val="18"/>
              </w:rPr>
            </w:pPr>
            <w:r w:rsidRPr="00BE35DC">
              <w:rPr>
                <w:color w:val="000000"/>
                <w:sz w:val="18"/>
                <w:szCs w:val="18"/>
              </w:rPr>
              <w:t>G19</w:t>
            </w:r>
          </w:p>
        </w:tc>
        <w:tc>
          <w:tcPr>
            <w:tcW w:w="390" w:type="dxa"/>
            <w:tcBorders>
              <w:top w:val="single" w:sz="4" w:space="0" w:color="auto"/>
              <w:bottom w:val="nil"/>
              <w:right w:val="single" w:sz="4" w:space="0" w:color="auto"/>
            </w:tcBorders>
            <w:shd w:val="clear" w:color="auto" w:fill="C9F296" w:themeFill="accent3" w:themeFillTint="99"/>
            <w:textDirection w:val="btLr"/>
            <w:vAlign w:val="bottom"/>
            <w:hideMark/>
          </w:tcPr>
          <w:p w14:paraId="648E142B" w14:textId="77777777" w:rsidR="00BE35DC" w:rsidRPr="00BE35DC" w:rsidRDefault="00BE35DC" w:rsidP="00BE35DC">
            <w:pPr>
              <w:spacing w:after="0" w:line="240" w:lineRule="auto"/>
              <w:jc w:val="right"/>
              <w:rPr>
                <w:color w:val="000000"/>
                <w:sz w:val="18"/>
                <w:szCs w:val="18"/>
              </w:rPr>
            </w:pPr>
          </w:p>
        </w:tc>
      </w:tr>
      <w:tr w:rsidR="00BE35DC" w:rsidRPr="00417BD4" w14:paraId="0E1175F9" w14:textId="77777777" w:rsidTr="00BE35DC">
        <w:trPr>
          <w:trHeight w:val="308"/>
        </w:trPr>
        <w:tc>
          <w:tcPr>
            <w:tcW w:w="514" w:type="dxa"/>
            <w:tcBorders>
              <w:top w:val="nil"/>
              <w:left w:val="single" w:sz="4" w:space="0" w:color="auto"/>
              <w:bottom w:val="nil"/>
            </w:tcBorders>
            <w:shd w:val="clear" w:color="auto" w:fill="C9F296" w:themeFill="accent3" w:themeFillTint="99"/>
            <w:noWrap/>
            <w:vAlign w:val="bottom"/>
            <w:hideMark/>
          </w:tcPr>
          <w:p w14:paraId="154C143F" w14:textId="77777777" w:rsidR="00BE35DC" w:rsidRPr="00BE35DC" w:rsidRDefault="00BE35DC" w:rsidP="00BE35DC">
            <w:pPr>
              <w:spacing w:after="0" w:line="240" w:lineRule="auto"/>
              <w:jc w:val="center"/>
              <w:rPr>
                <w:color w:val="000000"/>
                <w:sz w:val="18"/>
                <w:szCs w:val="18"/>
              </w:rPr>
            </w:pPr>
            <w:r w:rsidRPr="00BE35DC">
              <w:rPr>
                <w:color w:val="000000"/>
                <w:sz w:val="18"/>
                <w:szCs w:val="18"/>
              </w:rPr>
              <w:t xml:space="preserve">1000 </w:t>
            </w:r>
          </w:p>
        </w:tc>
        <w:tc>
          <w:tcPr>
            <w:tcW w:w="352" w:type="dxa"/>
            <w:tcBorders>
              <w:top w:val="nil"/>
              <w:bottom w:val="nil"/>
            </w:tcBorders>
            <w:shd w:val="clear" w:color="auto" w:fill="C9F296" w:themeFill="accent3" w:themeFillTint="99"/>
            <w:noWrap/>
            <w:vAlign w:val="bottom"/>
            <w:hideMark/>
          </w:tcPr>
          <w:p w14:paraId="22B16811" w14:textId="77777777" w:rsidR="00BE35DC" w:rsidRPr="00BE35DC" w:rsidRDefault="00BE35DC" w:rsidP="00BE35DC">
            <w:pPr>
              <w:spacing w:after="0" w:line="240" w:lineRule="auto"/>
              <w:jc w:val="center"/>
              <w:rPr>
                <w:color w:val="000000"/>
                <w:sz w:val="18"/>
                <w:szCs w:val="18"/>
              </w:rPr>
            </w:pPr>
          </w:p>
        </w:tc>
        <w:tc>
          <w:tcPr>
            <w:tcW w:w="559" w:type="dxa"/>
            <w:tcBorders>
              <w:top w:val="nil"/>
              <w:bottom w:val="nil"/>
            </w:tcBorders>
            <w:shd w:val="clear" w:color="auto" w:fill="C9F296" w:themeFill="accent3" w:themeFillTint="99"/>
            <w:noWrap/>
            <w:vAlign w:val="bottom"/>
            <w:hideMark/>
          </w:tcPr>
          <w:p w14:paraId="0AF209FA" w14:textId="77777777" w:rsidR="00BE35DC" w:rsidRPr="00BE35DC" w:rsidRDefault="00BE35DC" w:rsidP="00BE35DC">
            <w:pPr>
              <w:spacing w:after="0" w:line="240" w:lineRule="auto"/>
              <w:jc w:val="center"/>
              <w:rPr>
                <w:color w:val="000000"/>
                <w:sz w:val="18"/>
                <w:szCs w:val="18"/>
              </w:rPr>
            </w:pPr>
          </w:p>
        </w:tc>
        <w:tc>
          <w:tcPr>
            <w:tcW w:w="352" w:type="dxa"/>
            <w:tcBorders>
              <w:top w:val="nil"/>
              <w:bottom w:val="nil"/>
            </w:tcBorders>
            <w:shd w:val="clear" w:color="auto" w:fill="C9F296" w:themeFill="accent3" w:themeFillTint="99"/>
            <w:noWrap/>
            <w:vAlign w:val="bottom"/>
            <w:hideMark/>
          </w:tcPr>
          <w:p w14:paraId="02757F56" w14:textId="77777777" w:rsidR="00BE35DC" w:rsidRPr="00BE35DC" w:rsidRDefault="00BE35DC" w:rsidP="00BE35DC">
            <w:pPr>
              <w:spacing w:after="0" w:line="240" w:lineRule="auto"/>
              <w:jc w:val="center"/>
              <w:rPr>
                <w:color w:val="000000"/>
                <w:sz w:val="18"/>
                <w:szCs w:val="18"/>
              </w:rPr>
            </w:pPr>
          </w:p>
        </w:tc>
        <w:tc>
          <w:tcPr>
            <w:tcW w:w="497" w:type="dxa"/>
            <w:tcBorders>
              <w:top w:val="nil"/>
              <w:bottom w:val="nil"/>
            </w:tcBorders>
            <w:shd w:val="clear" w:color="auto" w:fill="C9F296" w:themeFill="accent3" w:themeFillTint="99"/>
            <w:noWrap/>
            <w:vAlign w:val="bottom"/>
            <w:hideMark/>
          </w:tcPr>
          <w:p w14:paraId="70A2AC9A" w14:textId="77777777" w:rsidR="00BE35DC" w:rsidRPr="00BE35DC" w:rsidRDefault="00BE35DC" w:rsidP="00BE35DC">
            <w:pPr>
              <w:spacing w:after="0" w:line="240" w:lineRule="auto"/>
              <w:jc w:val="center"/>
              <w:rPr>
                <w:color w:val="000000"/>
                <w:sz w:val="18"/>
                <w:szCs w:val="18"/>
              </w:rPr>
            </w:pPr>
          </w:p>
        </w:tc>
        <w:tc>
          <w:tcPr>
            <w:tcW w:w="463" w:type="dxa"/>
            <w:tcBorders>
              <w:top w:val="nil"/>
              <w:bottom w:val="nil"/>
            </w:tcBorders>
            <w:shd w:val="clear" w:color="auto" w:fill="C9F296" w:themeFill="accent3" w:themeFillTint="99"/>
            <w:noWrap/>
            <w:vAlign w:val="bottom"/>
            <w:hideMark/>
          </w:tcPr>
          <w:p w14:paraId="2BC49027" w14:textId="77777777" w:rsidR="00BE35DC" w:rsidRPr="00BE35DC" w:rsidRDefault="00BE35DC" w:rsidP="00BE35DC">
            <w:pPr>
              <w:spacing w:after="0" w:line="240" w:lineRule="auto"/>
              <w:jc w:val="center"/>
              <w:rPr>
                <w:color w:val="000000"/>
                <w:sz w:val="18"/>
                <w:szCs w:val="18"/>
              </w:rPr>
            </w:pPr>
          </w:p>
        </w:tc>
        <w:tc>
          <w:tcPr>
            <w:tcW w:w="384" w:type="dxa"/>
            <w:tcBorders>
              <w:top w:val="nil"/>
              <w:bottom w:val="nil"/>
            </w:tcBorders>
            <w:shd w:val="clear" w:color="auto" w:fill="C9F296" w:themeFill="accent3" w:themeFillTint="99"/>
            <w:noWrap/>
            <w:vAlign w:val="bottom"/>
            <w:hideMark/>
          </w:tcPr>
          <w:p w14:paraId="2EDAEA7B" w14:textId="77777777" w:rsidR="00BE35DC" w:rsidRPr="00BE35DC" w:rsidRDefault="00BE35DC" w:rsidP="00BE35DC">
            <w:pPr>
              <w:spacing w:after="0" w:line="240" w:lineRule="auto"/>
              <w:jc w:val="center"/>
              <w:rPr>
                <w:color w:val="000000"/>
                <w:sz w:val="18"/>
                <w:szCs w:val="18"/>
              </w:rPr>
            </w:pPr>
          </w:p>
        </w:tc>
        <w:tc>
          <w:tcPr>
            <w:tcW w:w="466" w:type="dxa"/>
            <w:tcBorders>
              <w:top w:val="nil"/>
              <w:bottom w:val="nil"/>
            </w:tcBorders>
            <w:shd w:val="clear" w:color="auto" w:fill="C9F296" w:themeFill="accent3" w:themeFillTint="99"/>
            <w:noWrap/>
            <w:vAlign w:val="bottom"/>
            <w:hideMark/>
          </w:tcPr>
          <w:p w14:paraId="1F624102" w14:textId="77777777" w:rsidR="00BE35DC" w:rsidRPr="00BE35DC" w:rsidRDefault="00BE35DC" w:rsidP="00BE35DC">
            <w:pPr>
              <w:spacing w:after="0" w:line="240" w:lineRule="auto"/>
              <w:jc w:val="center"/>
              <w:rPr>
                <w:color w:val="000000"/>
                <w:sz w:val="18"/>
                <w:szCs w:val="18"/>
              </w:rPr>
            </w:pPr>
            <w:r w:rsidRPr="00BE35DC">
              <w:rPr>
                <w:color w:val="000000"/>
                <w:sz w:val="18"/>
                <w:szCs w:val="18"/>
              </w:rPr>
              <w:t>G20</w:t>
            </w:r>
          </w:p>
        </w:tc>
        <w:tc>
          <w:tcPr>
            <w:tcW w:w="390" w:type="dxa"/>
            <w:tcBorders>
              <w:top w:val="nil"/>
              <w:bottom w:val="nil"/>
              <w:right w:val="single" w:sz="4" w:space="0" w:color="auto"/>
            </w:tcBorders>
            <w:shd w:val="clear" w:color="auto" w:fill="C9F296" w:themeFill="accent3" w:themeFillTint="99"/>
            <w:noWrap/>
            <w:textDirection w:val="btLr"/>
            <w:vAlign w:val="bottom"/>
            <w:hideMark/>
          </w:tcPr>
          <w:p w14:paraId="1764B8C7" w14:textId="77777777" w:rsidR="00BE35DC" w:rsidRPr="00BE35DC" w:rsidRDefault="00BE35DC" w:rsidP="00BE35DC">
            <w:pPr>
              <w:spacing w:after="0" w:line="240" w:lineRule="auto"/>
              <w:jc w:val="right"/>
              <w:rPr>
                <w:color w:val="000000"/>
                <w:sz w:val="18"/>
                <w:szCs w:val="18"/>
              </w:rPr>
            </w:pPr>
          </w:p>
        </w:tc>
      </w:tr>
      <w:tr w:rsidR="00BE35DC" w:rsidRPr="00417BD4" w14:paraId="13861820" w14:textId="77777777" w:rsidTr="00BE35DC">
        <w:trPr>
          <w:trHeight w:val="308"/>
        </w:trPr>
        <w:tc>
          <w:tcPr>
            <w:tcW w:w="514" w:type="dxa"/>
            <w:tcBorders>
              <w:top w:val="nil"/>
              <w:left w:val="single" w:sz="4" w:space="0" w:color="auto"/>
              <w:bottom w:val="nil"/>
            </w:tcBorders>
            <w:shd w:val="clear" w:color="auto" w:fill="C9F296" w:themeFill="accent3" w:themeFillTint="99"/>
            <w:noWrap/>
            <w:vAlign w:val="bottom"/>
            <w:hideMark/>
          </w:tcPr>
          <w:p w14:paraId="4EE79677" w14:textId="77777777" w:rsidR="00BE35DC" w:rsidRPr="00BE35DC" w:rsidRDefault="00BE35DC" w:rsidP="00BE35DC">
            <w:pPr>
              <w:spacing w:after="0" w:line="240" w:lineRule="auto"/>
              <w:jc w:val="center"/>
              <w:rPr>
                <w:color w:val="000000"/>
                <w:sz w:val="18"/>
                <w:szCs w:val="18"/>
              </w:rPr>
            </w:pPr>
            <w:r w:rsidRPr="00BE35DC">
              <w:rPr>
                <w:color w:val="000000"/>
                <w:sz w:val="18"/>
                <w:szCs w:val="18"/>
              </w:rPr>
              <w:t xml:space="preserve">2000 </w:t>
            </w:r>
          </w:p>
        </w:tc>
        <w:tc>
          <w:tcPr>
            <w:tcW w:w="352" w:type="dxa"/>
            <w:tcBorders>
              <w:top w:val="nil"/>
              <w:bottom w:val="nil"/>
            </w:tcBorders>
            <w:shd w:val="clear" w:color="auto" w:fill="C9F296" w:themeFill="accent3" w:themeFillTint="99"/>
            <w:noWrap/>
            <w:vAlign w:val="bottom"/>
            <w:hideMark/>
          </w:tcPr>
          <w:p w14:paraId="2584383C" w14:textId="77777777" w:rsidR="00BE35DC" w:rsidRPr="00BE35DC" w:rsidRDefault="00BE35DC" w:rsidP="00BE35DC">
            <w:pPr>
              <w:spacing w:after="0" w:line="240" w:lineRule="auto"/>
              <w:jc w:val="center"/>
              <w:rPr>
                <w:color w:val="000000"/>
                <w:sz w:val="18"/>
                <w:szCs w:val="18"/>
              </w:rPr>
            </w:pPr>
          </w:p>
        </w:tc>
        <w:tc>
          <w:tcPr>
            <w:tcW w:w="559" w:type="dxa"/>
            <w:tcBorders>
              <w:top w:val="nil"/>
              <w:bottom w:val="nil"/>
            </w:tcBorders>
            <w:shd w:val="clear" w:color="auto" w:fill="C9F296" w:themeFill="accent3" w:themeFillTint="99"/>
            <w:noWrap/>
            <w:vAlign w:val="bottom"/>
            <w:hideMark/>
          </w:tcPr>
          <w:p w14:paraId="5C6E29F1" w14:textId="77777777" w:rsidR="00BE35DC" w:rsidRPr="00BE35DC" w:rsidRDefault="00BE35DC" w:rsidP="00BE35DC">
            <w:pPr>
              <w:spacing w:after="0" w:line="240" w:lineRule="auto"/>
              <w:jc w:val="center"/>
              <w:rPr>
                <w:color w:val="000000"/>
                <w:sz w:val="18"/>
                <w:szCs w:val="18"/>
              </w:rPr>
            </w:pPr>
          </w:p>
        </w:tc>
        <w:tc>
          <w:tcPr>
            <w:tcW w:w="352" w:type="dxa"/>
            <w:tcBorders>
              <w:top w:val="nil"/>
              <w:bottom w:val="nil"/>
            </w:tcBorders>
            <w:shd w:val="clear" w:color="auto" w:fill="C9F296" w:themeFill="accent3" w:themeFillTint="99"/>
            <w:noWrap/>
            <w:vAlign w:val="bottom"/>
            <w:hideMark/>
          </w:tcPr>
          <w:p w14:paraId="094BDBB8" w14:textId="77777777" w:rsidR="00BE35DC" w:rsidRPr="00BE35DC" w:rsidRDefault="00BE35DC" w:rsidP="00BE35DC">
            <w:pPr>
              <w:spacing w:after="0" w:line="240" w:lineRule="auto"/>
              <w:jc w:val="center"/>
              <w:rPr>
                <w:color w:val="000000"/>
                <w:sz w:val="18"/>
                <w:szCs w:val="18"/>
              </w:rPr>
            </w:pPr>
          </w:p>
        </w:tc>
        <w:tc>
          <w:tcPr>
            <w:tcW w:w="497" w:type="dxa"/>
            <w:tcBorders>
              <w:top w:val="nil"/>
              <w:bottom w:val="nil"/>
            </w:tcBorders>
            <w:shd w:val="clear" w:color="auto" w:fill="C9F296" w:themeFill="accent3" w:themeFillTint="99"/>
            <w:noWrap/>
            <w:vAlign w:val="bottom"/>
            <w:hideMark/>
          </w:tcPr>
          <w:p w14:paraId="3E38DB2A" w14:textId="77777777" w:rsidR="00BE35DC" w:rsidRPr="00BE35DC" w:rsidRDefault="00BE35DC" w:rsidP="00BE35DC">
            <w:pPr>
              <w:spacing w:after="0" w:line="240" w:lineRule="auto"/>
              <w:jc w:val="center"/>
              <w:rPr>
                <w:color w:val="000000"/>
                <w:sz w:val="18"/>
                <w:szCs w:val="18"/>
              </w:rPr>
            </w:pPr>
          </w:p>
        </w:tc>
        <w:tc>
          <w:tcPr>
            <w:tcW w:w="463" w:type="dxa"/>
            <w:tcBorders>
              <w:top w:val="nil"/>
              <w:bottom w:val="nil"/>
            </w:tcBorders>
            <w:shd w:val="clear" w:color="auto" w:fill="C9F296" w:themeFill="accent3" w:themeFillTint="99"/>
            <w:noWrap/>
            <w:vAlign w:val="bottom"/>
            <w:hideMark/>
          </w:tcPr>
          <w:p w14:paraId="263CB260" w14:textId="77777777" w:rsidR="00BE35DC" w:rsidRPr="00BE35DC" w:rsidRDefault="00BE35DC" w:rsidP="00BE35DC">
            <w:pPr>
              <w:spacing w:after="0" w:line="240" w:lineRule="auto"/>
              <w:jc w:val="center"/>
              <w:rPr>
                <w:color w:val="000000"/>
                <w:sz w:val="18"/>
                <w:szCs w:val="18"/>
              </w:rPr>
            </w:pPr>
          </w:p>
        </w:tc>
        <w:tc>
          <w:tcPr>
            <w:tcW w:w="384" w:type="dxa"/>
            <w:tcBorders>
              <w:top w:val="nil"/>
              <w:bottom w:val="nil"/>
            </w:tcBorders>
            <w:shd w:val="clear" w:color="auto" w:fill="C9F296" w:themeFill="accent3" w:themeFillTint="99"/>
            <w:noWrap/>
            <w:vAlign w:val="bottom"/>
            <w:hideMark/>
          </w:tcPr>
          <w:p w14:paraId="0193D7BC" w14:textId="77777777" w:rsidR="00BE35DC" w:rsidRPr="00BE35DC" w:rsidRDefault="00BE35DC" w:rsidP="00BE35DC">
            <w:pPr>
              <w:spacing w:after="0" w:line="240" w:lineRule="auto"/>
              <w:jc w:val="center"/>
              <w:rPr>
                <w:color w:val="000000"/>
                <w:sz w:val="18"/>
                <w:szCs w:val="18"/>
              </w:rPr>
            </w:pPr>
          </w:p>
        </w:tc>
        <w:tc>
          <w:tcPr>
            <w:tcW w:w="466" w:type="dxa"/>
            <w:tcBorders>
              <w:top w:val="nil"/>
              <w:bottom w:val="nil"/>
            </w:tcBorders>
            <w:shd w:val="clear" w:color="auto" w:fill="C9F296" w:themeFill="accent3" w:themeFillTint="99"/>
            <w:noWrap/>
            <w:vAlign w:val="bottom"/>
            <w:hideMark/>
          </w:tcPr>
          <w:p w14:paraId="1FC7E605" w14:textId="77777777" w:rsidR="00BE35DC" w:rsidRPr="00BE35DC" w:rsidRDefault="00BE35DC" w:rsidP="00BE35DC">
            <w:pPr>
              <w:spacing w:after="0" w:line="240" w:lineRule="auto"/>
              <w:jc w:val="center"/>
              <w:rPr>
                <w:color w:val="000000"/>
                <w:sz w:val="18"/>
                <w:szCs w:val="18"/>
              </w:rPr>
            </w:pPr>
            <w:r w:rsidRPr="00BE35DC">
              <w:rPr>
                <w:color w:val="000000"/>
                <w:sz w:val="18"/>
                <w:szCs w:val="18"/>
              </w:rPr>
              <w:t>G21</w:t>
            </w:r>
          </w:p>
        </w:tc>
        <w:tc>
          <w:tcPr>
            <w:tcW w:w="390" w:type="dxa"/>
            <w:tcBorders>
              <w:top w:val="nil"/>
              <w:bottom w:val="nil"/>
              <w:right w:val="single" w:sz="4" w:space="0" w:color="auto"/>
            </w:tcBorders>
            <w:shd w:val="clear" w:color="auto" w:fill="C9F296" w:themeFill="accent3" w:themeFillTint="99"/>
            <w:noWrap/>
            <w:vAlign w:val="bottom"/>
            <w:hideMark/>
          </w:tcPr>
          <w:p w14:paraId="52D0136D" w14:textId="77777777" w:rsidR="00BE35DC" w:rsidRPr="00BE35DC" w:rsidRDefault="00BE35DC" w:rsidP="00BE35DC">
            <w:pPr>
              <w:spacing w:after="0" w:line="240" w:lineRule="auto"/>
              <w:rPr>
                <w:rFonts w:cs="B Lotus"/>
                <w:color w:val="000000"/>
                <w:sz w:val="18"/>
                <w:szCs w:val="18"/>
              </w:rPr>
            </w:pPr>
            <w:r w:rsidRPr="00BE35DC">
              <w:rPr>
                <w:rFonts w:cs="B Lotus" w:hint="cs"/>
                <w:color w:val="000000"/>
                <w:sz w:val="18"/>
                <w:szCs w:val="18"/>
                <w:rtl/>
              </w:rPr>
              <w:t xml:space="preserve"> </w:t>
            </w:r>
            <w:r w:rsidRPr="00BE35DC">
              <w:rPr>
                <w:rFonts w:cs="B Lotus"/>
                <w:color w:val="000000"/>
                <w:sz w:val="18"/>
                <w:szCs w:val="18"/>
              </w:rPr>
              <w:t>1</w:t>
            </w:r>
            <w:r w:rsidRPr="00BE35DC">
              <w:rPr>
                <w:rFonts w:cs="B Lotus"/>
                <w:color w:val="000000"/>
                <w:sz w:val="18"/>
                <w:szCs w:val="18"/>
                <w:vertAlign w:val="superscript"/>
              </w:rPr>
              <w:t>st</w:t>
            </w:r>
          </w:p>
        </w:tc>
      </w:tr>
      <w:tr w:rsidR="00BE35DC" w:rsidRPr="00417BD4" w14:paraId="2BD08B74" w14:textId="77777777" w:rsidTr="00BE35DC">
        <w:trPr>
          <w:trHeight w:val="308"/>
        </w:trPr>
        <w:tc>
          <w:tcPr>
            <w:tcW w:w="514" w:type="dxa"/>
            <w:tcBorders>
              <w:top w:val="nil"/>
              <w:left w:val="single" w:sz="4" w:space="0" w:color="auto"/>
              <w:bottom w:val="nil"/>
            </w:tcBorders>
            <w:shd w:val="clear" w:color="auto" w:fill="C9F296" w:themeFill="accent3" w:themeFillTint="99"/>
            <w:noWrap/>
            <w:vAlign w:val="bottom"/>
            <w:hideMark/>
          </w:tcPr>
          <w:p w14:paraId="1A58456A" w14:textId="77777777" w:rsidR="00BE35DC" w:rsidRPr="00BE35DC" w:rsidRDefault="00BE35DC" w:rsidP="00BE35DC">
            <w:pPr>
              <w:spacing w:after="0" w:line="240" w:lineRule="auto"/>
              <w:jc w:val="center"/>
              <w:rPr>
                <w:color w:val="000000"/>
                <w:sz w:val="18"/>
                <w:szCs w:val="18"/>
              </w:rPr>
            </w:pPr>
            <w:r w:rsidRPr="00BE35DC">
              <w:rPr>
                <w:color w:val="000000"/>
                <w:sz w:val="18"/>
                <w:szCs w:val="18"/>
              </w:rPr>
              <w:t xml:space="preserve">300 </w:t>
            </w:r>
          </w:p>
        </w:tc>
        <w:tc>
          <w:tcPr>
            <w:tcW w:w="352" w:type="dxa"/>
            <w:tcBorders>
              <w:top w:val="nil"/>
              <w:bottom w:val="nil"/>
            </w:tcBorders>
            <w:shd w:val="clear" w:color="auto" w:fill="C9F296" w:themeFill="accent3" w:themeFillTint="99"/>
            <w:noWrap/>
            <w:vAlign w:val="bottom"/>
            <w:hideMark/>
          </w:tcPr>
          <w:p w14:paraId="476BB96A" w14:textId="77777777" w:rsidR="00BE35DC" w:rsidRPr="00BE35DC" w:rsidRDefault="00BE35DC" w:rsidP="00BE35DC">
            <w:pPr>
              <w:spacing w:after="0" w:line="240" w:lineRule="auto"/>
              <w:jc w:val="center"/>
              <w:rPr>
                <w:color w:val="000000"/>
                <w:sz w:val="18"/>
                <w:szCs w:val="18"/>
              </w:rPr>
            </w:pPr>
            <w:r w:rsidRPr="00BE35DC">
              <w:rPr>
                <w:color w:val="000000"/>
                <w:sz w:val="18"/>
                <w:szCs w:val="18"/>
              </w:rPr>
              <w:t>3</w:t>
            </w:r>
          </w:p>
        </w:tc>
        <w:tc>
          <w:tcPr>
            <w:tcW w:w="559" w:type="dxa"/>
            <w:tcBorders>
              <w:top w:val="nil"/>
              <w:bottom w:val="nil"/>
            </w:tcBorders>
            <w:shd w:val="clear" w:color="auto" w:fill="C9F296" w:themeFill="accent3" w:themeFillTint="99"/>
            <w:noWrap/>
            <w:vAlign w:val="bottom"/>
            <w:hideMark/>
          </w:tcPr>
          <w:p w14:paraId="0AB50368" w14:textId="77777777" w:rsidR="00BE35DC" w:rsidRPr="00BE35DC" w:rsidRDefault="00BE35DC" w:rsidP="00BE35DC">
            <w:pPr>
              <w:spacing w:after="0" w:line="240" w:lineRule="auto"/>
              <w:jc w:val="center"/>
              <w:rPr>
                <w:color w:val="000000"/>
                <w:sz w:val="18"/>
                <w:szCs w:val="18"/>
              </w:rPr>
            </w:pPr>
            <w:r w:rsidRPr="00BE35DC">
              <w:rPr>
                <w:color w:val="000000"/>
                <w:sz w:val="18"/>
                <w:szCs w:val="18"/>
              </w:rPr>
              <w:t xml:space="preserve">360 </w:t>
            </w:r>
          </w:p>
        </w:tc>
        <w:tc>
          <w:tcPr>
            <w:tcW w:w="352" w:type="dxa"/>
            <w:tcBorders>
              <w:top w:val="nil"/>
              <w:bottom w:val="nil"/>
            </w:tcBorders>
            <w:shd w:val="clear" w:color="auto" w:fill="C9F296" w:themeFill="accent3" w:themeFillTint="99"/>
            <w:noWrap/>
            <w:vAlign w:val="bottom"/>
            <w:hideMark/>
          </w:tcPr>
          <w:p w14:paraId="5D5075D6" w14:textId="77777777" w:rsidR="00BE35DC" w:rsidRPr="00BE35DC" w:rsidRDefault="00BE35DC" w:rsidP="00BE35DC">
            <w:pPr>
              <w:spacing w:after="0" w:line="240" w:lineRule="auto"/>
              <w:jc w:val="center"/>
              <w:rPr>
                <w:color w:val="000000"/>
                <w:sz w:val="18"/>
                <w:szCs w:val="18"/>
              </w:rPr>
            </w:pPr>
          </w:p>
        </w:tc>
        <w:tc>
          <w:tcPr>
            <w:tcW w:w="497" w:type="dxa"/>
            <w:tcBorders>
              <w:top w:val="nil"/>
              <w:bottom w:val="nil"/>
            </w:tcBorders>
            <w:shd w:val="clear" w:color="auto" w:fill="C9F296" w:themeFill="accent3" w:themeFillTint="99"/>
            <w:noWrap/>
            <w:vAlign w:val="bottom"/>
            <w:hideMark/>
          </w:tcPr>
          <w:p w14:paraId="72C57066" w14:textId="77777777" w:rsidR="00BE35DC" w:rsidRPr="00BE35DC" w:rsidRDefault="00BE35DC" w:rsidP="00BE35DC">
            <w:pPr>
              <w:spacing w:after="0" w:line="240" w:lineRule="auto"/>
              <w:jc w:val="center"/>
              <w:rPr>
                <w:color w:val="000000"/>
                <w:sz w:val="18"/>
                <w:szCs w:val="18"/>
              </w:rPr>
            </w:pPr>
          </w:p>
        </w:tc>
        <w:tc>
          <w:tcPr>
            <w:tcW w:w="463" w:type="dxa"/>
            <w:tcBorders>
              <w:top w:val="nil"/>
              <w:bottom w:val="nil"/>
            </w:tcBorders>
            <w:shd w:val="clear" w:color="auto" w:fill="C9F296" w:themeFill="accent3" w:themeFillTint="99"/>
            <w:noWrap/>
            <w:vAlign w:val="bottom"/>
            <w:hideMark/>
          </w:tcPr>
          <w:p w14:paraId="1B75FB35" w14:textId="77777777" w:rsidR="00BE35DC" w:rsidRPr="00BE35DC" w:rsidRDefault="00BE35DC" w:rsidP="00BE35DC">
            <w:pPr>
              <w:spacing w:after="0" w:line="240" w:lineRule="auto"/>
              <w:jc w:val="center"/>
              <w:rPr>
                <w:color w:val="000000"/>
                <w:sz w:val="18"/>
                <w:szCs w:val="18"/>
              </w:rPr>
            </w:pPr>
          </w:p>
        </w:tc>
        <w:tc>
          <w:tcPr>
            <w:tcW w:w="384" w:type="dxa"/>
            <w:tcBorders>
              <w:top w:val="nil"/>
              <w:bottom w:val="nil"/>
            </w:tcBorders>
            <w:shd w:val="clear" w:color="auto" w:fill="C9F296" w:themeFill="accent3" w:themeFillTint="99"/>
            <w:noWrap/>
            <w:vAlign w:val="bottom"/>
            <w:hideMark/>
          </w:tcPr>
          <w:p w14:paraId="1832E75D" w14:textId="77777777" w:rsidR="00BE35DC" w:rsidRPr="00BE35DC" w:rsidRDefault="00BE35DC" w:rsidP="00BE35DC">
            <w:pPr>
              <w:spacing w:after="0" w:line="240" w:lineRule="auto"/>
              <w:jc w:val="center"/>
              <w:rPr>
                <w:color w:val="000000"/>
                <w:sz w:val="18"/>
                <w:szCs w:val="18"/>
              </w:rPr>
            </w:pPr>
          </w:p>
        </w:tc>
        <w:tc>
          <w:tcPr>
            <w:tcW w:w="466" w:type="dxa"/>
            <w:tcBorders>
              <w:top w:val="nil"/>
              <w:bottom w:val="nil"/>
            </w:tcBorders>
            <w:shd w:val="clear" w:color="auto" w:fill="C9F296" w:themeFill="accent3" w:themeFillTint="99"/>
            <w:noWrap/>
            <w:vAlign w:val="bottom"/>
            <w:hideMark/>
          </w:tcPr>
          <w:p w14:paraId="73E29CB8" w14:textId="77777777" w:rsidR="00BE35DC" w:rsidRPr="00BE35DC" w:rsidRDefault="00BE35DC" w:rsidP="00BE35DC">
            <w:pPr>
              <w:spacing w:after="0" w:line="240" w:lineRule="auto"/>
              <w:jc w:val="center"/>
              <w:rPr>
                <w:color w:val="000000"/>
                <w:sz w:val="18"/>
                <w:szCs w:val="18"/>
              </w:rPr>
            </w:pPr>
            <w:r w:rsidRPr="00BE35DC">
              <w:rPr>
                <w:color w:val="000000"/>
                <w:sz w:val="18"/>
                <w:szCs w:val="18"/>
              </w:rPr>
              <w:t>G22</w:t>
            </w:r>
          </w:p>
        </w:tc>
        <w:tc>
          <w:tcPr>
            <w:tcW w:w="390" w:type="dxa"/>
            <w:tcBorders>
              <w:top w:val="nil"/>
              <w:bottom w:val="nil"/>
              <w:right w:val="single" w:sz="4" w:space="0" w:color="auto"/>
            </w:tcBorders>
            <w:shd w:val="clear" w:color="auto" w:fill="C9F296" w:themeFill="accent3" w:themeFillTint="99"/>
            <w:textDirection w:val="btLr"/>
            <w:vAlign w:val="bottom"/>
            <w:hideMark/>
          </w:tcPr>
          <w:p w14:paraId="57A3390D" w14:textId="77777777" w:rsidR="00BE35DC" w:rsidRPr="00BE35DC" w:rsidRDefault="00BE35DC" w:rsidP="00BE35DC">
            <w:pPr>
              <w:spacing w:after="0" w:line="240" w:lineRule="auto"/>
              <w:jc w:val="right"/>
              <w:rPr>
                <w:color w:val="000000"/>
                <w:sz w:val="18"/>
                <w:szCs w:val="18"/>
              </w:rPr>
            </w:pPr>
          </w:p>
        </w:tc>
      </w:tr>
      <w:tr w:rsidR="00BE35DC" w:rsidRPr="00417BD4" w14:paraId="751C3D1C" w14:textId="77777777" w:rsidTr="00BE35DC">
        <w:trPr>
          <w:trHeight w:val="308"/>
        </w:trPr>
        <w:tc>
          <w:tcPr>
            <w:tcW w:w="514" w:type="dxa"/>
            <w:tcBorders>
              <w:top w:val="nil"/>
              <w:left w:val="single" w:sz="4" w:space="0" w:color="auto"/>
              <w:bottom w:val="nil"/>
            </w:tcBorders>
            <w:shd w:val="clear" w:color="auto" w:fill="C9F296" w:themeFill="accent3" w:themeFillTint="99"/>
            <w:noWrap/>
            <w:vAlign w:val="bottom"/>
            <w:hideMark/>
          </w:tcPr>
          <w:p w14:paraId="7A82B1E9" w14:textId="77777777" w:rsidR="00BE35DC" w:rsidRPr="00BE35DC" w:rsidRDefault="00BE35DC" w:rsidP="00BE35DC">
            <w:pPr>
              <w:spacing w:after="0" w:line="240" w:lineRule="auto"/>
              <w:jc w:val="center"/>
              <w:rPr>
                <w:color w:val="000000"/>
                <w:sz w:val="18"/>
                <w:szCs w:val="18"/>
              </w:rPr>
            </w:pPr>
            <w:r w:rsidRPr="00BE35DC">
              <w:rPr>
                <w:color w:val="000000"/>
                <w:sz w:val="18"/>
                <w:szCs w:val="18"/>
              </w:rPr>
              <w:t xml:space="preserve">1000 </w:t>
            </w:r>
          </w:p>
        </w:tc>
        <w:tc>
          <w:tcPr>
            <w:tcW w:w="352" w:type="dxa"/>
            <w:tcBorders>
              <w:top w:val="nil"/>
              <w:bottom w:val="nil"/>
            </w:tcBorders>
            <w:shd w:val="clear" w:color="auto" w:fill="C9F296" w:themeFill="accent3" w:themeFillTint="99"/>
            <w:noWrap/>
            <w:vAlign w:val="bottom"/>
            <w:hideMark/>
          </w:tcPr>
          <w:p w14:paraId="02F03082" w14:textId="77777777" w:rsidR="00BE35DC" w:rsidRPr="00BE35DC" w:rsidRDefault="00BE35DC" w:rsidP="00BE35DC">
            <w:pPr>
              <w:spacing w:after="0" w:line="240" w:lineRule="auto"/>
              <w:jc w:val="center"/>
              <w:rPr>
                <w:color w:val="000000"/>
                <w:sz w:val="18"/>
                <w:szCs w:val="18"/>
              </w:rPr>
            </w:pPr>
          </w:p>
        </w:tc>
        <w:tc>
          <w:tcPr>
            <w:tcW w:w="559" w:type="dxa"/>
            <w:tcBorders>
              <w:top w:val="nil"/>
              <w:bottom w:val="nil"/>
            </w:tcBorders>
            <w:shd w:val="clear" w:color="auto" w:fill="C9F296" w:themeFill="accent3" w:themeFillTint="99"/>
            <w:noWrap/>
            <w:vAlign w:val="bottom"/>
            <w:hideMark/>
          </w:tcPr>
          <w:p w14:paraId="53819E40" w14:textId="77777777" w:rsidR="00BE35DC" w:rsidRPr="00BE35DC" w:rsidRDefault="00BE35DC" w:rsidP="00BE35DC">
            <w:pPr>
              <w:spacing w:after="0" w:line="240" w:lineRule="auto"/>
              <w:jc w:val="center"/>
              <w:rPr>
                <w:color w:val="000000"/>
                <w:sz w:val="18"/>
                <w:szCs w:val="18"/>
              </w:rPr>
            </w:pPr>
          </w:p>
        </w:tc>
        <w:tc>
          <w:tcPr>
            <w:tcW w:w="352" w:type="dxa"/>
            <w:tcBorders>
              <w:top w:val="nil"/>
              <w:bottom w:val="nil"/>
            </w:tcBorders>
            <w:shd w:val="clear" w:color="auto" w:fill="C9F296" w:themeFill="accent3" w:themeFillTint="99"/>
            <w:noWrap/>
            <w:vAlign w:val="bottom"/>
            <w:hideMark/>
          </w:tcPr>
          <w:p w14:paraId="2EA0F1D8" w14:textId="77777777" w:rsidR="00BE35DC" w:rsidRPr="00BE35DC" w:rsidRDefault="00BE35DC" w:rsidP="00BE35DC">
            <w:pPr>
              <w:spacing w:after="0" w:line="240" w:lineRule="auto"/>
              <w:jc w:val="center"/>
              <w:rPr>
                <w:color w:val="000000"/>
                <w:sz w:val="18"/>
                <w:szCs w:val="18"/>
              </w:rPr>
            </w:pPr>
          </w:p>
        </w:tc>
        <w:tc>
          <w:tcPr>
            <w:tcW w:w="497" w:type="dxa"/>
            <w:tcBorders>
              <w:top w:val="nil"/>
              <w:bottom w:val="nil"/>
            </w:tcBorders>
            <w:shd w:val="clear" w:color="auto" w:fill="C9F296" w:themeFill="accent3" w:themeFillTint="99"/>
            <w:noWrap/>
            <w:vAlign w:val="bottom"/>
            <w:hideMark/>
          </w:tcPr>
          <w:p w14:paraId="6F6AA7DC" w14:textId="77777777" w:rsidR="00BE35DC" w:rsidRPr="00BE35DC" w:rsidRDefault="00BE35DC" w:rsidP="00BE35DC">
            <w:pPr>
              <w:spacing w:after="0" w:line="240" w:lineRule="auto"/>
              <w:jc w:val="center"/>
              <w:rPr>
                <w:color w:val="000000"/>
                <w:sz w:val="18"/>
                <w:szCs w:val="18"/>
              </w:rPr>
            </w:pPr>
          </w:p>
        </w:tc>
        <w:tc>
          <w:tcPr>
            <w:tcW w:w="463" w:type="dxa"/>
            <w:tcBorders>
              <w:top w:val="nil"/>
              <w:bottom w:val="nil"/>
            </w:tcBorders>
            <w:shd w:val="clear" w:color="auto" w:fill="C9F296" w:themeFill="accent3" w:themeFillTint="99"/>
            <w:noWrap/>
            <w:vAlign w:val="bottom"/>
            <w:hideMark/>
          </w:tcPr>
          <w:p w14:paraId="69B68C32" w14:textId="77777777" w:rsidR="00BE35DC" w:rsidRPr="00BE35DC" w:rsidRDefault="00BE35DC" w:rsidP="00BE35DC">
            <w:pPr>
              <w:spacing w:after="0" w:line="240" w:lineRule="auto"/>
              <w:jc w:val="center"/>
              <w:rPr>
                <w:color w:val="000000"/>
                <w:sz w:val="18"/>
                <w:szCs w:val="18"/>
              </w:rPr>
            </w:pPr>
          </w:p>
        </w:tc>
        <w:tc>
          <w:tcPr>
            <w:tcW w:w="384" w:type="dxa"/>
            <w:tcBorders>
              <w:top w:val="nil"/>
              <w:bottom w:val="nil"/>
            </w:tcBorders>
            <w:shd w:val="clear" w:color="auto" w:fill="C9F296" w:themeFill="accent3" w:themeFillTint="99"/>
            <w:noWrap/>
            <w:vAlign w:val="bottom"/>
            <w:hideMark/>
          </w:tcPr>
          <w:p w14:paraId="1B2D3BF3" w14:textId="77777777" w:rsidR="00BE35DC" w:rsidRPr="00BE35DC" w:rsidRDefault="00BE35DC" w:rsidP="00BE35DC">
            <w:pPr>
              <w:spacing w:after="0" w:line="240" w:lineRule="auto"/>
              <w:jc w:val="center"/>
              <w:rPr>
                <w:color w:val="000000"/>
                <w:sz w:val="18"/>
                <w:szCs w:val="18"/>
              </w:rPr>
            </w:pPr>
          </w:p>
        </w:tc>
        <w:tc>
          <w:tcPr>
            <w:tcW w:w="466" w:type="dxa"/>
            <w:tcBorders>
              <w:top w:val="nil"/>
              <w:bottom w:val="nil"/>
            </w:tcBorders>
            <w:shd w:val="clear" w:color="auto" w:fill="C9F296" w:themeFill="accent3" w:themeFillTint="99"/>
            <w:noWrap/>
            <w:vAlign w:val="bottom"/>
            <w:hideMark/>
          </w:tcPr>
          <w:p w14:paraId="31618E54" w14:textId="77777777" w:rsidR="00BE35DC" w:rsidRPr="00BE35DC" w:rsidRDefault="00BE35DC" w:rsidP="00BE35DC">
            <w:pPr>
              <w:spacing w:after="0" w:line="240" w:lineRule="auto"/>
              <w:jc w:val="center"/>
              <w:rPr>
                <w:color w:val="000000"/>
                <w:sz w:val="18"/>
                <w:szCs w:val="18"/>
              </w:rPr>
            </w:pPr>
            <w:r w:rsidRPr="00BE35DC">
              <w:rPr>
                <w:color w:val="000000"/>
                <w:sz w:val="18"/>
                <w:szCs w:val="18"/>
              </w:rPr>
              <w:t>G23</w:t>
            </w:r>
          </w:p>
        </w:tc>
        <w:tc>
          <w:tcPr>
            <w:tcW w:w="390" w:type="dxa"/>
            <w:tcBorders>
              <w:top w:val="nil"/>
              <w:bottom w:val="nil"/>
              <w:right w:val="single" w:sz="4" w:space="0" w:color="auto"/>
            </w:tcBorders>
            <w:shd w:val="clear" w:color="auto" w:fill="C9F296" w:themeFill="accent3" w:themeFillTint="99"/>
            <w:noWrap/>
            <w:vAlign w:val="bottom"/>
            <w:hideMark/>
          </w:tcPr>
          <w:p w14:paraId="069DF713" w14:textId="77777777" w:rsidR="00BE35DC" w:rsidRPr="00BE35DC" w:rsidRDefault="00BE35DC" w:rsidP="00BE35DC">
            <w:pPr>
              <w:spacing w:after="0" w:line="240" w:lineRule="auto"/>
              <w:jc w:val="right"/>
              <w:rPr>
                <w:color w:val="000000"/>
                <w:sz w:val="18"/>
                <w:szCs w:val="18"/>
              </w:rPr>
            </w:pPr>
          </w:p>
        </w:tc>
      </w:tr>
      <w:tr w:rsidR="00BE35DC" w:rsidRPr="00417BD4" w14:paraId="16C438DC" w14:textId="77777777" w:rsidTr="00BE35DC">
        <w:trPr>
          <w:trHeight w:val="308"/>
        </w:trPr>
        <w:tc>
          <w:tcPr>
            <w:tcW w:w="514" w:type="dxa"/>
            <w:tcBorders>
              <w:top w:val="nil"/>
              <w:left w:val="single" w:sz="4" w:space="0" w:color="auto"/>
              <w:bottom w:val="single" w:sz="4" w:space="0" w:color="auto"/>
            </w:tcBorders>
            <w:shd w:val="clear" w:color="auto" w:fill="C9F296" w:themeFill="accent3" w:themeFillTint="99"/>
            <w:noWrap/>
            <w:vAlign w:val="bottom"/>
            <w:hideMark/>
          </w:tcPr>
          <w:p w14:paraId="576157A0" w14:textId="77777777" w:rsidR="00BE35DC" w:rsidRPr="00BE35DC" w:rsidRDefault="00BE35DC" w:rsidP="00BE35DC">
            <w:pPr>
              <w:spacing w:after="0" w:line="240" w:lineRule="auto"/>
              <w:jc w:val="center"/>
              <w:rPr>
                <w:color w:val="000000"/>
                <w:sz w:val="18"/>
                <w:szCs w:val="18"/>
              </w:rPr>
            </w:pPr>
            <w:r w:rsidRPr="00BE35DC">
              <w:rPr>
                <w:color w:val="000000"/>
                <w:sz w:val="18"/>
                <w:szCs w:val="18"/>
              </w:rPr>
              <w:t xml:space="preserve">2000 </w:t>
            </w:r>
          </w:p>
        </w:tc>
        <w:tc>
          <w:tcPr>
            <w:tcW w:w="352" w:type="dxa"/>
            <w:tcBorders>
              <w:top w:val="nil"/>
              <w:bottom w:val="single" w:sz="4" w:space="0" w:color="auto"/>
            </w:tcBorders>
            <w:shd w:val="clear" w:color="auto" w:fill="C9F296" w:themeFill="accent3" w:themeFillTint="99"/>
            <w:noWrap/>
            <w:vAlign w:val="bottom"/>
            <w:hideMark/>
          </w:tcPr>
          <w:p w14:paraId="4C6B8A16" w14:textId="77777777" w:rsidR="00BE35DC" w:rsidRPr="00BE35DC" w:rsidRDefault="00BE35DC" w:rsidP="00BE35DC">
            <w:pPr>
              <w:spacing w:after="0" w:line="240" w:lineRule="auto"/>
              <w:jc w:val="center"/>
              <w:rPr>
                <w:color w:val="000000"/>
                <w:sz w:val="18"/>
                <w:szCs w:val="18"/>
              </w:rPr>
            </w:pPr>
          </w:p>
        </w:tc>
        <w:tc>
          <w:tcPr>
            <w:tcW w:w="559" w:type="dxa"/>
            <w:tcBorders>
              <w:top w:val="nil"/>
              <w:bottom w:val="single" w:sz="4" w:space="0" w:color="auto"/>
            </w:tcBorders>
            <w:shd w:val="clear" w:color="auto" w:fill="C9F296" w:themeFill="accent3" w:themeFillTint="99"/>
            <w:noWrap/>
            <w:vAlign w:val="bottom"/>
            <w:hideMark/>
          </w:tcPr>
          <w:p w14:paraId="549D5C96" w14:textId="77777777" w:rsidR="00BE35DC" w:rsidRPr="00BE35DC" w:rsidRDefault="00BE35DC" w:rsidP="00BE35DC">
            <w:pPr>
              <w:spacing w:after="0" w:line="240" w:lineRule="auto"/>
              <w:jc w:val="center"/>
              <w:rPr>
                <w:color w:val="000000"/>
                <w:sz w:val="18"/>
                <w:szCs w:val="18"/>
              </w:rPr>
            </w:pPr>
          </w:p>
        </w:tc>
        <w:tc>
          <w:tcPr>
            <w:tcW w:w="352" w:type="dxa"/>
            <w:tcBorders>
              <w:top w:val="nil"/>
              <w:bottom w:val="single" w:sz="4" w:space="0" w:color="auto"/>
            </w:tcBorders>
            <w:shd w:val="clear" w:color="auto" w:fill="C9F296" w:themeFill="accent3" w:themeFillTint="99"/>
            <w:noWrap/>
            <w:vAlign w:val="bottom"/>
            <w:hideMark/>
          </w:tcPr>
          <w:p w14:paraId="33F5C43B" w14:textId="77777777" w:rsidR="00BE35DC" w:rsidRPr="00BE35DC" w:rsidRDefault="00BE35DC" w:rsidP="00BE35DC">
            <w:pPr>
              <w:spacing w:after="0" w:line="240" w:lineRule="auto"/>
              <w:jc w:val="center"/>
              <w:rPr>
                <w:color w:val="000000"/>
                <w:sz w:val="18"/>
                <w:szCs w:val="18"/>
              </w:rPr>
            </w:pPr>
          </w:p>
        </w:tc>
        <w:tc>
          <w:tcPr>
            <w:tcW w:w="497" w:type="dxa"/>
            <w:tcBorders>
              <w:top w:val="nil"/>
              <w:bottom w:val="single" w:sz="4" w:space="0" w:color="auto"/>
            </w:tcBorders>
            <w:shd w:val="clear" w:color="auto" w:fill="C9F296" w:themeFill="accent3" w:themeFillTint="99"/>
            <w:noWrap/>
            <w:vAlign w:val="bottom"/>
            <w:hideMark/>
          </w:tcPr>
          <w:p w14:paraId="7675C7D3" w14:textId="77777777" w:rsidR="00BE35DC" w:rsidRPr="00BE35DC" w:rsidRDefault="00BE35DC" w:rsidP="00BE35DC">
            <w:pPr>
              <w:spacing w:after="0" w:line="240" w:lineRule="auto"/>
              <w:jc w:val="center"/>
              <w:rPr>
                <w:color w:val="000000"/>
                <w:sz w:val="18"/>
                <w:szCs w:val="18"/>
              </w:rPr>
            </w:pPr>
          </w:p>
        </w:tc>
        <w:tc>
          <w:tcPr>
            <w:tcW w:w="463" w:type="dxa"/>
            <w:tcBorders>
              <w:top w:val="nil"/>
              <w:bottom w:val="single" w:sz="4" w:space="0" w:color="auto"/>
            </w:tcBorders>
            <w:shd w:val="clear" w:color="auto" w:fill="C9F296" w:themeFill="accent3" w:themeFillTint="99"/>
            <w:noWrap/>
            <w:vAlign w:val="bottom"/>
            <w:hideMark/>
          </w:tcPr>
          <w:p w14:paraId="1F7FD2EE" w14:textId="77777777" w:rsidR="00BE35DC" w:rsidRPr="00BE35DC" w:rsidRDefault="00BE35DC" w:rsidP="00BE35DC">
            <w:pPr>
              <w:spacing w:after="0" w:line="240" w:lineRule="auto"/>
              <w:jc w:val="center"/>
              <w:rPr>
                <w:color w:val="000000"/>
                <w:sz w:val="18"/>
                <w:szCs w:val="18"/>
              </w:rPr>
            </w:pPr>
          </w:p>
        </w:tc>
        <w:tc>
          <w:tcPr>
            <w:tcW w:w="384" w:type="dxa"/>
            <w:tcBorders>
              <w:top w:val="nil"/>
              <w:bottom w:val="single" w:sz="4" w:space="0" w:color="auto"/>
            </w:tcBorders>
            <w:shd w:val="clear" w:color="auto" w:fill="C9F296" w:themeFill="accent3" w:themeFillTint="99"/>
            <w:noWrap/>
            <w:vAlign w:val="bottom"/>
            <w:hideMark/>
          </w:tcPr>
          <w:p w14:paraId="05CBAFE2" w14:textId="77777777" w:rsidR="00BE35DC" w:rsidRPr="00BE35DC" w:rsidRDefault="00BE35DC" w:rsidP="00BE35DC">
            <w:pPr>
              <w:spacing w:after="0" w:line="240" w:lineRule="auto"/>
              <w:jc w:val="center"/>
              <w:rPr>
                <w:color w:val="000000"/>
                <w:sz w:val="18"/>
                <w:szCs w:val="18"/>
              </w:rPr>
            </w:pPr>
          </w:p>
        </w:tc>
        <w:tc>
          <w:tcPr>
            <w:tcW w:w="466" w:type="dxa"/>
            <w:tcBorders>
              <w:top w:val="nil"/>
              <w:bottom w:val="single" w:sz="4" w:space="0" w:color="auto"/>
            </w:tcBorders>
            <w:shd w:val="clear" w:color="auto" w:fill="C9F296" w:themeFill="accent3" w:themeFillTint="99"/>
            <w:noWrap/>
            <w:vAlign w:val="bottom"/>
            <w:hideMark/>
          </w:tcPr>
          <w:p w14:paraId="72272626" w14:textId="77777777" w:rsidR="00BE35DC" w:rsidRPr="00BE35DC" w:rsidRDefault="00BE35DC" w:rsidP="00BE35DC">
            <w:pPr>
              <w:spacing w:after="0" w:line="240" w:lineRule="auto"/>
              <w:jc w:val="center"/>
              <w:rPr>
                <w:color w:val="000000"/>
                <w:sz w:val="18"/>
                <w:szCs w:val="18"/>
              </w:rPr>
            </w:pPr>
            <w:r w:rsidRPr="00BE35DC">
              <w:rPr>
                <w:color w:val="000000"/>
                <w:sz w:val="18"/>
                <w:szCs w:val="18"/>
              </w:rPr>
              <w:t>G24</w:t>
            </w:r>
          </w:p>
        </w:tc>
        <w:tc>
          <w:tcPr>
            <w:tcW w:w="390" w:type="dxa"/>
            <w:tcBorders>
              <w:top w:val="nil"/>
              <w:bottom w:val="single" w:sz="4" w:space="0" w:color="auto"/>
              <w:right w:val="single" w:sz="4" w:space="0" w:color="auto"/>
            </w:tcBorders>
            <w:shd w:val="clear" w:color="auto" w:fill="C9F296" w:themeFill="accent3" w:themeFillTint="99"/>
            <w:noWrap/>
            <w:vAlign w:val="bottom"/>
            <w:hideMark/>
          </w:tcPr>
          <w:p w14:paraId="62EF70B8" w14:textId="77777777" w:rsidR="00BE35DC" w:rsidRPr="00BE35DC" w:rsidRDefault="00BE35DC" w:rsidP="00BE35DC">
            <w:pPr>
              <w:spacing w:after="0" w:line="240" w:lineRule="auto"/>
              <w:jc w:val="right"/>
              <w:rPr>
                <w:color w:val="000000"/>
                <w:sz w:val="18"/>
                <w:szCs w:val="18"/>
              </w:rPr>
            </w:pPr>
          </w:p>
        </w:tc>
      </w:tr>
      <w:tr w:rsidR="00BE35DC" w:rsidRPr="00417BD4" w14:paraId="1E06BD8F" w14:textId="77777777" w:rsidTr="00BE35DC">
        <w:trPr>
          <w:trHeight w:val="308"/>
        </w:trPr>
        <w:tc>
          <w:tcPr>
            <w:tcW w:w="514" w:type="dxa"/>
            <w:tcBorders>
              <w:top w:val="single" w:sz="4" w:space="0" w:color="auto"/>
              <w:left w:val="single" w:sz="4" w:space="0" w:color="auto"/>
              <w:bottom w:val="nil"/>
            </w:tcBorders>
            <w:shd w:val="clear" w:color="auto" w:fill="C9F296" w:themeFill="accent3" w:themeFillTint="99"/>
            <w:noWrap/>
            <w:vAlign w:val="bottom"/>
            <w:hideMark/>
          </w:tcPr>
          <w:p w14:paraId="00C606A0" w14:textId="77777777" w:rsidR="00BE35DC" w:rsidRPr="00BE35DC" w:rsidRDefault="00BE35DC" w:rsidP="00BE35DC">
            <w:pPr>
              <w:spacing w:after="0" w:line="240" w:lineRule="auto"/>
              <w:jc w:val="center"/>
              <w:rPr>
                <w:color w:val="000000"/>
                <w:sz w:val="18"/>
                <w:szCs w:val="18"/>
              </w:rPr>
            </w:pPr>
            <w:r w:rsidRPr="00BE35DC">
              <w:rPr>
                <w:color w:val="000000"/>
                <w:sz w:val="18"/>
                <w:szCs w:val="18"/>
              </w:rPr>
              <w:t xml:space="preserve">300 </w:t>
            </w:r>
          </w:p>
        </w:tc>
        <w:tc>
          <w:tcPr>
            <w:tcW w:w="352" w:type="dxa"/>
            <w:tcBorders>
              <w:top w:val="single" w:sz="4" w:space="0" w:color="auto"/>
              <w:bottom w:val="nil"/>
            </w:tcBorders>
            <w:shd w:val="clear" w:color="auto" w:fill="C9F296" w:themeFill="accent3" w:themeFillTint="99"/>
            <w:noWrap/>
            <w:vAlign w:val="bottom"/>
            <w:hideMark/>
          </w:tcPr>
          <w:p w14:paraId="47F8CC2A" w14:textId="77777777" w:rsidR="00BE35DC" w:rsidRPr="00BE35DC" w:rsidRDefault="00BE35DC" w:rsidP="00BE35DC">
            <w:pPr>
              <w:spacing w:after="0" w:line="240" w:lineRule="auto"/>
              <w:jc w:val="center"/>
              <w:rPr>
                <w:color w:val="000000"/>
                <w:sz w:val="18"/>
                <w:szCs w:val="18"/>
              </w:rPr>
            </w:pPr>
            <w:r w:rsidRPr="00BE35DC">
              <w:rPr>
                <w:color w:val="000000"/>
                <w:sz w:val="18"/>
                <w:szCs w:val="18"/>
              </w:rPr>
              <w:t>2</w:t>
            </w:r>
          </w:p>
        </w:tc>
        <w:tc>
          <w:tcPr>
            <w:tcW w:w="559" w:type="dxa"/>
            <w:tcBorders>
              <w:top w:val="single" w:sz="4" w:space="0" w:color="auto"/>
              <w:bottom w:val="nil"/>
            </w:tcBorders>
            <w:shd w:val="clear" w:color="auto" w:fill="C9F296" w:themeFill="accent3" w:themeFillTint="99"/>
            <w:noWrap/>
            <w:vAlign w:val="bottom"/>
            <w:hideMark/>
          </w:tcPr>
          <w:p w14:paraId="2EBD4F43" w14:textId="77777777" w:rsidR="00BE35DC" w:rsidRPr="00BE35DC" w:rsidRDefault="00BE35DC" w:rsidP="00BE35DC">
            <w:pPr>
              <w:spacing w:after="0" w:line="240" w:lineRule="auto"/>
              <w:jc w:val="center"/>
              <w:rPr>
                <w:color w:val="000000"/>
                <w:sz w:val="18"/>
                <w:szCs w:val="18"/>
              </w:rPr>
            </w:pPr>
            <w:r w:rsidRPr="00BE35DC">
              <w:rPr>
                <w:color w:val="000000"/>
                <w:sz w:val="18"/>
                <w:szCs w:val="18"/>
              </w:rPr>
              <w:t xml:space="preserve">240 </w:t>
            </w:r>
          </w:p>
        </w:tc>
        <w:tc>
          <w:tcPr>
            <w:tcW w:w="352" w:type="dxa"/>
            <w:tcBorders>
              <w:top w:val="single" w:sz="4" w:space="0" w:color="auto"/>
              <w:bottom w:val="nil"/>
            </w:tcBorders>
            <w:shd w:val="clear" w:color="auto" w:fill="C9F296" w:themeFill="accent3" w:themeFillTint="99"/>
            <w:noWrap/>
            <w:vAlign w:val="bottom"/>
            <w:hideMark/>
          </w:tcPr>
          <w:p w14:paraId="2F9680C7" w14:textId="77777777" w:rsidR="00BE35DC" w:rsidRPr="00BE35DC" w:rsidRDefault="00BE35DC" w:rsidP="00BE35DC">
            <w:pPr>
              <w:spacing w:after="0" w:line="240" w:lineRule="auto"/>
              <w:jc w:val="center"/>
              <w:rPr>
                <w:color w:val="000000"/>
                <w:sz w:val="18"/>
                <w:szCs w:val="18"/>
              </w:rPr>
            </w:pPr>
            <w:r w:rsidRPr="00BE35DC">
              <w:rPr>
                <w:color w:val="000000"/>
                <w:sz w:val="18"/>
                <w:szCs w:val="18"/>
              </w:rPr>
              <w:t>18</w:t>
            </w:r>
          </w:p>
        </w:tc>
        <w:tc>
          <w:tcPr>
            <w:tcW w:w="497" w:type="dxa"/>
            <w:tcBorders>
              <w:top w:val="single" w:sz="4" w:space="0" w:color="auto"/>
              <w:bottom w:val="nil"/>
            </w:tcBorders>
            <w:shd w:val="clear" w:color="auto" w:fill="C9F296" w:themeFill="accent3" w:themeFillTint="99"/>
            <w:noWrap/>
            <w:vAlign w:val="bottom"/>
            <w:hideMark/>
          </w:tcPr>
          <w:p w14:paraId="3BD7180D" w14:textId="77777777" w:rsidR="00BE35DC" w:rsidRPr="00BE35DC" w:rsidRDefault="00BE35DC" w:rsidP="00BE35DC">
            <w:pPr>
              <w:spacing w:after="0" w:line="240" w:lineRule="auto"/>
              <w:jc w:val="center"/>
              <w:rPr>
                <w:color w:val="000000"/>
                <w:sz w:val="18"/>
                <w:szCs w:val="18"/>
              </w:rPr>
            </w:pPr>
            <w:r w:rsidRPr="00BE35DC">
              <w:rPr>
                <w:color w:val="000000"/>
                <w:sz w:val="18"/>
                <w:szCs w:val="18"/>
              </w:rPr>
              <w:t xml:space="preserve">1.66 </w:t>
            </w:r>
          </w:p>
        </w:tc>
        <w:tc>
          <w:tcPr>
            <w:tcW w:w="463" w:type="dxa"/>
            <w:tcBorders>
              <w:top w:val="single" w:sz="4" w:space="0" w:color="auto"/>
              <w:bottom w:val="nil"/>
            </w:tcBorders>
            <w:shd w:val="clear" w:color="auto" w:fill="C9F296" w:themeFill="accent3" w:themeFillTint="99"/>
            <w:noWrap/>
            <w:vAlign w:val="bottom"/>
            <w:hideMark/>
          </w:tcPr>
          <w:p w14:paraId="45C288AF" w14:textId="77777777" w:rsidR="00BE35DC" w:rsidRPr="00BE35DC" w:rsidRDefault="00BE35DC" w:rsidP="00BE35DC">
            <w:pPr>
              <w:spacing w:after="0" w:line="240" w:lineRule="auto"/>
              <w:jc w:val="center"/>
              <w:rPr>
                <w:color w:val="000000"/>
                <w:sz w:val="18"/>
                <w:szCs w:val="18"/>
              </w:rPr>
            </w:pPr>
          </w:p>
        </w:tc>
        <w:tc>
          <w:tcPr>
            <w:tcW w:w="384" w:type="dxa"/>
            <w:tcBorders>
              <w:top w:val="single" w:sz="4" w:space="0" w:color="auto"/>
              <w:bottom w:val="nil"/>
            </w:tcBorders>
            <w:shd w:val="clear" w:color="auto" w:fill="C9F296" w:themeFill="accent3" w:themeFillTint="99"/>
            <w:noWrap/>
            <w:vAlign w:val="bottom"/>
            <w:hideMark/>
          </w:tcPr>
          <w:p w14:paraId="530272DF" w14:textId="77777777" w:rsidR="00BE35DC" w:rsidRPr="00BE35DC" w:rsidRDefault="00BE35DC" w:rsidP="00BE35DC">
            <w:pPr>
              <w:spacing w:after="0" w:line="240" w:lineRule="auto"/>
              <w:jc w:val="center"/>
              <w:rPr>
                <w:color w:val="000000"/>
                <w:sz w:val="18"/>
                <w:szCs w:val="18"/>
              </w:rPr>
            </w:pPr>
          </w:p>
        </w:tc>
        <w:tc>
          <w:tcPr>
            <w:tcW w:w="466" w:type="dxa"/>
            <w:tcBorders>
              <w:top w:val="single" w:sz="4" w:space="0" w:color="auto"/>
              <w:bottom w:val="nil"/>
            </w:tcBorders>
            <w:shd w:val="clear" w:color="auto" w:fill="C9F296" w:themeFill="accent3" w:themeFillTint="99"/>
            <w:noWrap/>
            <w:vAlign w:val="bottom"/>
            <w:hideMark/>
          </w:tcPr>
          <w:p w14:paraId="1FFDB1ED" w14:textId="77777777" w:rsidR="00BE35DC" w:rsidRPr="00BE35DC" w:rsidRDefault="00BE35DC" w:rsidP="00BE35DC">
            <w:pPr>
              <w:spacing w:after="0" w:line="240" w:lineRule="auto"/>
              <w:jc w:val="center"/>
              <w:rPr>
                <w:color w:val="000000"/>
                <w:sz w:val="18"/>
                <w:szCs w:val="18"/>
              </w:rPr>
            </w:pPr>
            <w:r w:rsidRPr="00BE35DC">
              <w:rPr>
                <w:color w:val="000000"/>
                <w:sz w:val="18"/>
                <w:szCs w:val="18"/>
              </w:rPr>
              <w:t>G25</w:t>
            </w:r>
          </w:p>
        </w:tc>
        <w:tc>
          <w:tcPr>
            <w:tcW w:w="390" w:type="dxa"/>
            <w:tcBorders>
              <w:top w:val="single" w:sz="4" w:space="0" w:color="auto"/>
              <w:bottom w:val="nil"/>
              <w:right w:val="single" w:sz="4" w:space="0" w:color="auto"/>
            </w:tcBorders>
            <w:shd w:val="clear" w:color="auto" w:fill="C9F296" w:themeFill="accent3" w:themeFillTint="99"/>
            <w:noWrap/>
            <w:textDirection w:val="btLr"/>
            <w:vAlign w:val="bottom"/>
            <w:hideMark/>
          </w:tcPr>
          <w:p w14:paraId="629F8D90" w14:textId="77777777" w:rsidR="00BE35DC" w:rsidRPr="00BE35DC" w:rsidRDefault="00BE35DC" w:rsidP="00BE35DC">
            <w:pPr>
              <w:spacing w:after="0" w:line="240" w:lineRule="auto"/>
              <w:jc w:val="right"/>
              <w:rPr>
                <w:color w:val="000000"/>
                <w:sz w:val="18"/>
                <w:szCs w:val="18"/>
              </w:rPr>
            </w:pPr>
          </w:p>
        </w:tc>
      </w:tr>
      <w:tr w:rsidR="00BE35DC" w:rsidRPr="00417BD4" w14:paraId="6728D3AB" w14:textId="77777777" w:rsidTr="00BE35DC">
        <w:trPr>
          <w:trHeight w:val="308"/>
        </w:trPr>
        <w:tc>
          <w:tcPr>
            <w:tcW w:w="514" w:type="dxa"/>
            <w:tcBorders>
              <w:top w:val="nil"/>
              <w:left w:val="single" w:sz="4" w:space="0" w:color="auto"/>
              <w:bottom w:val="nil"/>
            </w:tcBorders>
            <w:shd w:val="clear" w:color="auto" w:fill="C9F296" w:themeFill="accent3" w:themeFillTint="99"/>
            <w:noWrap/>
            <w:vAlign w:val="bottom"/>
            <w:hideMark/>
          </w:tcPr>
          <w:p w14:paraId="03A2CE2D" w14:textId="77777777" w:rsidR="00BE35DC" w:rsidRPr="00BE35DC" w:rsidRDefault="00BE35DC" w:rsidP="00BE35DC">
            <w:pPr>
              <w:spacing w:after="0" w:line="240" w:lineRule="auto"/>
              <w:jc w:val="center"/>
              <w:rPr>
                <w:color w:val="000000"/>
                <w:sz w:val="18"/>
                <w:szCs w:val="18"/>
              </w:rPr>
            </w:pPr>
            <w:r w:rsidRPr="00BE35DC">
              <w:rPr>
                <w:color w:val="000000"/>
                <w:sz w:val="18"/>
                <w:szCs w:val="18"/>
              </w:rPr>
              <w:t xml:space="preserve">1000 </w:t>
            </w:r>
          </w:p>
        </w:tc>
        <w:tc>
          <w:tcPr>
            <w:tcW w:w="352" w:type="dxa"/>
            <w:tcBorders>
              <w:top w:val="nil"/>
              <w:bottom w:val="nil"/>
            </w:tcBorders>
            <w:shd w:val="clear" w:color="auto" w:fill="C9F296" w:themeFill="accent3" w:themeFillTint="99"/>
            <w:noWrap/>
            <w:vAlign w:val="bottom"/>
            <w:hideMark/>
          </w:tcPr>
          <w:p w14:paraId="17CC42CE" w14:textId="77777777" w:rsidR="00BE35DC" w:rsidRPr="00BE35DC" w:rsidRDefault="00BE35DC" w:rsidP="00BE35DC">
            <w:pPr>
              <w:spacing w:after="0" w:line="240" w:lineRule="auto"/>
              <w:jc w:val="center"/>
              <w:rPr>
                <w:color w:val="000000"/>
                <w:sz w:val="18"/>
                <w:szCs w:val="18"/>
              </w:rPr>
            </w:pPr>
          </w:p>
        </w:tc>
        <w:tc>
          <w:tcPr>
            <w:tcW w:w="559" w:type="dxa"/>
            <w:tcBorders>
              <w:top w:val="nil"/>
              <w:bottom w:val="nil"/>
            </w:tcBorders>
            <w:shd w:val="clear" w:color="auto" w:fill="C9F296" w:themeFill="accent3" w:themeFillTint="99"/>
            <w:noWrap/>
            <w:vAlign w:val="bottom"/>
            <w:hideMark/>
          </w:tcPr>
          <w:p w14:paraId="122BA3FE" w14:textId="77777777" w:rsidR="00BE35DC" w:rsidRPr="00BE35DC" w:rsidRDefault="00BE35DC" w:rsidP="00BE35DC">
            <w:pPr>
              <w:spacing w:after="0" w:line="240" w:lineRule="auto"/>
              <w:jc w:val="center"/>
              <w:rPr>
                <w:color w:val="000000"/>
                <w:sz w:val="18"/>
                <w:szCs w:val="18"/>
              </w:rPr>
            </w:pPr>
          </w:p>
        </w:tc>
        <w:tc>
          <w:tcPr>
            <w:tcW w:w="352" w:type="dxa"/>
            <w:tcBorders>
              <w:top w:val="nil"/>
              <w:bottom w:val="nil"/>
            </w:tcBorders>
            <w:shd w:val="clear" w:color="auto" w:fill="C9F296" w:themeFill="accent3" w:themeFillTint="99"/>
            <w:noWrap/>
            <w:vAlign w:val="bottom"/>
            <w:hideMark/>
          </w:tcPr>
          <w:p w14:paraId="2F3F01DE" w14:textId="77777777" w:rsidR="00BE35DC" w:rsidRPr="00BE35DC" w:rsidRDefault="00BE35DC" w:rsidP="00BE35DC">
            <w:pPr>
              <w:spacing w:after="0" w:line="240" w:lineRule="auto"/>
              <w:jc w:val="center"/>
              <w:rPr>
                <w:color w:val="000000"/>
                <w:sz w:val="18"/>
                <w:szCs w:val="18"/>
              </w:rPr>
            </w:pPr>
          </w:p>
        </w:tc>
        <w:tc>
          <w:tcPr>
            <w:tcW w:w="497" w:type="dxa"/>
            <w:tcBorders>
              <w:top w:val="nil"/>
              <w:bottom w:val="nil"/>
            </w:tcBorders>
            <w:shd w:val="clear" w:color="auto" w:fill="C9F296" w:themeFill="accent3" w:themeFillTint="99"/>
            <w:noWrap/>
            <w:vAlign w:val="bottom"/>
            <w:hideMark/>
          </w:tcPr>
          <w:p w14:paraId="1F377D23" w14:textId="77777777" w:rsidR="00BE35DC" w:rsidRPr="00BE35DC" w:rsidRDefault="00BE35DC" w:rsidP="00BE35DC">
            <w:pPr>
              <w:spacing w:after="0" w:line="240" w:lineRule="auto"/>
              <w:jc w:val="center"/>
              <w:rPr>
                <w:color w:val="000000"/>
                <w:sz w:val="18"/>
                <w:szCs w:val="18"/>
              </w:rPr>
            </w:pPr>
          </w:p>
        </w:tc>
        <w:tc>
          <w:tcPr>
            <w:tcW w:w="463" w:type="dxa"/>
            <w:tcBorders>
              <w:top w:val="nil"/>
              <w:bottom w:val="nil"/>
            </w:tcBorders>
            <w:shd w:val="clear" w:color="auto" w:fill="C9F296" w:themeFill="accent3" w:themeFillTint="99"/>
            <w:noWrap/>
            <w:vAlign w:val="bottom"/>
            <w:hideMark/>
          </w:tcPr>
          <w:p w14:paraId="2EC8793D" w14:textId="77777777" w:rsidR="00BE35DC" w:rsidRPr="00BE35DC" w:rsidRDefault="00BE35DC" w:rsidP="00BE35DC">
            <w:pPr>
              <w:spacing w:after="0" w:line="240" w:lineRule="auto"/>
              <w:jc w:val="center"/>
              <w:rPr>
                <w:color w:val="000000"/>
                <w:sz w:val="18"/>
                <w:szCs w:val="18"/>
              </w:rPr>
            </w:pPr>
          </w:p>
        </w:tc>
        <w:tc>
          <w:tcPr>
            <w:tcW w:w="384" w:type="dxa"/>
            <w:tcBorders>
              <w:top w:val="nil"/>
              <w:bottom w:val="nil"/>
            </w:tcBorders>
            <w:shd w:val="clear" w:color="auto" w:fill="C9F296" w:themeFill="accent3" w:themeFillTint="99"/>
            <w:noWrap/>
            <w:vAlign w:val="bottom"/>
            <w:hideMark/>
          </w:tcPr>
          <w:p w14:paraId="5BDFE49D" w14:textId="77777777" w:rsidR="00BE35DC" w:rsidRPr="00BE35DC" w:rsidRDefault="00BE35DC" w:rsidP="00BE35DC">
            <w:pPr>
              <w:spacing w:after="0" w:line="240" w:lineRule="auto"/>
              <w:jc w:val="center"/>
              <w:rPr>
                <w:color w:val="000000"/>
                <w:sz w:val="18"/>
                <w:szCs w:val="18"/>
              </w:rPr>
            </w:pPr>
          </w:p>
        </w:tc>
        <w:tc>
          <w:tcPr>
            <w:tcW w:w="466" w:type="dxa"/>
            <w:tcBorders>
              <w:top w:val="nil"/>
              <w:bottom w:val="nil"/>
            </w:tcBorders>
            <w:shd w:val="clear" w:color="auto" w:fill="C9F296" w:themeFill="accent3" w:themeFillTint="99"/>
            <w:noWrap/>
            <w:vAlign w:val="bottom"/>
            <w:hideMark/>
          </w:tcPr>
          <w:p w14:paraId="37523181" w14:textId="77777777" w:rsidR="00BE35DC" w:rsidRPr="00BE35DC" w:rsidRDefault="00BE35DC" w:rsidP="00BE35DC">
            <w:pPr>
              <w:spacing w:after="0" w:line="240" w:lineRule="auto"/>
              <w:jc w:val="center"/>
              <w:rPr>
                <w:color w:val="000000"/>
                <w:sz w:val="18"/>
                <w:szCs w:val="18"/>
              </w:rPr>
            </w:pPr>
            <w:r w:rsidRPr="00BE35DC">
              <w:rPr>
                <w:color w:val="000000"/>
                <w:sz w:val="18"/>
                <w:szCs w:val="18"/>
              </w:rPr>
              <w:t>G26</w:t>
            </w:r>
          </w:p>
        </w:tc>
        <w:tc>
          <w:tcPr>
            <w:tcW w:w="390" w:type="dxa"/>
            <w:tcBorders>
              <w:top w:val="nil"/>
              <w:bottom w:val="nil"/>
              <w:right w:val="single" w:sz="4" w:space="0" w:color="auto"/>
            </w:tcBorders>
            <w:shd w:val="clear" w:color="auto" w:fill="C9F296" w:themeFill="accent3" w:themeFillTint="99"/>
            <w:noWrap/>
            <w:vAlign w:val="bottom"/>
            <w:hideMark/>
          </w:tcPr>
          <w:p w14:paraId="6741ECDD" w14:textId="77777777" w:rsidR="00BE35DC" w:rsidRPr="00BE35DC" w:rsidRDefault="00BE35DC" w:rsidP="00BE35DC">
            <w:pPr>
              <w:spacing w:after="0" w:line="240" w:lineRule="auto"/>
              <w:jc w:val="center"/>
              <w:rPr>
                <w:color w:val="000000"/>
                <w:sz w:val="18"/>
                <w:szCs w:val="18"/>
              </w:rPr>
            </w:pPr>
          </w:p>
        </w:tc>
      </w:tr>
      <w:tr w:rsidR="00BE35DC" w:rsidRPr="00417BD4" w14:paraId="19C0F704" w14:textId="77777777" w:rsidTr="00BE35DC">
        <w:trPr>
          <w:trHeight w:val="308"/>
        </w:trPr>
        <w:tc>
          <w:tcPr>
            <w:tcW w:w="514" w:type="dxa"/>
            <w:tcBorders>
              <w:top w:val="nil"/>
              <w:left w:val="single" w:sz="4" w:space="0" w:color="auto"/>
              <w:bottom w:val="nil"/>
            </w:tcBorders>
            <w:shd w:val="clear" w:color="auto" w:fill="C9F296" w:themeFill="accent3" w:themeFillTint="99"/>
            <w:noWrap/>
            <w:vAlign w:val="bottom"/>
            <w:hideMark/>
          </w:tcPr>
          <w:p w14:paraId="244D2ADA" w14:textId="77777777" w:rsidR="00BE35DC" w:rsidRPr="00BE35DC" w:rsidRDefault="00BE35DC" w:rsidP="00BE35DC">
            <w:pPr>
              <w:spacing w:after="0" w:line="240" w:lineRule="auto"/>
              <w:jc w:val="center"/>
              <w:rPr>
                <w:color w:val="000000"/>
                <w:sz w:val="18"/>
                <w:szCs w:val="18"/>
              </w:rPr>
            </w:pPr>
            <w:r w:rsidRPr="00BE35DC">
              <w:rPr>
                <w:color w:val="000000"/>
                <w:sz w:val="18"/>
                <w:szCs w:val="18"/>
              </w:rPr>
              <w:t xml:space="preserve">2000 </w:t>
            </w:r>
          </w:p>
        </w:tc>
        <w:tc>
          <w:tcPr>
            <w:tcW w:w="352" w:type="dxa"/>
            <w:tcBorders>
              <w:top w:val="nil"/>
              <w:bottom w:val="nil"/>
            </w:tcBorders>
            <w:shd w:val="clear" w:color="auto" w:fill="C9F296" w:themeFill="accent3" w:themeFillTint="99"/>
            <w:noWrap/>
            <w:vAlign w:val="bottom"/>
            <w:hideMark/>
          </w:tcPr>
          <w:p w14:paraId="3F71BDF8" w14:textId="77777777" w:rsidR="00BE35DC" w:rsidRPr="00BE35DC" w:rsidRDefault="00BE35DC" w:rsidP="00BE35DC">
            <w:pPr>
              <w:spacing w:after="0" w:line="240" w:lineRule="auto"/>
              <w:jc w:val="center"/>
              <w:rPr>
                <w:color w:val="000000"/>
                <w:sz w:val="18"/>
                <w:szCs w:val="18"/>
              </w:rPr>
            </w:pPr>
          </w:p>
        </w:tc>
        <w:tc>
          <w:tcPr>
            <w:tcW w:w="559" w:type="dxa"/>
            <w:tcBorders>
              <w:top w:val="nil"/>
              <w:bottom w:val="nil"/>
            </w:tcBorders>
            <w:shd w:val="clear" w:color="auto" w:fill="C9F296" w:themeFill="accent3" w:themeFillTint="99"/>
            <w:noWrap/>
            <w:vAlign w:val="bottom"/>
            <w:hideMark/>
          </w:tcPr>
          <w:p w14:paraId="0991A598" w14:textId="77777777" w:rsidR="00BE35DC" w:rsidRPr="00BE35DC" w:rsidRDefault="00BE35DC" w:rsidP="00BE35DC">
            <w:pPr>
              <w:spacing w:after="0" w:line="240" w:lineRule="auto"/>
              <w:jc w:val="center"/>
              <w:rPr>
                <w:color w:val="000000"/>
                <w:sz w:val="18"/>
                <w:szCs w:val="18"/>
              </w:rPr>
            </w:pPr>
          </w:p>
        </w:tc>
        <w:tc>
          <w:tcPr>
            <w:tcW w:w="352" w:type="dxa"/>
            <w:tcBorders>
              <w:top w:val="nil"/>
              <w:bottom w:val="nil"/>
            </w:tcBorders>
            <w:shd w:val="clear" w:color="auto" w:fill="C9F296" w:themeFill="accent3" w:themeFillTint="99"/>
            <w:noWrap/>
            <w:vAlign w:val="bottom"/>
            <w:hideMark/>
          </w:tcPr>
          <w:p w14:paraId="338A6B2C" w14:textId="77777777" w:rsidR="00BE35DC" w:rsidRPr="00BE35DC" w:rsidRDefault="00BE35DC" w:rsidP="00BE35DC">
            <w:pPr>
              <w:spacing w:after="0" w:line="240" w:lineRule="auto"/>
              <w:jc w:val="center"/>
              <w:rPr>
                <w:color w:val="000000"/>
                <w:sz w:val="18"/>
                <w:szCs w:val="18"/>
              </w:rPr>
            </w:pPr>
          </w:p>
        </w:tc>
        <w:tc>
          <w:tcPr>
            <w:tcW w:w="497" w:type="dxa"/>
            <w:tcBorders>
              <w:top w:val="nil"/>
              <w:bottom w:val="nil"/>
            </w:tcBorders>
            <w:shd w:val="clear" w:color="auto" w:fill="C9F296" w:themeFill="accent3" w:themeFillTint="99"/>
            <w:noWrap/>
            <w:vAlign w:val="bottom"/>
            <w:hideMark/>
          </w:tcPr>
          <w:p w14:paraId="603E3E3D" w14:textId="77777777" w:rsidR="00BE35DC" w:rsidRPr="00BE35DC" w:rsidRDefault="00BE35DC" w:rsidP="00BE35DC">
            <w:pPr>
              <w:spacing w:after="0" w:line="240" w:lineRule="auto"/>
              <w:jc w:val="center"/>
              <w:rPr>
                <w:color w:val="000000"/>
                <w:sz w:val="18"/>
                <w:szCs w:val="18"/>
              </w:rPr>
            </w:pPr>
          </w:p>
        </w:tc>
        <w:tc>
          <w:tcPr>
            <w:tcW w:w="463" w:type="dxa"/>
            <w:tcBorders>
              <w:top w:val="nil"/>
              <w:bottom w:val="nil"/>
            </w:tcBorders>
            <w:shd w:val="clear" w:color="auto" w:fill="C9F296" w:themeFill="accent3" w:themeFillTint="99"/>
            <w:noWrap/>
            <w:vAlign w:val="bottom"/>
            <w:hideMark/>
          </w:tcPr>
          <w:p w14:paraId="4EE6A065" w14:textId="77777777" w:rsidR="00BE35DC" w:rsidRPr="00BE35DC" w:rsidRDefault="00BE35DC" w:rsidP="00BE35DC">
            <w:pPr>
              <w:spacing w:after="0" w:line="240" w:lineRule="auto"/>
              <w:jc w:val="center"/>
              <w:rPr>
                <w:color w:val="000000"/>
                <w:sz w:val="18"/>
                <w:szCs w:val="18"/>
              </w:rPr>
            </w:pPr>
          </w:p>
        </w:tc>
        <w:tc>
          <w:tcPr>
            <w:tcW w:w="384" w:type="dxa"/>
            <w:tcBorders>
              <w:top w:val="nil"/>
              <w:bottom w:val="nil"/>
            </w:tcBorders>
            <w:shd w:val="clear" w:color="auto" w:fill="C9F296" w:themeFill="accent3" w:themeFillTint="99"/>
            <w:noWrap/>
            <w:vAlign w:val="bottom"/>
            <w:hideMark/>
          </w:tcPr>
          <w:p w14:paraId="00A434A9" w14:textId="77777777" w:rsidR="00BE35DC" w:rsidRPr="00BE35DC" w:rsidRDefault="00BE35DC" w:rsidP="00BE35DC">
            <w:pPr>
              <w:spacing w:after="0" w:line="240" w:lineRule="auto"/>
              <w:jc w:val="center"/>
              <w:rPr>
                <w:color w:val="000000"/>
                <w:sz w:val="18"/>
                <w:szCs w:val="18"/>
              </w:rPr>
            </w:pPr>
          </w:p>
        </w:tc>
        <w:tc>
          <w:tcPr>
            <w:tcW w:w="466" w:type="dxa"/>
            <w:tcBorders>
              <w:top w:val="nil"/>
              <w:bottom w:val="nil"/>
            </w:tcBorders>
            <w:shd w:val="clear" w:color="auto" w:fill="C9F296" w:themeFill="accent3" w:themeFillTint="99"/>
            <w:noWrap/>
            <w:vAlign w:val="bottom"/>
            <w:hideMark/>
          </w:tcPr>
          <w:p w14:paraId="3684F570" w14:textId="77777777" w:rsidR="00BE35DC" w:rsidRPr="00BE35DC" w:rsidRDefault="00BE35DC" w:rsidP="00BE35DC">
            <w:pPr>
              <w:spacing w:after="0" w:line="240" w:lineRule="auto"/>
              <w:jc w:val="center"/>
              <w:rPr>
                <w:color w:val="000000"/>
                <w:sz w:val="18"/>
                <w:szCs w:val="18"/>
              </w:rPr>
            </w:pPr>
            <w:r w:rsidRPr="00BE35DC">
              <w:rPr>
                <w:color w:val="000000"/>
                <w:sz w:val="18"/>
                <w:szCs w:val="18"/>
              </w:rPr>
              <w:t>G27</w:t>
            </w:r>
          </w:p>
        </w:tc>
        <w:tc>
          <w:tcPr>
            <w:tcW w:w="390" w:type="dxa"/>
            <w:tcBorders>
              <w:top w:val="nil"/>
              <w:bottom w:val="nil"/>
              <w:right w:val="single" w:sz="4" w:space="0" w:color="auto"/>
            </w:tcBorders>
            <w:shd w:val="clear" w:color="auto" w:fill="C9F296" w:themeFill="accent3" w:themeFillTint="99"/>
            <w:noWrap/>
            <w:vAlign w:val="bottom"/>
            <w:hideMark/>
          </w:tcPr>
          <w:p w14:paraId="25C88C74" w14:textId="77777777" w:rsidR="00BE35DC" w:rsidRPr="00BE35DC" w:rsidRDefault="00BE35DC" w:rsidP="00BE35DC">
            <w:pPr>
              <w:spacing w:after="0" w:line="240" w:lineRule="auto"/>
              <w:rPr>
                <w:rFonts w:cs="B Lotus"/>
                <w:color w:val="000000"/>
                <w:sz w:val="18"/>
                <w:szCs w:val="18"/>
              </w:rPr>
            </w:pPr>
            <w:r w:rsidRPr="00BE35DC">
              <w:rPr>
                <w:rFonts w:cs="B Lotus"/>
                <w:color w:val="000000"/>
                <w:sz w:val="18"/>
                <w:szCs w:val="18"/>
              </w:rPr>
              <w:t>2</w:t>
            </w:r>
            <w:r w:rsidRPr="00BE35DC">
              <w:rPr>
                <w:rFonts w:cs="B Lotus"/>
                <w:color w:val="000000"/>
                <w:sz w:val="18"/>
                <w:szCs w:val="18"/>
                <w:vertAlign w:val="superscript"/>
              </w:rPr>
              <w:t>nd</w:t>
            </w:r>
          </w:p>
        </w:tc>
      </w:tr>
      <w:tr w:rsidR="00BE35DC" w:rsidRPr="00417BD4" w14:paraId="0F59E20A" w14:textId="77777777" w:rsidTr="00BE35DC">
        <w:trPr>
          <w:trHeight w:val="308"/>
        </w:trPr>
        <w:tc>
          <w:tcPr>
            <w:tcW w:w="514" w:type="dxa"/>
            <w:tcBorders>
              <w:top w:val="nil"/>
              <w:left w:val="single" w:sz="4" w:space="0" w:color="auto"/>
              <w:bottom w:val="nil"/>
            </w:tcBorders>
            <w:shd w:val="clear" w:color="auto" w:fill="C9F296" w:themeFill="accent3" w:themeFillTint="99"/>
            <w:noWrap/>
            <w:vAlign w:val="bottom"/>
            <w:hideMark/>
          </w:tcPr>
          <w:p w14:paraId="1AD102C3" w14:textId="77777777" w:rsidR="00BE35DC" w:rsidRPr="00BE35DC" w:rsidRDefault="00BE35DC" w:rsidP="00BE35DC">
            <w:pPr>
              <w:spacing w:after="0" w:line="240" w:lineRule="auto"/>
              <w:jc w:val="center"/>
              <w:rPr>
                <w:color w:val="000000"/>
                <w:sz w:val="18"/>
                <w:szCs w:val="18"/>
              </w:rPr>
            </w:pPr>
            <w:r w:rsidRPr="00BE35DC">
              <w:rPr>
                <w:color w:val="000000"/>
                <w:sz w:val="18"/>
                <w:szCs w:val="18"/>
              </w:rPr>
              <w:t xml:space="preserve">300 </w:t>
            </w:r>
          </w:p>
        </w:tc>
        <w:tc>
          <w:tcPr>
            <w:tcW w:w="352" w:type="dxa"/>
            <w:tcBorders>
              <w:top w:val="nil"/>
              <w:bottom w:val="nil"/>
            </w:tcBorders>
            <w:shd w:val="clear" w:color="auto" w:fill="C9F296" w:themeFill="accent3" w:themeFillTint="99"/>
            <w:noWrap/>
            <w:vAlign w:val="bottom"/>
            <w:hideMark/>
          </w:tcPr>
          <w:p w14:paraId="5F63B00E" w14:textId="77777777" w:rsidR="00BE35DC" w:rsidRPr="00BE35DC" w:rsidRDefault="00BE35DC" w:rsidP="00BE35DC">
            <w:pPr>
              <w:spacing w:after="0" w:line="240" w:lineRule="auto"/>
              <w:jc w:val="center"/>
              <w:rPr>
                <w:color w:val="000000"/>
                <w:sz w:val="18"/>
                <w:szCs w:val="18"/>
              </w:rPr>
            </w:pPr>
            <w:r w:rsidRPr="00BE35DC">
              <w:rPr>
                <w:color w:val="000000"/>
                <w:sz w:val="18"/>
                <w:szCs w:val="18"/>
              </w:rPr>
              <w:t>3</w:t>
            </w:r>
          </w:p>
        </w:tc>
        <w:tc>
          <w:tcPr>
            <w:tcW w:w="559" w:type="dxa"/>
            <w:tcBorders>
              <w:top w:val="nil"/>
              <w:bottom w:val="nil"/>
            </w:tcBorders>
            <w:shd w:val="clear" w:color="auto" w:fill="C9F296" w:themeFill="accent3" w:themeFillTint="99"/>
            <w:noWrap/>
            <w:vAlign w:val="bottom"/>
            <w:hideMark/>
          </w:tcPr>
          <w:p w14:paraId="0E65F24A" w14:textId="77777777" w:rsidR="00BE35DC" w:rsidRPr="00BE35DC" w:rsidRDefault="00BE35DC" w:rsidP="00BE35DC">
            <w:pPr>
              <w:spacing w:after="0" w:line="240" w:lineRule="auto"/>
              <w:jc w:val="center"/>
              <w:rPr>
                <w:color w:val="000000"/>
                <w:sz w:val="18"/>
                <w:szCs w:val="18"/>
              </w:rPr>
            </w:pPr>
            <w:r w:rsidRPr="00BE35DC">
              <w:rPr>
                <w:color w:val="000000"/>
                <w:sz w:val="18"/>
                <w:szCs w:val="18"/>
              </w:rPr>
              <w:t xml:space="preserve">360 </w:t>
            </w:r>
          </w:p>
        </w:tc>
        <w:tc>
          <w:tcPr>
            <w:tcW w:w="352" w:type="dxa"/>
            <w:tcBorders>
              <w:top w:val="nil"/>
              <w:bottom w:val="nil"/>
            </w:tcBorders>
            <w:shd w:val="clear" w:color="auto" w:fill="C9F296" w:themeFill="accent3" w:themeFillTint="99"/>
            <w:noWrap/>
            <w:vAlign w:val="bottom"/>
            <w:hideMark/>
          </w:tcPr>
          <w:p w14:paraId="780CB541" w14:textId="77777777" w:rsidR="00BE35DC" w:rsidRPr="00BE35DC" w:rsidRDefault="00BE35DC" w:rsidP="00BE35DC">
            <w:pPr>
              <w:spacing w:after="0" w:line="240" w:lineRule="auto"/>
              <w:jc w:val="center"/>
              <w:rPr>
                <w:color w:val="000000"/>
                <w:sz w:val="18"/>
                <w:szCs w:val="18"/>
              </w:rPr>
            </w:pPr>
          </w:p>
        </w:tc>
        <w:tc>
          <w:tcPr>
            <w:tcW w:w="497" w:type="dxa"/>
            <w:tcBorders>
              <w:top w:val="nil"/>
              <w:bottom w:val="nil"/>
            </w:tcBorders>
            <w:shd w:val="clear" w:color="auto" w:fill="C9F296" w:themeFill="accent3" w:themeFillTint="99"/>
            <w:noWrap/>
            <w:vAlign w:val="bottom"/>
            <w:hideMark/>
          </w:tcPr>
          <w:p w14:paraId="1A927D8B" w14:textId="77777777" w:rsidR="00BE35DC" w:rsidRPr="00BE35DC" w:rsidRDefault="00BE35DC" w:rsidP="00BE35DC">
            <w:pPr>
              <w:spacing w:after="0" w:line="240" w:lineRule="auto"/>
              <w:jc w:val="center"/>
              <w:rPr>
                <w:color w:val="000000"/>
                <w:sz w:val="18"/>
                <w:szCs w:val="18"/>
              </w:rPr>
            </w:pPr>
          </w:p>
        </w:tc>
        <w:tc>
          <w:tcPr>
            <w:tcW w:w="463" w:type="dxa"/>
            <w:tcBorders>
              <w:top w:val="nil"/>
              <w:bottom w:val="nil"/>
            </w:tcBorders>
            <w:shd w:val="clear" w:color="auto" w:fill="C9F296" w:themeFill="accent3" w:themeFillTint="99"/>
            <w:noWrap/>
            <w:vAlign w:val="bottom"/>
            <w:hideMark/>
          </w:tcPr>
          <w:p w14:paraId="00E70BF3" w14:textId="77777777" w:rsidR="00BE35DC" w:rsidRPr="00BE35DC" w:rsidRDefault="00BE35DC" w:rsidP="00BE35DC">
            <w:pPr>
              <w:spacing w:after="0" w:line="240" w:lineRule="auto"/>
              <w:jc w:val="center"/>
              <w:rPr>
                <w:color w:val="000000"/>
                <w:sz w:val="18"/>
                <w:szCs w:val="18"/>
              </w:rPr>
            </w:pPr>
          </w:p>
        </w:tc>
        <w:tc>
          <w:tcPr>
            <w:tcW w:w="384" w:type="dxa"/>
            <w:tcBorders>
              <w:top w:val="nil"/>
              <w:bottom w:val="nil"/>
            </w:tcBorders>
            <w:shd w:val="clear" w:color="auto" w:fill="C9F296" w:themeFill="accent3" w:themeFillTint="99"/>
            <w:noWrap/>
            <w:vAlign w:val="bottom"/>
            <w:hideMark/>
          </w:tcPr>
          <w:p w14:paraId="3AC22392" w14:textId="77777777" w:rsidR="00BE35DC" w:rsidRPr="00BE35DC" w:rsidRDefault="00BE35DC" w:rsidP="00BE35DC">
            <w:pPr>
              <w:spacing w:after="0" w:line="240" w:lineRule="auto"/>
              <w:jc w:val="center"/>
              <w:rPr>
                <w:color w:val="000000"/>
                <w:sz w:val="18"/>
                <w:szCs w:val="18"/>
              </w:rPr>
            </w:pPr>
          </w:p>
        </w:tc>
        <w:tc>
          <w:tcPr>
            <w:tcW w:w="466" w:type="dxa"/>
            <w:tcBorders>
              <w:top w:val="nil"/>
              <w:bottom w:val="nil"/>
            </w:tcBorders>
            <w:shd w:val="clear" w:color="auto" w:fill="C9F296" w:themeFill="accent3" w:themeFillTint="99"/>
            <w:noWrap/>
            <w:vAlign w:val="bottom"/>
            <w:hideMark/>
          </w:tcPr>
          <w:p w14:paraId="44DB7E05" w14:textId="77777777" w:rsidR="00BE35DC" w:rsidRPr="00BE35DC" w:rsidRDefault="00BE35DC" w:rsidP="00BE35DC">
            <w:pPr>
              <w:spacing w:after="0" w:line="240" w:lineRule="auto"/>
              <w:jc w:val="center"/>
              <w:rPr>
                <w:color w:val="000000"/>
                <w:sz w:val="18"/>
                <w:szCs w:val="18"/>
              </w:rPr>
            </w:pPr>
            <w:r w:rsidRPr="00BE35DC">
              <w:rPr>
                <w:color w:val="000000"/>
                <w:sz w:val="18"/>
                <w:szCs w:val="18"/>
              </w:rPr>
              <w:t>G28</w:t>
            </w:r>
          </w:p>
        </w:tc>
        <w:tc>
          <w:tcPr>
            <w:tcW w:w="390" w:type="dxa"/>
            <w:tcBorders>
              <w:top w:val="nil"/>
              <w:bottom w:val="nil"/>
              <w:right w:val="single" w:sz="4" w:space="0" w:color="auto"/>
            </w:tcBorders>
            <w:shd w:val="clear" w:color="auto" w:fill="C9F296" w:themeFill="accent3" w:themeFillTint="99"/>
            <w:noWrap/>
            <w:vAlign w:val="bottom"/>
            <w:hideMark/>
          </w:tcPr>
          <w:p w14:paraId="337E4CED" w14:textId="77777777" w:rsidR="00BE35DC" w:rsidRPr="00BE35DC" w:rsidRDefault="00BE35DC" w:rsidP="00BE35DC">
            <w:pPr>
              <w:spacing w:after="0" w:line="240" w:lineRule="auto"/>
              <w:rPr>
                <w:color w:val="000000"/>
                <w:sz w:val="18"/>
                <w:szCs w:val="18"/>
              </w:rPr>
            </w:pPr>
          </w:p>
        </w:tc>
      </w:tr>
      <w:tr w:rsidR="00BE35DC" w:rsidRPr="00417BD4" w14:paraId="30058187" w14:textId="77777777" w:rsidTr="00BE35DC">
        <w:trPr>
          <w:trHeight w:val="308"/>
        </w:trPr>
        <w:tc>
          <w:tcPr>
            <w:tcW w:w="514" w:type="dxa"/>
            <w:tcBorders>
              <w:top w:val="nil"/>
              <w:left w:val="single" w:sz="4" w:space="0" w:color="auto"/>
              <w:bottom w:val="nil"/>
            </w:tcBorders>
            <w:shd w:val="clear" w:color="auto" w:fill="C9F296" w:themeFill="accent3" w:themeFillTint="99"/>
            <w:noWrap/>
            <w:vAlign w:val="bottom"/>
            <w:hideMark/>
          </w:tcPr>
          <w:p w14:paraId="0641471E" w14:textId="77777777" w:rsidR="00BE35DC" w:rsidRPr="00BE35DC" w:rsidRDefault="00BE35DC" w:rsidP="00BE35DC">
            <w:pPr>
              <w:spacing w:after="0" w:line="240" w:lineRule="auto"/>
              <w:jc w:val="center"/>
              <w:rPr>
                <w:color w:val="000000"/>
                <w:sz w:val="18"/>
                <w:szCs w:val="18"/>
              </w:rPr>
            </w:pPr>
            <w:r w:rsidRPr="00BE35DC">
              <w:rPr>
                <w:color w:val="000000"/>
                <w:sz w:val="18"/>
                <w:szCs w:val="18"/>
              </w:rPr>
              <w:t xml:space="preserve">1000 </w:t>
            </w:r>
          </w:p>
        </w:tc>
        <w:tc>
          <w:tcPr>
            <w:tcW w:w="352" w:type="dxa"/>
            <w:tcBorders>
              <w:top w:val="nil"/>
              <w:bottom w:val="nil"/>
            </w:tcBorders>
            <w:shd w:val="clear" w:color="auto" w:fill="C9F296" w:themeFill="accent3" w:themeFillTint="99"/>
            <w:noWrap/>
            <w:vAlign w:val="bottom"/>
            <w:hideMark/>
          </w:tcPr>
          <w:p w14:paraId="11520731" w14:textId="77777777" w:rsidR="00BE35DC" w:rsidRPr="00BE35DC" w:rsidRDefault="00BE35DC" w:rsidP="00BE35DC">
            <w:pPr>
              <w:spacing w:after="0" w:line="240" w:lineRule="auto"/>
              <w:jc w:val="center"/>
              <w:rPr>
                <w:color w:val="000000"/>
                <w:sz w:val="18"/>
                <w:szCs w:val="18"/>
              </w:rPr>
            </w:pPr>
          </w:p>
        </w:tc>
        <w:tc>
          <w:tcPr>
            <w:tcW w:w="559" w:type="dxa"/>
            <w:tcBorders>
              <w:top w:val="nil"/>
              <w:bottom w:val="nil"/>
            </w:tcBorders>
            <w:shd w:val="clear" w:color="auto" w:fill="C9F296" w:themeFill="accent3" w:themeFillTint="99"/>
            <w:noWrap/>
            <w:vAlign w:val="bottom"/>
            <w:hideMark/>
          </w:tcPr>
          <w:p w14:paraId="12EAAC9C" w14:textId="77777777" w:rsidR="00BE35DC" w:rsidRPr="00BE35DC" w:rsidRDefault="00BE35DC" w:rsidP="00BE35DC">
            <w:pPr>
              <w:spacing w:after="0" w:line="240" w:lineRule="auto"/>
              <w:jc w:val="center"/>
              <w:rPr>
                <w:color w:val="000000"/>
                <w:sz w:val="18"/>
                <w:szCs w:val="18"/>
              </w:rPr>
            </w:pPr>
          </w:p>
        </w:tc>
        <w:tc>
          <w:tcPr>
            <w:tcW w:w="352" w:type="dxa"/>
            <w:tcBorders>
              <w:top w:val="nil"/>
              <w:bottom w:val="nil"/>
            </w:tcBorders>
            <w:shd w:val="clear" w:color="auto" w:fill="C9F296" w:themeFill="accent3" w:themeFillTint="99"/>
            <w:noWrap/>
            <w:vAlign w:val="bottom"/>
            <w:hideMark/>
          </w:tcPr>
          <w:p w14:paraId="4FEC8CED" w14:textId="77777777" w:rsidR="00BE35DC" w:rsidRPr="00BE35DC" w:rsidRDefault="00BE35DC" w:rsidP="00BE35DC">
            <w:pPr>
              <w:spacing w:after="0" w:line="240" w:lineRule="auto"/>
              <w:jc w:val="center"/>
              <w:rPr>
                <w:color w:val="000000"/>
                <w:sz w:val="18"/>
                <w:szCs w:val="18"/>
              </w:rPr>
            </w:pPr>
          </w:p>
        </w:tc>
        <w:tc>
          <w:tcPr>
            <w:tcW w:w="497" w:type="dxa"/>
            <w:tcBorders>
              <w:top w:val="nil"/>
              <w:bottom w:val="nil"/>
            </w:tcBorders>
            <w:shd w:val="clear" w:color="auto" w:fill="C9F296" w:themeFill="accent3" w:themeFillTint="99"/>
            <w:noWrap/>
            <w:vAlign w:val="bottom"/>
            <w:hideMark/>
          </w:tcPr>
          <w:p w14:paraId="40E7390A" w14:textId="77777777" w:rsidR="00BE35DC" w:rsidRPr="00BE35DC" w:rsidRDefault="00BE35DC" w:rsidP="00BE35DC">
            <w:pPr>
              <w:spacing w:after="0" w:line="240" w:lineRule="auto"/>
              <w:jc w:val="center"/>
              <w:rPr>
                <w:color w:val="000000"/>
                <w:sz w:val="18"/>
                <w:szCs w:val="18"/>
              </w:rPr>
            </w:pPr>
          </w:p>
        </w:tc>
        <w:tc>
          <w:tcPr>
            <w:tcW w:w="463" w:type="dxa"/>
            <w:tcBorders>
              <w:top w:val="nil"/>
              <w:bottom w:val="nil"/>
            </w:tcBorders>
            <w:shd w:val="clear" w:color="auto" w:fill="C9F296" w:themeFill="accent3" w:themeFillTint="99"/>
            <w:noWrap/>
            <w:vAlign w:val="bottom"/>
            <w:hideMark/>
          </w:tcPr>
          <w:p w14:paraId="0183FF6A" w14:textId="77777777" w:rsidR="00BE35DC" w:rsidRPr="00BE35DC" w:rsidRDefault="00BE35DC" w:rsidP="00BE35DC">
            <w:pPr>
              <w:spacing w:after="0" w:line="240" w:lineRule="auto"/>
              <w:jc w:val="center"/>
              <w:rPr>
                <w:color w:val="000000"/>
                <w:sz w:val="18"/>
                <w:szCs w:val="18"/>
              </w:rPr>
            </w:pPr>
          </w:p>
        </w:tc>
        <w:tc>
          <w:tcPr>
            <w:tcW w:w="384" w:type="dxa"/>
            <w:tcBorders>
              <w:top w:val="nil"/>
              <w:bottom w:val="nil"/>
            </w:tcBorders>
            <w:shd w:val="clear" w:color="auto" w:fill="C9F296" w:themeFill="accent3" w:themeFillTint="99"/>
            <w:noWrap/>
            <w:vAlign w:val="bottom"/>
            <w:hideMark/>
          </w:tcPr>
          <w:p w14:paraId="3FEA43A0" w14:textId="77777777" w:rsidR="00BE35DC" w:rsidRPr="00BE35DC" w:rsidRDefault="00BE35DC" w:rsidP="00BE35DC">
            <w:pPr>
              <w:spacing w:after="0" w:line="240" w:lineRule="auto"/>
              <w:jc w:val="center"/>
              <w:rPr>
                <w:color w:val="000000"/>
                <w:sz w:val="18"/>
                <w:szCs w:val="18"/>
              </w:rPr>
            </w:pPr>
          </w:p>
        </w:tc>
        <w:tc>
          <w:tcPr>
            <w:tcW w:w="466" w:type="dxa"/>
            <w:tcBorders>
              <w:top w:val="nil"/>
              <w:bottom w:val="nil"/>
            </w:tcBorders>
            <w:shd w:val="clear" w:color="auto" w:fill="C9F296" w:themeFill="accent3" w:themeFillTint="99"/>
            <w:noWrap/>
            <w:vAlign w:val="bottom"/>
            <w:hideMark/>
          </w:tcPr>
          <w:p w14:paraId="19311ADC" w14:textId="77777777" w:rsidR="00BE35DC" w:rsidRPr="00BE35DC" w:rsidRDefault="00BE35DC" w:rsidP="00BE35DC">
            <w:pPr>
              <w:spacing w:after="0" w:line="240" w:lineRule="auto"/>
              <w:jc w:val="center"/>
              <w:rPr>
                <w:color w:val="000000"/>
                <w:sz w:val="18"/>
                <w:szCs w:val="18"/>
              </w:rPr>
            </w:pPr>
            <w:r w:rsidRPr="00BE35DC">
              <w:rPr>
                <w:color w:val="000000"/>
                <w:sz w:val="18"/>
                <w:szCs w:val="18"/>
              </w:rPr>
              <w:t>G29</w:t>
            </w:r>
          </w:p>
        </w:tc>
        <w:tc>
          <w:tcPr>
            <w:tcW w:w="390" w:type="dxa"/>
            <w:tcBorders>
              <w:top w:val="nil"/>
              <w:bottom w:val="nil"/>
              <w:right w:val="single" w:sz="4" w:space="0" w:color="auto"/>
            </w:tcBorders>
            <w:shd w:val="clear" w:color="auto" w:fill="C9F296" w:themeFill="accent3" w:themeFillTint="99"/>
            <w:noWrap/>
            <w:vAlign w:val="bottom"/>
            <w:hideMark/>
          </w:tcPr>
          <w:p w14:paraId="0BE01EAD" w14:textId="77777777" w:rsidR="00BE35DC" w:rsidRPr="00BE35DC" w:rsidRDefault="00BE35DC" w:rsidP="00BE35DC">
            <w:pPr>
              <w:spacing w:after="0" w:line="240" w:lineRule="auto"/>
              <w:jc w:val="center"/>
              <w:rPr>
                <w:color w:val="000000"/>
                <w:sz w:val="18"/>
                <w:szCs w:val="18"/>
              </w:rPr>
            </w:pPr>
          </w:p>
        </w:tc>
      </w:tr>
      <w:tr w:rsidR="00BE35DC" w:rsidRPr="00417BD4" w14:paraId="189327AD" w14:textId="77777777" w:rsidTr="00BE35DC">
        <w:trPr>
          <w:trHeight w:val="308"/>
        </w:trPr>
        <w:tc>
          <w:tcPr>
            <w:tcW w:w="514" w:type="dxa"/>
            <w:tcBorders>
              <w:top w:val="nil"/>
              <w:left w:val="single" w:sz="4" w:space="0" w:color="auto"/>
              <w:bottom w:val="single" w:sz="4" w:space="0" w:color="auto"/>
            </w:tcBorders>
            <w:shd w:val="clear" w:color="auto" w:fill="C9F296" w:themeFill="accent3" w:themeFillTint="99"/>
            <w:noWrap/>
            <w:vAlign w:val="bottom"/>
            <w:hideMark/>
          </w:tcPr>
          <w:p w14:paraId="5E46F819" w14:textId="77777777" w:rsidR="00BE35DC" w:rsidRPr="00BE35DC" w:rsidRDefault="00BE35DC" w:rsidP="00BE35DC">
            <w:pPr>
              <w:spacing w:after="0" w:line="240" w:lineRule="auto"/>
              <w:jc w:val="center"/>
              <w:rPr>
                <w:color w:val="000000"/>
                <w:sz w:val="18"/>
                <w:szCs w:val="18"/>
              </w:rPr>
            </w:pPr>
            <w:r w:rsidRPr="00BE35DC">
              <w:rPr>
                <w:color w:val="000000"/>
                <w:sz w:val="18"/>
                <w:szCs w:val="18"/>
              </w:rPr>
              <w:t xml:space="preserve">2000 </w:t>
            </w:r>
          </w:p>
        </w:tc>
        <w:tc>
          <w:tcPr>
            <w:tcW w:w="352" w:type="dxa"/>
            <w:tcBorders>
              <w:top w:val="nil"/>
              <w:bottom w:val="single" w:sz="4" w:space="0" w:color="auto"/>
            </w:tcBorders>
            <w:shd w:val="clear" w:color="auto" w:fill="C9F296" w:themeFill="accent3" w:themeFillTint="99"/>
            <w:noWrap/>
            <w:vAlign w:val="bottom"/>
            <w:hideMark/>
          </w:tcPr>
          <w:p w14:paraId="63A8D20A" w14:textId="77777777" w:rsidR="00BE35DC" w:rsidRPr="00BE35DC" w:rsidRDefault="00BE35DC" w:rsidP="00BE35DC">
            <w:pPr>
              <w:spacing w:after="0" w:line="240" w:lineRule="auto"/>
              <w:jc w:val="center"/>
              <w:rPr>
                <w:color w:val="000000"/>
                <w:sz w:val="18"/>
                <w:szCs w:val="18"/>
              </w:rPr>
            </w:pPr>
          </w:p>
        </w:tc>
        <w:tc>
          <w:tcPr>
            <w:tcW w:w="559" w:type="dxa"/>
            <w:tcBorders>
              <w:top w:val="nil"/>
              <w:bottom w:val="single" w:sz="4" w:space="0" w:color="auto"/>
            </w:tcBorders>
            <w:shd w:val="clear" w:color="auto" w:fill="C9F296" w:themeFill="accent3" w:themeFillTint="99"/>
            <w:noWrap/>
            <w:vAlign w:val="bottom"/>
            <w:hideMark/>
          </w:tcPr>
          <w:p w14:paraId="5E8EA63E" w14:textId="77777777" w:rsidR="00BE35DC" w:rsidRPr="00BE35DC" w:rsidRDefault="00BE35DC" w:rsidP="00BE35DC">
            <w:pPr>
              <w:spacing w:after="0" w:line="240" w:lineRule="auto"/>
              <w:jc w:val="center"/>
              <w:rPr>
                <w:color w:val="000000"/>
                <w:sz w:val="18"/>
                <w:szCs w:val="18"/>
              </w:rPr>
            </w:pPr>
          </w:p>
        </w:tc>
        <w:tc>
          <w:tcPr>
            <w:tcW w:w="352" w:type="dxa"/>
            <w:tcBorders>
              <w:top w:val="nil"/>
              <w:bottom w:val="single" w:sz="4" w:space="0" w:color="auto"/>
            </w:tcBorders>
            <w:shd w:val="clear" w:color="auto" w:fill="C9F296" w:themeFill="accent3" w:themeFillTint="99"/>
            <w:noWrap/>
            <w:vAlign w:val="bottom"/>
            <w:hideMark/>
          </w:tcPr>
          <w:p w14:paraId="218C85D9" w14:textId="77777777" w:rsidR="00BE35DC" w:rsidRPr="00BE35DC" w:rsidRDefault="00BE35DC" w:rsidP="00BE35DC">
            <w:pPr>
              <w:spacing w:after="0" w:line="240" w:lineRule="auto"/>
              <w:jc w:val="center"/>
              <w:rPr>
                <w:color w:val="000000"/>
                <w:sz w:val="18"/>
                <w:szCs w:val="18"/>
              </w:rPr>
            </w:pPr>
          </w:p>
        </w:tc>
        <w:tc>
          <w:tcPr>
            <w:tcW w:w="497" w:type="dxa"/>
            <w:tcBorders>
              <w:top w:val="nil"/>
              <w:bottom w:val="single" w:sz="4" w:space="0" w:color="auto"/>
            </w:tcBorders>
            <w:shd w:val="clear" w:color="auto" w:fill="C9F296" w:themeFill="accent3" w:themeFillTint="99"/>
            <w:noWrap/>
            <w:vAlign w:val="bottom"/>
            <w:hideMark/>
          </w:tcPr>
          <w:p w14:paraId="26F789D6" w14:textId="77777777" w:rsidR="00BE35DC" w:rsidRPr="00BE35DC" w:rsidRDefault="00BE35DC" w:rsidP="00BE35DC">
            <w:pPr>
              <w:spacing w:after="0" w:line="240" w:lineRule="auto"/>
              <w:jc w:val="center"/>
              <w:rPr>
                <w:color w:val="000000"/>
                <w:sz w:val="18"/>
                <w:szCs w:val="18"/>
              </w:rPr>
            </w:pPr>
          </w:p>
        </w:tc>
        <w:tc>
          <w:tcPr>
            <w:tcW w:w="463" w:type="dxa"/>
            <w:tcBorders>
              <w:top w:val="nil"/>
              <w:bottom w:val="single" w:sz="4" w:space="0" w:color="auto"/>
            </w:tcBorders>
            <w:shd w:val="clear" w:color="auto" w:fill="C9F296" w:themeFill="accent3" w:themeFillTint="99"/>
            <w:noWrap/>
            <w:vAlign w:val="bottom"/>
            <w:hideMark/>
          </w:tcPr>
          <w:p w14:paraId="016F8C78" w14:textId="77777777" w:rsidR="00BE35DC" w:rsidRPr="00BE35DC" w:rsidRDefault="00BE35DC" w:rsidP="00BE35DC">
            <w:pPr>
              <w:spacing w:after="0" w:line="240" w:lineRule="auto"/>
              <w:jc w:val="center"/>
              <w:rPr>
                <w:color w:val="000000"/>
                <w:sz w:val="18"/>
                <w:szCs w:val="18"/>
              </w:rPr>
            </w:pPr>
          </w:p>
        </w:tc>
        <w:tc>
          <w:tcPr>
            <w:tcW w:w="384" w:type="dxa"/>
            <w:tcBorders>
              <w:top w:val="nil"/>
              <w:bottom w:val="single" w:sz="4" w:space="0" w:color="auto"/>
            </w:tcBorders>
            <w:shd w:val="clear" w:color="auto" w:fill="C9F296" w:themeFill="accent3" w:themeFillTint="99"/>
            <w:noWrap/>
            <w:vAlign w:val="bottom"/>
            <w:hideMark/>
          </w:tcPr>
          <w:p w14:paraId="2F6C9423" w14:textId="77777777" w:rsidR="00BE35DC" w:rsidRPr="00BE35DC" w:rsidRDefault="00BE35DC" w:rsidP="00BE35DC">
            <w:pPr>
              <w:spacing w:after="0" w:line="240" w:lineRule="auto"/>
              <w:jc w:val="center"/>
              <w:rPr>
                <w:color w:val="000000"/>
                <w:sz w:val="18"/>
                <w:szCs w:val="18"/>
              </w:rPr>
            </w:pPr>
          </w:p>
        </w:tc>
        <w:tc>
          <w:tcPr>
            <w:tcW w:w="466" w:type="dxa"/>
            <w:tcBorders>
              <w:top w:val="nil"/>
              <w:bottom w:val="single" w:sz="4" w:space="0" w:color="auto"/>
            </w:tcBorders>
            <w:shd w:val="clear" w:color="auto" w:fill="C9F296" w:themeFill="accent3" w:themeFillTint="99"/>
            <w:noWrap/>
            <w:vAlign w:val="bottom"/>
            <w:hideMark/>
          </w:tcPr>
          <w:p w14:paraId="737BD390" w14:textId="77777777" w:rsidR="00BE35DC" w:rsidRPr="00BE35DC" w:rsidRDefault="00BE35DC" w:rsidP="00BE35DC">
            <w:pPr>
              <w:spacing w:after="0" w:line="240" w:lineRule="auto"/>
              <w:jc w:val="center"/>
              <w:rPr>
                <w:color w:val="000000"/>
                <w:sz w:val="18"/>
                <w:szCs w:val="18"/>
              </w:rPr>
            </w:pPr>
            <w:r w:rsidRPr="00BE35DC">
              <w:rPr>
                <w:color w:val="000000"/>
                <w:sz w:val="18"/>
                <w:szCs w:val="18"/>
              </w:rPr>
              <w:t>G30</w:t>
            </w:r>
          </w:p>
        </w:tc>
        <w:tc>
          <w:tcPr>
            <w:tcW w:w="390" w:type="dxa"/>
            <w:tcBorders>
              <w:top w:val="nil"/>
              <w:bottom w:val="single" w:sz="4" w:space="0" w:color="auto"/>
              <w:right w:val="single" w:sz="4" w:space="0" w:color="auto"/>
            </w:tcBorders>
            <w:shd w:val="clear" w:color="auto" w:fill="C9F296" w:themeFill="accent3" w:themeFillTint="99"/>
            <w:noWrap/>
            <w:vAlign w:val="bottom"/>
            <w:hideMark/>
          </w:tcPr>
          <w:p w14:paraId="70702047" w14:textId="77777777" w:rsidR="00BE35DC" w:rsidRPr="00BE35DC" w:rsidRDefault="00BE35DC" w:rsidP="00BE35DC">
            <w:pPr>
              <w:spacing w:after="0" w:line="240" w:lineRule="auto"/>
              <w:jc w:val="center"/>
              <w:rPr>
                <w:color w:val="000000"/>
                <w:sz w:val="18"/>
                <w:szCs w:val="18"/>
              </w:rPr>
            </w:pPr>
          </w:p>
        </w:tc>
      </w:tr>
      <w:tr w:rsidR="00BE35DC" w:rsidRPr="00417BD4" w14:paraId="35D42165" w14:textId="77777777" w:rsidTr="00BE35DC">
        <w:trPr>
          <w:trHeight w:val="308"/>
        </w:trPr>
        <w:tc>
          <w:tcPr>
            <w:tcW w:w="514" w:type="dxa"/>
            <w:tcBorders>
              <w:top w:val="single" w:sz="4" w:space="0" w:color="auto"/>
              <w:left w:val="single" w:sz="4" w:space="0" w:color="auto"/>
              <w:bottom w:val="nil"/>
            </w:tcBorders>
            <w:shd w:val="clear" w:color="auto" w:fill="C9F296" w:themeFill="accent3" w:themeFillTint="99"/>
            <w:noWrap/>
            <w:vAlign w:val="bottom"/>
            <w:hideMark/>
          </w:tcPr>
          <w:p w14:paraId="6065D044" w14:textId="77777777" w:rsidR="00BE35DC" w:rsidRPr="00BE35DC" w:rsidRDefault="00BE35DC" w:rsidP="00BE35DC">
            <w:pPr>
              <w:spacing w:after="0" w:line="240" w:lineRule="auto"/>
              <w:jc w:val="center"/>
              <w:rPr>
                <w:color w:val="000000"/>
                <w:sz w:val="18"/>
                <w:szCs w:val="18"/>
              </w:rPr>
            </w:pPr>
            <w:r w:rsidRPr="00BE35DC">
              <w:rPr>
                <w:color w:val="000000"/>
                <w:sz w:val="18"/>
                <w:szCs w:val="18"/>
              </w:rPr>
              <w:t xml:space="preserve">300 </w:t>
            </w:r>
          </w:p>
        </w:tc>
        <w:tc>
          <w:tcPr>
            <w:tcW w:w="352" w:type="dxa"/>
            <w:tcBorders>
              <w:top w:val="single" w:sz="4" w:space="0" w:color="auto"/>
              <w:bottom w:val="nil"/>
            </w:tcBorders>
            <w:shd w:val="clear" w:color="auto" w:fill="C9F296" w:themeFill="accent3" w:themeFillTint="99"/>
            <w:noWrap/>
            <w:vAlign w:val="bottom"/>
            <w:hideMark/>
          </w:tcPr>
          <w:p w14:paraId="3CF3B84A" w14:textId="77777777" w:rsidR="00BE35DC" w:rsidRPr="00BE35DC" w:rsidRDefault="00BE35DC" w:rsidP="00BE35DC">
            <w:pPr>
              <w:spacing w:after="0" w:line="240" w:lineRule="auto"/>
              <w:jc w:val="center"/>
              <w:rPr>
                <w:color w:val="000000"/>
                <w:sz w:val="18"/>
                <w:szCs w:val="18"/>
              </w:rPr>
            </w:pPr>
            <w:r w:rsidRPr="00BE35DC">
              <w:rPr>
                <w:color w:val="000000"/>
                <w:sz w:val="18"/>
                <w:szCs w:val="18"/>
              </w:rPr>
              <w:t>2</w:t>
            </w:r>
          </w:p>
        </w:tc>
        <w:tc>
          <w:tcPr>
            <w:tcW w:w="559" w:type="dxa"/>
            <w:tcBorders>
              <w:top w:val="single" w:sz="4" w:space="0" w:color="auto"/>
              <w:bottom w:val="nil"/>
            </w:tcBorders>
            <w:shd w:val="clear" w:color="auto" w:fill="C9F296" w:themeFill="accent3" w:themeFillTint="99"/>
            <w:noWrap/>
            <w:vAlign w:val="bottom"/>
            <w:hideMark/>
          </w:tcPr>
          <w:p w14:paraId="6CF1C4D3" w14:textId="77777777" w:rsidR="00BE35DC" w:rsidRPr="00BE35DC" w:rsidRDefault="00BE35DC" w:rsidP="00BE35DC">
            <w:pPr>
              <w:spacing w:after="0" w:line="240" w:lineRule="auto"/>
              <w:jc w:val="center"/>
              <w:rPr>
                <w:color w:val="000000"/>
                <w:sz w:val="18"/>
                <w:szCs w:val="18"/>
              </w:rPr>
            </w:pPr>
            <w:r w:rsidRPr="00BE35DC">
              <w:rPr>
                <w:color w:val="000000"/>
                <w:sz w:val="18"/>
                <w:szCs w:val="18"/>
              </w:rPr>
              <w:t xml:space="preserve">240 </w:t>
            </w:r>
          </w:p>
        </w:tc>
        <w:tc>
          <w:tcPr>
            <w:tcW w:w="352" w:type="dxa"/>
            <w:tcBorders>
              <w:top w:val="single" w:sz="4" w:space="0" w:color="auto"/>
              <w:bottom w:val="nil"/>
            </w:tcBorders>
            <w:shd w:val="clear" w:color="auto" w:fill="C9F296" w:themeFill="accent3" w:themeFillTint="99"/>
            <w:noWrap/>
            <w:vAlign w:val="bottom"/>
            <w:hideMark/>
          </w:tcPr>
          <w:p w14:paraId="1218B99B" w14:textId="77777777" w:rsidR="00BE35DC" w:rsidRPr="00BE35DC" w:rsidRDefault="00BE35DC" w:rsidP="00BE35DC">
            <w:pPr>
              <w:spacing w:after="0" w:line="240" w:lineRule="auto"/>
              <w:jc w:val="center"/>
              <w:rPr>
                <w:color w:val="000000"/>
                <w:sz w:val="18"/>
                <w:szCs w:val="18"/>
              </w:rPr>
            </w:pPr>
            <w:r w:rsidRPr="00BE35DC">
              <w:rPr>
                <w:color w:val="000000"/>
                <w:sz w:val="18"/>
                <w:szCs w:val="18"/>
              </w:rPr>
              <w:t>24</w:t>
            </w:r>
          </w:p>
        </w:tc>
        <w:tc>
          <w:tcPr>
            <w:tcW w:w="497" w:type="dxa"/>
            <w:tcBorders>
              <w:top w:val="single" w:sz="4" w:space="0" w:color="auto"/>
              <w:bottom w:val="nil"/>
            </w:tcBorders>
            <w:shd w:val="clear" w:color="auto" w:fill="C9F296" w:themeFill="accent3" w:themeFillTint="99"/>
            <w:noWrap/>
            <w:vAlign w:val="bottom"/>
            <w:hideMark/>
          </w:tcPr>
          <w:p w14:paraId="599538F6" w14:textId="77777777" w:rsidR="00BE35DC" w:rsidRPr="00BE35DC" w:rsidRDefault="00BE35DC" w:rsidP="00BE35DC">
            <w:pPr>
              <w:spacing w:after="0" w:line="240" w:lineRule="auto"/>
              <w:jc w:val="center"/>
              <w:rPr>
                <w:color w:val="000000"/>
                <w:sz w:val="18"/>
                <w:szCs w:val="18"/>
              </w:rPr>
            </w:pPr>
            <w:r w:rsidRPr="00BE35DC">
              <w:rPr>
                <w:color w:val="000000"/>
                <w:sz w:val="18"/>
                <w:szCs w:val="18"/>
              </w:rPr>
              <w:t xml:space="preserve">1.25 </w:t>
            </w:r>
          </w:p>
        </w:tc>
        <w:tc>
          <w:tcPr>
            <w:tcW w:w="463" w:type="dxa"/>
            <w:tcBorders>
              <w:top w:val="single" w:sz="4" w:space="0" w:color="auto"/>
              <w:bottom w:val="nil"/>
            </w:tcBorders>
            <w:shd w:val="clear" w:color="auto" w:fill="C9F296" w:themeFill="accent3" w:themeFillTint="99"/>
            <w:noWrap/>
            <w:vAlign w:val="bottom"/>
            <w:hideMark/>
          </w:tcPr>
          <w:p w14:paraId="4CB72469" w14:textId="77777777" w:rsidR="00BE35DC" w:rsidRPr="00BE35DC" w:rsidRDefault="00BE35DC" w:rsidP="00BE35DC">
            <w:pPr>
              <w:spacing w:after="0" w:line="240" w:lineRule="auto"/>
              <w:jc w:val="center"/>
              <w:rPr>
                <w:color w:val="000000"/>
                <w:sz w:val="18"/>
                <w:szCs w:val="18"/>
              </w:rPr>
            </w:pPr>
          </w:p>
        </w:tc>
        <w:tc>
          <w:tcPr>
            <w:tcW w:w="384" w:type="dxa"/>
            <w:tcBorders>
              <w:top w:val="single" w:sz="4" w:space="0" w:color="auto"/>
              <w:bottom w:val="nil"/>
            </w:tcBorders>
            <w:shd w:val="clear" w:color="auto" w:fill="C9F296" w:themeFill="accent3" w:themeFillTint="99"/>
            <w:noWrap/>
            <w:vAlign w:val="bottom"/>
            <w:hideMark/>
          </w:tcPr>
          <w:p w14:paraId="28FCB154" w14:textId="77777777" w:rsidR="00BE35DC" w:rsidRPr="00BE35DC" w:rsidRDefault="00BE35DC" w:rsidP="00BE35DC">
            <w:pPr>
              <w:spacing w:after="0" w:line="240" w:lineRule="auto"/>
              <w:jc w:val="center"/>
              <w:rPr>
                <w:color w:val="000000"/>
                <w:sz w:val="18"/>
                <w:szCs w:val="18"/>
              </w:rPr>
            </w:pPr>
          </w:p>
        </w:tc>
        <w:tc>
          <w:tcPr>
            <w:tcW w:w="466" w:type="dxa"/>
            <w:tcBorders>
              <w:top w:val="single" w:sz="4" w:space="0" w:color="auto"/>
              <w:bottom w:val="nil"/>
            </w:tcBorders>
            <w:shd w:val="clear" w:color="auto" w:fill="C9F296" w:themeFill="accent3" w:themeFillTint="99"/>
            <w:noWrap/>
            <w:vAlign w:val="bottom"/>
            <w:hideMark/>
          </w:tcPr>
          <w:p w14:paraId="012BAD8D" w14:textId="77777777" w:rsidR="00BE35DC" w:rsidRPr="00BE35DC" w:rsidRDefault="00BE35DC" w:rsidP="00BE35DC">
            <w:pPr>
              <w:spacing w:after="0" w:line="240" w:lineRule="auto"/>
              <w:jc w:val="center"/>
              <w:rPr>
                <w:color w:val="000000"/>
                <w:sz w:val="18"/>
                <w:szCs w:val="18"/>
              </w:rPr>
            </w:pPr>
            <w:r w:rsidRPr="00BE35DC">
              <w:rPr>
                <w:color w:val="000000"/>
                <w:sz w:val="18"/>
                <w:szCs w:val="18"/>
              </w:rPr>
              <w:t>G31</w:t>
            </w:r>
          </w:p>
        </w:tc>
        <w:tc>
          <w:tcPr>
            <w:tcW w:w="390" w:type="dxa"/>
            <w:tcBorders>
              <w:top w:val="single" w:sz="4" w:space="0" w:color="auto"/>
              <w:bottom w:val="nil"/>
              <w:right w:val="single" w:sz="4" w:space="0" w:color="auto"/>
            </w:tcBorders>
            <w:shd w:val="clear" w:color="auto" w:fill="C9F296" w:themeFill="accent3" w:themeFillTint="99"/>
            <w:noWrap/>
            <w:vAlign w:val="bottom"/>
            <w:hideMark/>
          </w:tcPr>
          <w:p w14:paraId="03AD9906" w14:textId="77777777" w:rsidR="00BE35DC" w:rsidRPr="00BE35DC" w:rsidRDefault="00BE35DC" w:rsidP="00BE35DC">
            <w:pPr>
              <w:spacing w:after="0" w:line="240" w:lineRule="auto"/>
              <w:jc w:val="center"/>
              <w:rPr>
                <w:color w:val="000000"/>
                <w:sz w:val="18"/>
                <w:szCs w:val="18"/>
              </w:rPr>
            </w:pPr>
          </w:p>
        </w:tc>
      </w:tr>
      <w:tr w:rsidR="00BE35DC" w:rsidRPr="00417BD4" w14:paraId="67DDC1A9" w14:textId="77777777" w:rsidTr="00BE35DC">
        <w:trPr>
          <w:trHeight w:val="308"/>
        </w:trPr>
        <w:tc>
          <w:tcPr>
            <w:tcW w:w="514" w:type="dxa"/>
            <w:tcBorders>
              <w:top w:val="nil"/>
              <w:left w:val="single" w:sz="4" w:space="0" w:color="auto"/>
              <w:bottom w:val="nil"/>
            </w:tcBorders>
            <w:shd w:val="clear" w:color="auto" w:fill="C9F296" w:themeFill="accent3" w:themeFillTint="99"/>
            <w:noWrap/>
            <w:vAlign w:val="bottom"/>
            <w:hideMark/>
          </w:tcPr>
          <w:p w14:paraId="2611F718" w14:textId="77777777" w:rsidR="00BE35DC" w:rsidRPr="00BE35DC" w:rsidRDefault="00BE35DC" w:rsidP="00BE35DC">
            <w:pPr>
              <w:spacing w:after="0" w:line="240" w:lineRule="auto"/>
              <w:jc w:val="center"/>
              <w:rPr>
                <w:color w:val="000000"/>
                <w:sz w:val="18"/>
                <w:szCs w:val="18"/>
              </w:rPr>
            </w:pPr>
            <w:r w:rsidRPr="00BE35DC">
              <w:rPr>
                <w:color w:val="000000"/>
                <w:sz w:val="18"/>
                <w:szCs w:val="18"/>
              </w:rPr>
              <w:t xml:space="preserve">1000 </w:t>
            </w:r>
          </w:p>
        </w:tc>
        <w:tc>
          <w:tcPr>
            <w:tcW w:w="352" w:type="dxa"/>
            <w:tcBorders>
              <w:top w:val="nil"/>
              <w:bottom w:val="nil"/>
            </w:tcBorders>
            <w:shd w:val="clear" w:color="auto" w:fill="C9F296" w:themeFill="accent3" w:themeFillTint="99"/>
            <w:noWrap/>
            <w:vAlign w:val="bottom"/>
            <w:hideMark/>
          </w:tcPr>
          <w:p w14:paraId="1A410E51" w14:textId="77777777" w:rsidR="00BE35DC" w:rsidRPr="00BE35DC" w:rsidRDefault="00BE35DC" w:rsidP="00BE35DC">
            <w:pPr>
              <w:spacing w:after="0" w:line="240" w:lineRule="auto"/>
              <w:jc w:val="center"/>
              <w:rPr>
                <w:color w:val="000000"/>
                <w:sz w:val="18"/>
                <w:szCs w:val="18"/>
              </w:rPr>
            </w:pPr>
          </w:p>
        </w:tc>
        <w:tc>
          <w:tcPr>
            <w:tcW w:w="559" w:type="dxa"/>
            <w:tcBorders>
              <w:top w:val="nil"/>
              <w:bottom w:val="nil"/>
            </w:tcBorders>
            <w:shd w:val="clear" w:color="auto" w:fill="C9F296" w:themeFill="accent3" w:themeFillTint="99"/>
            <w:noWrap/>
            <w:vAlign w:val="bottom"/>
            <w:hideMark/>
          </w:tcPr>
          <w:p w14:paraId="4CCEEE8D" w14:textId="77777777" w:rsidR="00BE35DC" w:rsidRPr="00BE35DC" w:rsidRDefault="00BE35DC" w:rsidP="00BE35DC">
            <w:pPr>
              <w:spacing w:after="0" w:line="240" w:lineRule="auto"/>
              <w:jc w:val="center"/>
              <w:rPr>
                <w:color w:val="000000"/>
                <w:sz w:val="18"/>
                <w:szCs w:val="18"/>
              </w:rPr>
            </w:pPr>
          </w:p>
        </w:tc>
        <w:tc>
          <w:tcPr>
            <w:tcW w:w="352" w:type="dxa"/>
            <w:tcBorders>
              <w:top w:val="nil"/>
              <w:bottom w:val="nil"/>
            </w:tcBorders>
            <w:shd w:val="clear" w:color="auto" w:fill="C9F296" w:themeFill="accent3" w:themeFillTint="99"/>
            <w:noWrap/>
            <w:vAlign w:val="bottom"/>
            <w:hideMark/>
          </w:tcPr>
          <w:p w14:paraId="39A268BF" w14:textId="77777777" w:rsidR="00BE35DC" w:rsidRPr="00BE35DC" w:rsidRDefault="00BE35DC" w:rsidP="00BE35DC">
            <w:pPr>
              <w:spacing w:after="0" w:line="240" w:lineRule="auto"/>
              <w:jc w:val="center"/>
              <w:rPr>
                <w:color w:val="000000"/>
                <w:sz w:val="18"/>
                <w:szCs w:val="18"/>
              </w:rPr>
            </w:pPr>
          </w:p>
        </w:tc>
        <w:tc>
          <w:tcPr>
            <w:tcW w:w="497" w:type="dxa"/>
            <w:tcBorders>
              <w:top w:val="nil"/>
              <w:bottom w:val="nil"/>
            </w:tcBorders>
            <w:shd w:val="clear" w:color="auto" w:fill="C9F296" w:themeFill="accent3" w:themeFillTint="99"/>
            <w:noWrap/>
            <w:vAlign w:val="bottom"/>
            <w:hideMark/>
          </w:tcPr>
          <w:p w14:paraId="269932D7" w14:textId="77777777" w:rsidR="00BE35DC" w:rsidRPr="00BE35DC" w:rsidRDefault="00BE35DC" w:rsidP="00BE35DC">
            <w:pPr>
              <w:spacing w:after="0" w:line="240" w:lineRule="auto"/>
              <w:jc w:val="center"/>
              <w:rPr>
                <w:color w:val="000000"/>
                <w:sz w:val="18"/>
                <w:szCs w:val="18"/>
              </w:rPr>
            </w:pPr>
          </w:p>
        </w:tc>
        <w:tc>
          <w:tcPr>
            <w:tcW w:w="463" w:type="dxa"/>
            <w:tcBorders>
              <w:top w:val="nil"/>
              <w:bottom w:val="nil"/>
            </w:tcBorders>
            <w:shd w:val="clear" w:color="auto" w:fill="C9F296" w:themeFill="accent3" w:themeFillTint="99"/>
            <w:noWrap/>
            <w:vAlign w:val="bottom"/>
            <w:hideMark/>
          </w:tcPr>
          <w:p w14:paraId="5E403892" w14:textId="77777777" w:rsidR="00BE35DC" w:rsidRPr="00BE35DC" w:rsidRDefault="00BE35DC" w:rsidP="00BE35DC">
            <w:pPr>
              <w:spacing w:after="0" w:line="240" w:lineRule="auto"/>
              <w:jc w:val="center"/>
              <w:rPr>
                <w:color w:val="000000"/>
                <w:sz w:val="18"/>
                <w:szCs w:val="18"/>
              </w:rPr>
            </w:pPr>
          </w:p>
        </w:tc>
        <w:tc>
          <w:tcPr>
            <w:tcW w:w="384" w:type="dxa"/>
            <w:tcBorders>
              <w:top w:val="nil"/>
              <w:bottom w:val="nil"/>
            </w:tcBorders>
            <w:shd w:val="clear" w:color="auto" w:fill="C9F296" w:themeFill="accent3" w:themeFillTint="99"/>
            <w:noWrap/>
            <w:vAlign w:val="bottom"/>
            <w:hideMark/>
          </w:tcPr>
          <w:p w14:paraId="60C72A67" w14:textId="77777777" w:rsidR="00BE35DC" w:rsidRPr="00BE35DC" w:rsidRDefault="00BE35DC" w:rsidP="00BE35DC">
            <w:pPr>
              <w:spacing w:after="0" w:line="240" w:lineRule="auto"/>
              <w:jc w:val="center"/>
              <w:rPr>
                <w:color w:val="000000"/>
                <w:sz w:val="18"/>
                <w:szCs w:val="18"/>
              </w:rPr>
            </w:pPr>
          </w:p>
        </w:tc>
        <w:tc>
          <w:tcPr>
            <w:tcW w:w="466" w:type="dxa"/>
            <w:tcBorders>
              <w:top w:val="nil"/>
              <w:bottom w:val="nil"/>
            </w:tcBorders>
            <w:shd w:val="clear" w:color="auto" w:fill="C9F296" w:themeFill="accent3" w:themeFillTint="99"/>
            <w:noWrap/>
            <w:vAlign w:val="bottom"/>
            <w:hideMark/>
          </w:tcPr>
          <w:p w14:paraId="53B2AACD" w14:textId="77777777" w:rsidR="00BE35DC" w:rsidRPr="00BE35DC" w:rsidRDefault="00BE35DC" w:rsidP="00BE35DC">
            <w:pPr>
              <w:spacing w:after="0" w:line="240" w:lineRule="auto"/>
              <w:jc w:val="center"/>
              <w:rPr>
                <w:color w:val="000000"/>
                <w:sz w:val="18"/>
                <w:szCs w:val="18"/>
              </w:rPr>
            </w:pPr>
            <w:r w:rsidRPr="00BE35DC">
              <w:rPr>
                <w:color w:val="000000"/>
                <w:sz w:val="18"/>
                <w:szCs w:val="18"/>
              </w:rPr>
              <w:t>G32</w:t>
            </w:r>
          </w:p>
        </w:tc>
        <w:tc>
          <w:tcPr>
            <w:tcW w:w="390" w:type="dxa"/>
            <w:tcBorders>
              <w:top w:val="nil"/>
              <w:bottom w:val="nil"/>
              <w:right w:val="single" w:sz="4" w:space="0" w:color="auto"/>
            </w:tcBorders>
            <w:shd w:val="clear" w:color="auto" w:fill="C9F296" w:themeFill="accent3" w:themeFillTint="99"/>
            <w:noWrap/>
            <w:vAlign w:val="bottom"/>
            <w:hideMark/>
          </w:tcPr>
          <w:p w14:paraId="084F5E35" w14:textId="77777777" w:rsidR="00BE35DC" w:rsidRPr="00BE35DC" w:rsidRDefault="00BE35DC" w:rsidP="00BE35DC">
            <w:pPr>
              <w:spacing w:after="0" w:line="240" w:lineRule="auto"/>
              <w:jc w:val="center"/>
              <w:rPr>
                <w:color w:val="000000"/>
                <w:sz w:val="18"/>
                <w:szCs w:val="18"/>
              </w:rPr>
            </w:pPr>
          </w:p>
        </w:tc>
      </w:tr>
      <w:tr w:rsidR="00BE35DC" w:rsidRPr="00417BD4" w14:paraId="4CE18442" w14:textId="77777777" w:rsidTr="00BE35DC">
        <w:trPr>
          <w:trHeight w:val="308"/>
        </w:trPr>
        <w:tc>
          <w:tcPr>
            <w:tcW w:w="514" w:type="dxa"/>
            <w:tcBorders>
              <w:top w:val="nil"/>
              <w:left w:val="single" w:sz="4" w:space="0" w:color="auto"/>
              <w:bottom w:val="nil"/>
            </w:tcBorders>
            <w:shd w:val="clear" w:color="auto" w:fill="C9F296" w:themeFill="accent3" w:themeFillTint="99"/>
            <w:noWrap/>
            <w:vAlign w:val="bottom"/>
            <w:hideMark/>
          </w:tcPr>
          <w:p w14:paraId="415B6941" w14:textId="77777777" w:rsidR="00BE35DC" w:rsidRPr="00BE35DC" w:rsidRDefault="00BE35DC" w:rsidP="00BE35DC">
            <w:pPr>
              <w:spacing w:after="0" w:line="240" w:lineRule="auto"/>
              <w:jc w:val="center"/>
              <w:rPr>
                <w:color w:val="000000"/>
                <w:sz w:val="18"/>
                <w:szCs w:val="18"/>
              </w:rPr>
            </w:pPr>
            <w:r w:rsidRPr="00BE35DC">
              <w:rPr>
                <w:color w:val="000000"/>
                <w:sz w:val="18"/>
                <w:szCs w:val="18"/>
              </w:rPr>
              <w:t xml:space="preserve">2000 </w:t>
            </w:r>
          </w:p>
        </w:tc>
        <w:tc>
          <w:tcPr>
            <w:tcW w:w="352" w:type="dxa"/>
            <w:tcBorders>
              <w:top w:val="nil"/>
              <w:bottom w:val="nil"/>
            </w:tcBorders>
            <w:shd w:val="clear" w:color="auto" w:fill="C9F296" w:themeFill="accent3" w:themeFillTint="99"/>
            <w:noWrap/>
            <w:vAlign w:val="bottom"/>
            <w:hideMark/>
          </w:tcPr>
          <w:p w14:paraId="6AE1BBED" w14:textId="77777777" w:rsidR="00BE35DC" w:rsidRPr="00BE35DC" w:rsidRDefault="00BE35DC" w:rsidP="00BE35DC">
            <w:pPr>
              <w:spacing w:after="0" w:line="240" w:lineRule="auto"/>
              <w:jc w:val="center"/>
              <w:rPr>
                <w:color w:val="000000"/>
                <w:sz w:val="18"/>
                <w:szCs w:val="18"/>
              </w:rPr>
            </w:pPr>
          </w:p>
        </w:tc>
        <w:tc>
          <w:tcPr>
            <w:tcW w:w="559" w:type="dxa"/>
            <w:tcBorders>
              <w:top w:val="nil"/>
              <w:bottom w:val="nil"/>
            </w:tcBorders>
            <w:shd w:val="clear" w:color="auto" w:fill="C9F296" w:themeFill="accent3" w:themeFillTint="99"/>
            <w:noWrap/>
            <w:vAlign w:val="bottom"/>
            <w:hideMark/>
          </w:tcPr>
          <w:p w14:paraId="70F360B7" w14:textId="77777777" w:rsidR="00BE35DC" w:rsidRPr="00BE35DC" w:rsidRDefault="00BE35DC" w:rsidP="00BE35DC">
            <w:pPr>
              <w:spacing w:after="0" w:line="240" w:lineRule="auto"/>
              <w:jc w:val="center"/>
              <w:rPr>
                <w:color w:val="000000"/>
                <w:sz w:val="18"/>
                <w:szCs w:val="18"/>
              </w:rPr>
            </w:pPr>
          </w:p>
        </w:tc>
        <w:tc>
          <w:tcPr>
            <w:tcW w:w="352" w:type="dxa"/>
            <w:tcBorders>
              <w:top w:val="nil"/>
              <w:bottom w:val="nil"/>
            </w:tcBorders>
            <w:shd w:val="clear" w:color="auto" w:fill="C9F296" w:themeFill="accent3" w:themeFillTint="99"/>
            <w:noWrap/>
            <w:vAlign w:val="bottom"/>
            <w:hideMark/>
          </w:tcPr>
          <w:p w14:paraId="43D242CB" w14:textId="77777777" w:rsidR="00BE35DC" w:rsidRPr="00BE35DC" w:rsidRDefault="00BE35DC" w:rsidP="00BE35DC">
            <w:pPr>
              <w:spacing w:after="0" w:line="240" w:lineRule="auto"/>
              <w:jc w:val="center"/>
              <w:rPr>
                <w:color w:val="000000"/>
                <w:sz w:val="18"/>
                <w:szCs w:val="18"/>
              </w:rPr>
            </w:pPr>
          </w:p>
        </w:tc>
        <w:tc>
          <w:tcPr>
            <w:tcW w:w="497" w:type="dxa"/>
            <w:tcBorders>
              <w:top w:val="nil"/>
              <w:bottom w:val="nil"/>
            </w:tcBorders>
            <w:shd w:val="clear" w:color="auto" w:fill="C9F296" w:themeFill="accent3" w:themeFillTint="99"/>
            <w:noWrap/>
            <w:vAlign w:val="bottom"/>
            <w:hideMark/>
          </w:tcPr>
          <w:p w14:paraId="74593864" w14:textId="77777777" w:rsidR="00BE35DC" w:rsidRPr="00BE35DC" w:rsidRDefault="00BE35DC" w:rsidP="00BE35DC">
            <w:pPr>
              <w:spacing w:after="0" w:line="240" w:lineRule="auto"/>
              <w:jc w:val="center"/>
              <w:rPr>
                <w:color w:val="000000"/>
                <w:sz w:val="18"/>
                <w:szCs w:val="18"/>
              </w:rPr>
            </w:pPr>
          </w:p>
        </w:tc>
        <w:tc>
          <w:tcPr>
            <w:tcW w:w="463" w:type="dxa"/>
            <w:tcBorders>
              <w:top w:val="nil"/>
              <w:bottom w:val="nil"/>
            </w:tcBorders>
            <w:shd w:val="clear" w:color="auto" w:fill="C9F296" w:themeFill="accent3" w:themeFillTint="99"/>
            <w:noWrap/>
            <w:vAlign w:val="bottom"/>
            <w:hideMark/>
          </w:tcPr>
          <w:p w14:paraId="1DD53B95" w14:textId="77777777" w:rsidR="00BE35DC" w:rsidRPr="00BE35DC" w:rsidRDefault="00BE35DC" w:rsidP="00BE35DC">
            <w:pPr>
              <w:spacing w:after="0" w:line="240" w:lineRule="auto"/>
              <w:jc w:val="center"/>
              <w:rPr>
                <w:color w:val="000000"/>
                <w:sz w:val="18"/>
                <w:szCs w:val="18"/>
              </w:rPr>
            </w:pPr>
          </w:p>
        </w:tc>
        <w:tc>
          <w:tcPr>
            <w:tcW w:w="384" w:type="dxa"/>
            <w:tcBorders>
              <w:top w:val="nil"/>
              <w:bottom w:val="nil"/>
            </w:tcBorders>
            <w:shd w:val="clear" w:color="auto" w:fill="C9F296" w:themeFill="accent3" w:themeFillTint="99"/>
            <w:noWrap/>
            <w:vAlign w:val="bottom"/>
            <w:hideMark/>
          </w:tcPr>
          <w:p w14:paraId="185B824C" w14:textId="77777777" w:rsidR="00BE35DC" w:rsidRPr="00BE35DC" w:rsidRDefault="00BE35DC" w:rsidP="00BE35DC">
            <w:pPr>
              <w:spacing w:after="0" w:line="240" w:lineRule="auto"/>
              <w:jc w:val="center"/>
              <w:rPr>
                <w:color w:val="000000"/>
                <w:sz w:val="18"/>
                <w:szCs w:val="18"/>
              </w:rPr>
            </w:pPr>
          </w:p>
        </w:tc>
        <w:tc>
          <w:tcPr>
            <w:tcW w:w="466" w:type="dxa"/>
            <w:tcBorders>
              <w:top w:val="nil"/>
              <w:bottom w:val="nil"/>
            </w:tcBorders>
            <w:shd w:val="clear" w:color="auto" w:fill="C9F296" w:themeFill="accent3" w:themeFillTint="99"/>
            <w:noWrap/>
            <w:vAlign w:val="bottom"/>
            <w:hideMark/>
          </w:tcPr>
          <w:p w14:paraId="09A255CF" w14:textId="77777777" w:rsidR="00BE35DC" w:rsidRPr="00BE35DC" w:rsidRDefault="00BE35DC" w:rsidP="00BE35DC">
            <w:pPr>
              <w:spacing w:after="0" w:line="240" w:lineRule="auto"/>
              <w:jc w:val="center"/>
              <w:rPr>
                <w:color w:val="000000"/>
                <w:sz w:val="18"/>
                <w:szCs w:val="18"/>
              </w:rPr>
            </w:pPr>
            <w:r w:rsidRPr="00BE35DC">
              <w:rPr>
                <w:color w:val="000000"/>
                <w:sz w:val="18"/>
                <w:szCs w:val="18"/>
              </w:rPr>
              <w:t>G33</w:t>
            </w:r>
          </w:p>
        </w:tc>
        <w:tc>
          <w:tcPr>
            <w:tcW w:w="390" w:type="dxa"/>
            <w:tcBorders>
              <w:top w:val="nil"/>
              <w:bottom w:val="nil"/>
              <w:right w:val="single" w:sz="4" w:space="0" w:color="auto"/>
            </w:tcBorders>
            <w:shd w:val="clear" w:color="auto" w:fill="C9F296" w:themeFill="accent3" w:themeFillTint="99"/>
            <w:noWrap/>
            <w:vAlign w:val="bottom"/>
            <w:hideMark/>
          </w:tcPr>
          <w:p w14:paraId="33C2A284" w14:textId="77777777" w:rsidR="00BE35DC" w:rsidRPr="00BE35DC" w:rsidRDefault="00BE35DC" w:rsidP="00BE35DC">
            <w:pPr>
              <w:spacing w:after="0" w:line="240" w:lineRule="auto"/>
              <w:rPr>
                <w:rFonts w:cs="B Lotus"/>
                <w:color w:val="000000"/>
                <w:sz w:val="18"/>
                <w:szCs w:val="18"/>
              </w:rPr>
            </w:pPr>
            <w:r w:rsidRPr="00BE35DC">
              <w:rPr>
                <w:rFonts w:cs="B Lotus"/>
                <w:color w:val="000000"/>
                <w:sz w:val="18"/>
                <w:szCs w:val="18"/>
              </w:rPr>
              <w:t>3</w:t>
            </w:r>
            <w:r w:rsidRPr="00BE35DC">
              <w:rPr>
                <w:rFonts w:cs="B Lotus"/>
                <w:color w:val="000000"/>
                <w:sz w:val="18"/>
                <w:szCs w:val="18"/>
                <w:vertAlign w:val="superscript"/>
              </w:rPr>
              <w:t>rd</w:t>
            </w:r>
          </w:p>
        </w:tc>
      </w:tr>
      <w:tr w:rsidR="00BE35DC" w:rsidRPr="00417BD4" w14:paraId="6B57020E" w14:textId="77777777" w:rsidTr="00BE35DC">
        <w:trPr>
          <w:trHeight w:val="308"/>
        </w:trPr>
        <w:tc>
          <w:tcPr>
            <w:tcW w:w="514" w:type="dxa"/>
            <w:tcBorders>
              <w:top w:val="nil"/>
              <w:left w:val="single" w:sz="4" w:space="0" w:color="auto"/>
              <w:bottom w:val="nil"/>
            </w:tcBorders>
            <w:shd w:val="clear" w:color="auto" w:fill="C9F296" w:themeFill="accent3" w:themeFillTint="99"/>
            <w:noWrap/>
            <w:vAlign w:val="bottom"/>
            <w:hideMark/>
          </w:tcPr>
          <w:p w14:paraId="029BBDCF" w14:textId="77777777" w:rsidR="00BE35DC" w:rsidRPr="00BE35DC" w:rsidRDefault="00BE35DC" w:rsidP="00BE35DC">
            <w:pPr>
              <w:spacing w:after="0" w:line="240" w:lineRule="auto"/>
              <w:jc w:val="center"/>
              <w:rPr>
                <w:color w:val="000000"/>
                <w:sz w:val="18"/>
                <w:szCs w:val="18"/>
              </w:rPr>
            </w:pPr>
            <w:r w:rsidRPr="00BE35DC">
              <w:rPr>
                <w:color w:val="000000"/>
                <w:sz w:val="18"/>
                <w:szCs w:val="18"/>
              </w:rPr>
              <w:t xml:space="preserve">100 </w:t>
            </w:r>
          </w:p>
        </w:tc>
        <w:tc>
          <w:tcPr>
            <w:tcW w:w="352" w:type="dxa"/>
            <w:tcBorders>
              <w:top w:val="nil"/>
              <w:bottom w:val="nil"/>
            </w:tcBorders>
            <w:shd w:val="clear" w:color="auto" w:fill="C9F296" w:themeFill="accent3" w:themeFillTint="99"/>
            <w:noWrap/>
            <w:vAlign w:val="bottom"/>
            <w:hideMark/>
          </w:tcPr>
          <w:p w14:paraId="2BCD5BE8" w14:textId="77777777" w:rsidR="00BE35DC" w:rsidRPr="00BE35DC" w:rsidRDefault="00BE35DC" w:rsidP="00BE35DC">
            <w:pPr>
              <w:spacing w:after="0" w:line="240" w:lineRule="auto"/>
              <w:jc w:val="center"/>
              <w:rPr>
                <w:color w:val="000000"/>
                <w:sz w:val="18"/>
                <w:szCs w:val="18"/>
              </w:rPr>
            </w:pPr>
            <w:r w:rsidRPr="00BE35DC">
              <w:rPr>
                <w:color w:val="000000"/>
                <w:sz w:val="18"/>
                <w:szCs w:val="18"/>
              </w:rPr>
              <w:t>3</w:t>
            </w:r>
          </w:p>
        </w:tc>
        <w:tc>
          <w:tcPr>
            <w:tcW w:w="559" w:type="dxa"/>
            <w:tcBorders>
              <w:top w:val="nil"/>
              <w:bottom w:val="nil"/>
            </w:tcBorders>
            <w:shd w:val="clear" w:color="auto" w:fill="C9F296" w:themeFill="accent3" w:themeFillTint="99"/>
            <w:noWrap/>
            <w:vAlign w:val="bottom"/>
            <w:hideMark/>
          </w:tcPr>
          <w:p w14:paraId="004BA57C" w14:textId="77777777" w:rsidR="00BE35DC" w:rsidRPr="00BE35DC" w:rsidRDefault="00BE35DC" w:rsidP="00BE35DC">
            <w:pPr>
              <w:spacing w:after="0" w:line="240" w:lineRule="auto"/>
              <w:jc w:val="center"/>
              <w:rPr>
                <w:color w:val="000000"/>
                <w:sz w:val="18"/>
                <w:szCs w:val="18"/>
              </w:rPr>
            </w:pPr>
            <w:r w:rsidRPr="00BE35DC">
              <w:rPr>
                <w:color w:val="000000"/>
                <w:sz w:val="18"/>
                <w:szCs w:val="18"/>
              </w:rPr>
              <w:t>360</w:t>
            </w:r>
          </w:p>
        </w:tc>
        <w:tc>
          <w:tcPr>
            <w:tcW w:w="352" w:type="dxa"/>
            <w:tcBorders>
              <w:top w:val="nil"/>
              <w:bottom w:val="nil"/>
            </w:tcBorders>
            <w:shd w:val="clear" w:color="auto" w:fill="C9F296" w:themeFill="accent3" w:themeFillTint="99"/>
            <w:noWrap/>
            <w:vAlign w:val="bottom"/>
            <w:hideMark/>
          </w:tcPr>
          <w:p w14:paraId="71183420" w14:textId="77777777" w:rsidR="00BE35DC" w:rsidRPr="00BE35DC" w:rsidRDefault="00BE35DC" w:rsidP="00BE35DC">
            <w:pPr>
              <w:spacing w:after="0" w:line="240" w:lineRule="auto"/>
              <w:jc w:val="center"/>
              <w:rPr>
                <w:color w:val="000000"/>
                <w:sz w:val="18"/>
                <w:szCs w:val="18"/>
              </w:rPr>
            </w:pPr>
          </w:p>
        </w:tc>
        <w:tc>
          <w:tcPr>
            <w:tcW w:w="497" w:type="dxa"/>
            <w:tcBorders>
              <w:top w:val="nil"/>
              <w:bottom w:val="nil"/>
            </w:tcBorders>
            <w:shd w:val="clear" w:color="auto" w:fill="C9F296" w:themeFill="accent3" w:themeFillTint="99"/>
            <w:noWrap/>
            <w:vAlign w:val="bottom"/>
            <w:hideMark/>
          </w:tcPr>
          <w:p w14:paraId="4894A4AA" w14:textId="77777777" w:rsidR="00BE35DC" w:rsidRPr="00BE35DC" w:rsidRDefault="00BE35DC" w:rsidP="00BE35DC">
            <w:pPr>
              <w:spacing w:after="0" w:line="240" w:lineRule="auto"/>
              <w:jc w:val="center"/>
              <w:rPr>
                <w:color w:val="000000"/>
                <w:sz w:val="18"/>
                <w:szCs w:val="18"/>
              </w:rPr>
            </w:pPr>
          </w:p>
        </w:tc>
        <w:tc>
          <w:tcPr>
            <w:tcW w:w="463" w:type="dxa"/>
            <w:tcBorders>
              <w:top w:val="nil"/>
              <w:bottom w:val="nil"/>
            </w:tcBorders>
            <w:shd w:val="clear" w:color="auto" w:fill="C9F296" w:themeFill="accent3" w:themeFillTint="99"/>
            <w:noWrap/>
            <w:vAlign w:val="bottom"/>
            <w:hideMark/>
          </w:tcPr>
          <w:p w14:paraId="097DEB59" w14:textId="77777777" w:rsidR="00BE35DC" w:rsidRPr="00BE35DC" w:rsidRDefault="00BE35DC" w:rsidP="00BE35DC">
            <w:pPr>
              <w:spacing w:after="0" w:line="240" w:lineRule="auto"/>
              <w:jc w:val="center"/>
              <w:rPr>
                <w:color w:val="000000"/>
                <w:sz w:val="18"/>
                <w:szCs w:val="18"/>
              </w:rPr>
            </w:pPr>
          </w:p>
        </w:tc>
        <w:tc>
          <w:tcPr>
            <w:tcW w:w="384" w:type="dxa"/>
            <w:tcBorders>
              <w:top w:val="nil"/>
              <w:bottom w:val="nil"/>
            </w:tcBorders>
            <w:shd w:val="clear" w:color="auto" w:fill="C9F296" w:themeFill="accent3" w:themeFillTint="99"/>
            <w:noWrap/>
            <w:vAlign w:val="bottom"/>
            <w:hideMark/>
          </w:tcPr>
          <w:p w14:paraId="3EBA63CA" w14:textId="77777777" w:rsidR="00BE35DC" w:rsidRPr="00BE35DC" w:rsidRDefault="00BE35DC" w:rsidP="00BE35DC">
            <w:pPr>
              <w:spacing w:after="0" w:line="240" w:lineRule="auto"/>
              <w:jc w:val="center"/>
              <w:rPr>
                <w:color w:val="000000"/>
                <w:sz w:val="18"/>
                <w:szCs w:val="18"/>
              </w:rPr>
            </w:pPr>
          </w:p>
        </w:tc>
        <w:tc>
          <w:tcPr>
            <w:tcW w:w="466" w:type="dxa"/>
            <w:tcBorders>
              <w:top w:val="nil"/>
              <w:bottom w:val="nil"/>
            </w:tcBorders>
            <w:shd w:val="clear" w:color="auto" w:fill="C9F296" w:themeFill="accent3" w:themeFillTint="99"/>
            <w:noWrap/>
            <w:vAlign w:val="bottom"/>
            <w:hideMark/>
          </w:tcPr>
          <w:p w14:paraId="0F93078A" w14:textId="77777777" w:rsidR="00BE35DC" w:rsidRPr="00BE35DC" w:rsidRDefault="00BE35DC" w:rsidP="00BE35DC">
            <w:pPr>
              <w:spacing w:after="0" w:line="240" w:lineRule="auto"/>
              <w:jc w:val="center"/>
              <w:rPr>
                <w:color w:val="000000"/>
                <w:sz w:val="18"/>
                <w:szCs w:val="18"/>
              </w:rPr>
            </w:pPr>
            <w:r w:rsidRPr="00BE35DC">
              <w:rPr>
                <w:color w:val="000000"/>
                <w:sz w:val="18"/>
                <w:szCs w:val="18"/>
              </w:rPr>
              <w:t>G34</w:t>
            </w:r>
          </w:p>
        </w:tc>
        <w:tc>
          <w:tcPr>
            <w:tcW w:w="390" w:type="dxa"/>
            <w:tcBorders>
              <w:top w:val="nil"/>
              <w:bottom w:val="nil"/>
              <w:right w:val="single" w:sz="4" w:space="0" w:color="auto"/>
            </w:tcBorders>
            <w:shd w:val="clear" w:color="auto" w:fill="C9F296" w:themeFill="accent3" w:themeFillTint="99"/>
            <w:noWrap/>
            <w:vAlign w:val="bottom"/>
            <w:hideMark/>
          </w:tcPr>
          <w:p w14:paraId="1694F3BB" w14:textId="77777777" w:rsidR="00BE35DC" w:rsidRPr="00BE35DC" w:rsidRDefault="00BE35DC" w:rsidP="00BE35DC">
            <w:pPr>
              <w:spacing w:after="0" w:line="240" w:lineRule="auto"/>
              <w:jc w:val="center"/>
              <w:rPr>
                <w:color w:val="000000"/>
                <w:sz w:val="18"/>
                <w:szCs w:val="18"/>
              </w:rPr>
            </w:pPr>
          </w:p>
        </w:tc>
      </w:tr>
      <w:tr w:rsidR="00BE35DC" w:rsidRPr="00417BD4" w14:paraId="737EE150" w14:textId="77777777" w:rsidTr="00BE35DC">
        <w:trPr>
          <w:trHeight w:val="308"/>
        </w:trPr>
        <w:tc>
          <w:tcPr>
            <w:tcW w:w="514" w:type="dxa"/>
            <w:tcBorders>
              <w:top w:val="nil"/>
              <w:left w:val="single" w:sz="4" w:space="0" w:color="auto"/>
              <w:bottom w:val="nil"/>
            </w:tcBorders>
            <w:shd w:val="clear" w:color="auto" w:fill="C9F296" w:themeFill="accent3" w:themeFillTint="99"/>
            <w:noWrap/>
            <w:vAlign w:val="bottom"/>
            <w:hideMark/>
          </w:tcPr>
          <w:p w14:paraId="03F6CAFA" w14:textId="77777777" w:rsidR="00BE35DC" w:rsidRPr="00BE35DC" w:rsidRDefault="00BE35DC" w:rsidP="00BE35DC">
            <w:pPr>
              <w:spacing w:after="0" w:line="240" w:lineRule="auto"/>
              <w:jc w:val="center"/>
              <w:rPr>
                <w:color w:val="000000"/>
                <w:sz w:val="18"/>
                <w:szCs w:val="18"/>
              </w:rPr>
            </w:pPr>
            <w:r w:rsidRPr="00BE35DC">
              <w:rPr>
                <w:color w:val="000000"/>
                <w:sz w:val="18"/>
                <w:szCs w:val="18"/>
              </w:rPr>
              <w:t xml:space="preserve">1000 </w:t>
            </w:r>
          </w:p>
        </w:tc>
        <w:tc>
          <w:tcPr>
            <w:tcW w:w="352" w:type="dxa"/>
            <w:tcBorders>
              <w:top w:val="nil"/>
              <w:bottom w:val="nil"/>
            </w:tcBorders>
            <w:shd w:val="clear" w:color="auto" w:fill="C9F296" w:themeFill="accent3" w:themeFillTint="99"/>
            <w:noWrap/>
            <w:vAlign w:val="bottom"/>
            <w:hideMark/>
          </w:tcPr>
          <w:p w14:paraId="2DD57DE9" w14:textId="77777777" w:rsidR="00BE35DC" w:rsidRPr="00BE35DC" w:rsidRDefault="00BE35DC" w:rsidP="00BE35DC">
            <w:pPr>
              <w:spacing w:after="0" w:line="240" w:lineRule="auto"/>
              <w:jc w:val="center"/>
              <w:rPr>
                <w:color w:val="000000"/>
                <w:sz w:val="18"/>
                <w:szCs w:val="18"/>
              </w:rPr>
            </w:pPr>
          </w:p>
        </w:tc>
        <w:tc>
          <w:tcPr>
            <w:tcW w:w="559" w:type="dxa"/>
            <w:tcBorders>
              <w:top w:val="nil"/>
              <w:bottom w:val="nil"/>
            </w:tcBorders>
            <w:shd w:val="clear" w:color="auto" w:fill="C9F296" w:themeFill="accent3" w:themeFillTint="99"/>
            <w:noWrap/>
            <w:vAlign w:val="bottom"/>
            <w:hideMark/>
          </w:tcPr>
          <w:p w14:paraId="724C2A1C" w14:textId="77777777" w:rsidR="00BE35DC" w:rsidRPr="00BE35DC" w:rsidRDefault="00BE35DC" w:rsidP="00BE35DC">
            <w:pPr>
              <w:spacing w:after="0" w:line="240" w:lineRule="auto"/>
              <w:jc w:val="center"/>
              <w:rPr>
                <w:color w:val="000000"/>
                <w:sz w:val="18"/>
                <w:szCs w:val="18"/>
              </w:rPr>
            </w:pPr>
          </w:p>
        </w:tc>
        <w:tc>
          <w:tcPr>
            <w:tcW w:w="352" w:type="dxa"/>
            <w:tcBorders>
              <w:top w:val="nil"/>
              <w:bottom w:val="nil"/>
            </w:tcBorders>
            <w:shd w:val="clear" w:color="auto" w:fill="C9F296" w:themeFill="accent3" w:themeFillTint="99"/>
            <w:noWrap/>
            <w:vAlign w:val="bottom"/>
            <w:hideMark/>
          </w:tcPr>
          <w:p w14:paraId="6EF86589" w14:textId="77777777" w:rsidR="00BE35DC" w:rsidRPr="00BE35DC" w:rsidRDefault="00BE35DC" w:rsidP="00BE35DC">
            <w:pPr>
              <w:spacing w:after="0" w:line="240" w:lineRule="auto"/>
              <w:jc w:val="center"/>
              <w:rPr>
                <w:color w:val="000000"/>
                <w:sz w:val="18"/>
                <w:szCs w:val="18"/>
              </w:rPr>
            </w:pPr>
          </w:p>
        </w:tc>
        <w:tc>
          <w:tcPr>
            <w:tcW w:w="497" w:type="dxa"/>
            <w:tcBorders>
              <w:top w:val="nil"/>
              <w:bottom w:val="nil"/>
            </w:tcBorders>
            <w:shd w:val="clear" w:color="auto" w:fill="C9F296" w:themeFill="accent3" w:themeFillTint="99"/>
            <w:noWrap/>
            <w:vAlign w:val="bottom"/>
            <w:hideMark/>
          </w:tcPr>
          <w:p w14:paraId="4A5C323A" w14:textId="77777777" w:rsidR="00BE35DC" w:rsidRPr="00BE35DC" w:rsidRDefault="00BE35DC" w:rsidP="00BE35DC">
            <w:pPr>
              <w:spacing w:after="0" w:line="240" w:lineRule="auto"/>
              <w:jc w:val="center"/>
              <w:rPr>
                <w:color w:val="000000"/>
                <w:sz w:val="18"/>
                <w:szCs w:val="18"/>
              </w:rPr>
            </w:pPr>
          </w:p>
        </w:tc>
        <w:tc>
          <w:tcPr>
            <w:tcW w:w="463" w:type="dxa"/>
            <w:tcBorders>
              <w:top w:val="nil"/>
              <w:bottom w:val="nil"/>
            </w:tcBorders>
            <w:shd w:val="clear" w:color="auto" w:fill="C9F296" w:themeFill="accent3" w:themeFillTint="99"/>
            <w:noWrap/>
            <w:vAlign w:val="bottom"/>
            <w:hideMark/>
          </w:tcPr>
          <w:p w14:paraId="4DFFC5D8" w14:textId="77777777" w:rsidR="00BE35DC" w:rsidRPr="00BE35DC" w:rsidRDefault="00BE35DC" w:rsidP="00BE35DC">
            <w:pPr>
              <w:spacing w:after="0" w:line="240" w:lineRule="auto"/>
              <w:jc w:val="center"/>
              <w:rPr>
                <w:color w:val="000000"/>
                <w:sz w:val="18"/>
                <w:szCs w:val="18"/>
              </w:rPr>
            </w:pPr>
          </w:p>
        </w:tc>
        <w:tc>
          <w:tcPr>
            <w:tcW w:w="384" w:type="dxa"/>
            <w:tcBorders>
              <w:top w:val="nil"/>
              <w:bottom w:val="nil"/>
            </w:tcBorders>
            <w:shd w:val="clear" w:color="auto" w:fill="C9F296" w:themeFill="accent3" w:themeFillTint="99"/>
            <w:noWrap/>
            <w:vAlign w:val="bottom"/>
            <w:hideMark/>
          </w:tcPr>
          <w:p w14:paraId="6855C316" w14:textId="77777777" w:rsidR="00BE35DC" w:rsidRPr="00BE35DC" w:rsidRDefault="00BE35DC" w:rsidP="00BE35DC">
            <w:pPr>
              <w:spacing w:after="0" w:line="240" w:lineRule="auto"/>
              <w:jc w:val="center"/>
              <w:rPr>
                <w:color w:val="000000"/>
                <w:sz w:val="18"/>
                <w:szCs w:val="18"/>
              </w:rPr>
            </w:pPr>
          </w:p>
        </w:tc>
        <w:tc>
          <w:tcPr>
            <w:tcW w:w="466" w:type="dxa"/>
            <w:tcBorders>
              <w:top w:val="nil"/>
              <w:bottom w:val="nil"/>
            </w:tcBorders>
            <w:shd w:val="clear" w:color="auto" w:fill="C9F296" w:themeFill="accent3" w:themeFillTint="99"/>
            <w:noWrap/>
            <w:vAlign w:val="bottom"/>
            <w:hideMark/>
          </w:tcPr>
          <w:p w14:paraId="3D2A181B" w14:textId="77777777" w:rsidR="00BE35DC" w:rsidRPr="00BE35DC" w:rsidRDefault="00BE35DC" w:rsidP="00BE35DC">
            <w:pPr>
              <w:spacing w:after="0" w:line="240" w:lineRule="auto"/>
              <w:jc w:val="center"/>
              <w:rPr>
                <w:color w:val="000000"/>
                <w:sz w:val="18"/>
                <w:szCs w:val="18"/>
              </w:rPr>
            </w:pPr>
            <w:r w:rsidRPr="00BE35DC">
              <w:rPr>
                <w:color w:val="000000"/>
                <w:sz w:val="18"/>
                <w:szCs w:val="18"/>
              </w:rPr>
              <w:t>G35</w:t>
            </w:r>
          </w:p>
        </w:tc>
        <w:tc>
          <w:tcPr>
            <w:tcW w:w="390" w:type="dxa"/>
            <w:tcBorders>
              <w:top w:val="nil"/>
              <w:bottom w:val="nil"/>
              <w:right w:val="single" w:sz="4" w:space="0" w:color="auto"/>
            </w:tcBorders>
            <w:shd w:val="clear" w:color="auto" w:fill="C9F296" w:themeFill="accent3" w:themeFillTint="99"/>
            <w:noWrap/>
            <w:vAlign w:val="bottom"/>
            <w:hideMark/>
          </w:tcPr>
          <w:p w14:paraId="12EB99FB" w14:textId="77777777" w:rsidR="00BE35DC" w:rsidRPr="00BE35DC" w:rsidRDefault="00BE35DC" w:rsidP="00BE35DC">
            <w:pPr>
              <w:spacing w:after="0" w:line="240" w:lineRule="auto"/>
              <w:jc w:val="center"/>
              <w:rPr>
                <w:color w:val="000000"/>
                <w:sz w:val="18"/>
                <w:szCs w:val="18"/>
              </w:rPr>
            </w:pPr>
          </w:p>
        </w:tc>
      </w:tr>
      <w:tr w:rsidR="00BE35DC" w:rsidRPr="00417BD4" w14:paraId="7964BDCB" w14:textId="77777777" w:rsidTr="00BE35DC">
        <w:trPr>
          <w:trHeight w:val="64"/>
        </w:trPr>
        <w:tc>
          <w:tcPr>
            <w:tcW w:w="514" w:type="dxa"/>
            <w:tcBorders>
              <w:top w:val="nil"/>
              <w:left w:val="single" w:sz="4" w:space="0" w:color="auto"/>
              <w:bottom w:val="single" w:sz="4" w:space="0" w:color="auto"/>
            </w:tcBorders>
            <w:shd w:val="clear" w:color="auto" w:fill="C9F296" w:themeFill="accent3" w:themeFillTint="99"/>
            <w:noWrap/>
            <w:vAlign w:val="bottom"/>
            <w:hideMark/>
          </w:tcPr>
          <w:p w14:paraId="65969D91" w14:textId="77777777" w:rsidR="00BE35DC" w:rsidRPr="00BE35DC" w:rsidRDefault="00BE35DC" w:rsidP="00BE35DC">
            <w:pPr>
              <w:spacing w:after="0" w:line="240" w:lineRule="auto"/>
              <w:jc w:val="center"/>
              <w:rPr>
                <w:color w:val="000000"/>
                <w:sz w:val="18"/>
                <w:szCs w:val="18"/>
              </w:rPr>
            </w:pPr>
            <w:r w:rsidRPr="00BE35DC">
              <w:rPr>
                <w:color w:val="000000"/>
                <w:sz w:val="18"/>
                <w:szCs w:val="18"/>
              </w:rPr>
              <w:t xml:space="preserve">2000 </w:t>
            </w:r>
          </w:p>
        </w:tc>
        <w:tc>
          <w:tcPr>
            <w:tcW w:w="352" w:type="dxa"/>
            <w:tcBorders>
              <w:top w:val="nil"/>
              <w:bottom w:val="single" w:sz="4" w:space="0" w:color="auto"/>
            </w:tcBorders>
            <w:shd w:val="clear" w:color="auto" w:fill="C9F296" w:themeFill="accent3" w:themeFillTint="99"/>
            <w:noWrap/>
            <w:vAlign w:val="bottom"/>
            <w:hideMark/>
          </w:tcPr>
          <w:p w14:paraId="5E27A5E8" w14:textId="77777777" w:rsidR="00BE35DC" w:rsidRPr="00BE35DC" w:rsidRDefault="00BE35DC" w:rsidP="00BE35DC">
            <w:pPr>
              <w:spacing w:after="0" w:line="240" w:lineRule="auto"/>
              <w:jc w:val="center"/>
              <w:rPr>
                <w:color w:val="000000"/>
                <w:sz w:val="18"/>
                <w:szCs w:val="18"/>
              </w:rPr>
            </w:pPr>
          </w:p>
        </w:tc>
        <w:tc>
          <w:tcPr>
            <w:tcW w:w="559" w:type="dxa"/>
            <w:tcBorders>
              <w:top w:val="nil"/>
              <w:bottom w:val="single" w:sz="4" w:space="0" w:color="auto"/>
            </w:tcBorders>
            <w:shd w:val="clear" w:color="auto" w:fill="C9F296" w:themeFill="accent3" w:themeFillTint="99"/>
            <w:noWrap/>
            <w:vAlign w:val="bottom"/>
            <w:hideMark/>
          </w:tcPr>
          <w:p w14:paraId="32149424" w14:textId="77777777" w:rsidR="00BE35DC" w:rsidRPr="00BE35DC" w:rsidRDefault="00BE35DC" w:rsidP="00BE35DC">
            <w:pPr>
              <w:spacing w:after="0" w:line="240" w:lineRule="auto"/>
              <w:jc w:val="center"/>
              <w:rPr>
                <w:color w:val="000000"/>
                <w:sz w:val="18"/>
                <w:szCs w:val="18"/>
              </w:rPr>
            </w:pPr>
          </w:p>
        </w:tc>
        <w:tc>
          <w:tcPr>
            <w:tcW w:w="352" w:type="dxa"/>
            <w:tcBorders>
              <w:top w:val="nil"/>
              <w:bottom w:val="single" w:sz="4" w:space="0" w:color="auto"/>
            </w:tcBorders>
            <w:shd w:val="clear" w:color="auto" w:fill="C9F296" w:themeFill="accent3" w:themeFillTint="99"/>
            <w:noWrap/>
            <w:vAlign w:val="bottom"/>
            <w:hideMark/>
          </w:tcPr>
          <w:p w14:paraId="5A840144" w14:textId="77777777" w:rsidR="00BE35DC" w:rsidRPr="00BE35DC" w:rsidRDefault="00BE35DC" w:rsidP="00BE35DC">
            <w:pPr>
              <w:spacing w:after="0" w:line="240" w:lineRule="auto"/>
              <w:jc w:val="center"/>
              <w:rPr>
                <w:color w:val="000000"/>
                <w:sz w:val="18"/>
                <w:szCs w:val="18"/>
              </w:rPr>
            </w:pPr>
          </w:p>
        </w:tc>
        <w:tc>
          <w:tcPr>
            <w:tcW w:w="497" w:type="dxa"/>
            <w:tcBorders>
              <w:top w:val="nil"/>
              <w:bottom w:val="single" w:sz="4" w:space="0" w:color="auto"/>
            </w:tcBorders>
            <w:shd w:val="clear" w:color="auto" w:fill="C9F296" w:themeFill="accent3" w:themeFillTint="99"/>
            <w:noWrap/>
            <w:vAlign w:val="bottom"/>
            <w:hideMark/>
          </w:tcPr>
          <w:p w14:paraId="153185E4" w14:textId="77777777" w:rsidR="00BE35DC" w:rsidRPr="00BE35DC" w:rsidRDefault="00BE35DC" w:rsidP="00BE35DC">
            <w:pPr>
              <w:spacing w:after="0" w:line="240" w:lineRule="auto"/>
              <w:jc w:val="center"/>
              <w:rPr>
                <w:color w:val="000000"/>
                <w:sz w:val="18"/>
                <w:szCs w:val="18"/>
              </w:rPr>
            </w:pPr>
          </w:p>
        </w:tc>
        <w:tc>
          <w:tcPr>
            <w:tcW w:w="463" w:type="dxa"/>
            <w:tcBorders>
              <w:top w:val="nil"/>
              <w:bottom w:val="single" w:sz="4" w:space="0" w:color="auto"/>
            </w:tcBorders>
            <w:shd w:val="clear" w:color="auto" w:fill="C9F296" w:themeFill="accent3" w:themeFillTint="99"/>
            <w:noWrap/>
            <w:vAlign w:val="bottom"/>
            <w:hideMark/>
          </w:tcPr>
          <w:p w14:paraId="27EA3CCB" w14:textId="77777777" w:rsidR="00BE35DC" w:rsidRPr="00BE35DC" w:rsidRDefault="00BE35DC" w:rsidP="00BE35DC">
            <w:pPr>
              <w:spacing w:after="0" w:line="240" w:lineRule="auto"/>
              <w:jc w:val="center"/>
              <w:rPr>
                <w:color w:val="000000"/>
                <w:sz w:val="18"/>
                <w:szCs w:val="18"/>
              </w:rPr>
            </w:pPr>
          </w:p>
        </w:tc>
        <w:tc>
          <w:tcPr>
            <w:tcW w:w="384" w:type="dxa"/>
            <w:tcBorders>
              <w:top w:val="nil"/>
              <w:bottom w:val="single" w:sz="4" w:space="0" w:color="auto"/>
            </w:tcBorders>
            <w:shd w:val="clear" w:color="auto" w:fill="C9F296" w:themeFill="accent3" w:themeFillTint="99"/>
            <w:noWrap/>
            <w:vAlign w:val="bottom"/>
            <w:hideMark/>
          </w:tcPr>
          <w:p w14:paraId="602AFDBA" w14:textId="77777777" w:rsidR="00BE35DC" w:rsidRPr="00BE35DC" w:rsidRDefault="00BE35DC" w:rsidP="00BE35DC">
            <w:pPr>
              <w:spacing w:after="0" w:line="240" w:lineRule="auto"/>
              <w:jc w:val="center"/>
              <w:rPr>
                <w:color w:val="000000"/>
                <w:sz w:val="18"/>
                <w:szCs w:val="18"/>
              </w:rPr>
            </w:pPr>
          </w:p>
        </w:tc>
        <w:tc>
          <w:tcPr>
            <w:tcW w:w="466" w:type="dxa"/>
            <w:tcBorders>
              <w:top w:val="nil"/>
              <w:bottom w:val="single" w:sz="4" w:space="0" w:color="auto"/>
            </w:tcBorders>
            <w:shd w:val="clear" w:color="auto" w:fill="C9F296" w:themeFill="accent3" w:themeFillTint="99"/>
            <w:noWrap/>
            <w:vAlign w:val="bottom"/>
            <w:hideMark/>
          </w:tcPr>
          <w:p w14:paraId="6C54BB6F" w14:textId="77777777" w:rsidR="00BE35DC" w:rsidRPr="00BE35DC" w:rsidRDefault="00BE35DC" w:rsidP="00BE35DC">
            <w:pPr>
              <w:spacing w:after="0" w:line="240" w:lineRule="auto"/>
              <w:jc w:val="center"/>
              <w:rPr>
                <w:color w:val="000000"/>
                <w:sz w:val="18"/>
                <w:szCs w:val="18"/>
              </w:rPr>
            </w:pPr>
            <w:r w:rsidRPr="00BE35DC">
              <w:rPr>
                <w:color w:val="000000"/>
                <w:sz w:val="18"/>
                <w:szCs w:val="18"/>
              </w:rPr>
              <w:t>G36</w:t>
            </w:r>
          </w:p>
        </w:tc>
        <w:tc>
          <w:tcPr>
            <w:tcW w:w="390" w:type="dxa"/>
            <w:tcBorders>
              <w:top w:val="nil"/>
              <w:bottom w:val="single" w:sz="4" w:space="0" w:color="auto"/>
              <w:right w:val="single" w:sz="4" w:space="0" w:color="auto"/>
            </w:tcBorders>
            <w:shd w:val="clear" w:color="auto" w:fill="C9F296" w:themeFill="accent3" w:themeFillTint="99"/>
            <w:noWrap/>
            <w:vAlign w:val="bottom"/>
            <w:hideMark/>
          </w:tcPr>
          <w:p w14:paraId="09A77CA0" w14:textId="77777777" w:rsidR="00BE35DC" w:rsidRPr="00BE35DC" w:rsidRDefault="00BE35DC" w:rsidP="00BE35DC">
            <w:pPr>
              <w:spacing w:after="0" w:line="240" w:lineRule="auto"/>
              <w:jc w:val="center"/>
              <w:rPr>
                <w:color w:val="000000"/>
                <w:sz w:val="18"/>
                <w:szCs w:val="18"/>
              </w:rPr>
            </w:pPr>
          </w:p>
        </w:tc>
      </w:tr>
    </w:tbl>
    <w:p w14:paraId="2295FF5B" w14:textId="346795ED" w:rsidR="006508E4" w:rsidRDefault="00E22BD4" w:rsidP="00EC16C5">
      <w:pPr>
        <w:tabs>
          <w:tab w:val="left" w:pos="914"/>
        </w:tabs>
        <w:bidi/>
        <w:spacing w:after="0" w:line="240" w:lineRule="auto"/>
        <w:jc w:val="both"/>
        <w:rPr>
          <w:rFonts w:cs="B Lotus"/>
          <w:b/>
          <w:bCs/>
          <w:rtl/>
          <w:lang w:bidi="fa-IR"/>
        </w:rPr>
      </w:pPr>
      <w:r>
        <w:rPr>
          <w:rFonts w:cs="B Lotus" w:hint="cs"/>
          <w:rtl/>
          <w:lang w:bidi="fa-IR"/>
        </w:rPr>
        <w:t>در این مطالعه بارگذاری تیرورق</w:t>
      </w:r>
      <w:r w:rsidR="006508E4" w:rsidRPr="006508E4">
        <w:rPr>
          <w:rFonts w:cs="B Lotus" w:hint="cs"/>
          <w:rtl/>
          <w:lang w:bidi="fa-IR"/>
        </w:rPr>
        <w:t xml:space="preserve"> به گونه</w:t>
      </w:r>
      <w:r>
        <w:rPr>
          <w:rFonts w:cs="B Lotus" w:hint="eastAsia"/>
          <w:rtl/>
          <w:lang w:bidi="fa-IR"/>
        </w:rPr>
        <w:t>‌</w:t>
      </w:r>
      <w:r w:rsidR="006508E4" w:rsidRPr="006508E4">
        <w:rPr>
          <w:rFonts w:cs="B Lotus" w:hint="cs"/>
          <w:rtl/>
          <w:lang w:bidi="fa-IR"/>
        </w:rPr>
        <w:t xml:space="preserve">ای </w:t>
      </w:r>
      <w:r>
        <w:rPr>
          <w:rFonts w:cs="B Lotus" w:hint="cs"/>
          <w:rtl/>
          <w:lang w:bidi="fa-IR"/>
        </w:rPr>
        <w:t>است</w:t>
      </w:r>
      <w:r w:rsidR="006508E4" w:rsidRPr="006508E4">
        <w:rPr>
          <w:rFonts w:cs="B Lotus" w:hint="cs"/>
          <w:rtl/>
          <w:lang w:bidi="fa-IR"/>
        </w:rPr>
        <w:t xml:space="preserve"> که تحت خمش بالا و برش کم قرار بگیرد و </w:t>
      </w:r>
      <w:r>
        <w:rPr>
          <w:rFonts w:cs="B Lotus" w:hint="cs"/>
          <w:rtl/>
          <w:lang w:bidi="fa-IR"/>
        </w:rPr>
        <w:t>بیشینه</w:t>
      </w:r>
      <w:r w:rsidR="006508E4" w:rsidRPr="006508E4">
        <w:rPr>
          <w:rFonts w:cs="B Lotus" w:hint="cs"/>
          <w:rtl/>
          <w:lang w:bidi="fa-IR"/>
        </w:rPr>
        <w:t xml:space="preserve"> خمش در پانل میانی تیرورق اعمال </w:t>
      </w:r>
      <w:r>
        <w:rPr>
          <w:rFonts w:cs="B Lotus" w:hint="cs"/>
          <w:rtl/>
          <w:lang w:bidi="fa-IR"/>
        </w:rPr>
        <w:t>شود</w:t>
      </w:r>
      <w:r w:rsidR="006508E4" w:rsidRPr="006508E4">
        <w:rPr>
          <w:rFonts w:cs="B Lotus" w:hint="cs"/>
          <w:rtl/>
          <w:lang w:bidi="fa-IR"/>
        </w:rPr>
        <w:t>،</w:t>
      </w:r>
      <w:r>
        <w:rPr>
          <w:rFonts w:cs="B Lotus" w:hint="cs"/>
          <w:rtl/>
          <w:lang w:bidi="fa-IR"/>
        </w:rPr>
        <w:t xml:space="preserve"> </w:t>
      </w:r>
      <w:r w:rsidR="006508E4" w:rsidRPr="006508E4">
        <w:rPr>
          <w:rFonts w:cs="B Lotus" w:hint="cs"/>
          <w:rtl/>
          <w:lang w:bidi="fa-IR"/>
        </w:rPr>
        <w:t xml:space="preserve">به این منظور تیر ورق در دو نقطه </w:t>
      </w:r>
      <w:r w:rsidR="006508E4">
        <w:rPr>
          <w:rFonts w:cs="B Lotus"/>
          <w:lang w:bidi="fa-IR"/>
        </w:rPr>
        <w:t>1R,1L</w:t>
      </w:r>
      <w:r w:rsidR="006508E4" w:rsidRPr="006508E4">
        <w:rPr>
          <w:rFonts w:cs="B Lotus" w:hint="cs"/>
          <w:rtl/>
          <w:lang w:bidi="fa-IR"/>
        </w:rPr>
        <w:t xml:space="preserve"> دارای تکیه</w:t>
      </w:r>
      <w:r>
        <w:rPr>
          <w:rFonts w:cs="B Lotus" w:hint="eastAsia"/>
          <w:rtl/>
          <w:lang w:bidi="fa-IR"/>
        </w:rPr>
        <w:t>‌</w:t>
      </w:r>
      <w:r w:rsidR="006508E4" w:rsidRPr="006508E4">
        <w:rPr>
          <w:rFonts w:cs="B Lotus" w:hint="cs"/>
          <w:rtl/>
          <w:lang w:bidi="fa-IR"/>
        </w:rPr>
        <w:t>گاه ساده بوده و در نقاط</w:t>
      </w:r>
      <w:r w:rsidR="006508E4">
        <w:rPr>
          <w:rFonts w:cs="B Lotus"/>
          <w:lang w:bidi="fa-IR"/>
        </w:rPr>
        <w:t xml:space="preserve"> 2R,2L </w:t>
      </w:r>
      <w:r w:rsidR="006508E4" w:rsidRPr="006508E4">
        <w:rPr>
          <w:rFonts w:cs="B Lotus" w:hint="cs"/>
          <w:rtl/>
          <w:lang w:bidi="fa-IR"/>
        </w:rPr>
        <w:t>تحت بارگذاری با نیروی متمرکز فشاری قرار می</w:t>
      </w:r>
      <w:r>
        <w:rPr>
          <w:rFonts w:cs="B Lotus" w:hint="eastAsia"/>
          <w:rtl/>
          <w:lang w:bidi="fa-IR"/>
        </w:rPr>
        <w:t>‌</w:t>
      </w:r>
      <w:r w:rsidR="006508E4" w:rsidRPr="006508E4">
        <w:rPr>
          <w:rFonts w:cs="B Lotus" w:hint="cs"/>
          <w:rtl/>
          <w:lang w:bidi="fa-IR"/>
        </w:rPr>
        <w:t>گیرد. تیرورق در محل</w:t>
      </w:r>
      <w:r>
        <w:rPr>
          <w:rFonts w:cs="B Lotus" w:hint="eastAsia"/>
          <w:rtl/>
          <w:lang w:bidi="fa-IR"/>
        </w:rPr>
        <w:t>‌</w:t>
      </w:r>
      <w:r w:rsidR="006508E4" w:rsidRPr="006508E4">
        <w:rPr>
          <w:rFonts w:cs="B Lotus" w:hint="cs"/>
          <w:rtl/>
          <w:lang w:bidi="fa-IR"/>
        </w:rPr>
        <w:t>های بارگذاری و تکیه</w:t>
      </w:r>
      <w:r>
        <w:rPr>
          <w:rFonts w:cs="B Lotus" w:hint="eastAsia"/>
          <w:rtl/>
          <w:lang w:bidi="fa-IR"/>
        </w:rPr>
        <w:t>‌</w:t>
      </w:r>
      <w:r w:rsidR="006508E4" w:rsidRPr="006508E4">
        <w:rPr>
          <w:rFonts w:cs="B Lotus" w:hint="cs"/>
          <w:rtl/>
          <w:lang w:bidi="fa-IR"/>
        </w:rPr>
        <w:t>گاهی مهار جانبی می</w:t>
      </w:r>
      <w:r>
        <w:rPr>
          <w:rFonts w:cs="B Lotus" w:hint="eastAsia"/>
          <w:rtl/>
          <w:lang w:bidi="fa-IR"/>
        </w:rPr>
        <w:t>‌</w:t>
      </w:r>
      <w:r w:rsidR="006508E4" w:rsidRPr="006508E4">
        <w:rPr>
          <w:rFonts w:cs="B Lotus" w:hint="cs"/>
          <w:rtl/>
          <w:lang w:bidi="fa-IR"/>
        </w:rPr>
        <w:t>شود.</w:t>
      </w:r>
      <w:r w:rsidR="00497CB0">
        <w:rPr>
          <w:rFonts w:cs="B Lotus" w:hint="cs"/>
          <w:rtl/>
          <w:lang w:bidi="fa-IR"/>
        </w:rPr>
        <w:t xml:space="preserve"> </w:t>
      </w:r>
      <w:r w:rsidR="006508E4" w:rsidRPr="006508E4">
        <w:rPr>
          <w:rFonts w:cs="B Lotus" w:hint="cs"/>
          <w:rtl/>
          <w:lang w:bidi="fa-IR"/>
        </w:rPr>
        <w:t>در شکل</w:t>
      </w:r>
      <w:r>
        <w:rPr>
          <w:rFonts w:cs="B Lotus" w:hint="cs"/>
          <w:rtl/>
          <w:lang w:bidi="fa-IR"/>
        </w:rPr>
        <w:t xml:space="preserve"> </w:t>
      </w:r>
      <w:r w:rsidR="00EC16C5">
        <w:rPr>
          <w:rFonts w:cs="B Lotus" w:hint="cs"/>
          <w:rtl/>
          <w:lang w:bidi="fa-IR"/>
        </w:rPr>
        <w:t>13</w:t>
      </w:r>
      <w:r>
        <w:rPr>
          <w:rFonts w:cs="B Lotus" w:hint="cs"/>
          <w:rtl/>
          <w:lang w:bidi="fa-IR"/>
        </w:rPr>
        <w:t xml:space="preserve"> چگونگی</w:t>
      </w:r>
      <w:r w:rsidR="006508E4" w:rsidRPr="006508E4">
        <w:rPr>
          <w:rFonts w:cs="B Lotus" w:hint="cs"/>
          <w:rtl/>
          <w:lang w:bidi="fa-IR"/>
        </w:rPr>
        <w:t xml:space="preserve"> بارگذاری و همچنین </w:t>
      </w:r>
      <w:r w:rsidR="00BC16A2">
        <w:rPr>
          <w:rFonts w:cs="B Lotus" w:hint="cs"/>
          <w:rtl/>
          <w:lang w:bidi="fa-IR"/>
        </w:rPr>
        <w:t>نمودار</w:t>
      </w:r>
      <w:r w:rsidR="006508E4" w:rsidRPr="006508E4">
        <w:rPr>
          <w:rFonts w:cs="B Lotus" w:hint="cs"/>
          <w:rtl/>
          <w:lang w:bidi="fa-IR"/>
        </w:rPr>
        <w:t xml:space="preserve"> خمش</w:t>
      </w:r>
      <w:r w:rsidR="00BC16A2">
        <w:rPr>
          <w:rFonts w:cs="B Lotus" w:hint="cs"/>
          <w:rtl/>
          <w:lang w:bidi="fa-IR"/>
        </w:rPr>
        <w:t>ی</w:t>
      </w:r>
      <w:r w:rsidR="006508E4" w:rsidRPr="006508E4">
        <w:rPr>
          <w:rFonts w:cs="B Lotus" w:hint="cs"/>
          <w:rtl/>
          <w:lang w:bidi="fa-IR"/>
        </w:rPr>
        <w:t xml:space="preserve"> و برش</w:t>
      </w:r>
      <w:r w:rsidR="00BC16A2">
        <w:rPr>
          <w:rFonts w:cs="B Lotus" w:hint="cs"/>
          <w:rtl/>
          <w:lang w:bidi="fa-IR"/>
        </w:rPr>
        <w:t>ی</w:t>
      </w:r>
      <w:r w:rsidR="006508E4" w:rsidRPr="006508E4">
        <w:rPr>
          <w:rFonts w:cs="B Lotus" w:hint="cs"/>
          <w:rtl/>
          <w:lang w:bidi="fa-IR"/>
        </w:rPr>
        <w:t xml:space="preserve"> تیرورق آورده شده است</w:t>
      </w:r>
      <w:r w:rsidR="006508E4" w:rsidRPr="006508E4">
        <w:rPr>
          <w:rFonts w:cs="B Lotus" w:hint="cs"/>
          <w:b/>
          <w:bCs/>
          <w:rtl/>
          <w:lang w:bidi="fa-IR"/>
        </w:rPr>
        <w:t>.</w:t>
      </w:r>
    </w:p>
    <w:p w14:paraId="05CBF066" w14:textId="77777777" w:rsidR="00BE35DC" w:rsidRPr="00BE35DC" w:rsidRDefault="00BE35DC" w:rsidP="00BE35DC">
      <w:pPr>
        <w:tabs>
          <w:tab w:val="left" w:pos="914"/>
        </w:tabs>
        <w:bidi/>
        <w:spacing w:after="0" w:line="240" w:lineRule="auto"/>
        <w:ind w:left="720"/>
        <w:jc w:val="center"/>
        <w:rPr>
          <w:rFonts w:asciiTheme="majorBidi" w:hAnsiTheme="majorBidi" w:cs="B Lotus"/>
          <w:b/>
          <w:bCs/>
          <w:sz w:val="20"/>
          <w:szCs w:val="20"/>
          <w:rtl/>
          <w:lang w:bidi="fa-IR"/>
        </w:rPr>
      </w:pPr>
      <w:r w:rsidRPr="00BE35DC">
        <w:rPr>
          <w:rFonts w:asciiTheme="majorBidi" w:hAnsiTheme="majorBidi" w:cs="B Lotus" w:hint="cs"/>
          <w:b/>
          <w:bCs/>
          <w:sz w:val="20"/>
          <w:szCs w:val="20"/>
          <w:rtl/>
          <w:lang w:bidi="fa-IR"/>
        </w:rPr>
        <w:t xml:space="preserve">شکل13. </w:t>
      </w:r>
      <w:r w:rsidRPr="00BE35DC">
        <w:rPr>
          <w:rFonts w:asciiTheme="majorBidi" w:hAnsiTheme="majorBidi" w:cs="B Lotus" w:hint="cs"/>
          <w:sz w:val="20"/>
          <w:szCs w:val="20"/>
          <w:rtl/>
          <w:lang w:bidi="fa-IR"/>
        </w:rPr>
        <w:t>نمودار بارگذاری، برش و خمش</w:t>
      </w:r>
    </w:p>
    <w:p w14:paraId="6A849B2A" w14:textId="18B61E31" w:rsidR="00C031F9" w:rsidRPr="006508E4" w:rsidRDefault="00A95B08" w:rsidP="005549D6">
      <w:pPr>
        <w:tabs>
          <w:tab w:val="left" w:pos="914"/>
        </w:tabs>
        <w:bidi/>
        <w:spacing w:after="0" w:line="240" w:lineRule="auto"/>
        <w:jc w:val="lowKashida"/>
        <w:rPr>
          <w:rFonts w:cs="B Lotus"/>
          <w:b/>
          <w:bCs/>
          <w:rtl/>
          <w:lang w:bidi="fa-IR"/>
        </w:rPr>
      </w:pPr>
      <w:r>
        <w:rPr>
          <w:rFonts w:cs="B Nazanin"/>
          <w:noProof/>
          <w:sz w:val="28"/>
          <w:szCs w:val="28"/>
        </w:rPr>
        <w:lastRenderedPageBreak/>
        <w:t xml:space="preserve"> </w:t>
      </w:r>
      <w:r w:rsidR="00C031F9">
        <w:rPr>
          <w:rFonts w:cs="B Nazanin"/>
          <w:noProof/>
          <w:sz w:val="28"/>
          <w:szCs w:val="28"/>
        </w:rPr>
        <w:drawing>
          <wp:inline distT="0" distB="0" distL="0" distR="0" wp14:anchorId="5067D4A7" wp14:editId="3A55F764">
            <wp:extent cx="2695575" cy="2162175"/>
            <wp:effectExtent l="0" t="0" r="9525" b="9525"/>
            <wp:docPr id="99" name="Picture 99" descr="C:\Users\ttm\Desktop\gr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tm\Desktop\graf.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5575" cy="2162175"/>
                    </a:xfrm>
                    <a:prstGeom prst="rect">
                      <a:avLst/>
                    </a:prstGeom>
                    <a:noFill/>
                    <a:ln>
                      <a:noFill/>
                    </a:ln>
                  </pic:spPr>
                </pic:pic>
              </a:graphicData>
            </a:graphic>
          </wp:inline>
        </w:drawing>
      </w:r>
    </w:p>
    <w:p w14:paraId="7C4192BD" w14:textId="7CAE76D9" w:rsidR="00187310" w:rsidRPr="00CE4B76" w:rsidRDefault="00A754C7" w:rsidP="00CE4B76">
      <w:pPr>
        <w:tabs>
          <w:tab w:val="left" w:pos="58"/>
        </w:tabs>
        <w:bidi/>
        <w:spacing w:after="0" w:line="240" w:lineRule="auto"/>
        <w:ind w:left="58"/>
        <w:jc w:val="center"/>
        <w:rPr>
          <w:rFonts w:asciiTheme="majorBidi" w:hAnsiTheme="majorBidi" w:cs="B Lotus"/>
          <w:sz w:val="18"/>
          <w:szCs w:val="18"/>
          <w:rtl/>
          <w:lang w:bidi="fa-IR"/>
        </w:rPr>
      </w:pPr>
      <w:r w:rsidRPr="00CE4B76">
        <w:rPr>
          <w:rFonts w:asciiTheme="majorBidi" w:hAnsiTheme="majorBidi" w:cs="B Lotus"/>
          <w:b/>
          <w:bCs/>
          <w:sz w:val="18"/>
          <w:szCs w:val="18"/>
          <w:lang w:bidi="fa-IR"/>
        </w:rPr>
        <w:t>Fig</w:t>
      </w:r>
      <w:r w:rsidR="00E22BD4" w:rsidRPr="00CE4B76">
        <w:rPr>
          <w:rFonts w:asciiTheme="majorBidi" w:hAnsiTheme="majorBidi" w:cs="B Lotus"/>
          <w:b/>
          <w:bCs/>
          <w:sz w:val="18"/>
          <w:szCs w:val="18"/>
          <w:lang w:bidi="fa-IR"/>
        </w:rPr>
        <w:t xml:space="preserve">. </w:t>
      </w:r>
      <w:r w:rsidR="00EC16C5" w:rsidRPr="00CE4B76">
        <w:rPr>
          <w:rFonts w:asciiTheme="majorBidi" w:hAnsiTheme="majorBidi" w:cs="B Lotus"/>
          <w:b/>
          <w:bCs/>
          <w:sz w:val="18"/>
          <w:szCs w:val="18"/>
          <w:lang w:bidi="fa-IR"/>
        </w:rPr>
        <w:t>13</w:t>
      </w:r>
      <w:r w:rsidRPr="00CE4B76">
        <w:rPr>
          <w:rFonts w:asciiTheme="majorBidi" w:hAnsiTheme="majorBidi" w:cs="B Lotus"/>
          <w:b/>
          <w:bCs/>
          <w:sz w:val="18"/>
          <w:szCs w:val="18"/>
          <w:lang w:bidi="fa-IR"/>
        </w:rPr>
        <w:t>.</w:t>
      </w:r>
      <w:r w:rsidR="00414056" w:rsidRPr="00CE4B76">
        <w:rPr>
          <w:rFonts w:asciiTheme="majorBidi" w:hAnsiTheme="majorBidi" w:cs="B Lotus"/>
          <w:b/>
          <w:bCs/>
          <w:sz w:val="18"/>
          <w:szCs w:val="18"/>
          <w:lang w:bidi="fa-IR"/>
        </w:rPr>
        <w:t xml:space="preserve"> L</w:t>
      </w:r>
      <w:r w:rsidRPr="00CE4B76">
        <w:rPr>
          <w:rFonts w:asciiTheme="majorBidi" w:hAnsiTheme="majorBidi" w:cs="B Lotus"/>
          <w:sz w:val="18"/>
          <w:szCs w:val="18"/>
          <w:lang w:bidi="fa-IR"/>
        </w:rPr>
        <w:t>oading</w:t>
      </w:r>
      <w:r w:rsidR="00B35D13" w:rsidRPr="00CE4B76">
        <w:rPr>
          <w:rFonts w:asciiTheme="majorBidi" w:hAnsiTheme="majorBidi" w:cs="B Lotus"/>
          <w:sz w:val="18"/>
          <w:szCs w:val="18"/>
          <w:lang w:bidi="fa-IR"/>
        </w:rPr>
        <w:t xml:space="preserve">, shear and moment </w:t>
      </w:r>
      <w:r w:rsidRPr="00CE4B76">
        <w:rPr>
          <w:rFonts w:asciiTheme="majorBidi" w:hAnsiTheme="majorBidi" w:cs="B Lotus"/>
          <w:sz w:val="18"/>
          <w:szCs w:val="18"/>
          <w:lang w:bidi="fa-IR"/>
        </w:rPr>
        <w:t>diagrams</w:t>
      </w:r>
    </w:p>
    <w:p w14:paraId="0C99590B" w14:textId="77777777" w:rsidR="00BC16A2" w:rsidRDefault="00BC16A2" w:rsidP="004F2344">
      <w:pPr>
        <w:tabs>
          <w:tab w:val="left" w:pos="914"/>
        </w:tabs>
        <w:bidi/>
        <w:spacing w:after="0" w:line="240" w:lineRule="auto"/>
        <w:rPr>
          <w:rFonts w:asciiTheme="majorBidi" w:hAnsiTheme="majorBidi" w:cs="B Lotus"/>
          <w:b/>
          <w:bCs/>
          <w:rtl/>
          <w:lang w:val="ig-NG" w:bidi="fa-IR"/>
        </w:rPr>
      </w:pPr>
    </w:p>
    <w:p w14:paraId="021556DD" w14:textId="6AA275BB" w:rsidR="00C031F9" w:rsidRPr="00B35D13" w:rsidRDefault="00C031F9" w:rsidP="00BC16A2">
      <w:pPr>
        <w:tabs>
          <w:tab w:val="left" w:pos="914"/>
        </w:tabs>
        <w:bidi/>
        <w:spacing w:after="0" w:line="240" w:lineRule="auto"/>
        <w:rPr>
          <w:rFonts w:asciiTheme="majorBidi" w:hAnsiTheme="majorBidi" w:cs="B Lotus"/>
          <w:b/>
          <w:bCs/>
          <w:sz w:val="22"/>
          <w:szCs w:val="22"/>
          <w:lang w:bidi="fa-IR"/>
        </w:rPr>
      </w:pPr>
      <w:r>
        <w:rPr>
          <w:rFonts w:asciiTheme="majorBidi" w:hAnsiTheme="majorBidi" w:cs="B Lotus" w:hint="cs"/>
          <w:b/>
          <w:bCs/>
          <w:rtl/>
          <w:lang w:val="ig-NG" w:bidi="fa-IR"/>
        </w:rPr>
        <w:t>نتایج</w:t>
      </w:r>
      <w:r w:rsidR="00B35D13">
        <w:rPr>
          <w:rFonts w:asciiTheme="majorBidi" w:hAnsiTheme="majorBidi" w:cs="B Lotus" w:hint="cs"/>
          <w:b/>
          <w:bCs/>
          <w:rtl/>
          <w:lang w:val="ig-NG" w:bidi="fa-IR"/>
        </w:rPr>
        <w:t xml:space="preserve"> عددی</w:t>
      </w:r>
    </w:p>
    <w:p w14:paraId="30B48C76" w14:textId="77777777" w:rsidR="00BC16A2" w:rsidRDefault="0007532E" w:rsidP="001840AB">
      <w:pPr>
        <w:tabs>
          <w:tab w:val="left" w:pos="914"/>
        </w:tabs>
        <w:bidi/>
        <w:spacing w:after="0" w:line="240" w:lineRule="auto"/>
        <w:jc w:val="both"/>
        <w:rPr>
          <w:rFonts w:cs="B Lotus"/>
          <w:rtl/>
          <w:lang w:bidi="fa-IR"/>
        </w:rPr>
      </w:pPr>
      <w:r>
        <w:rPr>
          <w:rFonts w:cs="B Lotus" w:hint="cs"/>
          <w:rtl/>
          <w:lang w:bidi="fa-IR"/>
        </w:rPr>
        <w:t>در این بخش قسمتی از جداول</w:t>
      </w:r>
      <w:r w:rsidRPr="0007532E">
        <w:rPr>
          <w:rFonts w:cs="B Lotus" w:hint="cs"/>
          <w:rtl/>
          <w:lang w:bidi="fa-IR"/>
        </w:rPr>
        <w:t xml:space="preserve"> نتایج حاصل از تحلیل اجزای محدودی تیرورق </w:t>
      </w:r>
      <w:r>
        <w:rPr>
          <w:rFonts w:cs="B Lotus" w:hint="cs"/>
          <w:rtl/>
          <w:lang w:bidi="fa-IR"/>
        </w:rPr>
        <w:t xml:space="preserve">که </w:t>
      </w:r>
      <w:r w:rsidR="007A30BC">
        <w:rPr>
          <w:rFonts w:cs="B Lotus" w:hint="cs"/>
          <w:rtl/>
          <w:lang w:bidi="fa-IR"/>
        </w:rPr>
        <w:t>برای تمامی 6 گروه</w:t>
      </w:r>
      <w:r w:rsidR="007A30BC">
        <w:rPr>
          <w:rFonts w:cs="B Lotus"/>
          <w:lang w:bidi="fa-IR"/>
        </w:rPr>
        <w:t xml:space="preserve"> </w:t>
      </w:r>
      <w:r w:rsidRPr="0007532E">
        <w:rPr>
          <w:rFonts w:cs="B Lotus" w:hint="cs"/>
          <w:rtl/>
          <w:lang w:bidi="fa-IR"/>
        </w:rPr>
        <w:t xml:space="preserve">موجود در </w:t>
      </w:r>
      <w:r>
        <w:rPr>
          <w:rFonts w:cs="B Lotus" w:hint="cs"/>
          <w:rtl/>
          <w:lang w:bidi="fa-IR"/>
        </w:rPr>
        <w:t>ماتریس مدل</w:t>
      </w:r>
      <w:r w:rsidRPr="0007532E">
        <w:rPr>
          <w:rFonts w:cs="B Lotus" w:hint="cs"/>
          <w:rtl/>
          <w:lang w:bidi="fa-IR"/>
        </w:rPr>
        <w:t xml:space="preserve"> </w:t>
      </w:r>
      <w:r>
        <w:rPr>
          <w:rFonts w:cs="B Lotus" w:hint="cs"/>
          <w:rtl/>
          <w:lang w:bidi="fa-IR"/>
        </w:rPr>
        <w:t>صورت پذیرفته آورده شده است</w:t>
      </w:r>
      <w:r w:rsidR="00370A3A">
        <w:rPr>
          <w:rFonts w:cs="B Lotus" w:hint="cs"/>
          <w:rtl/>
          <w:lang w:bidi="fa-IR"/>
        </w:rPr>
        <w:t>(جدول 6)</w:t>
      </w:r>
      <w:r>
        <w:rPr>
          <w:rFonts w:cs="B Lotus" w:hint="cs"/>
          <w:rtl/>
          <w:lang w:bidi="fa-IR"/>
        </w:rPr>
        <w:t xml:space="preserve">. </w:t>
      </w:r>
      <w:r w:rsidRPr="0007532E">
        <w:rPr>
          <w:rFonts w:cs="B Lotus" w:hint="cs"/>
          <w:rtl/>
          <w:lang w:bidi="fa-IR"/>
        </w:rPr>
        <w:t>خانه</w:t>
      </w:r>
      <w:r w:rsidR="00742E6C">
        <w:rPr>
          <w:rFonts w:cs="B Lotus" w:hint="eastAsia"/>
          <w:rtl/>
          <w:lang w:bidi="fa-IR"/>
        </w:rPr>
        <w:t>‌</w:t>
      </w:r>
      <w:r w:rsidRPr="0007532E">
        <w:rPr>
          <w:rFonts w:cs="B Lotus" w:hint="cs"/>
          <w:rtl/>
          <w:lang w:bidi="fa-IR"/>
        </w:rPr>
        <w:t>های با رنگ سبز بیانگر وقوع کمانش موضعی جان،</w:t>
      </w:r>
      <w:r w:rsidR="00742E6C">
        <w:rPr>
          <w:rFonts w:cs="B Lotus" w:hint="cs"/>
          <w:rtl/>
          <w:lang w:bidi="fa-IR"/>
        </w:rPr>
        <w:t xml:space="preserve"> </w:t>
      </w:r>
      <w:r w:rsidRPr="0007532E">
        <w:rPr>
          <w:rFonts w:cs="B Lotus" w:hint="cs"/>
          <w:rtl/>
          <w:lang w:bidi="fa-IR"/>
        </w:rPr>
        <w:t>رنگ سفید بیانگر کمانش برشی جان،</w:t>
      </w:r>
      <w:r w:rsidR="00742E6C">
        <w:rPr>
          <w:rFonts w:cs="B Lotus" w:hint="cs"/>
          <w:rtl/>
          <w:lang w:bidi="fa-IR"/>
        </w:rPr>
        <w:t xml:space="preserve"> </w:t>
      </w:r>
      <w:r w:rsidRPr="0007532E">
        <w:rPr>
          <w:rFonts w:cs="B Lotus" w:hint="cs"/>
          <w:rtl/>
          <w:lang w:bidi="fa-IR"/>
        </w:rPr>
        <w:t>رنگ زرد بیانگر وقوع کمانش موضعی بال فشاری و رنگ نارنجی بیانگر وقوع کمانش موضعی جان و بال</w:t>
      </w:r>
      <w:r w:rsidR="00494D62" w:rsidRPr="00494D62">
        <w:rPr>
          <w:rFonts w:cs="B Lotus" w:hint="cs"/>
          <w:rtl/>
          <w:lang w:bidi="fa-IR"/>
        </w:rPr>
        <w:t xml:space="preserve"> </w:t>
      </w:r>
      <w:r w:rsidR="00405438">
        <w:rPr>
          <w:rFonts w:cs="B Lotus" w:hint="cs"/>
          <w:rtl/>
          <w:lang w:bidi="fa-IR"/>
        </w:rPr>
        <w:t>فشاری ب</w:t>
      </w:r>
      <w:r w:rsidR="00742E6C">
        <w:rPr>
          <w:rFonts w:cs="B Lotus" w:hint="cs"/>
          <w:rtl/>
          <w:lang w:bidi="fa-IR"/>
        </w:rPr>
        <w:t xml:space="preserve">ه </w:t>
      </w:r>
      <w:r w:rsidR="00405438">
        <w:rPr>
          <w:rFonts w:cs="B Lotus" w:hint="cs"/>
          <w:rtl/>
          <w:lang w:bidi="fa-IR"/>
        </w:rPr>
        <w:t xml:space="preserve">صورت همزمان </w:t>
      </w:r>
      <w:r w:rsidR="00742E6C">
        <w:rPr>
          <w:rFonts w:cs="B Lotus" w:hint="cs"/>
          <w:rtl/>
          <w:lang w:bidi="fa-IR"/>
        </w:rPr>
        <w:t>است</w:t>
      </w:r>
      <w:r w:rsidR="00174828">
        <w:rPr>
          <w:rFonts w:cs="B Lotus" w:hint="cs"/>
          <w:rtl/>
          <w:lang w:bidi="fa-IR"/>
        </w:rPr>
        <w:t xml:space="preserve">.                   </w:t>
      </w:r>
      <w:r w:rsidR="00405438">
        <w:rPr>
          <w:rFonts w:cs="B Lotus" w:hint="cs"/>
          <w:rtl/>
          <w:lang w:bidi="fa-IR"/>
        </w:rPr>
        <w:t xml:space="preserve"> </w:t>
      </w:r>
    </w:p>
    <w:p w14:paraId="7AB2A3BE" w14:textId="77777777" w:rsidR="00BC16A2" w:rsidRDefault="00BC16A2" w:rsidP="00BC16A2">
      <w:pPr>
        <w:tabs>
          <w:tab w:val="left" w:pos="914"/>
        </w:tabs>
        <w:bidi/>
        <w:spacing w:after="0" w:line="240" w:lineRule="auto"/>
        <w:jc w:val="both"/>
        <w:rPr>
          <w:rFonts w:cs="B Lotus"/>
          <w:rtl/>
          <w:lang w:bidi="fa-IR"/>
        </w:rPr>
      </w:pPr>
    </w:p>
    <w:p w14:paraId="4388B519" w14:textId="77777777" w:rsidR="00EC16C5" w:rsidRDefault="00EC16C5" w:rsidP="005549D6">
      <w:pPr>
        <w:bidi/>
        <w:spacing w:after="0" w:line="240" w:lineRule="auto"/>
        <w:jc w:val="lowKashida"/>
        <w:rPr>
          <w:rFonts w:cs="B Lotus"/>
          <w:rtl/>
          <w:lang w:bidi="fa-IR"/>
        </w:rPr>
      </w:pPr>
    </w:p>
    <w:p w14:paraId="7A4868C1" w14:textId="2EB64E71" w:rsidR="00A95B08" w:rsidRDefault="00A95B08" w:rsidP="00EC16C5">
      <w:pPr>
        <w:bidi/>
        <w:spacing w:after="0" w:line="240" w:lineRule="auto"/>
        <w:jc w:val="lowKashida"/>
        <w:rPr>
          <w:rFonts w:cs="B Lotus"/>
          <w:rtl/>
          <w:lang w:bidi="fa-IR"/>
        </w:rPr>
      </w:pPr>
    </w:p>
    <w:p w14:paraId="29EA85AC" w14:textId="77777777" w:rsidR="001522CB" w:rsidRDefault="001522CB" w:rsidP="00B05231">
      <w:pPr>
        <w:bidi/>
        <w:jc w:val="center"/>
        <w:rPr>
          <w:rFonts w:cs="B Lotus"/>
          <w:sz w:val="20"/>
          <w:szCs w:val="20"/>
          <w:lang w:bidi="fa-IR"/>
        </w:rPr>
        <w:sectPr w:rsidR="001522CB" w:rsidSect="008A6ABA">
          <w:pgSz w:w="11907" w:h="16840" w:code="9"/>
          <w:pgMar w:top="1140" w:right="1140" w:bottom="1140" w:left="1140" w:header="1140" w:footer="1140" w:gutter="0"/>
          <w:cols w:num="2" w:space="720"/>
          <w:titlePg/>
          <w:bidi/>
          <w:docGrid w:linePitch="360"/>
        </w:sectPr>
      </w:pPr>
    </w:p>
    <w:p w14:paraId="099ED43E" w14:textId="48219C26" w:rsidR="001522CB" w:rsidRPr="00BE35DC" w:rsidRDefault="001522CB" w:rsidP="001522CB">
      <w:pPr>
        <w:bidi/>
        <w:jc w:val="center"/>
        <w:rPr>
          <w:rFonts w:cs="B Lotus"/>
          <w:sz w:val="20"/>
          <w:szCs w:val="20"/>
          <w:rtl/>
          <w:lang w:bidi="fa-IR"/>
        </w:rPr>
      </w:pPr>
      <w:r w:rsidRPr="00BE35DC">
        <w:rPr>
          <w:rFonts w:cs="B Lotus" w:hint="cs"/>
          <w:b/>
          <w:bCs/>
          <w:sz w:val="20"/>
          <w:szCs w:val="20"/>
          <w:rtl/>
          <w:lang w:bidi="fa-IR"/>
        </w:rPr>
        <w:t xml:space="preserve">جدول6. </w:t>
      </w:r>
      <w:r w:rsidRPr="00BE35DC">
        <w:rPr>
          <w:rFonts w:cs="B Lotus" w:hint="cs"/>
          <w:sz w:val="20"/>
          <w:szCs w:val="20"/>
          <w:rtl/>
          <w:lang w:bidi="fa-IR"/>
        </w:rPr>
        <w:t>نیروهای بحرانی گروه 3 در حالیکه سخت کننده طولی در عمق های مختلف جان قرار می گیرد</w:t>
      </w:r>
    </w:p>
    <w:tbl>
      <w:tblPr>
        <w:tblpPr w:leftFromText="180" w:rightFromText="180" w:vertAnchor="text" w:horzAnchor="margin" w:tblpXSpec="center" w:tblpY="186"/>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895"/>
        <w:gridCol w:w="895"/>
        <w:gridCol w:w="896"/>
        <w:gridCol w:w="1088"/>
        <w:gridCol w:w="896"/>
        <w:gridCol w:w="918"/>
        <w:gridCol w:w="896"/>
      </w:tblGrid>
      <w:tr w:rsidR="001522CB" w:rsidRPr="001361E1" w14:paraId="021162BF" w14:textId="77777777" w:rsidTr="00BE35DC">
        <w:trPr>
          <w:trHeight w:val="328"/>
          <w:jc w:val="center"/>
        </w:trPr>
        <w:tc>
          <w:tcPr>
            <w:tcW w:w="2162" w:type="dxa"/>
            <w:tcBorders>
              <w:top w:val="single" w:sz="4" w:space="0" w:color="auto"/>
              <w:left w:val="single" w:sz="4" w:space="0" w:color="auto"/>
              <w:bottom w:val="single" w:sz="4" w:space="0" w:color="auto"/>
              <w:right w:val="nil"/>
            </w:tcBorders>
            <w:shd w:val="clear" w:color="auto" w:fill="FFFFFF" w:themeFill="background1"/>
            <w:noWrap/>
            <w:vAlign w:val="bottom"/>
            <w:hideMark/>
          </w:tcPr>
          <w:p w14:paraId="0EDD9804" w14:textId="77777777" w:rsidR="001522CB" w:rsidRPr="0057716B" w:rsidRDefault="001522CB" w:rsidP="00BE35DC">
            <w:pPr>
              <w:spacing w:after="0" w:line="240" w:lineRule="auto"/>
              <w:jc w:val="center"/>
              <w:rPr>
                <w:b/>
                <w:bCs/>
                <w:i/>
                <w:iCs/>
                <w:sz w:val="20"/>
                <w:szCs w:val="20"/>
              </w:rPr>
            </w:pPr>
            <w:r w:rsidRPr="0057716B">
              <w:rPr>
                <w:b/>
                <w:bCs/>
                <w:i/>
                <w:iCs/>
                <w:sz w:val="20"/>
                <w:szCs w:val="20"/>
              </w:rPr>
              <w:t xml:space="preserve">                 D/t</w:t>
            </w:r>
            <w:r w:rsidRPr="0057716B">
              <w:rPr>
                <w:b/>
                <w:bCs/>
                <w:i/>
                <w:iCs/>
                <w:sz w:val="20"/>
                <w:szCs w:val="20"/>
                <w:vertAlign w:val="subscript"/>
              </w:rPr>
              <w:t>w</w:t>
            </w:r>
            <w:r w:rsidRPr="0057716B">
              <w:rPr>
                <w:b/>
                <w:bCs/>
                <w:i/>
                <w:iCs/>
                <w:sz w:val="20"/>
                <w:szCs w:val="20"/>
              </w:rPr>
              <w:t>=150</w:t>
            </w:r>
          </w:p>
        </w:tc>
        <w:tc>
          <w:tcPr>
            <w:tcW w:w="89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61D89F2" w14:textId="77777777" w:rsidR="001522CB" w:rsidRPr="0057716B" w:rsidRDefault="001522CB" w:rsidP="00BE35DC">
            <w:pPr>
              <w:spacing w:after="0" w:line="240" w:lineRule="auto"/>
              <w:jc w:val="center"/>
              <w:rPr>
                <w:b/>
                <w:bCs/>
                <w:i/>
                <w:iCs/>
                <w:sz w:val="20"/>
                <w:szCs w:val="20"/>
              </w:rPr>
            </w:pPr>
          </w:p>
        </w:tc>
        <w:tc>
          <w:tcPr>
            <w:tcW w:w="895" w:type="dxa"/>
            <w:tcBorders>
              <w:top w:val="single" w:sz="4" w:space="0" w:color="auto"/>
              <w:left w:val="single" w:sz="4" w:space="0" w:color="auto"/>
              <w:bottom w:val="single" w:sz="4" w:space="0" w:color="auto"/>
              <w:right w:val="nil"/>
            </w:tcBorders>
            <w:shd w:val="clear" w:color="auto" w:fill="FFFFFF" w:themeFill="background1"/>
            <w:noWrap/>
            <w:vAlign w:val="bottom"/>
            <w:hideMark/>
          </w:tcPr>
          <w:p w14:paraId="16420779" w14:textId="77777777" w:rsidR="001522CB" w:rsidRPr="0057716B" w:rsidRDefault="001522CB" w:rsidP="00BE35DC">
            <w:pPr>
              <w:spacing w:after="0" w:line="240" w:lineRule="auto"/>
              <w:jc w:val="center"/>
              <w:rPr>
                <w:b/>
                <w:bCs/>
                <w:i/>
                <w:iCs/>
                <w:sz w:val="20"/>
                <w:szCs w:val="20"/>
              </w:rPr>
            </w:pPr>
          </w:p>
        </w:tc>
        <w:tc>
          <w:tcPr>
            <w:tcW w:w="896" w:type="dxa"/>
            <w:tcBorders>
              <w:top w:val="single" w:sz="4" w:space="0" w:color="auto"/>
              <w:left w:val="nil"/>
              <w:bottom w:val="single" w:sz="4" w:space="0" w:color="auto"/>
              <w:right w:val="nil"/>
            </w:tcBorders>
            <w:shd w:val="clear" w:color="auto" w:fill="FFFFFF" w:themeFill="background1"/>
            <w:noWrap/>
            <w:vAlign w:val="bottom"/>
            <w:hideMark/>
          </w:tcPr>
          <w:p w14:paraId="7E255869" w14:textId="77777777" w:rsidR="001522CB" w:rsidRPr="0057716B" w:rsidRDefault="001522CB" w:rsidP="00BE35DC">
            <w:pPr>
              <w:spacing w:after="0" w:line="240" w:lineRule="auto"/>
              <w:jc w:val="center"/>
              <w:rPr>
                <w:b/>
                <w:bCs/>
                <w:i/>
                <w:iCs/>
                <w:sz w:val="20"/>
                <w:szCs w:val="20"/>
              </w:rPr>
            </w:pPr>
          </w:p>
        </w:tc>
        <w:tc>
          <w:tcPr>
            <w:tcW w:w="1088" w:type="dxa"/>
            <w:tcBorders>
              <w:top w:val="single" w:sz="4" w:space="0" w:color="auto"/>
              <w:left w:val="nil"/>
              <w:bottom w:val="single" w:sz="4" w:space="0" w:color="auto"/>
              <w:right w:val="nil"/>
            </w:tcBorders>
            <w:shd w:val="clear" w:color="auto" w:fill="FFFFFF" w:themeFill="background1"/>
            <w:noWrap/>
            <w:vAlign w:val="bottom"/>
            <w:hideMark/>
          </w:tcPr>
          <w:p w14:paraId="79BDC1D5" w14:textId="77777777" w:rsidR="001522CB" w:rsidRPr="0057716B" w:rsidRDefault="001522CB" w:rsidP="00BE35DC">
            <w:pPr>
              <w:spacing w:after="0" w:line="240" w:lineRule="auto"/>
              <w:rPr>
                <w:b/>
                <w:bCs/>
                <w:i/>
                <w:iCs/>
                <w:sz w:val="20"/>
                <w:szCs w:val="20"/>
              </w:rPr>
            </w:pPr>
            <w:r w:rsidRPr="0057716B">
              <w:rPr>
                <w:b/>
                <w:bCs/>
                <w:i/>
                <w:iCs/>
                <w:sz w:val="20"/>
                <w:szCs w:val="20"/>
              </w:rPr>
              <w:t>P</w:t>
            </w:r>
            <w:r w:rsidRPr="0057716B">
              <w:rPr>
                <w:b/>
                <w:bCs/>
                <w:i/>
                <w:iCs/>
                <w:sz w:val="20"/>
                <w:szCs w:val="20"/>
                <w:vertAlign w:val="subscript"/>
              </w:rPr>
              <w:t>cr</w:t>
            </w:r>
            <w:r w:rsidRPr="0057716B">
              <w:rPr>
                <w:b/>
                <w:bCs/>
                <w:i/>
                <w:iCs/>
                <w:sz w:val="20"/>
                <w:szCs w:val="20"/>
              </w:rPr>
              <w:t xml:space="preserve">(kips) </w:t>
            </w:r>
          </w:p>
        </w:tc>
        <w:tc>
          <w:tcPr>
            <w:tcW w:w="896" w:type="dxa"/>
            <w:tcBorders>
              <w:top w:val="single" w:sz="4" w:space="0" w:color="auto"/>
              <w:left w:val="nil"/>
              <w:bottom w:val="single" w:sz="4" w:space="0" w:color="auto"/>
              <w:right w:val="nil"/>
            </w:tcBorders>
            <w:shd w:val="clear" w:color="auto" w:fill="FFFFFF" w:themeFill="background1"/>
            <w:noWrap/>
            <w:vAlign w:val="bottom"/>
            <w:hideMark/>
          </w:tcPr>
          <w:p w14:paraId="7FC1F4CC" w14:textId="77777777" w:rsidR="001522CB" w:rsidRPr="0057716B" w:rsidRDefault="001522CB" w:rsidP="00BE35DC">
            <w:pPr>
              <w:spacing w:after="0" w:line="240" w:lineRule="auto"/>
              <w:jc w:val="center"/>
              <w:rPr>
                <w:b/>
                <w:bCs/>
                <w:i/>
                <w:iCs/>
                <w:sz w:val="20"/>
                <w:szCs w:val="20"/>
              </w:rPr>
            </w:pPr>
          </w:p>
        </w:tc>
        <w:tc>
          <w:tcPr>
            <w:tcW w:w="918" w:type="dxa"/>
            <w:tcBorders>
              <w:top w:val="single" w:sz="4" w:space="0" w:color="auto"/>
              <w:left w:val="nil"/>
              <w:bottom w:val="single" w:sz="4" w:space="0" w:color="auto"/>
              <w:right w:val="nil"/>
            </w:tcBorders>
            <w:shd w:val="clear" w:color="auto" w:fill="FFFFFF" w:themeFill="background1"/>
            <w:noWrap/>
            <w:vAlign w:val="bottom"/>
            <w:hideMark/>
          </w:tcPr>
          <w:p w14:paraId="4ED93004" w14:textId="77777777" w:rsidR="001522CB" w:rsidRPr="0057716B" w:rsidRDefault="001522CB" w:rsidP="00BE35DC">
            <w:pPr>
              <w:spacing w:after="0" w:line="240" w:lineRule="auto"/>
              <w:jc w:val="center"/>
              <w:rPr>
                <w:b/>
                <w:bCs/>
                <w:i/>
                <w:iCs/>
                <w:sz w:val="20"/>
                <w:szCs w:val="20"/>
              </w:rPr>
            </w:pPr>
          </w:p>
        </w:tc>
        <w:tc>
          <w:tcPr>
            <w:tcW w:w="89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D13F7AB" w14:textId="77777777" w:rsidR="001522CB" w:rsidRPr="0057716B" w:rsidRDefault="001522CB" w:rsidP="00BE35DC">
            <w:pPr>
              <w:spacing w:after="0" w:line="240" w:lineRule="auto"/>
              <w:jc w:val="center"/>
              <w:rPr>
                <w:b/>
                <w:bCs/>
                <w:i/>
                <w:iCs/>
                <w:sz w:val="20"/>
                <w:szCs w:val="20"/>
              </w:rPr>
            </w:pPr>
          </w:p>
        </w:tc>
      </w:tr>
      <w:tr w:rsidR="001522CB" w:rsidRPr="00453F85" w14:paraId="49F2F2A3" w14:textId="77777777" w:rsidTr="00BE35DC">
        <w:trPr>
          <w:trHeight w:val="353"/>
          <w:jc w:val="center"/>
        </w:trPr>
        <w:tc>
          <w:tcPr>
            <w:tcW w:w="2162" w:type="dxa"/>
            <w:tcBorders>
              <w:top w:val="single" w:sz="4" w:space="0" w:color="auto"/>
              <w:left w:val="single" w:sz="4" w:space="0" w:color="auto"/>
              <w:bottom w:val="single" w:sz="4" w:space="0" w:color="auto"/>
              <w:right w:val="nil"/>
            </w:tcBorders>
            <w:shd w:val="clear" w:color="auto" w:fill="C9F296" w:themeFill="accent3" w:themeFillTint="99"/>
            <w:noWrap/>
            <w:vAlign w:val="bottom"/>
            <w:hideMark/>
          </w:tcPr>
          <w:p w14:paraId="7005E42B" w14:textId="77777777" w:rsidR="001522CB" w:rsidRPr="0057716B" w:rsidRDefault="001522CB" w:rsidP="00BE35DC">
            <w:pPr>
              <w:spacing w:after="0" w:line="240" w:lineRule="auto"/>
              <w:jc w:val="center"/>
              <w:rPr>
                <w:color w:val="000000"/>
                <w:sz w:val="20"/>
                <w:szCs w:val="20"/>
              </w:rPr>
            </w:pPr>
            <w:r w:rsidRPr="0057716B">
              <w:rPr>
                <w:color w:val="000000"/>
                <w:sz w:val="20"/>
                <w:szCs w:val="20"/>
              </w:rPr>
              <w:t xml:space="preserve">              </w:t>
            </w:r>
            <w:r w:rsidRPr="0057716B">
              <w:rPr>
                <w:i/>
                <w:iCs/>
                <w:color w:val="000000"/>
                <w:sz w:val="20"/>
                <w:szCs w:val="20"/>
              </w:rPr>
              <w:t>b</w:t>
            </w:r>
            <w:r w:rsidRPr="0057716B">
              <w:rPr>
                <w:i/>
                <w:iCs/>
                <w:color w:val="000000"/>
                <w:sz w:val="20"/>
                <w:szCs w:val="20"/>
                <w:vertAlign w:val="subscript"/>
              </w:rPr>
              <w:t>f</w:t>
            </w:r>
            <w:r w:rsidRPr="0057716B">
              <w:rPr>
                <w:i/>
                <w:iCs/>
                <w:color w:val="000000"/>
                <w:sz w:val="20"/>
                <w:szCs w:val="20"/>
              </w:rPr>
              <w:t xml:space="preserve"> /t</w:t>
            </w:r>
            <w:r w:rsidRPr="0057716B">
              <w:rPr>
                <w:i/>
                <w:iCs/>
                <w:color w:val="000000"/>
                <w:sz w:val="20"/>
                <w:szCs w:val="20"/>
                <w:vertAlign w:val="subscript"/>
              </w:rPr>
              <w:t>f</w:t>
            </w:r>
            <w:r w:rsidRPr="0057716B">
              <w:rPr>
                <w:i/>
                <w:iCs/>
                <w:color w:val="000000"/>
                <w:sz w:val="20"/>
                <w:szCs w:val="20"/>
              </w:rPr>
              <w:t xml:space="preserve"> =24</w:t>
            </w:r>
          </w:p>
        </w:tc>
        <w:tc>
          <w:tcPr>
            <w:tcW w:w="895" w:type="dxa"/>
            <w:tcBorders>
              <w:top w:val="single" w:sz="4" w:space="0" w:color="auto"/>
              <w:left w:val="nil"/>
              <w:bottom w:val="single" w:sz="4" w:space="0" w:color="auto"/>
              <w:right w:val="single" w:sz="4" w:space="0" w:color="auto"/>
            </w:tcBorders>
            <w:shd w:val="clear" w:color="auto" w:fill="C9F296" w:themeFill="accent3" w:themeFillTint="99"/>
            <w:noWrap/>
            <w:vAlign w:val="bottom"/>
            <w:hideMark/>
          </w:tcPr>
          <w:p w14:paraId="2D0F3AF6" w14:textId="77777777" w:rsidR="001522CB" w:rsidRPr="0057716B" w:rsidRDefault="001522CB" w:rsidP="00BE35DC">
            <w:pPr>
              <w:spacing w:after="0" w:line="240" w:lineRule="auto"/>
              <w:jc w:val="center"/>
              <w:rPr>
                <w:color w:val="000000"/>
                <w:sz w:val="20"/>
                <w:szCs w:val="20"/>
              </w:rPr>
            </w:pPr>
          </w:p>
        </w:tc>
        <w:tc>
          <w:tcPr>
            <w:tcW w:w="895" w:type="dxa"/>
            <w:tcBorders>
              <w:top w:val="single" w:sz="4" w:space="0" w:color="auto"/>
              <w:left w:val="single" w:sz="4" w:space="0" w:color="auto"/>
              <w:bottom w:val="single" w:sz="4" w:space="0" w:color="auto"/>
              <w:right w:val="nil"/>
            </w:tcBorders>
            <w:shd w:val="clear" w:color="auto" w:fill="C9F296" w:themeFill="accent3" w:themeFillTint="99"/>
            <w:noWrap/>
            <w:vAlign w:val="bottom"/>
            <w:hideMark/>
          </w:tcPr>
          <w:p w14:paraId="3C55CB28" w14:textId="77777777" w:rsidR="001522CB" w:rsidRPr="0057716B" w:rsidRDefault="001522CB" w:rsidP="00BE35DC">
            <w:pPr>
              <w:spacing w:after="0" w:line="240" w:lineRule="auto"/>
              <w:jc w:val="center"/>
              <w:rPr>
                <w:color w:val="000000"/>
                <w:sz w:val="20"/>
                <w:szCs w:val="20"/>
              </w:rPr>
            </w:pPr>
            <w:r w:rsidRPr="0057716B">
              <w:rPr>
                <w:color w:val="000000"/>
                <w:sz w:val="20"/>
                <w:szCs w:val="20"/>
              </w:rPr>
              <w:t xml:space="preserve">      </w:t>
            </w:r>
          </w:p>
        </w:tc>
        <w:tc>
          <w:tcPr>
            <w:tcW w:w="1984" w:type="dxa"/>
            <w:gridSpan w:val="2"/>
            <w:tcBorders>
              <w:top w:val="single" w:sz="4" w:space="0" w:color="auto"/>
              <w:left w:val="nil"/>
              <w:bottom w:val="single" w:sz="4" w:space="0" w:color="auto"/>
              <w:right w:val="single" w:sz="4" w:space="0" w:color="auto"/>
            </w:tcBorders>
            <w:shd w:val="clear" w:color="auto" w:fill="C9F296" w:themeFill="accent3" w:themeFillTint="99"/>
            <w:noWrap/>
            <w:vAlign w:val="bottom"/>
            <w:hideMark/>
          </w:tcPr>
          <w:p w14:paraId="425F8490" w14:textId="77777777" w:rsidR="001522CB" w:rsidRPr="0057716B" w:rsidRDefault="001522CB" w:rsidP="00BE35DC">
            <w:pPr>
              <w:spacing w:after="0" w:line="240" w:lineRule="auto"/>
              <w:rPr>
                <w:i/>
                <w:iCs/>
                <w:color w:val="000000"/>
                <w:sz w:val="20"/>
                <w:szCs w:val="20"/>
              </w:rPr>
            </w:pPr>
            <w:r w:rsidRPr="0057716B">
              <w:rPr>
                <w:i/>
                <w:iCs/>
                <w:color w:val="000000"/>
                <w:sz w:val="20"/>
                <w:szCs w:val="20"/>
              </w:rPr>
              <w:t xml:space="preserve"> d</w:t>
            </w:r>
            <w:r w:rsidRPr="0057716B">
              <w:rPr>
                <w:i/>
                <w:iCs/>
                <w:color w:val="000000"/>
                <w:sz w:val="20"/>
                <w:szCs w:val="20"/>
                <w:vertAlign w:val="subscript"/>
              </w:rPr>
              <w:t>0</w:t>
            </w:r>
            <w:r w:rsidRPr="0057716B">
              <w:rPr>
                <w:i/>
                <w:iCs/>
                <w:color w:val="000000"/>
                <w:sz w:val="20"/>
                <w:szCs w:val="20"/>
              </w:rPr>
              <w:t xml:space="preserve"> /D=2</w:t>
            </w:r>
          </w:p>
        </w:tc>
        <w:tc>
          <w:tcPr>
            <w:tcW w:w="896" w:type="dxa"/>
            <w:tcBorders>
              <w:top w:val="single" w:sz="4" w:space="0" w:color="auto"/>
              <w:left w:val="single" w:sz="4" w:space="0" w:color="auto"/>
              <w:bottom w:val="single" w:sz="4" w:space="0" w:color="auto"/>
              <w:right w:val="nil"/>
            </w:tcBorders>
            <w:shd w:val="clear" w:color="auto" w:fill="C9F296" w:themeFill="accent3" w:themeFillTint="99"/>
            <w:noWrap/>
            <w:vAlign w:val="bottom"/>
            <w:hideMark/>
          </w:tcPr>
          <w:p w14:paraId="656D69A4" w14:textId="77777777" w:rsidR="001522CB" w:rsidRPr="0057716B" w:rsidRDefault="001522CB" w:rsidP="00BE35DC">
            <w:pPr>
              <w:spacing w:after="0" w:line="240" w:lineRule="auto"/>
              <w:jc w:val="center"/>
              <w:rPr>
                <w:color w:val="000000"/>
                <w:sz w:val="20"/>
                <w:szCs w:val="20"/>
              </w:rPr>
            </w:pPr>
          </w:p>
        </w:tc>
        <w:tc>
          <w:tcPr>
            <w:tcW w:w="918" w:type="dxa"/>
            <w:tcBorders>
              <w:top w:val="single" w:sz="4" w:space="0" w:color="auto"/>
              <w:left w:val="nil"/>
              <w:bottom w:val="single" w:sz="4" w:space="0" w:color="auto"/>
              <w:right w:val="nil"/>
            </w:tcBorders>
            <w:shd w:val="clear" w:color="auto" w:fill="C9F296" w:themeFill="accent3" w:themeFillTint="99"/>
            <w:noWrap/>
            <w:vAlign w:val="bottom"/>
            <w:hideMark/>
          </w:tcPr>
          <w:p w14:paraId="317AB6E9" w14:textId="77777777" w:rsidR="001522CB" w:rsidRPr="0057716B" w:rsidRDefault="001522CB" w:rsidP="00BE35DC">
            <w:pPr>
              <w:spacing w:after="0" w:line="240" w:lineRule="auto"/>
              <w:rPr>
                <w:color w:val="000000"/>
                <w:sz w:val="20"/>
                <w:szCs w:val="20"/>
              </w:rPr>
            </w:pPr>
            <w:r w:rsidRPr="0057716B">
              <w:rPr>
                <w:color w:val="000000"/>
                <w:sz w:val="20"/>
                <w:szCs w:val="20"/>
              </w:rPr>
              <w:t>d0/D=3</w:t>
            </w:r>
          </w:p>
        </w:tc>
        <w:tc>
          <w:tcPr>
            <w:tcW w:w="896" w:type="dxa"/>
            <w:tcBorders>
              <w:top w:val="single" w:sz="4" w:space="0" w:color="auto"/>
              <w:left w:val="nil"/>
              <w:bottom w:val="single" w:sz="4" w:space="0" w:color="auto"/>
              <w:right w:val="single" w:sz="4" w:space="0" w:color="auto"/>
            </w:tcBorders>
            <w:shd w:val="clear" w:color="auto" w:fill="C9F296" w:themeFill="accent3" w:themeFillTint="99"/>
            <w:noWrap/>
            <w:vAlign w:val="bottom"/>
            <w:hideMark/>
          </w:tcPr>
          <w:p w14:paraId="4BC7C590" w14:textId="77777777" w:rsidR="001522CB" w:rsidRPr="0057716B" w:rsidRDefault="001522CB" w:rsidP="00BE35DC">
            <w:pPr>
              <w:spacing w:after="0" w:line="240" w:lineRule="auto"/>
              <w:jc w:val="center"/>
              <w:rPr>
                <w:color w:val="000000"/>
                <w:sz w:val="20"/>
                <w:szCs w:val="20"/>
              </w:rPr>
            </w:pPr>
          </w:p>
        </w:tc>
      </w:tr>
      <w:tr w:rsidR="001522CB" w:rsidRPr="00453F85" w14:paraId="7834F23B" w14:textId="77777777" w:rsidTr="00BE35DC">
        <w:trPr>
          <w:trHeight w:val="328"/>
          <w:jc w:val="center"/>
        </w:trPr>
        <w:tc>
          <w:tcPr>
            <w:tcW w:w="2162" w:type="dxa"/>
            <w:tcBorders>
              <w:top w:val="single" w:sz="4" w:space="0" w:color="auto"/>
              <w:left w:val="single" w:sz="4" w:space="0" w:color="auto"/>
              <w:bottom w:val="single" w:sz="4" w:space="0" w:color="auto"/>
              <w:right w:val="nil"/>
            </w:tcBorders>
            <w:shd w:val="clear" w:color="auto" w:fill="C9F296" w:themeFill="accent3" w:themeFillTint="99"/>
            <w:noWrap/>
            <w:vAlign w:val="bottom"/>
            <w:hideMark/>
          </w:tcPr>
          <w:p w14:paraId="08534271" w14:textId="77777777" w:rsidR="001522CB" w:rsidRPr="0057716B" w:rsidRDefault="001522CB" w:rsidP="00BE35DC">
            <w:pPr>
              <w:spacing w:after="0" w:line="240" w:lineRule="auto"/>
              <w:rPr>
                <w:i/>
                <w:iCs/>
                <w:color w:val="000000"/>
                <w:sz w:val="20"/>
                <w:szCs w:val="20"/>
              </w:rPr>
            </w:pPr>
            <w:r w:rsidRPr="0057716B">
              <w:rPr>
                <w:i/>
                <w:iCs/>
                <w:color w:val="000000"/>
                <w:sz w:val="20"/>
                <w:szCs w:val="20"/>
              </w:rPr>
              <w:t xml:space="preserve">                   R(ft)</w:t>
            </w:r>
          </w:p>
        </w:tc>
        <w:tc>
          <w:tcPr>
            <w:tcW w:w="895" w:type="dxa"/>
            <w:tcBorders>
              <w:top w:val="single" w:sz="4" w:space="0" w:color="auto"/>
              <w:left w:val="nil"/>
              <w:bottom w:val="single" w:sz="4" w:space="0" w:color="auto"/>
              <w:right w:val="single" w:sz="4" w:space="0" w:color="auto"/>
            </w:tcBorders>
            <w:shd w:val="clear" w:color="auto" w:fill="C9F296" w:themeFill="accent3" w:themeFillTint="99"/>
            <w:noWrap/>
            <w:vAlign w:val="bottom"/>
            <w:hideMark/>
          </w:tcPr>
          <w:p w14:paraId="7D2899C0" w14:textId="77777777" w:rsidR="001522CB" w:rsidRPr="0057716B" w:rsidRDefault="001522CB" w:rsidP="00BE35DC">
            <w:pPr>
              <w:spacing w:after="0" w:line="240" w:lineRule="auto"/>
              <w:jc w:val="center"/>
              <w:rPr>
                <w:sz w:val="20"/>
                <w:szCs w:val="20"/>
              </w:rPr>
            </w:pPr>
          </w:p>
        </w:tc>
        <w:tc>
          <w:tcPr>
            <w:tcW w:w="895" w:type="dxa"/>
            <w:tcBorders>
              <w:top w:val="single" w:sz="4" w:space="0" w:color="auto"/>
              <w:left w:val="single" w:sz="4" w:space="0" w:color="auto"/>
            </w:tcBorders>
            <w:shd w:val="clear" w:color="auto" w:fill="C9F296" w:themeFill="accent3" w:themeFillTint="99"/>
            <w:noWrap/>
            <w:vAlign w:val="bottom"/>
            <w:hideMark/>
          </w:tcPr>
          <w:p w14:paraId="199F5D81" w14:textId="77777777" w:rsidR="001522CB" w:rsidRPr="0057716B" w:rsidRDefault="001522CB" w:rsidP="00BE35DC">
            <w:pPr>
              <w:spacing w:after="0" w:line="240" w:lineRule="auto"/>
              <w:jc w:val="center"/>
              <w:rPr>
                <w:color w:val="000000"/>
                <w:sz w:val="20"/>
                <w:szCs w:val="20"/>
              </w:rPr>
            </w:pPr>
            <w:r w:rsidRPr="0057716B">
              <w:rPr>
                <w:color w:val="000000"/>
                <w:sz w:val="20"/>
                <w:szCs w:val="20"/>
              </w:rPr>
              <w:t>300</w:t>
            </w:r>
          </w:p>
        </w:tc>
        <w:tc>
          <w:tcPr>
            <w:tcW w:w="896" w:type="dxa"/>
            <w:tcBorders>
              <w:top w:val="single" w:sz="4" w:space="0" w:color="auto"/>
            </w:tcBorders>
            <w:shd w:val="clear" w:color="auto" w:fill="C9F296" w:themeFill="accent3" w:themeFillTint="99"/>
            <w:noWrap/>
            <w:vAlign w:val="bottom"/>
            <w:hideMark/>
          </w:tcPr>
          <w:p w14:paraId="11D2CFFE" w14:textId="77777777" w:rsidR="001522CB" w:rsidRPr="0057716B" w:rsidRDefault="001522CB" w:rsidP="00BE35DC">
            <w:pPr>
              <w:spacing w:after="0" w:line="240" w:lineRule="auto"/>
              <w:jc w:val="center"/>
              <w:rPr>
                <w:color w:val="000000"/>
                <w:sz w:val="20"/>
                <w:szCs w:val="20"/>
              </w:rPr>
            </w:pPr>
            <w:r w:rsidRPr="0057716B">
              <w:rPr>
                <w:color w:val="000000"/>
                <w:sz w:val="20"/>
                <w:szCs w:val="20"/>
              </w:rPr>
              <w:t>1000</w:t>
            </w:r>
          </w:p>
        </w:tc>
        <w:tc>
          <w:tcPr>
            <w:tcW w:w="1088" w:type="dxa"/>
            <w:tcBorders>
              <w:top w:val="single" w:sz="4" w:space="0" w:color="auto"/>
            </w:tcBorders>
            <w:shd w:val="clear" w:color="auto" w:fill="C9F296" w:themeFill="accent3" w:themeFillTint="99"/>
            <w:noWrap/>
            <w:vAlign w:val="bottom"/>
            <w:hideMark/>
          </w:tcPr>
          <w:p w14:paraId="5F820A9B" w14:textId="77777777" w:rsidR="001522CB" w:rsidRPr="0057716B" w:rsidRDefault="001522CB" w:rsidP="00BE35DC">
            <w:pPr>
              <w:spacing w:after="0" w:line="240" w:lineRule="auto"/>
              <w:jc w:val="center"/>
              <w:rPr>
                <w:color w:val="000000"/>
                <w:sz w:val="20"/>
                <w:szCs w:val="20"/>
              </w:rPr>
            </w:pPr>
            <w:r w:rsidRPr="0057716B">
              <w:rPr>
                <w:color w:val="000000"/>
                <w:sz w:val="20"/>
                <w:szCs w:val="20"/>
              </w:rPr>
              <w:t>2000</w:t>
            </w:r>
          </w:p>
        </w:tc>
        <w:tc>
          <w:tcPr>
            <w:tcW w:w="896" w:type="dxa"/>
            <w:tcBorders>
              <w:top w:val="single" w:sz="4" w:space="0" w:color="auto"/>
            </w:tcBorders>
            <w:shd w:val="clear" w:color="auto" w:fill="C9F296" w:themeFill="accent3" w:themeFillTint="99"/>
            <w:noWrap/>
            <w:vAlign w:val="bottom"/>
            <w:hideMark/>
          </w:tcPr>
          <w:p w14:paraId="1ADDB327" w14:textId="77777777" w:rsidR="001522CB" w:rsidRPr="0057716B" w:rsidRDefault="001522CB" w:rsidP="00BE35DC">
            <w:pPr>
              <w:spacing w:after="0" w:line="240" w:lineRule="auto"/>
              <w:jc w:val="center"/>
              <w:rPr>
                <w:color w:val="000000"/>
                <w:sz w:val="20"/>
                <w:szCs w:val="20"/>
              </w:rPr>
            </w:pPr>
            <w:r w:rsidRPr="0057716B">
              <w:rPr>
                <w:color w:val="000000"/>
                <w:sz w:val="20"/>
                <w:szCs w:val="20"/>
              </w:rPr>
              <w:t>300</w:t>
            </w:r>
          </w:p>
        </w:tc>
        <w:tc>
          <w:tcPr>
            <w:tcW w:w="918" w:type="dxa"/>
            <w:tcBorders>
              <w:top w:val="single" w:sz="4" w:space="0" w:color="auto"/>
            </w:tcBorders>
            <w:shd w:val="clear" w:color="auto" w:fill="C9F296" w:themeFill="accent3" w:themeFillTint="99"/>
            <w:noWrap/>
            <w:vAlign w:val="bottom"/>
            <w:hideMark/>
          </w:tcPr>
          <w:p w14:paraId="462EA6A6" w14:textId="77777777" w:rsidR="001522CB" w:rsidRPr="0057716B" w:rsidRDefault="001522CB" w:rsidP="00BE35DC">
            <w:pPr>
              <w:spacing w:after="0" w:line="240" w:lineRule="auto"/>
              <w:jc w:val="center"/>
              <w:rPr>
                <w:color w:val="000000"/>
                <w:sz w:val="20"/>
                <w:szCs w:val="20"/>
              </w:rPr>
            </w:pPr>
            <w:r w:rsidRPr="0057716B">
              <w:rPr>
                <w:color w:val="000000"/>
                <w:sz w:val="20"/>
                <w:szCs w:val="20"/>
              </w:rPr>
              <w:t>1000</w:t>
            </w:r>
          </w:p>
        </w:tc>
        <w:tc>
          <w:tcPr>
            <w:tcW w:w="896" w:type="dxa"/>
            <w:tcBorders>
              <w:top w:val="single" w:sz="4" w:space="0" w:color="auto"/>
            </w:tcBorders>
            <w:shd w:val="clear" w:color="auto" w:fill="C9F296" w:themeFill="accent3" w:themeFillTint="99"/>
            <w:noWrap/>
            <w:vAlign w:val="bottom"/>
            <w:hideMark/>
          </w:tcPr>
          <w:p w14:paraId="06BC1316" w14:textId="77777777" w:rsidR="001522CB" w:rsidRPr="0057716B" w:rsidRDefault="001522CB" w:rsidP="00BE35DC">
            <w:pPr>
              <w:spacing w:after="0" w:line="240" w:lineRule="auto"/>
              <w:jc w:val="center"/>
              <w:rPr>
                <w:color w:val="000000"/>
                <w:sz w:val="20"/>
                <w:szCs w:val="20"/>
              </w:rPr>
            </w:pPr>
            <w:r w:rsidRPr="0057716B">
              <w:rPr>
                <w:color w:val="000000"/>
                <w:sz w:val="20"/>
                <w:szCs w:val="20"/>
              </w:rPr>
              <w:t>2000</w:t>
            </w:r>
          </w:p>
        </w:tc>
      </w:tr>
      <w:tr w:rsidR="001522CB" w:rsidRPr="00453F85" w14:paraId="0ACE30D6" w14:textId="77777777" w:rsidTr="00BE35DC">
        <w:trPr>
          <w:trHeight w:val="328"/>
          <w:jc w:val="center"/>
        </w:trPr>
        <w:tc>
          <w:tcPr>
            <w:tcW w:w="2162" w:type="dxa"/>
            <w:tcBorders>
              <w:top w:val="single" w:sz="4" w:space="0" w:color="auto"/>
              <w:left w:val="single" w:sz="4" w:space="0" w:color="auto"/>
              <w:bottom w:val="single" w:sz="4" w:space="0" w:color="auto"/>
              <w:right w:val="nil"/>
            </w:tcBorders>
            <w:shd w:val="clear" w:color="auto" w:fill="C9F296" w:themeFill="accent3" w:themeFillTint="99"/>
            <w:noWrap/>
            <w:vAlign w:val="bottom"/>
            <w:hideMark/>
          </w:tcPr>
          <w:p w14:paraId="223DA6F7" w14:textId="77777777" w:rsidR="001522CB" w:rsidRPr="0057716B" w:rsidRDefault="001522CB" w:rsidP="00BE35DC">
            <w:pPr>
              <w:spacing w:after="0" w:line="240" w:lineRule="auto"/>
              <w:rPr>
                <w:color w:val="000000"/>
                <w:sz w:val="20"/>
                <w:szCs w:val="20"/>
              </w:rPr>
            </w:pPr>
            <w:r w:rsidRPr="0057716B">
              <w:rPr>
                <w:color w:val="000000"/>
                <w:sz w:val="20"/>
                <w:szCs w:val="20"/>
              </w:rPr>
              <w:t xml:space="preserve">                 Girders</w:t>
            </w:r>
          </w:p>
        </w:tc>
        <w:tc>
          <w:tcPr>
            <w:tcW w:w="895" w:type="dxa"/>
            <w:tcBorders>
              <w:top w:val="single" w:sz="4" w:space="0" w:color="auto"/>
              <w:left w:val="nil"/>
              <w:bottom w:val="single" w:sz="4" w:space="0" w:color="auto"/>
              <w:right w:val="single" w:sz="4" w:space="0" w:color="auto"/>
            </w:tcBorders>
            <w:shd w:val="clear" w:color="auto" w:fill="C9F296" w:themeFill="accent3" w:themeFillTint="99"/>
            <w:noWrap/>
            <w:vAlign w:val="bottom"/>
            <w:hideMark/>
          </w:tcPr>
          <w:p w14:paraId="323B0A01" w14:textId="77777777" w:rsidR="001522CB" w:rsidRPr="0057716B" w:rsidRDefault="001522CB" w:rsidP="00BE35DC">
            <w:pPr>
              <w:spacing w:after="0" w:line="240" w:lineRule="auto"/>
              <w:jc w:val="center"/>
              <w:rPr>
                <w:color w:val="000000"/>
                <w:sz w:val="20"/>
                <w:szCs w:val="20"/>
              </w:rPr>
            </w:pPr>
          </w:p>
        </w:tc>
        <w:tc>
          <w:tcPr>
            <w:tcW w:w="895" w:type="dxa"/>
            <w:tcBorders>
              <w:left w:val="single" w:sz="4" w:space="0" w:color="auto"/>
            </w:tcBorders>
            <w:shd w:val="clear" w:color="auto" w:fill="C9F296" w:themeFill="accent3" w:themeFillTint="99"/>
            <w:noWrap/>
            <w:vAlign w:val="bottom"/>
            <w:hideMark/>
          </w:tcPr>
          <w:p w14:paraId="1DFB8BA7" w14:textId="77777777" w:rsidR="001522CB" w:rsidRPr="0057716B" w:rsidRDefault="001522CB" w:rsidP="00BE35DC">
            <w:pPr>
              <w:spacing w:after="0" w:line="240" w:lineRule="auto"/>
              <w:jc w:val="center"/>
              <w:rPr>
                <w:color w:val="000000"/>
                <w:sz w:val="20"/>
                <w:szCs w:val="20"/>
              </w:rPr>
            </w:pPr>
            <w:r w:rsidRPr="0057716B">
              <w:rPr>
                <w:color w:val="000000"/>
                <w:sz w:val="20"/>
                <w:szCs w:val="20"/>
              </w:rPr>
              <w:t>G13</w:t>
            </w:r>
          </w:p>
        </w:tc>
        <w:tc>
          <w:tcPr>
            <w:tcW w:w="896" w:type="dxa"/>
            <w:shd w:val="clear" w:color="auto" w:fill="C9F296" w:themeFill="accent3" w:themeFillTint="99"/>
            <w:noWrap/>
            <w:vAlign w:val="bottom"/>
            <w:hideMark/>
          </w:tcPr>
          <w:p w14:paraId="56293D7D" w14:textId="77777777" w:rsidR="001522CB" w:rsidRPr="0057716B" w:rsidRDefault="001522CB" w:rsidP="00BE35DC">
            <w:pPr>
              <w:spacing w:after="0" w:line="240" w:lineRule="auto"/>
              <w:jc w:val="center"/>
              <w:rPr>
                <w:color w:val="000000"/>
                <w:sz w:val="20"/>
                <w:szCs w:val="20"/>
              </w:rPr>
            </w:pPr>
            <w:r w:rsidRPr="0057716B">
              <w:rPr>
                <w:color w:val="000000"/>
                <w:sz w:val="20"/>
                <w:szCs w:val="20"/>
              </w:rPr>
              <w:t>G14</w:t>
            </w:r>
          </w:p>
        </w:tc>
        <w:tc>
          <w:tcPr>
            <w:tcW w:w="1088" w:type="dxa"/>
            <w:shd w:val="clear" w:color="auto" w:fill="C9F296" w:themeFill="accent3" w:themeFillTint="99"/>
            <w:noWrap/>
            <w:vAlign w:val="bottom"/>
            <w:hideMark/>
          </w:tcPr>
          <w:p w14:paraId="0728CA9E" w14:textId="77777777" w:rsidR="001522CB" w:rsidRPr="0057716B" w:rsidRDefault="001522CB" w:rsidP="00BE35DC">
            <w:pPr>
              <w:spacing w:after="0" w:line="240" w:lineRule="auto"/>
              <w:jc w:val="center"/>
              <w:rPr>
                <w:color w:val="000000"/>
                <w:sz w:val="20"/>
                <w:szCs w:val="20"/>
              </w:rPr>
            </w:pPr>
            <w:r w:rsidRPr="0057716B">
              <w:rPr>
                <w:color w:val="000000"/>
                <w:sz w:val="20"/>
                <w:szCs w:val="20"/>
              </w:rPr>
              <w:t>G15</w:t>
            </w:r>
          </w:p>
        </w:tc>
        <w:tc>
          <w:tcPr>
            <w:tcW w:w="896" w:type="dxa"/>
            <w:shd w:val="clear" w:color="auto" w:fill="C9F296" w:themeFill="accent3" w:themeFillTint="99"/>
            <w:noWrap/>
            <w:vAlign w:val="bottom"/>
            <w:hideMark/>
          </w:tcPr>
          <w:p w14:paraId="42F1B995" w14:textId="77777777" w:rsidR="001522CB" w:rsidRPr="0057716B" w:rsidRDefault="001522CB" w:rsidP="00BE35DC">
            <w:pPr>
              <w:spacing w:after="0" w:line="240" w:lineRule="auto"/>
              <w:jc w:val="center"/>
              <w:rPr>
                <w:color w:val="000000"/>
                <w:sz w:val="20"/>
                <w:szCs w:val="20"/>
              </w:rPr>
            </w:pPr>
            <w:r w:rsidRPr="0057716B">
              <w:rPr>
                <w:color w:val="000000"/>
                <w:sz w:val="20"/>
                <w:szCs w:val="20"/>
              </w:rPr>
              <w:t>G16</w:t>
            </w:r>
          </w:p>
        </w:tc>
        <w:tc>
          <w:tcPr>
            <w:tcW w:w="918" w:type="dxa"/>
            <w:shd w:val="clear" w:color="auto" w:fill="C9F296" w:themeFill="accent3" w:themeFillTint="99"/>
            <w:noWrap/>
            <w:vAlign w:val="bottom"/>
            <w:hideMark/>
          </w:tcPr>
          <w:p w14:paraId="4E696D15" w14:textId="77777777" w:rsidR="001522CB" w:rsidRPr="0057716B" w:rsidRDefault="001522CB" w:rsidP="00BE35DC">
            <w:pPr>
              <w:spacing w:after="0" w:line="240" w:lineRule="auto"/>
              <w:jc w:val="center"/>
              <w:rPr>
                <w:color w:val="000000"/>
                <w:sz w:val="20"/>
                <w:szCs w:val="20"/>
              </w:rPr>
            </w:pPr>
            <w:r w:rsidRPr="0057716B">
              <w:rPr>
                <w:color w:val="000000"/>
                <w:sz w:val="20"/>
                <w:szCs w:val="20"/>
              </w:rPr>
              <w:t>G17</w:t>
            </w:r>
          </w:p>
        </w:tc>
        <w:tc>
          <w:tcPr>
            <w:tcW w:w="896" w:type="dxa"/>
            <w:shd w:val="clear" w:color="auto" w:fill="C9F296" w:themeFill="accent3" w:themeFillTint="99"/>
            <w:noWrap/>
            <w:vAlign w:val="bottom"/>
            <w:hideMark/>
          </w:tcPr>
          <w:p w14:paraId="3D8AA44F" w14:textId="77777777" w:rsidR="001522CB" w:rsidRPr="0057716B" w:rsidRDefault="001522CB" w:rsidP="00BE35DC">
            <w:pPr>
              <w:spacing w:after="0" w:line="240" w:lineRule="auto"/>
              <w:jc w:val="center"/>
              <w:rPr>
                <w:color w:val="000000"/>
                <w:sz w:val="20"/>
                <w:szCs w:val="20"/>
              </w:rPr>
            </w:pPr>
            <w:r w:rsidRPr="0057716B">
              <w:rPr>
                <w:color w:val="000000"/>
                <w:sz w:val="20"/>
                <w:szCs w:val="20"/>
              </w:rPr>
              <w:t>G</w:t>
            </w:r>
            <w:r w:rsidRPr="0057716B">
              <w:rPr>
                <w:rFonts w:hint="cs"/>
                <w:color w:val="000000"/>
                <w:sz w:val="20"/>
                <w:szCs w:val="20"/>
                <w:rtl/>
              </w:rPr>
              <w:t>1</w:t>
            </w:r>
            <w:r w:rsidRPr="0057716B">
              <w:rPr>
                <w:color w:val="000000"/>
                <w:sz w:val="20"/>
                <w:szCs w:val="20"/>
              </w:rPr>
              <w:t>8</w:t>
            </w:r>
          </w:p>
        </w:tc>
      </w:tr>
      <w:tr w:rsidR="001522CB" w:rsidRPr="00453F85" w14:paraId="2A298AE6" w14:textId="77777777" w:rsidTr="00BE35DC">
        <w:trPr>
          <w:trHeight w:val="328"/>
          <w:jc w:val="center"/>
        </w:trPr>
        <w:tc>
          <w:tcPr>
            <w:tcW w:w="2162" w:type="dxa"/>
            <w:tcBorders>
              <w:top w:val="single" w:sz="4" w:space="0" w:color="auto"/>
              <w:left w:val="single" w:sz="4" w:space="0" w:color="auto"/>
              <w:bottom w:val="nil"/>
              <w:right w:val="single" w:sz="4" w:space="0" w:color="auto"/>
            </w:tcBorders>
            <w:shd w:val="clear" w:color="auto" w:fill="C9F296" w:themeFill="accent3" w:themeFillTint="99"/>
            <w:noWrap/>
            <w:vAlign w:val="bottom"/>
            <w:hideMark/>
          </w:tcPr>
          <w:p w14:paraId="233435D2" w14:textId="77777777" w:rsidR="001522CB" w:rsidRPr="0057716B" w:rsidRDefault="001522CB" w:rsidP="00BE35DC">
            <w:pPr>
              <w:spacing w:after="0" w:line="240" w:lineRule="auto"/>
              <w:jc w:val="center"/>
              <w:rPr>
                <w:color w:val="000000"/>
                <w:sz w:val="20"/>
                <w:szCs w:val="20"/>
              </w:rPr>
            </w:pPr>
          </w:p>
        </w:tc>
        <w:tc>
          <w:tcPr>
            <w:tcW w:w="895" w:type="dxa"/>
            <w:tcBorders>
              <w:top w:val="single" w:sz="4" w:space="0" w:color="auto"/>
              <w:left w:val="single" w:sz="4" w:space="0" w:color="auto"/>
              <w:bottom w:val="single" w:sz="4" w:space="0" w:color="auto"/>
              <w:right w:val="single" w:sz="4" w:space="0" w:color="auto"/>
            </w:tcBorders>
            <w:shd w:val="clear" w:color="auto" w:fill="C9F296" w:themeFill="accent3" w:themeFillTint="99"/>
            <w:noWrap/>
            <w:vAlign w:val="bottom"/>
            <w:hideMark/>
          </w:tcPr>
          <w:p w14:paraId="250175FC" w14:textId="77777777" w:rsidR="001522CB" w:rsidRPr="0057716B" w:rsidRDefault="001522CB" w:rsidP="00BE35DC">
            <w:pPr>
              <w:spacing w:after="0" w:line="240" w:lineRule="auto"/>
              <w:jc w:val="center"/>
              <w:rPr>
                <w:color w:val="000000"/>
                <w:sz w:val="20"/>
                <w:szCs w:val="20"/>
              </w:rPr>
            </w:pPr>
            <w:r w:rsidRPr="0057716B">
              <w:rPr>
                <w:color w:val="000000"/>
                <w:sz w:val="20"/>
                <w:szCs w:val="20"/>
              </w:rPr>
              <w:t>0</w:t>
            </w:r>
          </w:p>
        </w:tc>
        <w:tc>
          <w:tcPr>
            <w:tcW w:w="895" w:type="dxa"/>
            <w:tcBorders>
              <w:left w:val="single" w:sz="4" w:space="0" w:color="auto"/>
            </w:tcBorders>
            <w:shd w:val="clear" w:color="auto" w:fill="C9F296" w:themeFill="accent3" w:themeFillTint="99"/>
            <w:noWrap/>
            <w:vAlign w:val="bottom"/>
          </w:tcPr>
          <w:p w14:paraId="4417FCF8" w14:textId="77777777" w:rsidR="001522CB" w:rsidRPr="0057716B" w:rsidRDefault="001522CB" w:rsidP="00BE35DC">
            <w:pPr>
              <w:spacing w:after="0" w:line="240" w:lineRule="auto"/>
              <w:jc w:val="center"/>
              <w:rPr>
                <w:color w:val="000000"/>
                <w:sz w:val="20"/>
                <w:szCs w:val="20"/>
              </w:rPr>
            </w:pPr>
            <w:r>
              <w:rPr>
                <w:color w:val="000000"/>
                <w:sz w:val="20"/>
                <w:szCs w:val="20"/>
              </w:rPr>
              <w:t>842.29</w:t>
            </w:r>
          </w:p>
        </w:tc>
        <w:tc>
          <w:tcPr>
            <w:tcW w:w="896" w:type="dxa"/>
            <w:shd w:val="clear" w:color="auto" w:fill="C9F296" w:themeFill="accent3" w:themeFillTint="99"/>
            <w:noWrap/>
            <w:vAlign w:val="bottom"/>
          </w:tcPr>
          <w:p w14:paraId="67508750" w14:textId="77777777" w:rsidR="001522CB" w:rsidRPr="0057716B" w:rsidRDefault="001522CB" w:rsidP="00BE35DC">
            <w:pPr>
              <w:spacing w:after="0" w:line="240" w:lineRule="auto"/>
              <w:jc w:val="center"/>
              <w:rPr>
                <w:color w:val="000000"/>
                <w:sz w:val="20"/>
                <w:szCs w:val="20"/>
              </w:rPr>
            </w:pPr>
            <w:r>
              <w:rPr>
                <w:color w:val="000000"/>
                <w:sz w:val="20"/>
                <w:szCs w:val="20"/>
              </w:rPr>
              <w:t>785.34</w:t>
            </w:r>
          </w:p>
        </w:tc>
        <w:tc>
          <w:tcPr>
            <w:tcW w:w="1088" w:type="dxa"/>
            <w:shd w:val="clear" w:color="auto" w:fill="C9F296" w:themeFill="accent3" w:themeFillTint="99"/>
            <w:noWrap/>
            <w:vAlign w:val="bottom"/>
          </w:tcPr>
          <w:p w14:paraId="1764045F" w14:textId="77777777" w:rsidR="001522CB" w:rsidRPr="0057716B" w:rsidRDefault="001522CB" w:rsidP="00BE35DC">
            <w:pPr>
              <w:spacing w:after="0" w:line="240" w:lineRule="auto"/>
              <w:jc w:val="center"/>
              <w:rPr>
                <w:color w:val="000000"/>
                <w:sz w:val="20"/>
                <w:szCs w:val="20"/>
              </w:rPr>
            </w:pPr>
            <w:r>
              <w:rPr>
                <w:color w:val="000000"/>
                <w:sz w:val="20"/>
                <w:szCs w:val="20"/>
              </w:rPr>
              <w:t>782.9</w:t>
            </w:r>
          </w:p>
        </w:tc>
        <w:tc>
          <w:tcPr>
            <w:tcW w:w="896" w:type="dxa"/>
            <w:shd w:val="clear" w:color="auto" w:fill="C9F296" w:themeFill="accent3" w:themeFillTint="99"/>
            <w:noWrap/>
            <w:vAlign w:val="bottom"/>
          </w:tcPr>
          <w:p w14:paraId="73087119" w14:textId="77777777" w:rsidR="001522CB" w:rsidRPr="0057716B" w:rsidRDefault="001522CB" w:rsidP="00BE35DC">
            <w:pPr>
              <w:spacing w:after="0" w:line="240" w:lineRule="auto"/>
              <w:jc w:val="center"/>
              <w:rPr>
                <w:color w:val="000000"/>
                <w:sz w:val="20"/>
                <w:szCs w:val="20"/>
              </w:rPr>
            </w:pPr>
            <w:r>
              <w:rPr>
                <w:color w:val="000000"/>
                <w:sz w:val="20"/>
                <w:szCs w:val="20"/>
              </w:rPr>
              <w:t>813.67</w:t>
            </w:r>
          </w:p>
        </w:tc>
        <w:tc>
          <w:tcPr>
            <w:tcW w:w="918" w:type="dxa"/>
            <w:shd w:val="clear" w:color="auto" w:fill="C9F296" w:themeFill="accent3" w:themeFillTint="99"/>
            <w:noWrap/>
            <w:vAlign w:val="bottom"/>
          </w:tcPr>
          <w:p w14:paraId="25E7BBF4" w14:textId="77777777" w:rsidR="001522CB" w:rsidRPr="0057716B" w:rsidRDefault="001522CB" w:rsidP="00BE35DC">
            <w:pPr>
              <w:spacing w:after="0" w:line="240" w:lineRule="auto"/>
              <w:jc w:val="center"/>
              <w:rPr>
                <w:color w:val="000000"/>
                <w:sz w:val="20"/>
                <w:szCs w:val="20"/>
              </w:rPr>
            </w:pPr>
            <w:r>
              <w:rPr>
                <w:color w:val="000000"/>
                <w:sz w:val="20"/>
                <w:szCs w:val="20"/>
              </w:rPr>
              <w:t>760.34</w:t>
            </w:r>
          </w:p>
        </w:tc>
        <w:tc>
          <w:tcPr>
            <w:tcW w:w="896" w:type="dxa"/>
            <w:shd w:val="clear" w:color="auto" w:fill="C9F296" w:themeFill="accent3" w:themeFillTint="99"/>
            <w:noWrap/>
            <w:vAlign w:val="bottom"/>
          </w:tcPr>
          <w:p w14:paraId="46223A76" w14:textId="77777777" w:rsidR="001522CB" w:rsidRPr="0057716B" w:rsidRDefault="001522CB" w:rsidP="00BE35DC">
            <w:pPr>
              <w:spacing w:after="0" w:line="240" w:lineRule="auto"/>
              <w:jc w:val="center"/>
              <w:rPr>
                <w:color w:val="000000"/>
                <w:sz w:val="20"/>
                <w:szCs w:val="20"/>
              </w:rPr>
            </w:pPr>
            <w:r>
              <w:rPr>
                <w:color w:val="000000"/>
                <w:sz w:val="20"/>
                <w:szCs w:val="20"/>
              </w:rPr>
              <w:t>757.94</w:t>
            </w:r>
          </w:p>
        </w:tc>
      </w:tr>
      <w:tr w:rsidR="001522CB" w:rsidRPr="00453F85" w14:paraId="67F41EF2" w14:textId="77777777" w:rsidTr="00BE35DC">
        <w:trPr>
          <w:trHeight w:val="328"/>
          <w:jc w:val="center"/>
        </w:trPr>
        <w:tc>
          <w:tcPr>
            <w:tcW w:w="2162" w:type="dxa"/>
            <w:tcBorders>
              <w:top w:val="nil"/>
              <w:left w:val="single" w:sz="4" w:space="0" w:color="auto"/>
              <w:bottom w:val="nil"/>
              <w:right w:val="single" w:sz="4" w:space="0" w:color="auto"/>
            </w:tcBorders>
            <w:shd w:val="clear" w:color="auto" w:fill="C9F296" w:themeFill="accent3" w:themeFillTint="99"/>
            <w:noWrap/>
            <w:vAlign w:val="bottom"/>
            <w:hideMark/>
          </w:tcPr>
          <w:p w14:paraId="16C25EB7" w14:textId="77777777" w:rsidR="001522CB" w:rsidRPr="0057716B" w:rsidRDefault="001522CB" w:rsidP="00BE35DC">
            <w:pPr>
              <w:spacing w:after="0" w:line="240" w:lineRule="auto"/>
              <w:jc w:val="center"/>
              <w:rPr>
                <w:color w:val="000000"/>
                <w:sz w:val="20"/>
                <w:szCs w:val="20"/>
              </w:rPr>
            </w:pPr>
          </w:p>
        </w:tc>
        <w:tc>
          <w:tcPr>
            <w:tcW w:w="895" w:type="dxa"/>
            <w:tcBorders>
              <w:top w:val="single" w:sz="4" w:space="0" w:color="auto"/>
              <w:left w:val="single" w:sz="4" w:space="0" w:color="auto"/>
              <w:bottom w:val="single" w:sz="4" w:space="0" w:color="auto"/>
              <w:right w:val="single" w:sz="4" w:space="0" w:color="auto"/>
            </w:tcBorders>
            <w:shd w:val="clear" w:color="auto" w:fill="C9F296" w:themeFill="accent3" w:themeFillTint="99"/>
            <w:noWrap/>
            <w:vAlign w:val="bottom"/>
            <w:hideMark/>
          </w:tcPr>
          <w:p w14:paraId="39B85F0F" w14:textId="77777777" w:rsidR="001522CB" w:rsidRPr="0057716B" w:rsidRDefault="001522CB" w:rsidP="00BE35DC">
            <w:pPr>
              <w:spacing w:after="0" w:line="240" w:lineRule="auto"/>
              <w:jc w:val="center"/>
              <w:rPr>
                <w:color w:val="000000"/>
                <w:sz w:val="20"/>
                <w:szCs w:val="20"/>
              </w:rPr>
            </w:pPr>
            <w:r w:rsidRPr="0057716B">
              <w:rPr>
                <w:color w:val="000000"/>
                <w:sz w:val="20"/>
                <w:szCs w:val="20"/>
              </w:rPr>
              <w:t>1/6</w:t>
            </w:r>
          </w:p>
        </w:tc>
        <w:tc>
          <w:tcPr>
            <w:tcW w:w="895" w:type="dxa"/>
            <w:tcBorders>
              <w:left w:val="single" w:sz="4" w:space="0" w:color="auto"/>
            </w:tcBorders>
            <w:shd w:val="clear" w:color="auto" w:fill="FF8021" w:themeFill="accent5"/>
            <w:noWrap/>
            <w:vAlign w:val="bottom"/>
          </w:tcPr>
          <w:p w14:paraId="71238E59" w14:textId="77777777" w:rsidR="001522CB" w:rsidRPr="0057716B" w:rsidRDefault="001522CB" w:rsidP="00BE35DC">
            <w:pPr>
              <w:spacing w:after="0" w:line="240" w:lineRule="auto"/>
              <w:jc w:val="center"/>
              <w:rPr>
                <w:color w:val="000000"/>
                <w:sz w:val="20"/>
                <w:szCs w:val="20"/>
              </w:rPr>
            </w:pPr>
            <w:r>
              <w:rPr>
                <w:color w:val="000000"/>
                <w:sz w:val="20"/>
                <w:szCs w:val="20"/>
              </w:rPr>
              <w:t>2003.6</w:t>
            </w:r>
          </w:p>
        </w:tc>
        <w:tc>
          <w:tcPr>
            <w:tcW w:w="896" w:type="dxa"/>
            <w:shd w:val="clear" w:color="auto" w:fill="FF8021" w:themeFill="accent5"/>
            <w:noWrap/>
            <w:vAlign w:val="bottom"/>
          </w:tcPr>
          <w:p w14:paraId="7C18EC9B" w14:textId="77777777" w:rsidR="001522CB" w:rsidRPr="0057716B" w:rsidRDefault="001522CB" w:rsidP="00BE35DC">
            <w:pPr>
              <w:spacing w:after="0" w:line="240" w:lineRule="auto"/>
              <w:jc w:val="center"/>
              <w:rPr>
                <w:color w:val="000000"/>
                <w:sz w:val="20"/>
                <w:szCs w:val="20"/>
              </w:rPr>
            </w:pPr>
            <w:r>
              <w:rPr>
                <w:color w:val="000000"/>
                <w:sz w:val="20"/>
                <w:szCs w:val="20"/>
              </w:rPr>
              <w:t>2128</w:t>
            </w:r>
          </w:p>
        </w:tc>
        <w:tc>
          <w:tcPr>
            <w:tcW w:w="1088" w:type="dxa"/>
            <w:shd w:val="clear" w:color="auto" w:fill="FF8021" w:themeFill="accent5"/>
            <w:noWrap/>
            <w:vAlign w:val="bottom"/>
          </w:tcPr>
          <w:p w14:paraId="6339F54F" w14:textId="77777777" w:rsidR="001522CB" w:rsidRPr="0057716B" w:rsidRDefault="001522CB" w:rsidP="00BE35DC">
            <w:pPr>
              <w:spacing w:after="0" w:line="240" w:lineRule="auto"/>
              <w:jc w:val="center"/>
              <w:rPr>
                <w:color w:val="000000"/>
                <w:sz w:val="20"/>
                <w:szCs w:val="20"/>
              </w:rPr>
            </w:pPr>
            <w:r>
              <w:rPr>
                <w:color w:val="000000"/>
                <w:sz w:val="20"/>
                <w:szCs w:val="20"/>
              </w:rPr>
              <w:t>2135.7</w:t>
            </w:r>
          </w:p>
        </w:tc>
        <w:tc>
          <w:tcPr>
            <w:tcW w:w="896" w:type="dxa"/>
            <w:shd w:val="clear" w:color="auto" w:fill="FF8021" w:themeFill="accent5"/>
            <w:noWrap/>
            <w:vAlign w:val="bottom"/>
          </w:tcPr>
          <w:p w14:paraId="4184D368" w14:textId="77777777" w:rsidR="001522CB" w:rsidRPr="0057716B" w:rsidRDefault="001522CB" w:rsidP="00BE35DC">
            <w:pPr>
              <w:spacing w:after="0" w:line="240" w:lineRule="auto"/>
              <w:jc w:val="center"/>
              <w:rPr>
                <w:color w:val="000000"/>
                <w:sz w:val="20"/>
                <w:szCs w:val="20"/>
              </w:rPr>
            </w:pPr>
            <w:r>
              <w:rPr>
                <w:color w:val="000000"/>
                <w:sz w:val="20"/>
                <w:szCs w:val="20"/>
              </w:rPr>
              <w:t>1995.2</w:t>
            </w:r>
          </w:p>
        </w:tc>
        <w:tc>
          <w:tcPr>
            <w:tcW w:w="918" w:type="dxa"/>
            <w:shd w:val="clear" w:color="auto" w:fill="FF8021" w:themeFill="accent5"/>
            <w:noWrap/>
            <w:vAlign w:val="bottom"/>
          </w:tcPr>
          <w:p w14:paraId="1FAF125A" w14:textId="77777777" w:rsidR="001522CB" w:rsidRPr="0057716B" w:rsidRDefault="001522CB" w:rsidP="00BE35DC">
            <w:pPr>
              <w:spacing w:after="0" w:line="240" w:lineRule="auto"/>
              <w:jc w:val="center"/>
              <w:rPr>
                <w:color w:val="000000"/>
                <w:sz w:val="20"/>
                <w:szCs w:val="20"/>
              </w:rPr>
            </w:pPr>
            <w:r>
              <w:rPr>
                <w:color w:val="000000"/>
                <w:sz w:val="20"/>
                <w:szCs w:val="20"/>
              </w:rPr>
              <w:t>2118.7</w:t>
            </w:r>
          </w:p>
        </w:tc>
        <w:tc>
          <w:tcPr>
            <w:tcW w:w="896" w:type="dxa"/>
            <w:shd w:val="clear" w:color="auto" w:fill="FF8021" w:themeFill="accent5"/>
            <w:noWrap/>
            <w:vAlign w:val="bottom"/>
          </w:tcPr>
          <w:p w14:paraId="1A5FCACF" w14:textId="77777777" w:rsidR="001522CB" w:rsidRPr="0057716B" w:rsidRDefault="001522CB" w:rsidP="00BE35DC">
            <w:pPr>
              <w:spacing w:after="0" w:line="240" w:lineRule="auto"/>
              <w:jc w:val="center"/>
              <w:rPr>
                <w:color w:val="000000"/>
                <w:sz w:val="20"/>
                <w:szCs w:val="20"/>
              </w:rPr>
            </w:pPr>
            <w:r>
              <w:rPr>
                <w:color w:val="000000"/>
                <w:sz w:val="20"/>
                <w:szCs w:val="20"/>
              </w:rPr>
              <w:t>2125.3</w:t>
            </w:r>
          </w:p>
        </w:tc>
      </w:tr>
      <w:tr w:rsidR="001522CB" w:rsidRPr="00453F85" w14:paraId="7B27E086" w14:textId="77777777" w:rsidTr="00BE35DC">
        <w:trPr>
          <w:trHeight w:val="328"/>
          <w:jc w:val="center"/>
        </w:trPr>
        <w:tc>
          <w:tcPr>
            <w:tcW w:w="2162" w:type="dxa"/>
            <w:tcBorders>
              <w:top w:val="nil"/>
              <w:left w:val="single" w:sz="4" w:space="0" w:color="auto"/>
              <w:bottom w:val="nil"/>
              <w:right w:val="single" w:sz="4" w:space="0" w:color="auto"/>
            </w:tcBorders>
            <w:shd w:val="clear" w:color="auto" w:fill="C9F296" w:themeFill="accent3" w:themeFillTint="99"/>
            <w:noWrap/>
            <w:vAlign w:val="bottom"/>
            <w:hideMark/>
          </w:tcPr>
          <w:p w14:paraId="1B540927" w14:textId="77777777" w:rsidR="001522CB" w:rsidRPr="0057716B" w:rsidRDefault="001522CB" w:rsidP="00BE35DC">
            <w:pPr>
              <w:spacing w:after="0" w:line="240" w:lineRule="auto"/>
              <w:jc w:val="center"/>
              <w:rPr>
                <w:i/>
                <w:iCs/>
                <w:color w:val="000000"/>
                <w:sz w:val="20"/>
                <w:szCs w:val="20"/>
              </w:rPr>
            </w:pPr>
            <w:r w:rsidRPr="0057716B">
              <w:rPr>
                <w:i/>
                <w:iCs/>
                <w:color w:val="000000"/>
                <w:sz w:val="20"/>
                <w:szCs w:val="20"/>
              </w:rPr>
              <w:t>d</w:t>
            </w:r>
            <w:r w:rsidRPr="0057716B">
              <w:rPr>
                <w:i/>
                <w:iCs/>
                <w:color w:val="000000"/>
                <w:sz w:val="20"/>
                <w:szCs w:val="20"/>
                <w:vertAlign w:val="subscript"/>
              </w:rPr>
              <w:t>s</w:t>
            </w:r>
            <w:r w:rsidRPr="0057716B">
              <w:rPr>
                <w:i/>
                <w:iCs/>
                <w:color w:val="000000"/>
                <w:sz w:val="20"/>
                <w:szCs w:val="20"/>
              </w:rPr>
              <w:t xml:space="preserve"> /D</w:t>
            </w:r>
          </w:p>
        </w:tc>
        <w:tc>
          <w:tcPr>
            <w:tcW w:w="895" w:type="dxa"/>
            <w:tcBorders>
              <w:top w:val="single" w:sz="4" w:space="0" w:color="auto"/>
              <w:left w:val="single" w:sz="4" w:space="0" w:color="auto"/>
              <w:bottom w:val="single" w:sz="4" w:space="0" w:color="auto"/>
              <w:right w:val="single" w:sz="4" w:space="0" w:color="auto"/>
            </w:tcBorders>
            <w:shd w:val="clear" w:color="auto" w:fill="C9F296" w:themeFill="accent3" w:themeFillTint="99"/>
            <w:noWrap/>
            <w:vAlign w:val="bottom"/>
            <w:hideMark/>
          </w:tcPr>
          <w:p w14:paraId="01EFCB7A" w14:textId="77777777" w:rsidR="001522CB" w:rsidRPr="0057716B" w:rsidRDefault="001522CB" w:rsidP="00BE35DC">
            <w:pPr>
              <w:spacing w:after="0" w:line="240" w:lineRule="auto"/>
              <w:jc w:val="center"/>
              <w:rPr>
                <w:color w:val="000000"/>
                <w:sz w:val="20"/>
                <w:szCs w:val="20"/>
              </w:rPr>
            </w:pPr>
            <w:r w:rsidRPr="0057716B">
              <w:rPr>
                <w:color w:val="000000"/>
                <w:sz w:val="20"/>
                <w:szCs w:val="20"/>
              </w:rPr>
              <w:t>1/5</w:t>
            </w:r>
          </w:p>
        </w:tc>
        <w:tc>
          <w:tcPr>
            <w:tcW w:w="895" w:type="dxa"/>
            <w:tcBorders>
              <w:left w:val="single" w:sz="4" w:space="0" w:color="auto"/>
            </w:tcBorders>
            <w:shd w:val="clear" w:color="auto" w:fill="FF8021" w:themeFill="accent5"/>
            <w:noWrap/>
            <w:vAlign w:val="bottom"/>
          </w:tcPr>
          <w:p w14:paraId="675DC489" w14:textId="77777777" w:rsidR="001522CB" w:rsidRPr="0057716B" w:rsidRDefault="001522CB" w:rsidP="00BE35DC">
            <w:pPr>
              <w:spacing w:after="0" w:line="240" w:lineRule="auto"/>
              <w:jc w:val="center"/>
              <w:rPr>
                <w:color w:val="000000"/>
                <w:sz w:val="20"/>
                <w:szCs w:val="20"/>
              </w:rPr>
            </w:pPr>
            <w:r>
              <w:rPr>
                <w:color w:val="000000"/>
                <w:sz w:val="20"/>
                <w:szCs w:val="20"/>
              </w:rPr>
              <w:t>1931.2</w:t>
            </w:r>
          </w:p>
        </w:tc>
        <w:tc>
          <w:tcPr>
            <w:tcW w:w="896" w:type="dxa"/>
            <w:shd w:val="clear" w:color="auto" w:fill="FF8021" w:themeFill="accent5"/>
            <w:noWrap/>
            <w:vAlign w:val="bottom"/>
          </w:tcPr>
          <w:p w14:paraId="1349A4F9" w14:textId="77777777" w:rsidR="001522CB" w:rsidRPr="0057716B" w:rsidRDefault="001522CB" w:rsidP="00BE35DC">
            <w:pPr>
              <w:spacing w:after="0" w:line="240" w:lineRule="auto"/>
              <w:jc w:val="center"/>
              <w:rPr>
                <w:color w:val="000000"/>
                <w:sz w:val="20"/>
                <w:szCs w:val="20"/>
              </w:rPr>
            </w:pPr>
            <w:r>
              <w:rPr>
                <w:color w:val="000000"/>
                <w:sz w:val="20"/>
                <w:szCs w:val="20"/>
              </w:rPr>
              <w:t>2036.1</w:t>
            </w:r>
          </w:p>
        </w:tc>
        <w:tc>
          <w:tcPr>
            <w:tcW w:w="1088" w:type="dxa"/>
            <w:shd w:val="clear" w:color="auto" w:fill="FF8021" w:themeFill="accent5"/>
            <w:noWrap/>
            <w:vAlign w:val="bottom"/>
          </w:tcPr>
          <w:p w14:paraId="0B4AAFD7" w14:textId="77777777" w:rsidR="001522CB" w:rsidRPr="0057716B" w:rsidRDefault="001522CB" w:rsidP="00BE35DC">
            <w:pPr>
              <w:spacing w:after="0" w:line="240" w:lineRule="auto"/>
              <w:jc w:val="center"/>
              <w:rPr>
                <w:color w:val="000000"/>
                <w:sz w:val="20"/>
                <w:szCs w:val="20"/>
              </w:rPr>
            </w:pPr>
            <w:r>
              <w:rPr>
                <w:color w:val="000000"/>
                <w:sz w:val="20"/>
                <w:szCs w:val="20"/>
              </w:rPr>
              <w:t>2042.6</w:t>
            </w:r>
          </w:p>
        </w:tc>
        <w:tc>
          <w:tcPr>
            <w:tcW w:w="896" w:type="dxa"/>
            <w:shd w:val="clear" w:color="auto" w:fill="FF8021" w:themeFill="accent5"/>
            <w:noWrap/>
            <w:vAlign w:val="bottom"/>
          </w:tcPr>
          <w:p w14:paraId="4B48743E" w14:textId="77777777" w:rsidR="001522CB" w:rsidRPr="0057716B" w:rsidRDefault="001522CB" w:rsidP="00BE35DC">
            <w:pPr>
              <w:spacing w:after="0" w:line="240" w:lineRule="auto"/>
              <w:jc w:val="center"/>
              <w:rPr>
                <w:color w:val="000000"/>
                <w:sz w:val="20"/>
                <w:szCs w:val="20"/>
              </w:rPr>
            </w:pPr>
            <w:r>
              <w:rPr>
                <w:color w:val="000000"/>
                <w:sz w:val="20"/>
                <w:szCs w:val="20"/>
              </w:rPr>
              <w:t>1921</w:t>
            </w:r>
          </w:p>
        </w:tc>
        <w:tc>
          <w:tcPr>
            <w:tcW w:w="918" w:type="dxa"/>
            <w:shd w:val="clear" w:color="auto" w:fill="FF8021" w:themeFill="accent5"/>
            <w:noWrap/>
            <w:vAlign w:val="bottom"/>
          </w:tcPr>
          <w:p w14:paraId="35A03DA6" w14:textId="77777777" w:rsidR="001522CB" w:rsidRPr="0057716B" w:rsidRDefault="001522CB" w:rsidP="00BE35DC">
            <w:pPr>
              <w:spacing w:after="0" w:line="240" w:lineRule="auto"/>
              <w:jc w:val="center"/>
              <w:rPr>
                <w:color w:val="000000"/>
                <w:sz w:val="20"/>
                <w:szCs w:val="20"/>
              </w:rPr>
            </w:pPr>
            <w:r>
              <w:rPr>
                <w:color w:val="000000"/>
                <w:sz w:val="20"/>
                <w:szCs w:val="20"/>
              </w:rPr>
              <w:t>2023.7</w:t>
            </w:r>
          </w:p>
        </w:tc>
        <w:tc>
          <w:tcPr>
            <w:tcW w:w="896" w:type="dxa"/>
            <w:shd w:val="clear" w:color="auto" w:fill="FF8021" w:themeFill="accent5"/>
            <w:noWrap/>
            <w:vAlign w:val="bottom"/>
          </w:tcPr>
          <w:p w14:paraId="5F69DBF3" w14:textId="77777777" w:rsidR="001522CB" w:rsidRPr="0057716B" w:rsidRDefault="001522CB" w:rsidP="00BE35DC">
            <w:pPr>
              <w:spacing w:after="0" w:line="240" w:lineRule="auto"/>
              <w:jc w:val="center"/>
              <w:rPr>
                <w:color w:val="000000"/>
                <w:sz w:val="20"/>
                <w:szCs w:val="20"/>
              </w:rPr>
            </w:pPr>
            <w:r>
              <w:rPr>
                <w:color w:val="000000"/>
                <w:sz w:val="20"/>
                <w:szCs w:val="20"/>
              </w:rPr>
              <w:t>2029.2</w:t>
            </w:r>
          </w:p>
        </w:tc>
      </w:tr>
      <w:tr w:rsidR="001522CB" w:rsidRPr="00453F85" w14:paraId="6A73E058" w14:textId="77777777" w:rsidTr="00BE35DC">
        <w:trPr>
          <w:trHeight w:val="328"/>
          <w:jc w:val="center"/>
        </w:trPr>
        <w:tc>
          <w:tcPr>
            <w:tcW w:w="2162" w:type="dxa"/>
            <w:tcBorders>
              <w:top w:val="nil"/>
              <w:left w:val="single" w:sz="4" w:space="0" w:color="auto"/>
              <w:bottom w:val="nil"/>
              <w:right w:val="single" w:sz="4" w:space="0" w:color="auto"/>
            </w:tcBorders>
            <w:shd w:val="clear" w:color="auto" w:fill="C9F296" w:themeFill="accent3" w:themeFillTint="99"/>
            <w:noWrap/>
            <w:vAlign w:val="bottom"/>
            <w:hideMark/>
          </w:tcPr>
          <w:p w14:paraId="43DD806C" w14:textId="77777777" w:rsidR="001522CB" w:rsidRPr="0057716B" w:rsidRDefault="001522CB" w:rsidP="00BE35DC">
            <w:pPr>
              <w:spacing w:after="0" w:line="240" w:lineRule="auto"/>
              <w:jc w:val="center"/>
              <w:rPr>
                <w:color w:val="000000"/>
                <w:sz w:val="20"/>
                <w:szCs w:val="20"/>
              </w:rPr>
            </w:pPr>
          </w:p>
        </w:tc>
        <w:tc>
          <w:tcPr>
            <w:tcW w:w="895" w:type="dxa"/>
            <w:tcBorders>
              <w:top w:val="single" w:sz="4" w:space="0" w:color="auto"/>
              <w:left w:val="single" w:sz="4" w:space="0" w:color="auto"/>
              <w:bottom w:val="single" w:sz="4" w:space="0" w:color="auto"/>
              <w:right w:val="single" w:sz="4" w:space="0" w:color="auto"/>
            </w:tcBorders>
            <w:shd w:val="clear" w:color="auto" w:fill="C9F296" w:themeFill="accent3" w:themeFillTint="99"/>
            <w:noWrap/>
            <w:vAlign w:val="bottom"/>
            <w:hideMark/>
          </w:tcPr>
          <w:p w14:paraId="23947FEF" w14:textId="77777777" w:rsidR="001522CB" w:rsidRPr="0057716B" w:rsidRDefault="001522CB" w:rsidP="00BE35DC">
            <w:pPr>
              <w:spacing w:after="0" w:line="240" w:lineRule="auto"/>
              <w:jc w:val="center"/>
              <w:rPr>
                <w:color w:val="000000"/>
                <w:sz w:val="20"/>
                <w:szCs w:val="20"/>
              </w:rPr>
            </w:pPr>
            <w:r w:rsidRPr="0057716B">
              <w:rPr>
                <w:color w:val="000000"/>
                <w:sz w:val="20"/>
                <w:szCs w:val="20"/>
              </w:rPr>
              <w:t>1/4</w:t>
            </w:r>
          </w:p>
        </w:tc>
        <w:tc>
          <w:tcPr>
            <w:tcW w:w="895" w:type="dxa"/>
            <w:tcBorders>
              <w:left w:val="single" w:sz="4" w:space="0" w:color="auto"/>
            </w:tcBorders>
            <w:shd w:val="clear" w:color="auto" w:fill="FF8021" w:themeFill="accent5"/>
            <w:noWrap/>
            <w:vAlign w:val="bottom"/>
          </w:tcPr>
          <w:p w14:paraId="12FCBF5B" w14:textId="77777777" w:rsidR="001522CB" w:rsidRPr="0057716B" w:rsidRDefault="001522CB" w:rsidP="00BE35DC">
            <w:pPr>
              <w:spacing w:after="0" w:line="240" w:lineRule="auto"/>
              <w:jc w:val="center"/>
              <w:rPr>
                <w:color w:val="000000"/>
                <w:sz w:val="20"/>
                <w:szCs w:val="20"/>
              </w:rPr>
            </w:pPr>
            <w:r>
              <w:rPr>
                <w:color w:val="000000"/>
                <w:sz w:val="20"/>
                <w:szCs w:val="20"/>
              </w:rPr>
              <w:t>1822.3</w:t>
            </w:r>
          </w:p>
        </w:tc>
        <w:tc>
          <w:tcPr>
            <w:tcW w:w="896" w:type="dxa"/>
            <w:shd w:val="clear" w:color="auto" w:fill="FF8021" w:themeFill="accent5"/>
            <w:noWrap/>
            <w:vAlign w:val="bottom"/>
          </w:tcPr>
          <w:p w14:paraId="0545BD23" w14:textId="77777777" w:rsidR="001522CB" w:rsidRPr="0057716B" w:rsidRDefault="001522CB" w:rsidP="00BE35DC">
            <w:pPr>
              <w:spacing w:after="0" w:line="240" w:lineRule="auto"/>
              <w:jc w:val="center"/>
              <w:rPr>
                <w:color w:val="000000"/>
                <w:sz w:val="20"/>
                <w:szCs w:val="20"/>
              </w:rPr>
            </w:pPr>
            <w:r>
              <w:rPr>
                <w:color w:val="000000"/>
                <w:sz w:val="20"/>
                <w:szCs w:val="20"/>
              </w:rPr>
              <w:t>1901.7</w:t>
            </w:r>
          </w:p>
        </w:tc>
        <w:tc>
          <w:tcPr>
            <w:tcW w:w="1088" w:type="dxa"/>
            <w:shd w:val="clear" w:color="auto" w:fill="FF8021" w:themeFill="accent5"/>
            <w:noWrap/>
            <w:vAlign w:val="bottom"/>
          </w:tcPr>
          <w:p w14:paraId="5F75883B" w14:textId="77777777" w:rsidR="001522CB" w:rsidRPr="0057716B" w:rsidRDefault="001522CB" w:rsidP="00BE35DC">
            <w:pPr>
              <w:spacing w:after="0" w:line="240" w:lineRule="auto"/>
              <w:jc w:val="center"/>
              <w:rPr>
                <w:color w:val="000000"/>
                <w:sz w:val="20"/>
                <w:szCs w:val="20"/>
              </w:rPr>
            </w:pPr>
            <w:r>
              <w:rPr>
                <w:color w:val="000000"/>
                <w:sz w:val="20"/>
                <w:szCs w:val="20"/>
              </w:rPr>
              <w:t>1906.3</w:t>
            </w:r>
          </w:p>
        </w:tc>
        <w:tc>
          <w:tcPr>
            <w:tcW w:w="896" w:type="dxa"/>
            <w:shd w:val="clear" w:color="auto" w:fill="FF8021" w:themeFill="accent5"/>
            <w:noWrap/>
            <w:vAlign w:val="bottom"/>
          </w:tcPr>
          <w:p w14:paraId="3AF83931" w14:textId="77777777" w:rsidR="001522CB" w:rsidRPr="0057716B" w:rsidRDefault="001522CB" w:rsidP="00BE35DC">
            <w:pPr>
              <w:spacing w:after="0" w:line="240" w:lineRule="auto"/>
              <w:jc w:val="center"/>
              <w:rPr>
                <w:color w:val="000000"/>
                <w:sz w:val="20"/>
                <w:szCs w:val="20"/>
              </w:rPr>
            </w:pPr>
            <w:r>
              <w:rPr>
                <w:color w:val="000000"/>
                <w:sz w:val="20"/>
                <w:szCs w:val="20"/>
              </w:rPr>
              <w:t>1809.9</w:t>
            </w:r>
          </w:p>
        </w:tc>
        <w:tc>
          <w:tcPr>
            <w:tcW w:w="918" w:type="dxa"/>
            <w:shd w:val="clear" w:color="auto" w:fill="FF8021" w:themeFill="accent5"/>
            <w:noWrap/>
            <w:vAlign w:val="bottom"/>
          </w:tcPr>
          <w:p w14:paraId="5FB6ED02" w14:textId="77777777" w:rsidR="001522CB" w:rsidRPr="0057716B" w:rsidRDefault="001522CB" w:rsidP="00BE35DC">
            <w:pPr>
              <w:spacing w:after="0" w:line="240" w:lineRule="auto"/>
              <w:jc w:val="center"/>
              <w:rPr>
                <w:color w:val="000000"/>
                <w:sz w:val="20"/>
                <w:szCs w:val="20"/>
              </w:rPr>
            </w:pPr>
            <w:r>
              <w:rPr>
                <w:color w:val="000000"/>
                <w:sz w:val="20"/>
                <w:szCs w:val="20"/>
              </w:rPr>
              <w:t>1885.2</w:t>
            </w:r>
          </w:p>
        </w:tc>
        <w:tc>
          <w:tcPr>
            <w:tcW w:w="896" w:type="dxa"/>
            <w:shd w:val="clear" w:color="auto" w:fill="FF8021" w:themeFill="accent5"/>
            <w:noWrap/>
            <w:vAlign w:val="bottom"/>
          </w:tcPr>
          <w:p w14:paraId="07AF4843" w14:textId="77777777" w:rsidR="001522CB" w:rsidRPr="0057716B" w:rsidRDefault="001522CB" w:rsidP="00BE35DC">
            <w:pPr>
              <w:spacing w:after="0" w:line="240" w:lineRule="auto"/>
              <w:jc w:val="center"/>
              <w:rPr>
                <w:color w:val="000000"/>
                <w:sz w:val="20"/>
                <w:szCs w:val="20"/>
              </w:rPr>
            </w:pPr>
            <w:r>
              <w:rPr>
                <w:color w:val="000000"/>
                <w:sz w:val="20"/>
                <w:szCs w:val="20"/>
              </w:rPr>
              <w:t>1889.3</w:t>
            </w:r>
          </w:p>
        </w:tc>
      </w:tr>
      <w:tr w:rsidR="001522CB" w:rsidRPr="00453F85" w14:paraId="246FD334" w14:textId="77777777" w:rsidTr="00BE35DC">
        <w:trPr>
          <w:trHeight w:val="328"/>
          <w:jc w:val="center"/>
        </w:trPr>
        <w:tc>
          <w:tcPr>
            <w:tcW w:w="2162" w:type="dxa"/>
            <w:tcBorders>
              <w:top w:val="nil"/>
              <w:left w:val="single" w:sz="4" w:space="0" w:color="auto"/>
              <w:bottom w:val="nil"/>
              <w:right w:val="single" w:sz="4" w:space="0" w:color="auto"/>
            </w:tcBorders>
            <w:shd w:val="clear" w:color="auto" w:fill="C9F296" w:themeFill="accent3" w:themeFillTint="99"/>
            <w:noWrap/>
            <w:vAlign w:val="bottom"/>
            <w:hideMark/>
          </w:tcPr>
          <w:p w14:paraId="7A727E09" w14:textId="77777777" w:rsidR="001522CB" w:rsidRPr="0057716B" w:rsidRDefault="001522CB" w:rsidP="00BE35DC">
            <w:pPr>
              <w:spacing w:after="0" w:line="240" w:lineRule="auto"/>
              <w:jc w:val="center"/>
              <w:rPr>
                <w:color w:val="000000"/>
                <w:sz w:val="20"/>
                <w:szCs w:val="20"/>
              </w:rPr>
            </w:pPr>
          </w:p>
        </w:tc>
        <w:tc>
          <w:tcPr>
            <w:tcW w:w="895" w:type="dxa"/>
            <w:tcBorders>
              <w:top w:val="single" w:sz="4" w:space="0" w:color="auto"/>
              <w:left w:val="single" w:sz="4" w:space="0" w:color="auto"/>
              <w:bottom w:val="single" w:sz="4" w:space="0" w:color="auto"/>
              <w:right w:val="single" w:sz="4" w:space="0" w:color="auto"/>
            </w:tcBorders>
            <w:shd w:val="clear" w:color="auto" w:fill="C9F296" w:themeFill="accent3" w:themeFillTint="99"/>
            <w:noWrap/>
            <w:vAlign w:val="bottom"/>
            <w:hideMark/>
          </w:tcPr>
          <w:p w14:paraId="155A18F5" w14:textId="77777777" w:rsidR="001522CB" w:rsidRPr="0057716B" w:rsidRDefault="001522CB" w:rsidP="00BE35DC">
            <w:pPr>
              <w:spacing w:after="0" w:line="240" w:lineRule="auto"/>
              <w:jc w:val="center"/>
              <w:rPr>
                <w:color w:val="000000"/>
                <w:sz w:val="20"/>
                <w:szCs w:val="20"/>
              </w:rPr>
            </w:pPr>
            <w:r w:rsidRPr="0057716B">
              <w:rPr>
                <w:color w:val="000000"/>
                <w:sz w:val="20"/>
                <w:szCs w:val="20"/>
              </w:rPr>
              <w:t>1/3</w:t>
            </w:r>
          </w:p>
        </w:tc>
        <w:tc>
          <w:tcPr>
            <w:tcW w:w="895" w:type="dxa"/>
            <w:tcBorders>
              <w:left w:val="single" w:sz="4" w:space="0" w:color="auto"/>
              <w:bottom w:val="single" w:sz="4" w:space="0" w:color="auto"/>
            </w:tcBorders>
            <w:shd w:val="clear" w:color="auto" w:fill="FFC000"/>
            <w:noWrap/>
            <w:vAlign w:val="bottom"/>
          </w:tcPr>
          <w:p w14:paraId="3C7C21E1" w14:textId="77777777" w:rsidR="001522CB" w:rsidRPr="0057716B" w:rsidRDefault="001522CB" w:rsidP="00BE35DC">
            <w:pPr>
              <w:spacing w:after="0" w:line="240" w:lineRule="auto"/>
              <w:jc w:val="center"/>
              <w:rPr>
                <w:color w:val="000000"/>
                <w:sz w:val="20"/>
                <w:szCs w:val="20"/>
              </w:rPr>
            </w:pPr>
            <w:r>
              <w:rPr>
                <w:color w:val="000000"/>
                <w:sz w:val="20"/>
                <w:szCs w:val="20"/>
              </w:rPr>
              <w:t>1604.2</w:t>
            </w:r>
          </w:p>
        </w:tc>
        <w:tc>
          <w:tcPr>
            <w:tcW w:w="896" w:type="dxa"/>
            <w:tcBorders>
              <w:bottom w:val="single" w:sz="4" w:space="0" w:color="auto"/>
            </w:tcBorders>
            <w:shd w:val="clear" w:color="auto" w:fill="FFC000"/>
            <w:noWrap/>
            <w:vAlign w:val="bottom"/>
          </w:tcPr>
          <w:p w14:paraId="012C9B65" w14:textId="77777777" w:rsidR="001522CB" w:rsidRPr="0057716B" w:rsidRDefault="001522CB" w:rsidP="00BE35DC">
            <w:pPr>
              <w:spacing w:after="0" w:line="240" w:lineRule="auto"/>
              <w:jc w:val="center"/>
              <w:rPr>
                <w:color w:val="000000"/>
                <w:sz w:val="20"/>
                <w:szCs w:val="20"/>
              </w:rPr>
            </w:pPr>
            <w:r>
              <w:rPr>
                <w:color w:val="000000"/>
                <w:sz w:val="20"/>
                <w:szCs w:val="20"/>
              </w:rPr>
              <w:t>1627.9</w:t>
            </w:r>
          </w:p>
        </w:tc>
        <w:tc>
          <w:tcPr>
            <w:tcW w:w="1088" w:type="dxa"/>
            <w:tcBorders>
              <w:bottom w:val="single" w:sz="4" w:space="0" w:color="auto"/>
            </w:tcBorders>
            <w:shd w:val="clear" w:color="auto" w:fill="FFC000"/>
            <w:noWrap/>
            <w:vAlign w:val="bottom"/>
          </w:tcPr>
          <w:p w14:paraId="27521F53" w14:textId="77777777" w:rsidR="001522CB" w:rsidRPr="0057716B" w:rsidRDefault="001522CB" w:rsidP="00BE35DC">
            <w:pPr>
              <w:spacing w:after="0" w:line="240" w:lineRule="auto"/>
              <w:jc w:val="center"/>
              <w:rPr>
                <w:color w:val="000000"/>
                <w:sz w:val="20"/>
                <w:szCs w:val="20"/>
              </w:rPr>
            </w:pPr>
            <w:r>
              <w:rPr>
                <w:color w:val="000000"/>
                <w:sz w:val="20"/>
                <w:szCs w:val="20"/>
              </w:rPr>
              <w:t>1628.3</w:t>
            </w:r>
          </w:p>
        </w:tc>
        <w:tc>
          <w:tcPr>
            <w:tcW w:w="896" w:type="dxa"/>
            <w:tcBorders>
              <w:bottom w:val="single" w:sz="4" w:space="0" w:color="auto"/>
            </w:tcBorders>
            <w:shd w:val="clear" w:color="auto" w:fill="FFC000"/>
            <w:noWrap/>
            <w:vAlign w:val="bottom"/>
          </w:tcPr>
          <w:p w14:paraId="14887E62" w14:textId="77777777" w:rsidR="001522CB" w:rsidRPr="0057716B" w:rsidRDefault="001522CB" w:rsidP="00BE35DC">
            <w:pPr>
              <w:spacing w:after="0" w:line="240" w:lineRule="auto"/>
              <w:jc w:val="center"/>
              <w:rPr>
                <w:color w:val="000000"/>
                <w:sz w:val="20"/>
                <w:szCs w:val="20"/>
              </w:rPr>
            </w:pPr>
            <w:r>
              <w:rPr>
                <w:color w:val="000000"/>
                <w:sz w:val="20"/>
                <w:szCs w:val="20"/>
              </w:rPr>
              <w:t>1597.2</w:t>
            </w:r>
          </w:p>
        </w:tc>
        <w:tc>
          <w:tcPr>
            <w:tcW w:w="918" w:type="dxa"/>
            <w:tcBorders>
              <w:bottom w:val="single" w:sz="4" w:space="0" w:color="auto"/>
            </w:tcBorders>
            <w:shd w:val="clear" w:color="auto" w:fill="FFC000"/>
            <w:noWrap/>
            <w:vAlign w:val="bottom"/>
          </w:tcPr>
          <w:p w14:paraId="536542AA" w14:textId="77777777" w:rsidR="001522CB" w:rsidRPr="0057716B" w:rsidRDefault="001522CB" w:rsidP="00BE35DC">
            <w:pPr>
              <w:spacing w:after="0" w:line="240" w:lineRule="auto"/>
              <w:jc w:val="center"/>
              <w:rPr>
                <w:color w:val="000000"/>
                <w:sz w:val="20"/>
                <w:szCs w:val="20"/>
              </w:rPr>
            </w:pPr>
            <w:r>
              <w:rPr>
                <w:color w:val="000000"/>
                <w:sz w:val="20"/>
                <w:szCs w:val="20"/>
              </w:rPr>
              <w:t>1614.4</w:t>
            </w:r>
          </w:p>
        </w:tc>
        <w:tc>
          <w:tcPr>
            <w:tcW w:w="896" w:type="dxa"/>
            <w:tcBorders>
              <w:bottom w:val="single" w:sz="4" w:space="0" w:color="auto"/>
            </w:tcBorders>
            <w:shd w:val="clear" w:color="auto" w:fill="FFC000"/>
            <w:noWrap/>
            <w:vAlign w:val="bottom"/>
          </w:tcPr>
          <w:p w14:paraId="6EBB59C5" w14:textId="77777777" w:rsidR="001522CB" w:rsidRPr="0057716B" w:rsidRDefault="001522CB" w:rsidP="00BE35DC">
            <w:pPr>
              <w:spacing w:after="0" w:line="240" w:lineRule="auto"/>
              <w:jc w:val="center"/>
              <w:rPr>
                <w:color w:val="000000"/>
                <w:sz w:val="20"/>
                <w:szCs w:val="20"/>
              </w:rPr>
            </w:pPr>
            <w:r>
              <w:rPr>
                <w:color w:val="000000"/>
                <w:sz w:val="20"/>
                <w:szCs w:val="20"/>
              </w:rPr>
              <w:t>1614.2</w:t>
            </w:r>
          </w:p>
        </w:tc>
      </w:tr>
      <w:tr w:rsidR="001522CB" w:rsidRPr="00453F85" w14:paraId="3E500EF5" w14:textId="77777777" w:rsidTr="00BE35DC">
        <w:trPr>
          <w:trHeight w:val="365"/>
          <w:jc w:val="center"/>
        </w:trPr>
        <w:tc>
          <w:tcPr>
            <w:tcW w:w="2162" w:type="dxa"/>
            <w:tcBorders>
              <w:top w:val="nil"/>
              <w:left w:val="single" w:sz="4" w:space="0" w:color="auto"/>
              <w:bottom w:val="nil"/>
              <w:right w:val="single" w:sz="4" w:space="0" w:color="auto"/>
            </w:tcBorders>
            <w:shd w:val="clear" w:color="auto" w:fill="C9F296" w:themeFill="accent3" w:themeFillTint="99"/>
            <w:noWrap/>
            <w:vAlign w:val="bottom"/>
            <w:hideMark/>
          </w:tcPr>
          <w:p w14:paraId="71063673" w14:textId="77777777" w:rsidR="001522CB" w:rsidRPr="0057716B" w:rsidRDefault="001522CB" w:rsidP="00BE35DC">
            <w:pPr>
              <w:spacing w:after="0" w:line="240" w:lineRule="auto"/>
              <w:jc w:val="center"/>
              <w:rPr>
                <w:color w:val="000000"/>
                <w:sz w:val="20"/>
                <w:szCs w:val="20"/>
              </w:rPr>
            </w:pPr>
          </w:p>
        </w:tc>
        <w:tc>
          <w:tcPr>
            <w:tcW w:w="895" w:type="dxa"/>
            <w:tcBorders>
              <w:top w:val="single" w:sz="4" w:space="0" w:color="auto"/>
              <w:left w:val="single" w:sz="4" w:space="0" w:color="auto"/>
              <w:bottom w:val="nil"/>
              <w:right w:val="single" w:sz="4" w:space="0" w:color="auto"/>
            </w:tcBorders>
            <w:shd w:val="clear" w:color="auto" w:fill="C9F296" w:themeFill="accent3" w:themeFillTint="99"/>
            <w:noWrap/>
            <w:vAlign w:val="bottom"/>
            <w:hideMark/>
          </w:tcPr>
          <w:p w14:paraId="1663BB56" w14:textId="77777777" w:rsidR="001522CB" w:rsidRPr="0057716B" w:rsidRDefault="001522CB" w:rsidP="00BE35DC">
            <w:pPr>
              <w:spacing w:after="0" w:line="240" w:lineRule="auto"/>
              <w:jc w:val="center"/>
              <w:rPr>
                <w:color w:val="000000"/>
                <w:sz w:val="20"/>
                <w:szCs w:val="20"/>
              </w:rPr>
            </w:pPr>
            <w:r w:rsidRPr="0057716B">
              <w:rPr>
                <w:color w:val="000000"/>
                <w:sz w:val="20"/>
                <w:szCs w:val="20"/>
              </w:rPr>
              <w:t>1/2</w:t>
            </w:r>
          </w:p>
        </w:tc>
        <w:tc>
          <w:tcPr>
            <w:tcW w:w="895" w:type="dxa"/>
            <w:tcBorders>
              <w:top w:val="single" w:sz="4" w:space="0" w:color="auto"/>
              <w:left w:val="single" w:sz="4" w:space="0" w:color="auto"/>
              <w:bottom w:val="nil"/>
              <w:right w:val="single" w:sz="4" w:space="0" w:color="auto"/>
            </w:tcBorders>
            <w:shd w:val="clear" w:color="auto" w:fill="C9F296" w:themeFill="accent3" w:themeFillTint="99"/>
            <w:noWrap/>
            <w:vAlign w:val="bottom"/>
          </w:tcPr>
          <w:p w14:paraId="0B1698E7" w14:textId="77777777" w:rsidR="001522CB" w:rsidRPr="0057716B" w:rsidRDefault="001522CB" w:rsidP="00BE35DC">
            <w:pPr>
              <w:spacing w:after="0" w:line="240" w:lineRule="auto"/>
              <w:jc w:val="center"/>
              <w:rPr>
                <w:color w:val="000000"/>
                <w:sz w:val="20"/>
                <w:szCs w:val="20"/>
              </w:rPr>
            </w:pPr>
            <w:r>
              <w:rPr>
                <w:color w:val="000000"/>
                <w:sz w:val="20"/>
                <w:szCs w:val="20"/>
              </w:rPr>
              <w:t>1107.8</w:t>
            </w:r>
          </w:p>
        </w:tc>
        <w:tc>
          <w:tcPr>
            <w:tcW w:w="896" w:type="dxa"/>
            <w:tcBorders>
              <w:top w:val="single" w:sz="4" w:space="0" w:color="auto"/>
              <w:left w:val="single" w:sz="4" w:space="0" w:color="auto"/>
              <w:bottom w:val="nil"/>
              <w:right w:val="single" w:sz="4" w:space="0" w:color="auto"/>
            </w:tcBorders>
            <w:shd w:val="clear" w:color="auto" w:fill="C9F296" w:themeFill="accent3" w:themeFillTint="99"/>
            <w:noWrap/>
            <w:vAlign w:val="bottom"/>
          </w:tcPr>
          <w:p w14:paraId="7CF49468" w14:textId="77777777" w:rsidR="001522CB" w:rsidRPr="0057716B" w:rsidRDefault="001522CB" w:rsidP="00BE35DC">
            <w:pPr>
              <w:spacing w:after="0" w:line="240" w:lineRule="auto"/>
              <w:jc w:val="center"/>
              <w:rPr>
                <w:color w:val="000000"/>
                <w:sz w:val="20"/>
                <w:szCs w:val="20"/>
              </w:rPr>
            </w:pPr>
            <w:r>
              <w:rPr>
                <w:color w:val="000000"/>
                <w:sz w:val="20"/>
                <w:szCs w:val="20"/>
              </w:rPr>
              <w:t>1015.2</w:t>
            </w:r>
          </w:p>
        </w:tc>
        <w:tc>
          <w:tcPr>
            <w:tcW w:w="1088" w:type="dxa"/>
            <w:tcBorders>
              <w:top w:val="single" w:sz="4" w:space="0" w:color="auto"/>
              <w:left w:val="single" w:sz="4" w:space="0" w:color="auto"/>
              <w:bottom w:val="nil"/>
              <w:right w:val="single" w:sz="4" w:space="0" w:color="auto"/>
            </w:tcBorders>
            <w:shd w:val="clear" w:color="auto" w:fill="C9F296" w:themeFill="accent3" w:themeFillTint="99"/>
            <w:noWrap/>
            <w:vAlign w:val="bottom"/>
          </w:tcPr>
          <w:p w14:paraId="4DEE465A" w14:textId="77777777" w:rsidR="001522CB" w:rsidRPr="0057716B" w:rsidRDefault="001522CB" w:rsidP="00BE35DC">
            <w:pPr>
              <w:spacing w:after="0" w:line="240" w:lineRule="auto"/>
              <w:jc w:val="center"/>
              <w:rPr>
                <w:color w:val="000000"/>
                <w:sz w:val="20"/>
                <w:szCs w:val="20"/>
              </w:rPr>
            </w:pPr>
            <w:r>
              <w:rPr>
                <w:color w:val="000000"/>
                <w:sz w:val="20"/>
                <w:szCs w:val="20"/>
              </w:rPr>
              <w:t>1006.9</w:t>
            </w:r>
          </w:p>
        </w:tc>
        <w:tc>
          <w:tcPr>
            <w:tcW w:w="896" w:type="dxa"/>
            <w:tcBorders>
              <w:top w:val="single" w:sz="4" w:space="0" w:color="auto"/>
              <w:left w:val="single" w:sz="4" w:space="0" w:color="auto"/>
              <w:bottom w:val="nil"/>
              <w:right w:val="single" w:sz="4" w:space="0" w:color="auto"/>
            </w:tcBorders>
            <w:shd w:val="clear" w:color="auto" w:fill="C9F296" w:themeFill="accent3" w:themeFillTint="99"/>
            <w:noWrap/>
            <w:vAlign w:val="bottom"/>
          </w:tcPr>
          <w:p w14:paraId="490DCC2D" w14:textId="77777777" w:rsidR="001522CB" w:rsidRPr="0057716B" w:rsidRDefault="001522CB" w:rsidP="00BE35DC">
            <w:pPr>
              <w:spacing w:after="0" w:line="240" w:lineRule="auto"/>
              <w:jc w:val="center"/>
              <w:rPr>
                <w:color w:val="000000"/>
                <w:sz w:val="20"/>
                <w:szCs w:val="20"/>
              </w:rPr>
            </w:pPr>
            <w:r>
              <w:rPr>
                <w:color w:val="000000"/>
                <w:sz w:val="20"/>
                <w:szCs w:val="20"/>
              </w:rPr>
              <w:t>1079.2</w:t>
            </w:r>
          </w:p>
        </w:tc>
        <w:tc>
          <w:tcPr>
            <w:tcW w:w="918" w:type="dxa"/>
            <w:tcBorders>
              <w:top w:val="single" w:sz="4" w:space="0" w:color="auto"/>
              <w:left w:val="single" w:sz="4" w:space="0" w:color="auto"/>
              <w:bottom w:val="nil"/>
              <w:right w:val="single" w:sz="4" w:space="0" w:color="auto"/>
            </w:tcBorders>
            <w:shd w:val="clear" w:color="auto" w:fill="C9F296" w:themeFill="accent3" w:themeFillTint="99"/>
            <w:noWrap/>
            <w:vAlign w:val="bottom"/>
          </w:tcPr>
          <w:p w14:paraId="315EC040" w14:textId="77777777" w:rsidR="001522CB" w:rsidRPr="0057716B" w:rsidRDefault="001522CB" w:rsidP="00BE35DC">
            <w:pPr>
              <w:spacing w:after="0" w:line="240" w:lineRule="auto"/>
              <w:jc w:val="center"/>
              <w:rPr>
                <w:color w:val="000000"/>
                <w:sz w:val="20"/>
                <w:szCs w:val="20"/>
              </w:rPr>
            </w:pPr>
            <w:r>
              <w:rPr>
                <w:color w:val="000000"/>
                <w:sz w:val="20"/>
                <w:szCs w:val="20"/>
              </w:rPr>
              <w:t>992.02</w:t>
            </w:r>
          </w:p>
        </w:tc>
        <w:tc>
          <w:tcPr>
            <w:tcW w:w="896" w:type="dxa"/>
            <w:tcBorders>
              <w:top w:val="single" w:sz="4" w:space="0" w:color="auto"/>
              <w:left w:val="single" w:sz="4" w:space="0" w:color="auto"/>
              <w:bottom w:val="nil"/>
              <w:right w:val="single" w:sz="4" w:space="0" w:color="auto"/>
            </w:tcBorders>
            <w:shd w:val="clear" w:color="auto" w:fill="C9F296" w:themeFill="accent3" w:themeFillTint="99"/>
            <w:noWrap/>
            <w:vAlign w:val="bottom"/>
          </w:tcPr>
          <w:p w14:paraId="1B02324A" w14:textId="77777777" w:rsidR="001522CB" w:rsidRPr="0057716B" w:rsidRDefault="001522CB" w:rsidP="00BE35DC">
            <w:pPr>
              <w:spacing w:after="0" w:line="240" w:lineRule="auto"/>
              <w:jc w:val="center"/>
              <w:rPr>
                <w:color w:val="000000"/>
                <w:sz w:val="20"/>
                <w:szCs w:val="20"/>
              </w:rPr>
            </w:pPr>
            <w:r>
              <w:rPr>
                <w:color w:val="000000"/>
                <w:sz w:val="20"/>
                <w:szCs w:val="20"/>
              </w:rPr>
              <w:t>989.27</w:t>
            </w:r>
          </w:p>
        </w:tc>
      </w:tr>
      <w:tr w:rsidR="001522CB" w:rsidRPr="00453F85" w14:paraId="0EFFD25F" w14:textId="77777777" w:rsidTr="00BE35DC">
        <w:trPr>
          <w:trHeight w:val="51"/>
          <w:jc w:val="center"/>
        </w:trPr>
        <w:tc>
          <w:tcPr>
            <w:tcW w:w="2162" w:type="dxa"/>
            <w:tcBorders>
              <w:top w:val="nil"/>
              <w:left w:val="single" w:sz="4" w:space="0" w:color="auto"/>
              <w:bottom w:val="single" w:sz="4" w:space="0" w:color="auto"/>
              <w:right w:val="single" w:sz="4" w:space="0" w:color="auto"/>
            </w:tcBorders>
            <w:shd w:val="clear" w:color="auto" w:fill="C9F296" w:themeFill="accent3" w:themeFillTint="99"/>
            <w:noWrap/>
            <w:vAlign w:val="bottom"/>
            <w:hideMark/>
          </w:tcPr>
          <w:p w14:paraId="205AB12F" w14:textId="77777777" w:rsidR="001522CB" w:rsidRPr="0057716B" w:rsidRDefault="001522CB" w:rsidP="00BE35DC">
            <w:pPr>
              <w:spacing w:after="0" w:line="240" w:lineRule="auto"/>
              <w:jc w:val="center"/>
              <w:rPr>
                <w:color w:val="000000"/>
                <w:sz w:val="20"/>
                <w:szCs w:val="20"/>
              </w:rPr>
            </w:pPr>
          </w:p>
        </w:tc>
        <w:tc>
          <w:tcPr>
            <w:tcW w:w="895" w:type="dxa"/>
            <w:tcBorders>
              <w:top w:val="nil"/>
              <w:left w:val="single" w:sz="4" w:space="0" w:color="auto"/>
              <w:bottom w:val="single" w:sz="4" w:space="0" w:color="auto"/>
              <w:right w:val="single" w:sz="4" w:space="0" w:color="auto"/>
            </w:tcBorders>
            <w:shd w:val="clear" w:color="auto" w:fill="C9F296" w:themeFill="accent3" w:themeFillTint="99"/>
            <w:noWrap/>
            <w:vAlign w:val="bottom"/>
            <w:hideMark/>
          </w:tcPr>
          <w:p w14:paraId="524C2C4B" w14:textId="77777777" w:rsidR="001522CB" w:rsidRPr="0057716B" w:rsidRDefault="001522CB" w:rsidP="00BE35DC">
            <w:pPr>
              <w:spacing w:after="0" w:line="240" w:lineRule="auto"/>
              <w:jc w:val="center"/>
              <w:rPr>
                <w:color w:val="000000"/>
                <w:sz w:val="20"/>
                <w:szCs w:val="20"/>
              </w:rPr>
            </w:pPr>
            <w:r w:rsidRPr="0057716B">
              <w:rPr>
                <w:color w:val="000000"/>
                <w:sz w:val="20"/>
                <w:szCs w:val="20"/>
              </w:rPr>
              <w:t xml:space="preserve">       </w:t>
            </w:r>
          </w:p>
        </w:tc>
        <w:tc>
          <w:tcPr>
            <w:tcW w:w="895" w:type="dxa"/>
            <w:tcBorders>
              <w:top w:val="nil"/>
              <w:left w:val="single" w:sz="4" w:space="0" w:color="auto"/>
              <w:bottom w:val="single" w:sz="4" w:space="0" w:color="auto"/>
              <w:right w:val="single" w:sz="4" w:space="0" w:color="auto"/>
            </w:tcBorders>
            <w:shd w:val="clear" w:color="auto" w:fill="C9F296" w:themeFill="accent3" w:themeFillTint="99"/>
            <w:noWrap/>
            <w:vAlign w:val="bottom"/>
            <w:hideMark/>
          </w:tcPr>
          <w:p w14:paraId="4F4C1961" w14:textId="77777777" w:rsidR="001522CB" w:rsidRPr="0057716B" w:rsidRDefault="001522CB" w:rsidP="00BE35DC">
            <w:pPr>
              <w:spacing w:after="0" w:line="240" w:lineRule="auto"/>
              <w:jc w:val="center"/>
              <w:rPr>
                <w:color w:val="000000"/>
                <w:sz w:val="20"/>
                <w:szCs w:val="20"/>
              </w:rPr>
            </w:pPr>
          </w:p>
        </w:tc>
        <w:tc>
          <w:tcPr>
            <w:tcW w:w="896" w:type="dxa"/>
            <w:tcBorders>
              <w:top w:val="nil"/>
              <w:left w:val="single" w:sz="4" w:space="0" w:color="auto"/>
              <w:bottom w:val="single" w:sz="4" w:space="0" w:color="auto"/>
              <w:right w:val="single" w:sz="4" w:space="0" w:color="auto"/>
            </w:tcBorders>
            <w:shd w:val="clear" w:color="auto" w:fill="C9F296" w:themeFill="accent3" w:themeFillTint="99"/>
            <w:noWrap/>
            <w:vAlign w:val="bottom"/>
            <w:hideMark/>
          </w:tcPr>
          <w:p w14:paraId="357679CD" w14:textId="77777777" w:rsidR="001522CB" w:rsidRPr="0057716B" w:rsidRDefault="001522CB" w:rsidP="00BE35DC">
            <w:pPr>
              <w:spacing w:after="0" w:line="240" w:lineRule="auto"/>
              <w:jc w:val="center"/>
              <w:rPr>
                <w:color w:val="000000"/>
                <w:sz w:val="20"/>
                <w:szCs w:val="20"/>
              </w:rPr>
            </w:pPr>
          </w:p>
        </w:tc>
        <w:tc>
          <w:tcPr>
            <w:tcW w:w="1088" w:type="dxa"/>
            <w:tcBorders>
              <w:top w:val="nil"/>
              <w:left w:val="single" w:sz="4" w:space="0" w:color="auto"/>
              <w:bottom w:val="single" w:sz="4" w:space="0" w:color="auto"/>
              <w:right w:val="single" w:sz="4" w:space="0" w:color="auto"/>
            </w:tcBorders>
            <w:shd w:val="clear" w:color="auto" w:fill="C9F296" w:themeFill="accent3" w:themeFillTint="99"/>
            <w:noWrap/>
            <w:vAlign w:val="bottom"/>
            <w:hideMark/>
          </w:tcPr>
          <w:p w14:paraId="1D2B85F7" w14:textId="77777777" w:rsidR="001522CB" w:rsidRPr="0057716B" w:rsidRDefault="001522CB" w:rsidP="00BE35DC">
            <w:pPr>
              <w:spacing w:after="0" w:line="240" w:lineRule="auto"/>
              <w:jc w:val="center"/>
              <w:rPr>
                <w:color w:val="000000"/>
                <w:sz w:val="20"/>
                <w:szCs w:val="20"/>
              </w:rPr>
            </w:pPr>
          </w:p>
        </w:tc>
        <w:tc>
          <w:tcPr>
            <w:tcW w:w="896" w:type="dxa"/>
            <w:tcBorders>
              <w:top w:val="nil"/>
              <w:left w:val="single" w:sz="4" w:space="0" w:color="auto"/>
              <w:bottom w:val="single" w:sz="4" w:space="0" w:color="auto"/>
              <w:right w:val="single" w:sz="4" w:space="0" w:color="auto"/>
            </w:tcBorders>
            <w:shd w:val="clear" w:color="auto" w:fill="C9F296" w:themeFill="accent3" w:themeFillTint="99"/>
            <w:noWrap/>
            <w:vAlign w:val="bottom"/>
            <w:hideMark/>
          </w:tcPr>
          <w:p w14:paraId="29BF1C10" w14:textId="77777777" w:rsidR="001522CB" w:rsidRPr="0057716B" w:rsidRDefault="001522CB" w:rsidP="00BE35DC">
            <w:pPr>
              <w:spacing w:after="0" w:line="240" w:lineRule="auto"/>
              <w:jc w:val="center"/>
              <w:rPr>
                <w:color w:val="000000"/>
                <w:sz w:val="20"/>
                <w:szCs w:val="20"/>
              </w:rPr>
            </w:pPr>
          </w:p>
        </w:tc>
        <w:tc>
          <w:tcPr>
            <w:tcW w:w="918" w:type="dxa"/>
            <w:tcBorders>
              <w:top w:val="nil"/>
              <w:left w:val="single" w:sz="4" w:space="0" w:color="auto"/>
              <w:bottom w:val="single" w:sz="4" w:space="0" w:color="auto"/>
              <w:right w:val="single" w:sz="4" w:space="0" w:color="auto"/>
            </w:tcBorders>
            <w:shd w:val="clear" w:color="auto" w:fill="C9F296" w:themeFill="accent3" w:themeFillTint="99"/>
            <w:noWrap/>
            <w:vAlign w:val="bottom"/>
            <w:hideMark/>
          </w:tcPr>
          <w:p w14:paraId="23A468A8" w14:textId="77777777" w:rsidR="001522CB" w:rsidRPr="0057716B" w:rsidRDefault="001522CB" w:rsidP="00BE35DC">
            <w:pPr>
              <w:spacing w:after="0" w:line="240" w:lineRule="auto"/>
              <w:jc w:val="center"/>
              <w:rPr>
                <w:color w:val="000000"/>
                <w:sz w:val="20"/>
                <w:szCs w:val="20"/>
              </w:rPr>
            </w:pPr>
          </w:p>
        </w:tc>
        <w:tc>
          <w:tcPr>
            <w:tcW w:w="896" w:type="dxa"/>
            <w:tcBorders>
              <w:top w:val="nil"/>
              <w:left w:val="single" w:sz="4" w:space="0" w:color="auto"/>
              <w:bottom w:val="single" w:sz="4" w:space="0" w:color="auto"/>
              <w:right w:val="single" w:sz="4" w:space="0" w:color="auto"/>
            </w:tcBorders>
            <w:shd w:val="clear" w:color="auto" w:fill="C9F296" w:themeFill="accent3" w:themeFillTint="99"/>
            <w:noWrap/>
            <w:vAlign w:val="bottom"/>
            <w:hideMark/>
          </w:tcPr>
          <w:p w14:paraId="754FBC83" w14:textId="77777777" w:rsidR="001522CB" w:rsidRPr="0057716B" w:rsidRDefault="001522CB" w:rsidP="00BE35DC">
            <w:pPr>
              <w:spacing w:after="0" w:line="240" w:lineRule="auto"/>
              <w:jc w:val="center"/>
              <w:rPr>
                <w:color w:val="000000"/>
                <w:sz w:val="20"/>
                <w:szCs w:val="20"/>
              </w:rPr>
            </w:pPr>
          </w:p>
        </w:tc>
      </w:tr>
    </w:tbl>
    <w:p w14:paraId="233FE231" w14:textId="77777777" w:rsidR="00BE35DC" w:rsidRPr="00CE4B76" w:rsidRDefault="00BE35DC" w:rsidP="00BE35DC">
      <w:pPr>
        <w:bidi/>
        <w:jc w:val="center"/>
        <w:rPr>
          <w:rFonts w:cs="B Lotus"/>
          <w:sz w:val="18"/>
          <w:szCs w:val="18"/>
          <w:lang w:bidi="fa-IR"/>
        </w:rPr>
      </w:pPr>
      <w:r w:rsidRPr="00CE4B76">
        <w:rPr>
          <w:rFonts w:cs="B Lotus"/>
          <w:b/>
          <w:bCs/>
          <w:sz w:val="18"/>
          <w:szCs w:val="18"/>
          <w:lang w:bidi="fa-IR"/>
        </w:rPr>
        <w:t>Table 6</w:t>
      </w:r>
      <w:r w:rsidRPr="00CE4B76">
        <w:rPr>
          <w:rFonts w:cs="B Lotus"/>
          <w:sz w:val="18"/>
          <w:szCs w:val="18"/>
          <w:lang w:bidi="fa-IR"/>
        </w:rPr>
        <w:t>. Critical force of group 3 while longitudinal stiffeners are placed in different depths of web</w:t>
      </w:r>
    </w:p>
    <w:p w14:paraId="2516F107" w14:textId="154A9ECF" w:rsidR="001522CB" w:rsidRDefault="001522CB" w:rsidP="001522CB">
      <w:pPr>
        <w:bidi/>
        <w:jc w:val="center"/>
        <w:rPr>
          <w:rFonts w:cs="B Lotus"/>
          <w:sz w:val="20"/>
          <w:szCs w:val="20"/>
          <w:lang w:bidi="fa-IR"/>
        </w:rPr>
        <w:sectPr w:rsidR="001522CB" w:rsidSect="001522CB">
          <w:type w:val="continuous"/>
          <w:pgSz w:w="11907" w:h="16840" w:code="9"/>
          <w:pgMar w:top="1140" w:right="1140" w:bottom="1140" w:left="1140" w:header="1140" w:footer="1140" w:gutter="0"/>
          <w:cols w:space="720"/>
          <w:titlePg/>
          <w:bidi/>
          <w:docGrid w:linePitch="360"/>
        </w:sectPr>
      </w:pPr>
    </w:p>
    <w:p w14:paraId="10CFC2CB" w14:textId="51FE17CE" w:rsidR="008C271E" w:rsidRDefault="002662F0" w:rsidP="002662F0">
      <w:pPr>
        <w:tabs>
          <w:tab w:val="left" w:pos="914"/>
        </w:tabs>
        <w:bidi/>
        <w:spacing w:after="0" w:line="240" w:lineRule="auto"/>
        <w:jc w:val="both"/>
        <w:rPr>
          <w:rFonts w:cs="B Lotus"/>
          <w:b/>
          <w:bCs/>
          <w:rtl/>
          <w:lang w:bidi="fa-IR"/>
        </w:rPr>
      </w:pPr>
      <w:r>
        <w:rPr>
          <w:rFonts w:cs="B Lotus" w:hint="cs"/>
          <w:b/>
          <w:bCs/>
          <w:rtl/>
          <w:lang w:bidi="fa-IR"/>
        </w:rPr>
        <w:t>لاغری150،گروه</w:t>
      </w:r>
      <w:r w:rsidRPr="00E7500C">
        <w:rPr>
          <w:rFonts w:cs="B Lotus" w:hint="cs"/>
          <w:b/>
          <w:bCs/>
          <w:rtl/>
          <w:lang w:bidi="fa-IR"/>
        </w:rPr>
        <w:t>های</w:t>
      </w:r>
      <w:r w:rsidR="008C271E">
        <w:rPr>
          <w:rFonts w:cs="B Lotus" w:hint="cs"/>
          <w:b/>
          <w:bCs/>
          <w:rtl/>
          <w:lang w:bidi="fa-IR"/>
        </w:rPr>
        <w:t xml:space="preserve"> 1، 2 و 3</w:t>
      </w:r>
    </w:p>
    <w:p w14:paraId="5335ADE2" w14:textId="60A40E91" w:rsidR="002662F0" w:rsidRPr="00405438" w:rsidRDefault="002662F0" w:rsidP="008C271E">
      <w:pPr>
        <w:tabs>
          <w:tab w:val="left" w:pos="914"/>
        </w:tabs>
        <w:bidi/>
        <w:spacing w:after="0" w:line="240" w:lineRule="auto"/>
        <w:jc w:val="both"/>
        <w:rPr>
          <w:noProof/>
          <w:rtl/>
        </w:rPr>
      </w:pPr>
      <w:r w:rsidRPr="00E7500C">
        <w:rPr>
          <w:rFonts w:cs="B Lotus" w:hint="cs"/>
          <w:b/>
          <w:bCs/>
          <w:rtl/>
          <w:lang w:val="ig-NG" w:bidi="fa-IR"/>
        </w:rPr>
        <w:t>گ</w:t>
      </w:r>
      <w:r>
        <w:rPr>
          <w:rFonts w:cs="B Lotus" w:hint="cs"/>
          <w:b/>
          <w:bCs/>
          <w:rtl/>
          <w:lang w:val="ig-NG" w:bidi="fa-IR"/>
        </w:rPr>
        <w:t>روه1 با لاغری بال 16:</w:t>
      </w:r>
    </w:p>
    <w:p w14:paraId="4D5C894C" w14:textId="77777777" w:rsidR="002662F0" w:rsidRDefault="002662F0" w:rsidP="002662F0">
      <w:pPr>
        <w:bidi/>
        <w:spacing w:after="0" w:line="240" w:lineRule="auto"/>
        <w:jc w:val="lowKashida"/>
        <w:rPr>
          <w:rFonts w:cs="B Lotus"/>
          <w:rtl/>
          <w:lang w:bidi="fa-IR"/>
        </w:rPr>
      </w:pPr>
      <w:r w:rsidRPr="00E7500C">
        <w:rPr>
          <w:rFonts w:cs="B Lotus" w:hint="cs"/>
          <w:b/>
          <w:bCs/>
          <w:rtl/>
          <w:lang w:bidi="fa-IR"/>
        </w:rPr>
        <w:t>در</w:t>
      </w:r>
      <w:r>
        <w:rPr>
          <w:rFonts w:cs="B Lotus" w:hint="cs"/>
          <w:rtl/>
          <w:lang w:bidi="fa-IR"/>
        </w:rPr>
        <w:t xml:space="preserve"> رابطه با</w:t>
      </w:r>
      <w:r w:rsidRPr="00E7500C">
        <w:rPr>
          <w:rFonts w:cs="B Lotus" w:hint="cs"/>
          <w:rtl/>
          <w:lang w:bidi="fa-IR"/>
        </w:rPr>
        <w:t xml:space="preserve">نتایج گروه </w:t>
      </w:r>
      <w:r>
        <w:rPr>
          <w:rFonts w:cs="B Lotus" w:hint="cs"/>
          <w:rtl/>
          <w:lang w:bidi="fa-IR"/>
        </w:rPr>
        <w:t>1</w:t>
      </w:r>
      <w:r w:rsidRPr="00E7500C">
        <w:rPr>
          <w:rFonts w:cs="B Lotus" w:hint="cs"/>
          <w:rtl/>
          <w:lang w:bidi="fa-IR"/>
        </w:rPr>
        <w:t xml:space="preserve"> در</w:t>
      </w:r>
      <w:r w:rsidRPr="00E7500C">
        <w:rPr>
          <w:rFonts w:asciiTheme="majorBidi" w:hAnsiTheme="majorBidi"/>
          <w:lang w:bidi="fa-IR"/>
        </w:rPr>
        <w:t xml:space="preserve"> G01,G02,G03,G04,G05 ,G06</w:t>
      </w:r>
      <w:r w:rsidRPr="00E7500C">
        <w:rPr>
          <w:rFonts w:cs="B Lotus" w:hint="cs"/>
          <w:rtl/>
          <w:lang w:bidi="fa-IR"/>
        </w:rPr>
        <w:t xml:space="preserve"> کمانش خمشی جان در حضور سخت</w:t>
      </w:r>
      <w:r>
        <w:rPr>
          <w:rFonts w:cs="B Lotus" w:hint="eastAsia"/>
          <w:rtl/>
          <w:lang w:bidi="fa-IR"/>
        </w:rPr>
        <w:t>‌</w:t>
      </w:r>
      <w:r w:rsidRPr="00E7500C">
        <w:rPr>
          <w:rFonts w:cs="B Lotus" w:hint="cs"/>
          <w:rtl/>
          <w:lang w:bidi="fa-IR"/>
        </w:rPr>
        <w:t xml:space="preserve">کننده طولی در </w:t>
      </w:r>
      <w:r>
        <w:rPr>
          <w:rFonts w:cs="B Lotus" w:hint="cs"/>
          <w:rtl/>
          <w:lang w:bidi="fa-IR"/>
        </w:rPr>
        <w:t>اعماق</w:t>
      </w:r>
      <w:r w:rsidRPr="00E7500C">
        <w:rPr>
          <w:rFonts w:cs="B Lotus" w:hint="cs"/>
          <w:rtl/>
          <w:lang w:bidi="fa-IR"/>
        </w:rPr>
        <w:t xml:space="preserve"> </w:t>
      </w:r>
      <w:r w:rsidRPr="00E7500C">
        <w:rPr>
          <w:rFonts w:asciiTheme="majorBidi" w:hAnsiTheme="majorBidi"/>
          <w:lang w:bidi="fa-IR"/>
        </w:rPr>
        <w:t>D/4,D/5,D/6</w:t>
      </w:r>
      <w:r w:rsidRPr="00E7500C">
        <w:rPr>
          <w:rFonts w:cs="B Lotus" w:hint="cs"/>
          <w:rtl/>
          <w:lang w:bidi="fa-IR"/>
        </w:rPr>
        <w:t xml:space="preserve"> از با</w:t>
      </w:r>
      <w:r>
        <w:rPr>
          <w:rFonts w:cs="B Lotus" w:hint="cs"/>
          <w:rtl/>
          <w:lang w:bidi="fa-IR"/>
        </w:rPr>
        <w:t>ل فشاری تیرورق رخ نمی</w:t>
      </w:r>
      <w:r>
        <w:rPr>
          <w:rFonts w:cs="B Lotus" w:hint="eastAsia"/>
          <w:rtl/>
          <w:lang w:bidi="fa-IR"/>
        </w:rPr>
        <w:t>‌</w:t>
      </w:r>
      <w:r>
        <w:rPr>
          <w:rFonts w:cs="B Lotus" w:hint="cs"/>
          <w:rtl/>
          <w:lang w:bidi="fa-IR"/>
        </w:rPr>
        <w:t>دهد .همچنین</w:t>
      </w:r>
      <w:r w:rsidRPr="00E7500C">
        <w:rPr>
          <w:rFonts w:cs="B Lotus" w:hint="cs"/>
          <w:rtl/>
          <w:lang w:bidi="fa-IR"/>
        </w:rPr>
        <w:t xml:space="preserve"> مقاومت برشی در حضور تیرورق در عم</w:t>
      </w:r>
      <w:r>
        <w:rPr>
          <w:rFonts w:cs="B Lotus" w:hint="cs"/>
          <w:rtl/>
          <w:lang w:bidi="fa-IR"/>
        </w:rPr>
        <w:t xml:space="preserve">ق </w:t>
      </w:r>
      <w:r w:rsidRPr="00E7500C">
        <w:rPr>
          <w:rFonts w:asciiTheme="majorBidi" w:hAnsiTheme="majorBidi"/>
          <w:lang w:bidi="fa-IR"/>
        </w:rPr>
        <w:t>D/4</w:t>
      </w:r>
      <w:r w:rsidRPr="00E7500C">
        <w:rPr>
          <w:rFonts w:cs="B Lotus" w:hint="cs"/>
          <w:rtl/>
          <w:lang w:bidi="fa-IR"/>
        </w:rPr>
        <w:t xml:space="preserve">  نسبت به </w:t>
      </w:r>
      <w:r>
        <w:rPr>
          <w:rFonts w:cs="B Lotus" w:hint="cs"/>
          <w:rtl/>
          <w:lang w:bidi="fa-IR"/>
        </w:rPr>
        <w:t xml:space="preserve">اعماق </w:t>
      </w:r>
      <w:r w:rsidRPr="00E7500C">
        <w:rPr>
          <w:rFonts w:asciiTheme="majorBidi" w:hAnsiTheme="majorBidi"/>
          <w:lang w:bidi="fa-IR"/>
        </w:rPr>
        <w:t>D/5,D/6</w:t>
      </w:r>
      <w:r w:rsidRPr="00E7500C">
        <w:rPr>
          <w:rFonts w:cs="B Lotus" w:hint="cs"/>
          <w:rtl/>
          <w:lang w:bidi="fa-IR"/>
        </w:rPr>
        <w:t xml:space="preserve"> بیشتر است</w:t>
      </w:r>
      <w:r>
        <w:rPr>
          <w:rFonts w:cs="B Lotus" w:hint="cs"/>
          <w:rtl/>
          <w:lang w:bidi="fa-IR"/>
        </w:rPr>
        <w:t xml:space="preserve">.                       </w:t>
      </w:r>
    </w:p>
    <w:p w14:paraId="5F9A1013" w14:textId="4ABCABD1" w:rsidR="00BC16A2" w:rsidRDefault="00BC16A2" w:rsidP="00B35D13">
      <w:pPr>
        <w:bidi/>
        <w:spacing w:after="0" w:line="240" w:lineRule="auto"/>
        <w:rPr>
          <w:rFonts w:cs="B Lotus"/>
          <w:b/>
          <w:bCs/>
          <w:rtl/>
          <w:lang w:bidi="fa-IR"/>
        </w:rPr>
      </w:pPr>
      <w:r>
        <w:rPr>
          <w:rFonts w:cs="B Lotus" w:hint="cs"/>
          <w:b/>
          <w:bCs/>
          <w:rtl/>
          <w:lang w:bidi="fa-IR"/>
        </w:rPr>
        <w:t>گروه2 با لاغری بال18:</w:t>
      </w:r>
    </w:p>
    <w:p w14:paraId="6B0EF1B7" w14:textId="22890902" w:rsidR="00E7500C" w:rsidRDefault="00593DE8" w:rsidP="00BC16A2">
      <w:pPr>
        <w:bidi/>
        <w:spacing w:after="0" w:line="240" w:lineRule="auto"/>
        <w:jc w:val="lowKashida"/>
        <w:rPr>
          <w:rFonts w:cs="B Lotus"/>
          <w:rtl/>
          <w:lang w:bidi="fa-IR"/>
        </w:rPr>
      </w:pPr>
      <w:r>
        <w:rPr>
          <w:rFonts w:cs="B Lotus" w:hint="cs"/>
          <w:rtl/>
          <w:lang w:bidi="fa-IR"/>
        </w:rPr>
        <w:t xml:space="preserve">در رابطه با نتایج گروه 2 </w:t>
      </w:r>
      <w:r w:rsidRPr="00593DE8">
        <w:rPr>
          <w:rFonts w:cs="B Lotus" w:hint="cs"/>
          <w:rtl/>
          <w:lang w:bidi="fa-IR"/>
        </w:rPr>
        <w:t xml:space="preserve">در </w:t>
      </w:r>
      <w:r w:rsidRPr="00593DE8">
        <w:rPr>
          <w:rFonts w:asciiTheme="majorBidi" w:hAnsiTheme="majorBidi"/>
          <w:lang w:bidi="fa-IR"/>
        </w:rPr>
        <w:t>G07,G08,G09,G10,G11, G12</w:t>
      </w:r>
      <w:r w:rsidRPr="00593DE8">
        <w:rPr>
          <w:rFonts w:cs="B Lotus" w:hint="cs"/>
          <w:rtl/>
          <w:lang w:bidi="fa-IR"/>
        </w:rPr>
        <w:t xml:space="preserve"> کمانش خمشی جان در حضور سخت</w:t>
      </w:r>
      <w:r w:rsidR="00742E6C">
        <w:rPr>
          <w:rFonts w:cs="B Lotus" w:hint="eastAsia"/>
          <w:rtl/>
          <w:lang w:bidi="fa-IR"/>
        </w:rPr>
        <w:t>‌</w:t>
      </w:r>
      <w:r w:rsidRPr="00593DE8">
        <w:rPr>
          <w:rFonts w:cs="B Lotus" w:hint="cs"/>
          <w:rtl/>
          <w:lang w:bidi="fa-IR"/>
        </w:rPr>
        <w:t xml:space="preserve">کننده طولی در </w:t>
      </w:r>
      <w:r w:rsidR="00742E6C">
        <w:rPr>
          <w:rFonts w:cs="B Lotus" w:hint="cs"/>
          <w:rtl/>
          <w:lang w:bidi="fa-IR"/>
        </w:rPr>
        <w:t xml:space="preserve">اعماق </w:t>
      </w:r>
      <w:r w:rsidRPr="00593DE8">
        <w:rPr>
          <w:rFonts w:asciiTheme="majorBidi" w:hAnsiTheme="majorBidi"/>
          <w:lang w:bidi="fa-IR"/>
        </w:rPr>
        <w:t>D/4,D/5,D/6</w:t>
      </w:r>
      <w:r w:rsidRPr="00593DE8">
        <w:rPr>
          <w:rFonts w:cs="B Lotus" w:hint="cs"/>
          <w:rtl/>
          <w:lang w:bidi="fa-IR"/>
        </w:rPr>
        <w:t xml:space="preserve"> از بال فشاری تیرورق رخ نمی</w:t>
      </w:r>
      <w:r w:rsidR="00742E6C">
        <w:rPr>
          <w:rFonts w:cs="B Lotus" w:hint="eastAsia"/>
          <w:rtl/>
          <w:lang w:bidi="fa-IR"/>
        </w:rPr>
        <w:t>‌</w:t>
      </w:r>
      <w:r w:rsidRPr="00593DE8">
        <w:rPr>
          <w:rFonts w:cs="B Lotus" w:hint="cs"/>
          <w:rtl/>
          <w:lang w:bidi="fa-IR"/>
        </w:rPr>
        <w:t>دهد .</w:t>
      </w:r>
      <w:r>
        <w:rPr>
          <w:rFonts w:cs="B Lotus" w:hint="cs"/>
          <w:rtl/>
          <w:lang w:bidi="fa-IR"/>
        </w:rPr>
        <w:t xml:space="preserve">همچنین </w:t>
      </w:r>
      <w:r w:rsidRPr="00593DE8">
        <w:rPr>
          <w:rFonts w:cs="B Lotus" w:hint="cs"/>
          <w:rtl/>
          <w:lang w:bidi="fa-IR"/>
        </w:rPr>
        <w:t>مقاومت برشی در حضور تیرورق در عمق</w:t>
      </w:r>
      <w:r w:rsidR="00742E6C">
        <w:rPr>
          <w:rFonts w:cs="B Lotus" w:hint="cs"/>
          <w:rtl/>
          <w:lang w:bidi="fa-IR"/>
        </w:rPr>
        <w:t xml:space="preserve"> </w:t>
      </w:r>
      <w:r w:rsidRPr="00593DE8">
        <w:rPr>
          <w:rFonts w:asciiTheme="majorBidi" w:hAnsiTheme="majorBidi"/>
        </w:rPr>
        <w:t>D/4</w:t>
      </w:r>
      <w:r w:rsidRPr="00593DE8">
        <w:rPr>
          <w:rFonts w:cs="B Lotus" w:hint="cs"/>
          <w:rtl/>
          <w:lang w:bidi="fa-IR"/>
        </w:rPr>
        <w:t xml:space="preserve"> نسبت به </w:t>
      </w:r>
      <w:r w:rsidR="00742E6C">
        <w:rPr>
          <w:rFonts w:cs="B Lotus" w:hint="cs"/>
          <w:rtl/>
          <w:lang w:bidi="fa-IR"/>
        </w:rPr>
        <w:t>اعماق</w:t>
      </w:r>
      <w:r w:rsidRPr="00593DE8">
        <w:rPr>
          <w:rFonts w:cs="B Lotus" w:hint="cs"/>
          <w:rtl/>
          <w:lang w:bidi="fa-IR"/>
        </w:rPr>
        <w:t xml:space="preserve"> </w:t>
      </w:r>
      <w:r w:rsidRPr="00593DE8">
        <w:rPr>
          <w:rFonts w:asciiTheme="majorBidi" w:hAnsiTheme="majorBidi"/>
        </w:rPr>
        <w:t>D/5,D/6</w:t>
      </w:r>
      <w:r w:rsidRPr="00593DE8">
        <w:rPr>
          <w:rFonts w:cs="B Lotus" w:hint="cs"/>
          <w:rtl/>
          <w:lang w:bidi="fa-IR"/>
        </w:rPr>
        <w:t xml:space="preserve">  بیشتر است.</w:t>
      </w:r>
    </w:p>
    <w:p w14:paraId="375BE587" w14:textId="77777777" w:rsidR="00593DE8" w:rsidRDefault="00593DE8" w:rsidP="005549D6">
      <w:pPr>
        <w:bidi/>
        <w:spacing w:after="0" w:line="240" w:lineRule="auto"/>
        <w:jc w:val="lowKashida"/>
        <w:rPr>
          <w:rFonts w:cs="B Lotus"/>
          <w:b/>
          <w:bCs/>
          <w:rtl/>
          <w:lang w:bidi="fa-IR"/>
        </w:rPr>
      </w:pPr>
      <w:r>
        <w:rPr>
          <w:rFonts w:cs="B Lotus" w:hint="cs"/>
          <w:b/>
          <w:bCs/>
          <w:rtl/>
          <w:lang w:bidi="fa-IR"/>
        </w:rPr>
        <w:t>گروه3 با لاغری با</w:t>
      </w:r>
      <w:r w:rsidR="00742E6C">
        <w:rPr>
          <w:rFonts w:cs="B Lotus" w:hint="cs"/>
          <w:b/>
          <w:bCs/>
          <w:rtl/>
          <w:lang w:bidi="fa-IR"/>
        </w:rPr>
        <w:t xml:space="preserve">ل </w:t>
      </w:r>
      <w:r>
        <w:rPr>
          <w:rFonts w:cs="B Lotus" w:hint="cs"/>
          <w:b/>
          <w:bCs/>
          <w:rtl/>
          <w:lang w:bidi="fa-IR"/>
        </w:rPr>
        <w:t>24:</w:t>
      </w:r>
    </w:p>
    <w:p w14:paraId="5B81432F" w14:textId="168105EC" w:rsidR="00593DE8" w:rsidRDefault="00593DE8" w:rsidP="00CE4B76">
      <w:pPr>
        <w:bidi/>
        <w:spacing w:after="0" w:line="240" w:lineRule="auto"/>
        <w:ind w:firstLine="342"/>
        <w:jc w:val="lowKashida"/>
        <w:rPr>
          <w:rFonts w:asciiTheme="majorBidi" w:hAnsiTheme="majorBidi" w:cs="B Lotus"/>
          <w:rtl/>
          <w:lang w:bidi="fa-IR"/>
        </w:rPr>
      </w:pPr>
      <w:r w:rsidRPr="00593DE8">
        <w:rPr>
          <w:rFonts w:cs="B Lotus" w:hint="cs"/>
          <w:rtl/>
          <w:lang w:bidi="fa-IR"/>
        </w:rPr>
        <w:t xml:space="preserve">در رابطه با گروه 3 در </w:t>
      </w:r>
      <w:r w:rsidRPr="00CE4B76">
        <w:rPr>
          <w:rFonts w:asciiTheme="majorBidi" w:hAnsiTheme="majorBidi"/>
          <w:sz w:val="22"/>
          <w:szCs w:val="22"/>
          <w:lang w:bidi="fa-IR"/>
        </w:rPr>
        <w:t>G13,G14,G15,G16,G17,G18</w:t>
      </w:r>
      <w:r w:rsidRPr="00593DE8">
        <w:rPr>
          <w:rFonts w:asciiTheme="majorBidi" w:hAnsiTheme="majorBidi" w:hint="cs"/>
          <w:rtl/>
          <w:lang w:bidi="fa-IR"/>
        </w:rPr>
        <w:t xml:space="preserve"> </w:t>
      </w:r>
      <w:r w:rsidRPr="00593DE8">
        <w:rPr>
          <w:rFonts w:asciiTheme="majorBidi" w:hAnsiTheme="majorBidi" w:cs="B Lotus" w:hint="cs"/>
          <w:rtl/>
          <w:lang w:bidi="fa-IR"/>
        </w:rPr>
        <w:t>در حضور سخت</w:t>
      </w:r>
      <w:r w:rsidR="00742E6C">
        <w:rPr>
          <w:rFonts w:asciiTheme="majorBidi" w:hAnsiTheme="majorBidi" w:cs="B Lotus" w:hint="eastAsia"/>
          <w:rtl/>
          <w:lang w:bidi="fa-IR"/>
        </w:rPr>
        <w:t>‌</w:t>
      </w:r>
      <w:r w:rsidRPr="00593DE8">
        <w:rPr>
          <w:rFonts w:asciiTheme="majorBidi" w:hAnsiTheme="majorBidi" w:cs="B Lotus" w:hint="cs"/>
          <w:rtl/>
          <w:lang w:bidi="fa-IR"/>
        </w:rPr>
        <w:t xml:space="preserve">کننده طولی در </w:t>
      </w:r>
      <w:r w:rsidR="00742E6C">
        <w:rPr>
          <w:rFonts w:asciiTheme="majorBidi" w:hAnsiTheme="majorBidi" w:cs="B Lotus" w:hint="cs"/>
          <w:rtl/>
          <w:lang w:bidi="fa-IR"/>
        </w:rPr>
        <w:t>اعماق</w:t>
      </w:r>
      <w:r w:rsidRPr="00593DE8">
        <w:rPr>
          <w:rFonts w:asciiTheme="majorBidi" w:hAnsiTheme="majorBidi" w:cs="B Lotus" w:hint="cs"/>
          <w:rtl/>
          <w:lang w:bidi="fa-IR"/>
        </w:rPr>
        <w:t xml:space="preserve"> </w:t>
      </w:r>
      <w:r w:rsidRPr="00CE4B76">
        <w:rPr>
          <w:rFonts w:asciiTheme="majorBidi" w:hAnsiTheme="majorBidi" w:cs="B Lotus"/>
          <w:sz w:val="22"/>
          <w:szCs w:val="22"/>
          <w:lang w:bidi="fa-IR"/>
        </w:rPr>
        <w:t>D/4,D/5,D/6</w:t>
      </w:r>
      <w:r w:rsidRPr="00CE4B76">
        <w:rPr>
          <w:rFonts w:asciiTheme="majorBidi" w:hAnsiTheme="majorBidi" w:cs="B Lotus" w:hint="cs"/>
          <w:sz w:val="22"/>
          <w:szCs w:val="22"/>
          <w:rtl/>
          <w:lang w:bidi="fa-IR"/>
        </w:rPr>
        <w:t xml:space="preserve"> </w:t>
      </w:r>
      <w:r w:rsidRPr="00593DE8">
        <w:rPr>
          <w:rFonts w:asciiTheme="majorBidi" w:hAnsiTheme="majorBidi" w:cs="B Lotus" w:hint="cs"/>
          <w:rtl/>
          <w:lang w:bidi="fa-IR"/>
        </w:rPr>
        <w:t>از بال فشاری،</w:t>
      </w:r>
      <w:r w:rsidR="00742E6C">
        <w:rPr>
          <w:rFonts w:asciiTheme="majorBidi" w:hAnsiTheme="majorBidi" w:cs="B Lotus" w:hint="cs"/>
          <w:rtl/>
          <w:lang w:bidi="fa-IR"/>
        </w:rPr>
        <w:t xml:space="preserve"> </w:t>
      </w:r>
      <w:r w:rsidRPr="00593DE8">
        <w:rPr>
          <w:rFonts w:asciiTheme="majorBidi" w:hAnsiTheme="majorBidi" w:cs="B Lotus" w:hint="cs"/>
          <w:rtl/>
          <w:lang w:bidi="fa-IR"/>
        </w:rPr>
        <w:t>تیرورق دچار کمانش خمشی جان نمی</w:t>
      </w:r>
      <w:r w:rsidR="00742E6C">
        <w:rPr>
          <w:rFonts w:asciiTheme="majorBidi" w:hAnsiTheme="majorBidi" w:cs="B Lotus" w:hint="eastAsia"/>
          <w:rtl/>
          <w:lang w:bidi="fa-IR"/>
        </w:rPr>
        <w:t>‌</w:t>
      </w:r>
      <w:r w:rsidRPr="00593DE8">
        <w:rPr>
          <w:rFonts w:asciiTheme="majorBidi" w:hAnsiTheme="majorBidi" w:cs="B Lotus" w:hint="cs"/>
          <w:rtl/>
          <w:lang w:bidi="fa-IR"/>
        </w:rPr>
        <w:t>شود و هم</w:t>
      </w:r>
      <w:r>
        <w:rPr>
          <w:rFonts w:asciiTheme="majorBidi" w:hAnsiTheme="majorBidi" w:cs="B Lotus" w:hint="cs"/>
          <w:rtl/>
          <w:lang w:bidi="fa-IR"/>
        </w:rPr>
        <w:t xml:space="preserve">چنین مشاهده شدکه </w:t>
      </w:r>
      <w:r w:rsidRPr="00593DE8">
        <w:rPr>
          <w:rFonts w:asciiTheme="majorBidi" w:hAnsiTheme="majorBidi" w:cs="B Lotus" w:hint="cs"/>
          <w:rtl/>
          <w:lang w:bidi="fa-IR"/>
        </w:rPr>
        <w:t>در این</w:t>
      </w:r>
      <w:r>
        <w:rPr>
          <w:rFonts w:asciiTheme="majorBidi" w:hAnsiTheme="majorBidi" w:cs="B Lotus" w:hint="cs"/>
          <w:rtl/>
          <w:lang w:bidi="fa-IR"/>
        </w:rPr>
        <w:t xml:space="preserve"> گروه کمانش برشی رخ نداده است</w:t>
      </w:r>
      <w:r w:rsidR="00BC16A2">
        <w:rPr>
          <w:rFonts w:asciiTheme="majorBidi" w:hAnsiTheme="majorBidi" w:cs="B Lotus" w:hint="cs"/>
          <w:rtl/>
          <w:lang w:bidi="fa-IR"/>
        </w:rPr>
        <w:t xml:space="preserve"> </w:t>
      </w:r>
      <w:r w:rsidR="00843932" w:rsidRPr="00BC16A2">
        <w:rPr>
          <w:rFonts w:asciiTheme="majorBidi" w:hAnsiTheme="majorBidi" w:cs="B Lotus" w:hint="cs"/>
          <w:rtl/>
          <w:lang w:bidi="fa-IR"/>
        </w:rPr>
        <w:t>(شکل 14)</w:t>
      </w:r>
      <w:r w:rsidR="00733B78" w:rsidRPr="00BC16A2">
        <w:rPr>
          <w:rFonts w:asciiTheme="majorBidi" w:hAnsiTheme="majorBidi" w:cs="B Lotus" w:hint="cs"/>
          <w:rtl/>
          <w:lang w:bidi="fa-IR"/>
        </w:rPr>
        <w:t>.</w:t>
      </w:r>
      <w:r w:rsidR="00733B78">
        <w:rPr>
          <w:rFonts w:asciiTheme="majorBidi" w:hAnsiTheme="majorBidi" w:cs="B Lotus" w:hint="cs"/>
          <w:rtl/>
          <w:lang w:bidi="fa-IR"/>
        </w:rPr>
        <w:t xml:space="preserve"> </w:t>
      </w:r>
      <w:r w:rsidRPr="00593DE8">
        <w:rPr>
          <w:rFonts w:asciiTheme="majorBidi" w:hAnsiTheme="majorBidi" w:cs="B Lotus" w:hint="cs"/>
          <w:rtl/>
          <w:lang w:bidi="fa-IR"/>
        </w:rPr>
        <w:t xml:space="preserve">در </w:t>
      </w:r>
      <w:r w:rsidR="00742E6C">
        <w:rPr>
          <w:rFonts w:asciiTheme="majorBidi" w:hAnsiTheme="majorBidi" w:cs="B Lotus" w:hint="cs"/>
          <w:rtl/>
          <w:lang w:bidi="fa-IR"/>
        </w:rPr>
        <w:t>حالی که</w:t>
      </w:r>
      <w:r w:rsidRPr="00593DE8">
        <w:rPr>
          <w:rFonts w:asciiTheme="majorBidi" w:hAnsiTheme="majorBidi" w:cs="B Lotus" w:hint="cs"/>
          <w:rtl/>
          <w:lang w:bidi="fa-IR"/>
        </w:rPr>
        <w:t xml:space="preserve"> کمانش خمشی جان اتفاق نمی</w:t>
      </w:r>
      <w:r w:rsidR="00742E6C">
        <w:rPr>
          <w:rFonts w:asciiTheme="majorBidi" w:hAnsiTheme="majorBidi" w:cs="B Lotus" w:hint="eastAsia"/>
          <w:rtl/>
          <w:lang w:bidi="fa-IR"/>
        </w:rPr>
        <w:t>‌</w:t>
      </w:r>
      <w:r w:rsidRPr="00593DE8">
        <w:rPr>
          <w:rFonts w:asciiTheme="majorBidi" w:hAnsiTheme="majorBidi" w:cs="B Lotus" w:hint="cs"/>
          <w:rtl/>
          <w:lang w:bidi="fa-IR"/>
        </w:rPr>
        <w:t>افتد،</w:t>
      </w:r>
      <w:r w:rsidR="00742E6C">
        <w:rPr>
          <w:rFonts w:asciiTheme="majorBidi" w:hAnsiTheme="majorBidi" w:cs="B Lotus" w:hint="cs"/>
          <w:rtl/>
          <w:lang w:bidi="fa-IR"/>
        </w:rPr>
        <w:t xml:space="preserve"> </w:t>
      </w:r>
      <w:r w:rsidRPr="00593DE8">
        <w:rPr>
          <w:rFonts w:asciiTheme="majorBidi" w:hAnsiTheme="majorBidi" w:cs="B Lotus" w:hint="cs"/>
          <w:rtl/>
          <w:lang w:bidi="fa-IR"/>
        </w:rPr>
        <w:t xml:space="preserve">حالت حدی کمانش موضعی بال فشاری کنترل کننده ظرفیت تیرورق است. </w:t>
      </w:r>
      <w:r>
        <w:rPr>
          <w:rFonts w:asciiTheme="majorBidi" w:hAnsiTheme="majorBidi" w:cs="B Lotus" w:hint="cs"/>
          <w:rtl/>
          <w:lang w:bidi="fa-IR"/>
        </w:rPr>
        <w:lastRenderedPageBreak/>
        <w:t>زمانی</w:t>
      </w:r>
      <w:r w:rsidR="00742E6C">
        <w:rPr>
          <w:rFonts w:asciiTheme="majorBidi" w:hAnsiTheme="majorBidi" w:cs="B Lotus" w:hint="eastAsia"/>
          <w:rtl/>
          <w:lang w:bidi="fa-IR"/>
        </w:rPr>
        <w:t>‌</w:t>
      </w:r>
      <w:r>
        <w:rPr>
          <w:rFonts w:asciiTheme="majorBidi" w:hAnsiTheme="majorBidi" w:cs="B Lotus" w:hint="cs"/>
          <w:rtl/>
          <w:lang w:bidi="fa-IR"/>
        </w:rPr>
        <w:t>که</w:t>
      </w:r>
      <w:r w:rsidRPr="00593DE8">
        <w:rPr>
          <w:rFonts w:asciiTheme="majorBidi" w:hAnsiTheme="majorBidi" w:cs="B Lotus" w:hint="cs"/>
          <w:rtl/>
          <w:lang w:bidi="fa-IR"/>
        </w:rPr>
        <w:t xml:space="preserve"> که ظرفیت تیر ورق در حالتی</w:t>
      </w:r>
      <w:r w:rsidR="00742E6C">
        <w:rPr>
          <w:rFonts w:asciiTheme="majorBidi" w:hAnsiTheme="majorBidi" w:cs="B Lotus" w:hint="eastAsia"/>
          <w:rtl/>
          <w:lang w:bidi="fa-IR"/>
        </w:rPr>
        <w:t>‌</w:t>
      </w:r>
      <w:r w:rsidRPr="00593DE8">
        <w:rPr>
          <w:rFonts w:asciiTheme="majorBidi" w:hAnsiTheme="majorBidi" w:cs="B Lotus" w:hint="cs"/>
          <w:rtl/>
          <w:lang w:bidi="fa-IR"/>
        </w:rPr>
        <w:t>که حالت حدی کمانش موضعی بال فشاری حاکم باشد در حضور سخت</w:t>
      </w:r>
      <w:r w:rsidR="00742E6C">
        <w:rPr>
          <w:rFonts w:asciiTheme="majorBidi" w:hAnsiTheme="majorBidi" w:cs="B Lotus" w:hint="eastAsia"/>
          <w:rtl/>
          <w:lang w:bidi="fa-IR"/>
        </w:rPr>
        <w:t>‌</w:t>
      </w:r>
      <w:r w:rsidRPr="00593DE8">
        <w:rPr>
          <w:rFonts w:asciiTheme="majorBidi" w:hAnsiTheme="majorBidi" w:cs="B Lotus" w:hint="cs"/>
          <w:rtl/>
          <w:lang w:bidi="fa-IR"/>
        </w:rPr>
        <w:t xml:space="preserve">کننده طولی در عمق </w:t>
      </w:r>
      <w:r w:rsidRPr="00593DE8">
        <w:rPr>
          <w:rFonts w:asciiTheme="majorBidi" w:hAnsiTheme="majorBidi" w:cs="B Lotus"/>
          <w:lang w:bidi="fa-IR"/>
        </w:rPr>
        <w:t>D/6</w:t>
      </w:r>
      <w:r w:rsidRPr="00593DE8">
        <w:rPr>
          <w:rFonts w:asciiTheme="majorBidi" w:hAnsiTheme="majorBidi" w:cs="B Lotus" w:hint="cs"/>
          <w:rtl/>
          <w:lang w:bidi="fa-IR"/>
        </w:rPr>
        <w:t xml:space="preserve"> از بال فشاری نسبت به سایر محل</w:t>
      </w:r>
      <w:r w:rsidR="00742E6C">
        <w:rPr>
          <w:rFonts w:asciiTheme="majorBidi" w:hAnsiTheme="majorBidi" w:cs="B Lotus" w:hint="eastAsia"/>
          <w:rtl/>
          <w:lang w:bidi="fa-IR"/>
        </w:rPr>
        <w:t>‌</w:t>
      </w:r>
      <w:r w:rsidRPr="00593DE8">
        <w:rPr>
          <w:rFonts w:asciiTheme="majorBidi" w:hAnsiTheme="majorBidi" w:cs="B Lotus" w:hint="cs"/>
          <w:rtl/>
          <w:lang w:bidi="fa-IR"/>
        </w:rPr>
        <w:t>ها بیشتر است.</w:t>
      </w:r>
    </w:p>
    <w:p w14:paraId="6ECCE6B4" w14:textId="45BB7B88" w:rsidR="00BE35DC" w:rsidRPr="00BE35DC" w:rsidRDefault="00BE35DC" w:rsidP="00BE35DC">
      <w:pPr>
        <w:bidi/>
        <w:spacing w:after="0" w:line="240" w:lineRule="auto"/>
        <w:jc w:val="center"/>
        <w:rPr>
          <w:rFonts w:asciiTheme="majorBidi" w:hAnsiTheme="majorBidi" w:cs="B Lotus"/>
          <w:sz w:val="22"/>
          <w:szCs w:val="22"/>
          <w:rtl/>
          <w:lang w:bidi="fa-IR"/>
        </w:rPr>
      </w:pPr>
      <w:r w:rsidRPr="00BE35DC">
        <w:rPr>
          <w:rFonts w:asciiTheme="majorBidi" w:hAnsiTheme="majorBidi" w:cs="B Lotus" w:hint="cs"/>
          <w:b/>
          <w:bCs/>
          <w:sz w:val="20"/>
          <w:szCs w:val="20"/>
          <w:rtl/>
          <w:lang w:bidi="fa-IR"/>
        </w:rPr>
        <w:t>شکل14</w:t>
      </w:r>
      <w:r w:rsidRPr="00BE35DC">
        <w:rPr>
          <w:rFonts w:asciiTheme="majorBidi" w:hAnsiTheme="majorBidi" w:cs="B Lotus" w:hint="cs"/>
          <w:sz w:val="20"/>
          <w:szCs w:val="20"/>
          <w:rtl/>
          <w:lang w:bidi="fa-IR"/>
        </w:rPr>
        <w:t>. بررسی وقوع کمانش جان در گروه های 13،14،15</w:t>
      </w:r>
    </w:p>
    <w:p w14:paraId="2AA36142" w14:textId="636AACF9" w:rsidR="00405438" w:rsidRDefault="002662F0" w:rsidP="005549D6">
      <w:pPr>
        <w:bidi/>
        <w:spacing w:after="0" w:line="240" w:lineRule="auto"/>
        <w:jc w:val="lowKashida"/>
        <w:rPr>
          <w:rFonts w:cs="B Lotus"/>
          <w:b/>
          <w:bCs/>
          <w:rtl/>
          <w:lang w:bidi="fa-IR"/>
        </w:rPr>
      </w:pPr>
      <w:r>
        <w:rPr>
          <w:noProof/>
        </w:rPr>
        <mc:AlternateContent>
          <mc:Choice Requires="wps">
            <w:drawing>
              <wp:anchor distT="0" distB="0" distL="114300" distR="114300" simplePos="0" relativeHeight="251665920" behindDoc="0" locked="0" layoutInCell="1" allowOverlap="1" wp14:anchorId="42A5353D" wp14:editId="0D583FD2">
                <wp:simplePos x="0" y="0"/>
                <wp:positionH relativeFrom="column">
                  <wp:posOffset>396875</wp:posOffset>
                </wp:positionH>
                <wp:positionV relativeFrom="paragraph">
                  <wp:posOffset>13970</wp:posOffset>
                </wp:positionV>
                <wp:extent cx="473710" cy="309245"/>
                <wp:effectExtent l="0" t="0" r="21590" b="14605"/>
                <wp:wrapNone/>
                <wp:docPr id="733" name="Text Box 733"/>
                <wp:cNvGraphicFramePr/>
                <a:graphic xmlns:a="http://schemas.openxmlformats.org/drawingml/2006/main">
                  <a:graphicData uri="http://schemas.microsoft.com/office/word/2010/wordprocessingShape">
                    <wps:wsp>
                      <wps:cNvSpPr txBox="1"/>
                      <wps:spPr>
                        <a:xfrm>
                          <a:off x="0" y="0"/>
                          <a:ext cx="473710" cy="3092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2F6B902" w14:textId="77777777" w:rsidR="00703CBF" w:rsidRPr="008D5652" w:rsidRDefault="00703CBF" w:rsidP="007A30BC">
                            <w:pPr>
                              <w:rPr>
                                <w:rFonts w:asciiTheme="majorBidi" w:hAnsiTheme="majorBidi"/>
                                <w:lang w:bidi="fa-IR"/>
                              </w:rPr>
                            </w:pPr>
                            <w:r>
                              <w:rPr>
                                <w:rFonts w:asciiTheme="majorBidi" w:hAnsiTheme="majorBidi"/>
                                <w:lang w:bidi="fa-IR"/>
                              </w:rPr>
                              <w:t>d</w:t>
                            </w:r>
                            <w:r>
                              <w:rPr>
                                <w:rFonts w:asciiTheme="majorBidi" w:hAnsiTheme="majorBidi"/>
                                <w:vertAlign w:val="subscript"/>
                                <w:lang w:bidi="fa-IR"/>
                              </w:rPr>
                              <w:t>s</w:t>
                            </w:r>
                            <w:r>
                              <w:rPr>
                                <w:rFonts w:asciiTheme="majorBidi" w:hAnsiTheme="majorBidi"/>
                                <w:lang w:bidi="fa-IR"/>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5353D" id="Text Box 733" o:spid="_x0000_s1039" type="#_x0000_t202" style="position:absolute;left:0;text-align:left;margin-left:31.25pt;margin-top:1.1pt;width:37.3pt;height:24.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" fillcolor="white [3201]" strokecolor="white [3212]" strokeweight=".5pt">
                <v:textbox>
                  <w:txbxContent>
                    <w:p w14:paraId="62F6B902" w14:textId="77777777" w:rsidR="00703CBF" w:rsidRPr="008D5652" w:rsidRDefault="00703CBF" w:rsidP="007A30BC">
                      <w:pPr>
                        <w:rPr>
                          <w:rFonts w:asciiTheme="majorBidi" w:hAnsiTheme="majorBidi"/>
                          <w:lang w:bidi="fa-IR"/>
                        </w:rPr>
                      </w:pPr>
                      <w:r>
                        <w:rPr>
                          <w:rFonts w:asciiTheme="majorBidi" w:hAnsiTheme="majorBidi"/>
                          <w:lang w:bidi="fa-IR"/>
                        </w:rPr>
                        <w:t>d</w:t>
                      </w:r>
                      <w:r>
                        <w:rPr>
                          <w:rFonts w:asciiTheme="majorBidi" w:hAnsiTheme="majorBidi"/>
                          <w:vertAlign w:val="subscript"/>
                          <w:lang w:bidi="fa-IR"/>
                        </w:rPr>
                        <w:t>s</w:t>
                      </w:r>
                      <w:r>
                        <w:rPr>
                          <w:rFonts w:asciiTheme="majorBidi" w:hAnsiTheme="majorBidi"/>
                          <w:lang w:bidi="fa-IR"/>
                        </w:rPr>
                        <w:t>/D</w:t>
                      </w:r>
                    </w:p>
                  </w:txbxContent>
                </v:textbox>
              </v:shape>
            </w:pict>
          </mc:Fallback>
        </mc:AlternateContent>
      </w:r>
      <w:r w:rsidR="007A30BC">
        <w:rPr>
          <w:noProof/>
        </w:rPr>
        <w:drawing>
          <wp:inline distT="0" distB="0" distL="0" distR="0" wp14:anchorId="09B5D5C8" wp14:editId="47D10847">
            <wp:extent cx="2811780" cy="2438400"/>
            <wp:effectExtent l="0" t="0" r="7620" b="0"/>
            <wp:docPr id="730" name="Chart 7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8D6E1B7" w14:textId="59FC0CB8" w:rsidR="00405438" w:rsidRDefault="00EC16C5" w:rsidP="005549D6">
      <w:pPr>
        <w:bidi/>
        <w:spacing w:after="0" w:line="240" w:lineRule="auto"/>
        <w:jc w:val="lowKashida"/>
        <w:rPr>
          <w:rFonts w:cs="B Lotus"/>
          <w:b/>
          <w:bCs/>
          <w:rtl/>
          <w:lang w:bidi="fa-IR"/>
        </w:rPr>
      </w:pPr>
      <w:r>
        <w:rPr>
          <w:noProof/>
        </w:rPr>
        <mc:AlternateContent>
          <mc:Choice Requires="wps">
            <w:drawing>
              <wp:anchor distT="0" distB="0" distL="114300" distR="114300" simplePos="0" relativeHeight="251658752" behindDoc="0" locked="0" layoutInCell="1" allowOverlap="1" wp14:anchorId="0F008050" wp14:editId="1D6D32AB">
                <wp:simplePos x="0" y="0"/>
                <wp:positionH relativeFrom="column">
                  <wp:posOffset>860425</wp:posOffset>
                </wp:positionH>
                <wp:positionV relativeFrom="paragraph">
                  <wp:posOffset>238760</wp:posOffset>
                </wp:positionV>
                <wp:extent cx="793115" cy="275590"/>
                <wp:effectExtent l="0" t="0" r="26035" b="10160"/>
                <wp:wrapNone/>
                <wp:docPr id="732" name="Text Box 732"/>
                <wp:cNvGraphicFramePr/>
                <a:graphic xmlns:a="http://schemas.openxmlformats.org/drawingml/2006/main">
                  <a:graphicData uri="http://schemas.microsoft.com/office/word/2010/wordprocessingShape">
                    <wps:wsp>
                      <wps:cNvSpPr txBox="1"/>
                      <wps:spPr>
                        <a:xfrm>
                          <a:off x="0" y="0"/>
                          <a:ext cx="793115" cy="2755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465052B" w14:textId="7F537B6A" w:rsidR="00703CBF" w:rsidRPr="008D5652" w:rsidRDefault="00703CBF" w:rsidP="007A30BC">
                            <w:pPr>
                              <w:rPr>
                                <w:rFonts w:asciiTheme="majorBidi" w:hAnsiTheme="majorBidi"/>
                                <w:vertAlign w:val="subscript"/>
                                <w:rtl/>
                                <w:lang w:bidi="fa-IR"/>
                              </w:rPr>
                            </w:pPr>
                            <w:r>
                              <w:rPr>
                                <w:rFonts w:asciiTheme="majorBidi" w:hAnsiTheme="majorBidi"/>
                              </w:rPr>
                              <w:t>P</w:t>
                            </w:r>
                            <w:r>
                              <w:rPr>
                                <w:rFonts w:asciiTheme="majorBidi" w:hAnsiTheme="majorBidi"/>
                                <w:vertAlign w:val="subscript"/>
                              </w:rPr>
                              <w:t>0b</w:t>
                            </w:r>
                            <w:r>
                              <w:rPr>
                                <w:rFonts w:asciiTheme="majorBidi" w:hAnsiTheme="majorBidi"/>
                              </w:rPr>
                              <w:t>/P</w:t>
                            </w:r>
                            <w:r>
                              <w:rPr>
                                <w:rFonts w:asciiTheme="majorBidi" w:hAnsiTheme="majorBidi"/>
                                <w:vertAlign w:val="subscript"/>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08050" id="Text Box 732" o:spid="_x0000_s1040" type="#_x0000_t202" style="position:absolute;left:0;text-align:left;margin-left:67.75pt;margin-top:18.8pt;width:62.45pt;height:21.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" fillcolor="white [3201]" strokecolor="white [3212]" strokeweight=".5pt">
                <v:textbox>
                  <w:txbxContent>
                    <w:p w14:paraId="5465052B" w14:textId="7F537B6A" w:rsidR="00703CBF" w:rsidRPr="008D5652" w:rsidRDefault="00703CBF" w:rsidP="007A30BC">
                      <w:pPr>
                        <w:rPr>
                          <w:rFonts w:asciiTheme="majorBidi" w:hAnsiTheme="majorBidi"/>
                          <w:vertAlign w:val="subscript"/>
                          <w:rtl/>
                          <w:lang w:bidi="fa-IR"/>
                        </w:rPr>
                      </w:pPr>
                      <w:r>
                        <w:rPr>
                          <w:rFonts w:asciiTheme="majorBidi" w:hAnsiTheme="majorBidi"/>
                        </w:rPr>
                        <w:t>P</w:t>
                      </w:r>
                      <w:r>
                        <w:rPr>
                          <w:rFonts w:asciiTheme="majorBidi" w:hAnsiTheme="majorBidi"/>
                          <w:vertAlign w:val="subscript"/>
                        </w:rPr>
                        <w:t>0b</w:t>
                      </w:r>
                      <w:r>
                        <w:rPr>
                          <w:rFonts w:asciiTheme="majorBidi" w:hAnsiTheme="majorBidi"/>
                        </w:rPr>
                        <w:t>/P</w:t>
                      </w:r>
                      <w:r>
                        <w:rPr>
                          <w:rFonts w:asciiTheme="majorBidi" w:hAnsiTheme="majorBidi"/>
                          <w:vertAlign w:val="subscript"/>
                        </w:rPr>
                        <w:t>R</w:t>
                      </w:r>
                    </w:p>
                  </w:txbxContent>
                </v:textbox>
              </v:shape>
            </w:pict>
          </mc:Fallback>
        </mc:AlternateContent>
      </w:r>
    </w:p>
    <w:p w14:paraId="4974299C" w14:textId="765556A3" w:rsidR="00174828" w:rsidRDefault="00174828" w:rsidP="00BC78B5">
      <w:pPr>
        <w:bidi/>
        <w:jc w:val="center"/>
        <w:rPr>
          <w:rFonts w:cs="B Lotus"/>
          <w:b/>
          <w:bCs/>
          <w:rtl/>
          <w:lang w:bidi="fa-IR"/>
        </w:rPr>
      </w:pPr>
    </w:p>
    <w:p w14:paraId="3696369A" w14:textId="607F80E7" w:rsidR="00643DEB" w:rsidRPr="00CE4B76" w:rsidRDefault="00643DEB" w:rsidP="00BE35DC">
      <w:pPr>
        <w:bidi/>
        <w:jc w:val="center"/>
        <w:rPr>
          <w:rFonts w:asciiTheme="majorBidi" w:hAnsiTheme="majorBidi" w:cs="B Lotus"/>
          <w:sz w:val="18"/>
          <w:szCs w:val="18"/>
          <w:rtl/>
          <w:lang w:bidi="fa-IR"/>
        </w:rPr>
      </w:pPr>
      <w:r w:rsidRPr="00CE4B76">
        <w:rPr>
          <w:rFonts w:asciiTheme="majorBidi" w:hAnsiTheme="majorBidi" w:cs="B Lotus"/>
          <w:b/>
          <w:bCs/>
          <w:sz w:val="18"/>
          <w:szCs w:val="18"/>
          <w:lang w:bidi="fa-IR"/>
        </w:rPr>
        <w:t>Fig</w:t>
      </w:r>
      <w:r w:rsidR="00733B78" w:rsidRPr="00CE4B76">
        <w:rPr>
          <w:rFonts w:asciiTheme="majorBidi" w:hAnsiTheme="majorBidi" w:cs="B Lotus"/>
          <w:b/>
          <w:bCs/>
          <w:sz w:val="18"/>
          <w:szCs w:val="18"/>
          <w:lang w:bidi="fa-IR"/>
        </w:rPr>
        <w:t xml:space="preserve">. </w:t>
      </w:r>
      <w:r w:rsidR="004F2344" w:rsidRPr="00CE4B76">
        <w:rPr>
          <w:rFonts w:asciiTheme="majorBidi" w:hAnsiTheme="majorBidi" w:cs="B Lotus"/>
          <w:b/>
          <w:bCs/>
          <w:sz w:val="18"/>
          <w:szCs w:val="18"/>
          <w:lang w:bidi="fa-IR"/>
        </w:rPr>
        <w:t>14</w:t>
      </w:r>
      <w:r w:rsidRPr="00CE4B76">
        <w:rPr>
          <w:rFonts w:asciiTheme="majorBidi" w:hAnsiTheme="majorBidi" w:cs="B Lotus"/>
          <w:b/>
          <w:bCs/>
          <w:sz w:val="18"/>
          <w:szCs w:val="18"/>
          <w:lang w:bidi="fa-IR"/>
        </w:rPr>
        <w:t>.</w:t>
      </w:r>
      <w:r w:rsidR="00733B78" w:rsidRPr="00CE4B76">
        <w:rPr>
          <w:rFonts w:asciiTheme="majorBidi" w:hAnsiTheme="majorBidi" w:cs="B Lotus"/>
          <w:b/>
          <w:bCs/>
          <w:sz w:val="18"/>
          <w:szCs w:val="18"/>
          <w:lang w:bidi="fa-IR"/>
        </w:rPr>
        <w:t xml:space="preserve"> </w:t>
      </w:r>
      <w:r w:rsidRPr="00CE4B76">
        <w:rPr>
          <w:rFonts w:asciiTheme="majorBidi" w:hAnsiTheme="majorBidi" w:cs="B Lotus"/>
          <w:sz w:val="18"/>
          <w:szCs w:val="18"/>
          <w:lang w:bidi="fa-IR"/>
        </w:rPr>
        <w:t>Conside</w:t>
      </w:r>
      <w:r w:rsidR="00733B78" w:rsidRPr="00CE4B76">
        <w:rPr>
          <w:rFonts w:asciiTheme="majorBidi" w:hAnsiTheme="majorBidi" w:cs="B Lotus"/>
          <w:sz w:val="18"/>
          <w:szCs w:val="18"/>
          <w:lang w:bidi="fa-IR"/>
        </w:rPr>
        <w:t>ring</w:t>
      </w:r>
      <w:r w:rsidRPr="00CE4B76">
        <w:rPr>
          <w:rFonts w:asciiTheme="majorBidi" w:hAnsiTheme="majorBidi" w:cs="B Lotus"/>
          <w:sz w:val="18"/>
          <w:szCs w:val="18"/>
          <w:lang w:bidi="fa-IR"/>
        </w:rPr>
        <w:t xml:space="preserve"> web buckling in G13,G14,G15</w:t>
      </w:r>
      <w:r w:rsidR="00261D4A" w:rsidRPr="00CE4B76">
        <w:rPr>
          <w:rFonts w:asciiTheme="majorBidi" w:hAnsiTheme="majorBidi" w:cs="B Lotus" w:hint="cs"/>
          <w:sz w:val="18"/>
          <w:szCs w:val="18"/>
          <w:rtl/>
          <w:lang w:bidi="fa-IR"/>
        </w:rPr>
        <w:t xml:space="preserve"> </w:t>
      </w:r>
    </w:p>
    <w:p w14:paraId="4610DE03" w14:textId="2D15BFD1" w:rsidR="008F53E9" w:rsidRPr="00593DE8" w:rsidRDefault="008F53E9" w:rsidP="008F53E9">
      <w:pPr>
        <w:bidi/>
        <w:spacing w:after="0" w:line="240" w:lineRule="auto"/>
        <w:jc w:val="lowKashida"/>
        <w:rPr>
          <w:rFonts w:cs="B Lotus"/>
          <w:b/>
          <w:bCs/>
          <w:rtl/>
          <w:lang w:bidi="fa-IR"/>
        </w:rPr>
      </w:pPr>
      <w:r w:rsidRPr="00593DE8">
        <w:rPr>
          <w:rFonts w:cs="B Lotus" w:hint="cs"/>
          <w:b/>
          <w:bCs/>
          <w:rtl/>
          <w:lang w:bidi="fa-IR"/>
        </w:rPr>
        <w:t xml:space="preserve">- نتایج مربوط به جان با لاغری </w:t>
      </w:r>
      <w:r>
        <w:rPr>
          <w:rFonts w:cs="B Lotus" w:hint="cs"/>
          <w:b/>
          <w:bCs/>
          <w:rtl/>
          <w:lang w:bidi="fa-IR"/>
        </w:rPr>
        <w:t>30</w:t>
      </w:r>
      <w:r w:rsidRPr="00593DE8">
        <w:rPr>
          <w:rFonts w:cs="B Lotus" w:hint="cs"/>
          <w:b/>
          <w:bCs/>
          <w:rtl/>
          <w:lang w:bidi="fa-IR"/>
        </w:rPr>
        <w:t xml:space="preserve">0 ،گروه های </w:t>
      </w:r>
      <w:r>
        <w:rPr>
          <w:rFonts w:cs="B Lotus" w:hint="cs"/>
          <w:b/>
          <w:bCs/>
          <w:rtl/>
          <w:lang w:bidi="fa-IR"/>
        </w:rPr>
        <w:t xml:space="preserve">4،5 </w:t>
      </w:r>
      <w:r w:rsidRPr="00593DE8">
        <w:rPr>
          <w:rFonts w:cs="B Lotus" w:hint="cs"/>
          <w:b/>
          <w:bCs/>
          <w:rtl/>
          <w:lang w:bidi="fa-IR"/>
        </w:rPr>
        <w:t>و6</w:t>
      </w:r>
      <w:r>
        <w:rPr>
          <w:rFonts w:cs="B Lotus" w:hint="cs"/>
          <w:b/>
          <w:bCs/>
          <w:rtl/>
          <w:lang w:bidi="fa-IR"/>
        </w:rPr>
        <w:t>:</w:t>
      </w:r>
      <w:r>
        <w:rPr>
          <w:rFonts w:cs="B Lotus"/>
          <w:b/>
          <w:bCs/>
          <w:lang w:bidi="fa-IR"/>
        </w:rPr>
        <w:t xml:space="preserve"> </w:t>
      </w:r>
    </w:p>
    <w:p w14:paraId="1021FD1F" w14:textId="4402BE42" w:rsidR="008F53E9" w:rsidRDefault="008F53E9" w:rsidP="008F53E9">
      <w:pPr>
        <w:bidi/>
        <w:spacing w:after="0" w:line="240" w:lineRule="auto"/>
        <w:jc w:val="lowKashida"/>
        <w:rPr>
          <w:rFonts w:asciiTheme="majorBidi" w:hAnsiTheme="majorBidi" w:cs="B Lotus"/>
          <w:rtl/>
          <w:lang w:bidi="fa-IR"/>
        </w:rPr>
      </w:pPr>
      <w:r w:rsidRPr="00D91423">
        <w:rPr>
          <w:rFonts w:cs="B Lotus" w:hint="cs"/>
          <w:rtl/>
          <w:lang w:bidi="fa-IR"/>
        </w:rPr>
        <w:t>در رابطه با گروه</w:t>
      </w:r>
      <w:r>
        <w:rPr>
          <w:rFonts w:cs="B Lotus" w:hint="cs"/>
          <w:rtl/>
          <w:lang w:bidi="fa-IR"/>
        </w:rPr>
        <w:t xml:space="preserve"> های</w:t>
      </w:r>
      <w:r w:rsidRPr="00D91423">
        <w:rPr>
          <w:rFonts w:cs="B Lotus" w:hint="cs"/>
          <w:rtl/>
          <w:lang w:bidi="fa-IR"/>
        </w:rPr>
        <w:t xml:space="preserve"> 4 ،5 و6  یعنی از </w:t>
      </w:r>
      <w:r w:rsidRPr="00D91423">
        <w:rPr>
          <w:rFonts w:cs="B Lotus"/>
          <w:lang w:bidi="fa-IR"/>
        </w:rPr>
        <w:t xml:space="preserve">G19 </w:t>
      </w:r>
      <w:r w:rsidRPr="00D91423">
        <w:rPr>
          <w:rFonts w:cs="B Lotus" w:hint="cs"/>
          <w:rtl/>
          <w:lang w:bidi="fa-IR"/>
        </w:rPr>
        <w:t xml:space="preserve"> تا </w:t>
      </w:r>
      <w:r w:rsidRPr="00D91423">
        <w:rPr>
          <w:rFonts w:cs="B Lotus"/>
          <w:lang w:bidi="fa-IR"/>
        </w:rPr>
        <w:t>G36</w:t>
      </w:r>
      <w:r w:rsidRPr="00D91423">
        <w:rPr>
          <w:rFonts w:asciiTheme="majorBidi" w:hAnsiTheme="majorBidi" w:cs="B Lotus" w:hint="cs"/>
          <w:rtl/>
          <w:lang w:bidi="fa-IR"/>
        </w:rPr>
        <w:t>در حضور سخت</w:t>
      </w:r>
      <w:r w:rsidRPr="00D91423">
        <w:rPr>
          <w:rFonts w:asciiTheme="majorBidi" w:hAnsiTheme="majorBidi" w:cs="B Lotus" w:hint="eastAsia"/>
          <w:rtl/>
          <w:lang w:bidi="fa-IR"/>
        </w:rPr>
        <w:t>‌</w:t>
      </w:r>
      <w:r w:rsidRPr="00D91423">
        <w:rPr>
          <w:rFonts w:asciiTheme="majorBidi" w:hAnsiTheme="majorBidi" w:cs="B Lotus" w:hint="cs"/>
          <w:rtl/>
          <w:lang w:bidi="fa-IR"/>
        </w:rPr>
        <w:t>کننده طولی در عمق</w:t>
      </w:r>
      <w:r w:rsidRPr="00D91423">
        <w:rPr>
          <w:rFonts w:asciiTheme="majorBidi" w:hAnsiTheme="majorBidi" w:cs="B Lotus" w:hint="eastAsia"/>
          <w:rtl/>
          <w:lang w:bidi="fa-IR"/>
        </w:rPr>
        <w:t>‌</w:t>
      </w:r>
      <w:r w:rsidRPr="00D91423">
        <w:rPr>
          <w:rFonts w:asciiTheme="majorBidi" w:hAnsiTheme="majorBidi" w:cs="B Lotus" w:hint="cs"/>
          <w:rtl/>
          <w:lang w:bidi="fa-IR"/>
        </w:rPr>
        <w:t xml:space="preserve">های </w:t>
      </w:r>
      <w:r w:rsidRPr="00CE4B76">
        <w:rPr>
          <w:rFonts w:asciiTheme="majorBidi" w:hAnsiTheme="majorBidi" w:cs="B Lotus"/>
          <w:sz w:val="22"/>
          <w:szCs w:val="22"/>
          <w:lang w:bidi="fa-IR"/>
        </w:rPr>
        <w:t>D/3,D/4,D/5,D/6</w:t>
      </w:r>
      <w:r w:rsidRPr="00CE4B76">
        <w:rPr>
          <w:rFonts w:asciiTheme="majorBidi" w:hAnsiTheme="majorBidi" w:cs="B Lotus" w:hint="cs"/>
          <w:sz w:val="22"/>
          <w:szCs w:val="22"/>
          <w:rtl/>
          <w:lang w:bidi="fa-IR"/>
        </w:rPr>
        <w:t xml:space="preserve"> </w:t>
      </w:r>
      <w:r w:rsidRPr="00D91423">
        <w:rPr>
          <w:rFonts w:asciiTheme="majorBidi" w:hAnsiTheme="majorBidi" w:cs="B Lotus" w:hint="cs"/>
          <w:rtl/>
          <w:lang w:bidi="fa-IR"/>
        </w:rPr>
        <w:t>از بال فشاری، تیرورق دچار کمانش خمشی جان نمی‌شود و حالتی که کمانش برشی جان حالت حدی کنترل کننده است، قرارگیری سخت</w:t>
      </w:r>
      <w:r w:rsidRPr="00D91423">
        <w:rPr>
          <w:rFonts w:asciiTheme="majorBidi" w:hAnsiTheme="majorBidi" w:cs="B Lotus" w:hint="eastAsia"/>
          <w:rtl/>
          <w:lang w:bidi="fa-IR"/>
        </w:rPr>
        <w:t>‌</w:t>
      </w:r>
      <w:r w:rsidRPr="00D91423">
        <w:rPr>
          <w:rFonts w:asciiTheme="majorBidi" w:hAnsiTheme="majorBidi" w:cs="B Lotus" w:hint="cs"/>
          <w:rtl/>
          <w:lang w:bidi="fa-IR"/>
        </w:rPr>
        <w:t xml:space="preserve">کننده طولی در عمق </w:t>
      </w:r>
      <w:r w:rsidRPr="00CE4B76">
        <w:rPr>
          <w:rFonts w:asciiTheme="majorBidi" w:hAnsiTheme="majorBidi" w:cs="B Lotus"/>
          <w:sz w:val="22"/>
          <w:szCs w:val="22"/>
          <w:lang w:bidi="fa-IR"/>
        </w:rPr>
        <w:t>D/3</w:t>
      </w:r>
      <w:r w:rsidRPr="00CE4B76">
        <w:rPr>
          <w:rFonts w:asciiTheme="majorBidi" w:hAnsiTheme="majorBidi" w:cs="B Lotus" w:hint="cs"/>
          <w:sz w:val="22"/>
          <w:szCs w:val="22"/>
          <w:rtl/>
          <w:lang w:bidi="fa-IR"/>
        </w:rPr>
        <w:t xml:space="preserve"> </w:t>
      </w:r>
      <w:r w:rsidRPr="00D91423">
        <w:rPr>
          <w:rFonts w:asciiTheme="majorBidi" w:hAnsiTheme="majorBidi" w:cs="B Lotus" w:hint="cs"/>
          <w:rtl/>
          <w:lang w:bidi="fa-IR"/>
        </w:rPr>
        <w:t>از بال فشاری، نسبت به سایر محل</w:t>
      </w:r>
      <w:r w:rsidRPr="00D91423">
        <w:rPr>
          <w:rFonts w:asciiTheme="majorBidi" w:hAnsiTheme="majorBidi" w:cs="B Lotus" w:hint="eastAsia"/>
          <w:rtl/>
          <w:lang w:bidi="fa-IR"/>
        </w:rPr>
        <w:t>‌</w:t>
      </w:r>
      <w:r w:rsidRPr="00D91423">
        <w:rPr>
          <w:rFonts w:asciiTheme="majorBidi" w:hAnsiTheme="majorBidi" w:cs="B Lotus" w:hint="cs"/>
          <w:rtl/>
          <w:lang w:bidi="fa-IR"/>
        </w:rPr>
        <w:t>ها مقاومت برشی بالاتری را در پی خواهد داشت.</w:t>
      </w:r>
    </w:p>
    <w:p w14:paraId="342E7713" w14:textId="77777777" w:rsidR="0059218E" w:rsidRDefault="0059218E" w:rsidP="00174828">
      <w:pPr>
        <w:bidi/>
        <w:spacing w:after="0" w:line="240" w:lineRule="auto"/>
        <w:jc w:val="lowKashida"/>
        <w:rPr>
          <w:rFonts w:asciiTheme="majorBidi" w:hAnsiTheme="majorBidi" w:cs="B Lotus"/>
          <w:b/>
          <w:bCs/>
          <w:rtl/>
          <w:lang w:bidi="fa-IR"/>
        </w:rPr>
      </w:pPr>
    </w:p>
    <w:p w14:paraId="0D315B99" w14:textId="1A3F8512" w:rsidR="00804DDF" w:rsidRPr="0057716B" w:rsidRDefault="00804DDF" w:rsidP="0059218E">
      <w:pPr>
        <w:bidi/>
        <w:spacing w:after="0" w:line="240" w:lineRule="auto"/>
        <w:jc w:val="lowKashida"/>
        <w:rPr>
          <w:rFonts w:asciiTheme="majorBidi" w:hAnsiTheme="majorBidi" w:cs="B Zar"/>
          <w:b/>
          <w:bCs/>
          <w:sz w:val="28"/>
          <w:szCs w:val="28"/>
          <w:rtl/>
          <w:lang w:bidi="fa-IR"/>
        </w:rPr>
      </w:pPr>
      <w:r w:rsidRPr="0057716B">
        <w:rPr>
          <w:rFonts w:asciiTheme="majorBidi" w:hAnsiTheme="majorBidi" w:cs="B Zar" w:hint="cs"/>
          <w:b/>
          <w:bCs/>
          <w:sz w:val="28"/>
          <w:szCs w:val="28"/>
          <w:rtl/>
          <w:lang w:bidi="fa-IR"/>
        </w:rPr>
        <w:t>نتیجه</w:t>
      </w:r>
      <w:r w:rsidR="008D410E" w:rsidRPr="0057716B">
        <w:rPr>
          <w:rFonts w:asciiTheme="majorBidi" w:hAnsiTheme="majorBidi" w:cs="B Zar" w:hint="eastAsia"/>
          <w:b/>
          <w:bCs/>
          <w:sz w:val="28"/>
          <w:szCs w:val="28"/>
          <w:rtl/>
          <w:lang w:bidi="fa-IR"/>
        </w:rPr>
        <w:t>‌</w:t>
      </w:r>
      <w:r w:rsidRPr="0057716B">
        <w:rPr>
          <w:rFonts w:asciiTheme="majorBidi" w:hAnsiTheme="majorBidi" w:cs="B Zar" w:hint="cs"/>
          <w:b/>
          <w:bCs/>
          <w:sz w:val="28"/>
          <w:szCs w:val="28"/>
          <w:rtl/>
          <w:lang w:bidi="fa-IR"/>
        </w:rPr>
        <w:t>گیری</w:t>
      </w:r>
    </w:p>
    <w:p w14:paraId="3993A378" w14:textId="40BA4AE7" w:rsidR="00804DDF" w:rsidRPr="00804DDF" w:rsidRDefault="00804DDF" w:rsidP="005549D6">
      <w:pPr>
        <w:bidi/>
        <w:spacing w:after="0" w:line="240" w:lineRule="auto"/>
        <w:jc w:val="lowKashida"/>
        <w:rPr>
          <w:rFonts w:cs="B Lotus"/>
          <w:rtl/>
          <w:lang w:bidi="fa-IR"/>
        </w:rPr>
      </w:pPr>
      <w:r w:rsidRPr="00804DDF">
        <w:rPr>
          <w:rFonts w:cs="B Lotus" w:hint="cs"/>
          <w:rtl/>
          <w:lang w:bidi="fa-IR"/>
        </w:rPr>
        <w:t>براساس 21</w:t>
      </w:r>
      <w:r w:rsidR="008F53E9">
        <w:rPr>
          <w:rFonts w:cs="B Lotus" w:hint="cs"/>
          <w:rtl/>
          <w:lang w:bidi="fa-IR"/>
        </w:rPr>
        <w:t>6</w:t>
      </w:r>
      <w:r w:rsidRPr="00804DDF">
        <w:rPr>
          <w:rFonts w:cs="B Lotus" w:hint="cs"/>
          <w:rtl/>
          <w:lang w:bidi="fa-IR"/>
        </w:rPr>
        <w:t xml:space="preserve"> مدل سازی که جزء به جزء تحت بررسی قرار گرفت،</w:t>
      </w:r>
      <w:r w:rsidR="008D410E">
        <w:rPr>
          <w:rFonts w:cs="B Lotus" w:hint="cs"/>
          <w:rtl/>
          <w:lang w:bidi="fa-IR"/>
        </w:rPr>
        <w:t xml:space="preserve"> </w:t>
      </w:r>
      <w:r w:rsidRPr="00804DDF">
        <w:rPr>
          <w:rFonts w:cs="B Lotus" w:hint="cs"/>
          <w:rtl/>
          <w:lang w:bidi="fa-IR"/>
        </w:rPr>
        <w:t xml:space="preserve">نتایج حاصل از این مطالعه شامل موارد ذیل </w:t>
      </w:r>
      <w:r w:rsidR="008D410E">
        <w:rPr>
          <w:rFonts w:cs="B Lotus" w:hint="cs"/>
          <w:rtl/>
          <w:lang w:bidi="fa-IR"/>
        </w:rPr>
        <w:t>است</w:t>
      </w:r>
      <w:r w:rsidRPr="00804DDF">
        <w:rPr>
          <w:rFonts w:cs="B Lotus" w:hint="cs"/>
          <w:rtl/>
          <w:lang w:bidi="fa-IR"/>
        </w:rPr>
        <w:t>:</w:t>
      </w:r>
    </w:p>
    <w:p w14:paraId="6FF316D8" w14:textId="77777777" w:rsidR="00804DDF" w:rsidRPr="00804DDF" w:rsidRDefault="00804DDF" w:rsidP="0057716B">
      <w:pPr>
        <w:pStyle w:val="ListParagraph"/>
        <w:numPr>
          <w:ilvl w:val="0"/>
          <w:numId w:val="4"/>
        </w:numPr>
        <w:ind w:left="342" w:hanging="284"/>
        <w:jc w:val="lowKashida"/>
        <w:rPr>
          <w:rFonts w:cs="B Lotus"/>
          <w:lang w:bidi="fa-IR"/>
        </w:rPr>
      </w:pPr>
      <w:r w:rsidRPr="00804DDF">
        <w:rPr>
          <w:rFonts w:cs="B Lotus" w:hint="cs"/>
          <w:rtl/>
          <w:lang w:bidi="fa-IR"/>
        </w:rPr>
        <w:t>در تمامی تیرورق</w:t>
      </w:r>
      <w:r w:rsidR="008D410E">
        <w:rPr>
          <w:rFonts w:cs="B Lotus" w:hint="eastAsia"/>
          <w:rtl/>
          <w:lang w:bidi="fa-IR"/>
        </w:rPr>
        <w:t>‌</w:t>
      </w:r>
      <w:r w:rsidRPr="00804DDF">
        <w:rPr>
          <w:rFonts w:cs="B Lotus" w:hint="cs"/>
          <w:rtl/>
          <w:lang w:bidi="fa-IR"/>
        </w:rPr>
        <w:t>های مدل سازی شده،</w:t>
      </w:r>
      <w:r w:rsidR="008D410E">
        <w:rPr>
          <w:rFonts w:cs="B Lotus" w:hint="cs"/>
          <w:rtl/>
          <w:lang w:bidi="fa-IR"/>
        </w:rPr>
        <w:t xml:space="preserve"> </w:t>
      </w:r>
      <w:r w:rsidRPr="00804DDF">
        <w:rPr>
          <w:rFonts w:cs="B Lotus" w:hint="cs"/>
          <w:rtl/>
          <w:lang w:bidi="fa-IR"/>
        </w:rPr>
        <w:t>کمانش موضعی جان ناشی از خمش در حضور سخت کننده طولی در عمق</w:t>
      </w:r>
      <w:r w:rsidR="008D410E">
        <w:rPr>
          <w:rFonts w:cs="B Lotus" w:hint="eastAsia"/>
          <w:rtl/>
          <w:lang w:bidi="fa-IR"/>
        </w:rPr>
        <w:t>‌</w:t>
      </w:r>
      <w:r w:rsidRPr="00804DDF">
        <w:rPr>
          <w:rFonts w:cs="B Lotus" w:hint="cs"/>
          <w:rtl/>
          <w:lang w:bidi="fa-IR"/>
        </w:rPr>
        <w:t>های</w:t>
      </w:r>
      <w:r w:rsidRPr="00804DDF">
        <w:rPr>
          <w:rFonts w:asciiTheme="majorBidi" w:hAnsiTheme="majorBidi" w:cstheme="majorBidi"/>
          <w:lang w:bidi="fa-IR"/>
        </w:rPr>
        <w:t xml:space="preserve">D/4,D/5,D/6 </w:t>
      </w:r>
      <w:r w:rsidRPr="00804DDF">
        <w:rPr>
          <w:rFonts w:asciiTheme="majorBidi" w:hAnsiTheme="majorBidi" w:cstheme="majorBidi" w:hint="cs"/>
          <w:rtl/>
          <w:lang w:bidi="fa-IR"/>
        </w:rPr>
        <w:t xml:space="preserve"> </w:t>
      </w:r>
      <w:r w:rsidRPr="00804DDF">
        <w:rPr>
          <w:rFonts w:asciiTheme="majorBidi" w:hAnsiTheme="majorBidi" w:cs="B Lotus" w:hint="cs"/>
          <w:rtl/>
          <w:lang w:bidi="fa-IR"/>
        </w:rPr>
        <w:t>اتفاق نیفتاده است.</w:t>
      </w:r>
      <w:r w:rsidR="008D410E">
        <w:rPr>
          <w:rFonts w:asciiTheme="majorBidi" w:hAnsiTheme="majorBidi" w:cs="B Lotus" w:hint="cs"/>
          <w:rtl/>
          <w:lang w:bidi="fa-IR"/>
        </w:rPr>
        <w:t xml:space="preserve"> </w:t>
      </w:r>
      <w:r w:rsidRPr="00804DDF">
        <w:rPr>
          <w:rFonts w:asciiTheme="majorBidi" w:hAnsiTheme="majorBidi" w:cs="B Lotus" w:hint="cs"/>
          <w:rtl/>
          <w:lang w:bidi="fa-IR"/>
        </w:rPr>
        <w:t xml:space="preserve">در نتیجه </w:t>
      </w:r>
      <w:r w:rsidRPr="00804DDF">
        <w:rPr>
          <w:rFonts w:asciiTheme="majorBidi" w:hAnsiTheme="majorBidi" w:cs="B Lotus" w:hint="cs"/>
          <w:rtl/>
          <w:lang w:bidi="fa-IR"/>
        </w:rPr>
        <w:t>به هنگام تعیین محل بهینه سخت کننده طولی برای افزایش ظرفیت خمشی مقطع، علاوه بر طول تار فشاری جان تیر ورق ، عرض با</w:t>
      </w:r>
      <w:r w:rsidR="00047FBF">
        <w:rPr>
          <w:rFonts w:asciiTheme="majorBidi" w:hAnsiTheme="majorBidi" w:cs="B Lotus" w:hint="cs"/>
          <w:rtl/>
          <w:lang w:bidi="fa-IR"/>
        </w:rPr>
        <w:t>ل و تاثیری که در جذب لنگر ورودی</w:t>
      </w:r>
      <w:r w:rsidRPr="00804DDF">
        <w:rPr>
          <w:rFonts w:asciiTheme="majorBidi" w:hAnsiTheme="majorBidi" w:cs="B Lotus" w:hint="cs"/>
          <w:rtl/>
          <w:lang w:bidi="fa-IR"/>
        </w:rPr>
        <w:t xml:space="preserve"> بر تیرورق دارد نیز باید مد نظر قرار گیرد.</w:t>
      </w:r>
      <w:r w:rsidR="00047FBF">
        <w:rPr>
          <w:rFonts w:asciiTheme="majorBidi" w:hAnsiTheme="majorBidi" w:cs="B Lotus" w:hint="cs"/>
          <w:rtl/>
          <w:lang w:bidi="fa-IR"/>
        </w:rPr>
        <w:t xml:space="preserve"> </w:t>
      </w:r>
      <w:r w:rsidRPr="00804DDF">
        <w:rPr>
          <w:rFonts w:asciiTheme="majorBidi" w:hAnsiTheme="majorBidi" w:cs="B Lotus" w:hint="cs"/>
          <w:rtl/>
          <w:lang w:bidi="fa-IR"/>
        </w:rPr>
        <w:t>در این مطالعه مشاهده شد که عریض</w:t>
      </w:r>
      <w:r w:rsidR="00047FBF">
        <w:rPr>
          <w:rFonts w:asciiTheme="majorBidi" w:hAnsiTheme="majorBidi" w:cs="B Lotus" w:hint="eastAsia"/>
          <w:rtl/>
          <w:lang w:bidi="fa-IR"/>
        </w:rPr>
        <w:t>‌</w:t>
      </w:r>
      <w:r w:rsidRPr="00804DDF">
        <w:rPr>
          <w:rFonts w:asciiTheme="majorBidi" w:hAnsiTheme="majorBidi" w:cs="B Lotus" w:hint="cs"/>
          <w:rtl/>
          <w:lang w:bidi="fa-IR"/>
        </w:rPr>
        <w:t>تر بودن بال فشاری نسبت به بال کششی باعث جذب درصدی از لنگر مثبت ورودی به تیر ورق بوده،</w:t>
      </w:r>
      <w:r w:rsidR="00047FBF">
        <w:rPr>
          <w:rFonts w:asciiTheme="majorBidi" w:hAnsiTheme="majorBidi" w:cs="B Lotus" w:hint="cs"/>
          <w:rtl/>
          <w:lang w:bidi="fa-IR"/>
        </w:rPr>
        <w:t xml:space="preserve"> </w:t>
      </w:r>
      <w:r w:rsidRPr="00804DDF">
        <w:rPr>
          <w:rFonts w:asciiTheme="majorBidi" w:hAnsiTheme="majorBidi" w:cs="B Lotus" w:hint="cs"/>
          <w:rtl/>
          <w:lang w:bidi="fa-IR"/>
        </w:rPr>
        <w:t>به گونه</w:t>
      </w:r>
      <w:r w:rsidR="00047FBF">
        <w:rPr>
          <w:rFonts w:asciiTheme="majorBidi" w:hAnsiTheme="majorBidi" w:cs="B Lotus" w:hint="eastAsia"/>
          <w:rtl/>
          <w:lang w:bidi="fa-IR"/>
        </w:rPr>
        <w:t>‌</w:t>
      </w:r>
      <w:r w:rsidRPr="00804DDF">
        <w:rPr>
          <w:rFonts w:asciiTheme="majorBidi" w:hAnsiTheme="majorBidi" w:cs="B Lotus" w:hint="cs"/>
          <w:rtl/>
          <w:lang w:bidi="fa-IR"/>
        </w:rPr>
        <w:t>ای که حضور سخت</w:t>
      </w:r>
      <w:r w:rsidR="00047FBF">
        <w:rPr>
          <w:rFonts w:asciiTheme="majorBidi" w:hAnsiTheme="majorBidi" w:cs="B Lotus" w:hint="eastAsia"/>
          <w:rtl/>
          <w:lang w:bidi="fa-IR"/>
        </w:rPr>
        <w:t>‌</w:t>
      </w:r>
      <w:r w:rsidRPr="00804DDF">
        <w:rPr>
          <w:rFonts w:asciiTheme="majorBidi" w:hAnsiTheme="majorBidi" w:cs="B Lotus" w:hint="cs"/>
          <w:rtl/>
          <w:lang w:bidi="fa-IR"/>
        </w:rPr>
        <w:t xml:space="preserve">کننده طولی </w:t>
      </w:r>
      <w:r w:rsidR="00047FBF">
        <w:rPr>
          <w:rFonts w:asciiTheme="majorBidi" w:hAnsiTheme="majorBidi" w:cs="B Lotus" w:hint="cs"/>
          <w:rtl/>
          <w:lang w:bidi="fa-IR"/>
        </w:rPr>
        <w:t>تنها</w:t>
      </w:r>
      <w:r w:rsidRPr="00804DDF">
        <w:rPr>
          <w:rFonts w:asciiTheme="majorBidi" w:hAnsiTheme="majorBidi" w:cs="B Lotus" w:hint="cs"/>
          <w:rtl/>
          <w:lang w:bidi="fa-IR"/>
        </w:rPr>
        <w:t xml:space="preserve"> در تار فشاری جان تیرورق می</w:t>
      </w:r>
      <w:r w:rsidR="00047FBF">
        <w:rPr>
          <w:rFonts w:asciiTheme="majorBidi" w:hAnsiTheme="majorBidi" w:cs="B Lotus" w:hint="eastAsia"/>
          <w:rtl/>
          <w:lang w:bidi="fa-IR"/>
        </w:rPr>
        <w:t>‌</w:t>
      </w:r>
      <w:r w:rsidRPr="00804DDF">
        <w:rPr>
          <w:rFonts w:asciiTheme="majorBidi" w:hAnsiTheme="majorBidi" w:cs="B Lotus" w:hint="cs"/>
          <w:rtl/>
          <w:lang w:bidi="fa-IR"/>
        </w:rPr>
        <w:t xml:space="preserve">تواند کنترل کننده کمانش موضعی جان تحت خمش باشد. </w:t>
      </w:r>
    </w:p>
    <w:p w14:paraId="5BC05E05" w14:textId="7100B6EB" w:rsidR="00804DDF" w:rsidRPr="00804DDF" w:rsidRDefault="00804DDF" w:rsidP="0057716B">
      <w:pPr>
        <w:pStyle w:val="ListParagraph"/>
        <w:numPr>
          <w:ilvl w:val="0"/>
          <w:numId w:val="4"/>
        </w:numPr>
        <w:ind w:left="342" w:hanging="284"/>
        <w:jc w:val="lowKashida"/>
        <w:rPr>
          <w:rFonts w:cs="B Lotus"/>
          <w:lang w:bidi="fa-IR"/>
        </w:rPr>
      </w:pPr>
      <w:r w:rsidRPr="00804DDF">
        <w:rPr>
          <w:rFonts w:asciiTheme="majorBidi" w:hAnsiTheme="majorBidi" w:cs="B Lotus" w:hint="cs"/>
          <w:rtl/>
          <w:lang w:bidi="fa-IR"/>
        </w:rPr>
        <w:t>به جز مدل</w:t>
      </w:r>
      <w:r w:rsidR="00047FBF">
        <w:rPr>
          <w:rFonts w:asciiTheme="majorBidi" w:hAnsiTheme="majorBidi" w:cs="B Lotus" w:hint="eastAsia"/>
          <w:rtl/>
          <w:lang w:bidi="fa-IR"/>
        </w:rPr>
        <w:t>‌</w:t>
      </w:r>
      <w:r w:rsidRPr="00804DDF">
        <w:rPr>
          <w:rFonts w:asciiTheme="majorBidi" w:hAnsiTheme="majorBidi" w:cs="B Lotus" w:hint="cs"/>
          <w:rtl/>
          <w:lang w:bidi="fa-IR"/>
        </w:rPr>
        <w:t xml:space="preserve">های گروه 3 که به علت لاغری 24 بال فشاری و لاغری جان 150 که منجر به وقوع کمانش بال فشاری در حضور سخت کننده طولی در </w:t>
      </w:r>
      <w:r w:rsidR="00047FBF">
        <w:rPr>
          <w:rFonts w:asciiTheme="majorBidi" w:hAnsiTheme="majorBidi" w:cs="B Lotus" w:hint="cs"/>
          <w:rtl/>
          <w:lang w:bidi="fa-IR"/>
        </w:rPr>
        <w:t>اعماق</w:t>
      </w:r>
      <w:r w:rsidRPr="00804DDF">
        <w:rPr>
          <w:rFonts w:asciiTheme="majorBidi" w:hAnsiTheme="majorBidi" w:cs="B Lotus" w:hint="cs"/>
          <w:rtl/>
          <w:lang w:bidi="fa-IR"/>
        </w:rPr>
        <w:t xml:space="preserve"> </w:t>
      </w:r>
      <w:r w:rsidRPr="00804DDF">
        <w:rPr>
          <w:rFonts w:asciiTheme="majorBidi" w:hAnsiTheme="majorBidi" w:cs="B Lotus"/>
          <w:lang w:bidi="fa-IR"/>
        </w:rPr>
        <w:t xml:space="preserve">D/4,D/5,D/6 </w:t>
      </w:r>
      <w:r w:rsidRPr="00804DDF">
        <w:rPr>
          <w:rFonts w:asciiTheme="majorBidi" w:hAnsiTheme="majorBidi" w:cs="B Lotus" w:hint="cs"/>
          <w:rtl/>
          <w:lang w:bidi="fa-IR"/>
        </w:rPr>
        <w:t xml:space="preserve"> می</w:t>
      </w:r>
      <w:r w:rsidR="00047FBF">
        <w:rPr>
          <w:rFonts w:asciiTheme="majorBidi" w:hAnsiTheme="majorBidi" w:cs="B Lotus" w:hint="eastAsia"/>
          <w:rtl/>
          <w:lang w:bidi="fa-IR"/>
        </w:rPr>
        <w:t>‌</w:t>
      </w:r>
      <w:r w:rsidRPr="00804DDF">
        <w:rPr>
          <w:rFonts w:asciiTheme="majorBidi" w:hAnsiTheme="majorBidi" w:cs="B Lotus" w:hint="cs"/>
          <w:rtl/>
          <w:lang w:bidi="fa-IR"/>
        </w:rPr>
        <w:t>شود،</w:t>
      </w:r>
      <w:r w:rsidR="00BC4E70">
        <w:rPr>
          <w:rFonts w:asciiTheme="majorBidi" w:hAnsiTheme="majorBidi" w:cs="B Lotus" w:hint="cs"/>
          <w:rtl/>
          <w:lang w:bidi="fa-IR"/>
        </w:rPr>
        <w:t xml:space="preserve"> </w:t>
      </w:r>
      <w:r w:rsidRPr="00804DDF">
        <w:rPr>
          <w:rFonts w:asciiTheme="majorBidi" w:hAnsiTheme="majorBidi" w:cs="B Lotus" w:hint="cs"/>
          <w:rtl/>
          <w:lang w:bidi="fa-IR"/>
        </w:rPr>
        <w:t>در سایر گروه</w:t>
      </w:r>
      <w:r w:rsidR="00047FBF">
        <w:rPr>
          <w:rFonts w:asciiTheme="majorBidi" w:hAnsiTheme="majorBidi" w:cs="B Lotus" w:hint="eastAsia"/>
          <w:rtl/>
          <w:lang w:bidi="fa-IR"/>
        </w:rPr>
        <w:t>‌</w:t>
      </w:r>
      <w:r w:rsidRPr="00804DDF">
        <w:rPr>
          <w:rFonts w:asciiTheme="majorBidi" w:hAnsiTheme="majorBidi" w:cs="B Lotus" w:hint="cs"/>
          <w:rtl/>
          <w:lang w:bidi="fa-IR"/>
        </w:rPr>
        <w:t>ها در حالتی</w:t>
      </w:r>
      <w:r w:rsidR="00047FBF">
        <w:rPr>
          <w:rFonts w:asciiTheme="majorBidi" w:hAnsiTheme="majorBidi" w:cs="B Lotus" w:hint="eastAsia"/>
          <w:rtl/>
          <w:lang w:bidi="fa-IR"/>
        </w:rPr>
        <w:t>‌</w:t>
      </w:r>
      <w:r w:rsidRPr="00804DDF">
        <w:rPr>
          <w:rFonts w:asciiTheme="majorBidi" w:hAnsiTheme="majorBidi" w:cs="B Lotus" w:hint="cs"/>
          <w:rtl/>
          <w:lang w:bidi="fa-IR"/>
        </w:rPr>
        <w:t>که سخت</w:t>
      </w:r>
      <w:r w:rsidR="00047FBF">
        <w:rPr>
          <w:rFonts w:asciiTheme="majorBidi" w:hAnsiTheme="majorBidi" w:cs="B Lotus" w:hint="eastAsia"/>
          <w:rtl/>
          <w:lang w:bidi="fa-IR"/>
        </w:rPr>
        <w:t>‌</w:t>
      </w:r>
      <w:r w:rsidRPr="00804DDF">
        <w:rPr>
          <w:rFonts w:asciiTheme="majorBidi" w:hAnsiTheme="majorBidi" w:cs="B Lotus" w:hint="cs"/>
          <w:rtl/>
          <w:lang w:bidi="fa-IR"/>
        </w:rPr>
        <w:t>کننده طولی در عمق</w:t>
      </w:r>
      <w:r w:rsidR="00047FBF">
        <w:rPr>
          <w:rFonts w:asciiTheme="majorBidi" w:hAnsiTheme="majorBidi" w:cs="B Lotus" w:hint="eastAsia"/>
          <w:rtl/>
          <w:lang w:bidi="fa-IR"/>
        </w:rPr>
        <w:t>‌</w:t>
      </w:r>
      <w:r w:rsidRPr="00804DDF">
        <w:rPr>
          <w:rFonts w:asciiTheme="majorBidi" w:hAnsiTheme="majorBidi" w:cs="B Lotus" w:hint="cs"/>
          <w:rtl/>
          <w:lang w:bidi="fa-IR"/>
        </w:rPr>
        <w:t>های مذکور قرار دارد،</w:t>
      </w:r>
      <w:r w:rsidR="00047FBF">
        <w:rPr>
          <w:rFonts w:asciiTheme="majorBidi" w:hAnsiTheme="majorBidi" w:cs="B Lotus" w:hint="cs"/>
          <w:rtl/>
          <w:lang w:bidi="fa-IR"/>
        </w:rPr>
        <w:t xml:space="preserve"> </w:t>
      </w:r>
      <w:r w:rsidRPr="00804DDF">
        <w:rPr>
          <w:rFonts w:asciiTheme="majorBidi" w:hAnsiTheme="majorBidi" w:cs="B Lotus" w:hint="cs"/>
          <w:rtl/>
          <w:lang w:bidi="fa-IR"/>
        </w:rPr>
        <w:t xml:space="preserve">حالت حدی کمانش برشی کنترل کننده حالت حدی  تیرورق </w:t>
      </w:r>
      <w:r w:rsidR="00047FBF">
        <w:rPr>
          <w:rFonts w:asciiTheme="majorBidi" w:hAnsiTheme="majorBidi" w:cs="B Lotus" w:hint="cs"/>
          <w:rtl/>
          <w:lang w:bidi="fa-IR"/>
        </w:rPr>
        <w:t>است</w:t>
      </w:r>
      <w:r w:rsidRPr="00804DDF">
        <w:rPr>
          <w:rFonts w:asciiTheme="majorBidi" w:hAnsiTheme="majorBidi" w:cs="B Lotus" w:hint="cs"/>
          <w:rtl/>
          <w:lang w:bidi="fa-IR"/>
        </w:rPr>
        <w:t>.</w:t>
      </w:r>
      <w:r w:rsidR="00047FBF">
        <w:rPr>
          <w:rFonts w:asciiTheme="majorBidi" w:hAnsiTheme="majorBidi" w:cs="B Lotus" w:hint="cs"/>
          <w:rtl/>
          <w:lang w:bidi="fa-IR"/>
        </w:rPr>
        <w:t xml:space="preserve"> </w:t>
      </w:r>
      <w:r w:rsidRPr="00804DDF">
        <w:rPr>
          <w:rFonts w:asciiTheme="majorBidi" w:hAnsiTheme="majorBidi" w:cs="B Lotus" w:hint="cs"/>
          <w:rtl/>
          <w:lang w:bidi="fa-IR"/>
        </w:rPr>
        <w:t>مشاهده شد هنگامی که کمانش برشی کنترل کننده حالت حدی تیرورق بوده،</w:t>
      </w:r>
      <w:r w:rsidR="00047FBF">
        <w:rPr>
          <w:rFonts w:asciiTheme="majorBidi" w:hAnsiTheme="majorBidi" w:cs="B Lotus" w:hint="cs"/>
          <w:rtl/>
          <w:lang w:bidi="fa-IR"/>
        </w:rPr>
        <w:t xml:space="preserve"> </w:t>
      </w:r>
      <w:r w:rsidRPr="00804DDF">
        <w:rPr>
          <w:rFonts w:asciiTheme="majorBidi" w:hAnsiTheme="majorBidi" w:cs="B Lotus" w:hint="cs"/>
          <w:rtl/>
          <w:lang w:bidi="fa-IR"/>
        </w:rPr>
        <w:t>حضور سخت</w:t>
      </w:r>
      <w:r w:rsidR="00047FBF">
        <w:rPr>
          <w:rFonts w:asciiTheme="majorBidi" w:hAnsiTheme="majorBidi" w:cs="B Lotus" w:hint="eastAsia"/>
          <w:rtl/>
          <w:lang w:bidi="fa-IR"/>
        </w:rPr>
        <w:t>‌</w:t>
      </w:r>
      <w:r w:rsidRPr="00804DDF">
        <w:rPr>
          <w:rFonts w:asciiTheme="majorBidi" w:hAnsiTheme="majorBidi" w:cs="B Lotus" w:hint="cs"/>
          <w:rtl/>
          <w:lang w:bidi="fa-IR"/>
        </w:rPr>
        <w:t>کننده طولی در عمق</w:t>
      </w:r>
      <w:r w:rsidRPr="00804DDF">
        <w:rPr>
          <w:rFonts w:asciiTheme="majorBidi" w:hAnsiTheme="majorBidi" w:cs="B Lotus"/>
          <w:lang w:bidi="fa-IR"/>
        </w:rPr>
        <w:t xml:space="preserve">D/4 </w:t>
      </w:r>
      <w:r w:rsidRPr="00804DDF">
        <w:rPr>
          <w:rFonts w:asciiTheme="majorBidi" w:hAnsiTheme="majorBidi" w:cs="B Lotus" w:hint="cs"/>
          <w:rtl/>
          <w:lang w:bidi="fa-IR"/>
        </w:rPr>
        <w:t xml:space="preserve"> موجب افزایش 4-5 درصدی ظرفیت برشی تیرورق نسبت به عمق </w:t>
      </w:r>
      <w:r w:rsidRPr="00804DDF">
        <w:rPr>
          <w:rFonts w:asciiTheme="majorBidi" w:hAnsiTheme="majorBidi" w:cs="B Lotus"/>
          <w:lang w:bidi="fa-IR"/>
        </w:rPr>
        <w:t>D/6</w:t>
      </w:r>
      <w:r w:rsidRPr="00804DDF">
        <w:rPr>
          <w:rFonts w:asciiTheme="majorBidi" w:hAnsiTheme="majorBidi" w:cs="B Lotus" w:hint="cs"/>
          <w:rtl/>
          <w:lang w:bidi="fa-IR"/>
        </w:rPr>
        <w:t>،</w:t>
      </w:r>
      <w:r w:rsidR="00047FBF">
        <w:rPr>
          <w:rFonts w:asciiTheme="majorBidi" w:hAnsiTheme="majorBidi" w:cs="B Lotus" w:hint="cs"/>
          <w:rtl/>
          <w:lang w:bidi="fa-IR"/>
        </w:rPr>
        <w:t xml:space="preserve"> است </w:t>
      </w:r>
      <w:r w:rsidRPr="00804DDF">
        <w:rPr>
          <w:rFonts w:asciiTheme="majorBidi" w:hAnsiTheme="majorBidi" w:cs="B Lotus" w:hint="cs"/>
          <w:rtl/>
          <w:lang w:bidi="fa-IR"/>
        </w:rPr>
        <w:t>چون در این حالت سخت کننده طولی در فاصله کمتری از تار خنثی تیرورق قرار داشته و</w:t>
      </w:r>
      <w:r w:rsidR="00047FBF">
        <w:rPr>
          <w:rFonts w:asciiTheme="majorBidi" w:hAnsiTheme="majorBidi" w:cs="B Lotus" w:hint="cs"/>
          <w:rtl/>
          <w:lang w:bidi="fa-IR"/>
        </w:rPr>
        <w:t xml:space="preserve"> </w:t>
      </w:r>
      <w:r w:rsidRPr="00804DDF">
        <w:rPr>
          <w:rFonts w:asciiTheme="majorBidi" w:hAnsiTheme="majorBidi" w:cs="B Lotus" w:hint="cs"/>
          <w:rtl/>
          <w:lang w:bidi="fa-IR"/>
        </w:rPr>
        <w:t>برش را بهتر از سایر حالات کنترل می</w:t>
      </w:r>
      <w:r w:rsidR="00047FBF">
        <w:rPr>
          <w:rFonts w:asciiTheme="majorBidi" w:hAnsiTheme="majorBidi" w:cs="B Lotus" w:hint="eastAsia"/>
          <w:rtl/>
          <w:lang w:bidi="fa-IR"/>
        </w:rPr>
        <w:t>‌</w:t>
      </w:r>
      <w:r w:rsidRPr="00804DDF">
        <w:rPr>
          <w:rFonts w:asciiTheme="majorBidi" w:hAnsiTheme="majorBidi" w:cs="B Lotus" w:hint="cs"/>
          <w:rtl/>
          <w:lang w:bidi="fa-IR"/>
        </w:rPr>
        <w:t>کند.</w:t>
      </w:r>
      <w:r w:rsidR="00BC4E70">
        <w:rPr>
          <w:rFonts w:asciiTheme="majorBidi" w:hAnsiTheme="majorBidi" w:cs="B Lotus" w:hint="cs"/>
          <w:rtl/>
          <w:lang w:bidi="fa-IR"/>
        </w:rPr>
        <w:t xml:space="preserve"> </w:t>
      </w:r>
      <w:r w:rsidRPr="00804DDF">
        <w:rPr>
          <w:rFonts w:asciiTheme="majorBidi" w:hAnsiTheme="majorBidi" w:cs="B Lotus" w:hint="cs"/>
          <w:rtl/>
          <w:lang w:bidi="fa-IR"/>
        </w:rPr>
        <w:t xml:space="preserve">با توجه به کنترل کمانش موضعی جان و </w:t>
      </w:r>
      <w:r w:rsidR="00047FBF">
        <w:rPr>
          <w:rFonts w:asciiTheme="majorBidi" w:hAnsiTheme="majorBidi" w:cs="B Lotus" w:hint="cs"/>
          <w:rtl/>
          <w:lang w:bidi="fa-IR"/>
        </w:rPr>
        <w:t>بیشترین</w:t>
      </w:r>
      <w:r w:rsidRPr="00804DDF">
        <w:rPr>
          <w:rFonts w:asciiTheme="majorBidi" w:hAnsiTheme="majorBidi" w:cs="B Lotus" w:hint="cs"/>
          <w:rtl/>
          <w:lang w:bidi="fa-IR"/>
        </w:rPr>
        <w:t xml:space="preserve"> ظرفیت برشی در حالتی</w:t>
      </w:r>
      <w:r w:rsidR="00047FBF">
        <w:rPr>
          <w:rFonts w:asciiTheme="majorBidi" w:hAnsiTheme="majorBidi" w:cs="B Lotus" w:hint="eastAsia"/>
          <w:rtl/>
          <w:lang w:bidi="fa-IR"/>
        </w:rPr>
        <w:t>‌</w:t>
      </w:r>
      <w:r w:rsidRPr="00804DDF">
        <w:rPr>
          <w:rFonts w:asciiTheme="majorBidi" w:hAnsiTheme="majorBidi" w:cs="B Lotus" w:hint="cs"/>
          <w:rtl/>
          <w:lang w:bidi="fa-IR"/>
        </w:rPr>
        <w:t>که سخت</w:t>
      </w:r>
      <w:r w:rsidR="00047FBF">
        <w:rPr>
          <w:rFonts w:asciiTheme="majorBidi" w:hAnsiTheme="majorBidi" w:cs="B Lotus" w:hint="eastAsia"/>
          <w:rtl/>
          <w:lang w:bidi="fa-IR"/>
        </w:rPr>
        <w:t>‌</w:t>
      </w:r>
      <w:r w:rsidRPr="00804DDF">
        <w:rPr>
          <w:rFonts w:asciiTheme="majorBidi" w:hAnsiTheme="majorBidi" w:cs="B Lotus" w:hint="cs"/>
          <w:rtl/>
          <w:lang w:bidi="fa-IR"/>
        </w:rPr>
        <w:t>کننده طولی در عمق</w:t>
      </w:r>
      <w:r w:rsidRPr="00804DDF">
        <w:rPr>
          <w:rFonts w:asciiTheme="majorBidi" w:hAnsiTheme="majorBidi" w:cs="B Lotus"/>
          <w:lang w:bidi="fa-IR"/>
        </w:rPr>
        <w:t xml:space="preserve">D/4 </w:t>
      </w:r>
      <w:r w:rsidRPr="00804DDF">
        <w:rPr>
          <w:rFonts w:asciiTheme="majorBidi" w:hAnsiTheme="majorBidi" w:cs="B Lotus" w:hint="cs"/>
          <w:rtl/>
          <w:lang w:bidi="fa-IR"/>
        </w:rPr>
        <w:t xml:space="preserve"> قرار دارد،</w:t>
      </w:r>
      <w:r w:rsidR="00047FBF">
        <w:rPr>
          <w:rFonts w:asciiTheme="majorBidi" w:hAnsiTheme="majorBidi" w:cs="B Lotus" w:hint="cs"/>
          <w:rtl/>
          <w:lang w:bidi="fa-IR"/>
        </w:rPr>
        <w:t xml:space="preserve"> پس</w:t>
      </w:r>
      <w:r w:rsidRPr="00804DDF">
        <w:rPr>
          <w:rFonts w:asciiTheme="majorBidi" w:hAnsiTheme="majorBidi" w:cs="B Lotus" w:hint="cs"/>
          <w:rtl/>
          <w:lang w:bidi="fa-IR"/>
        </w:rPr>
        <w:t xml:space="preserve"> می</w:t>
      </w:r>
      <w:r w:rsidR="00047FBF">
        <w:rPr>
          <w:rFonts w:asciiTheme="majorBidi" w:hAnsiTheme="majorBidi" w:cs="B Lotus" w:hint="eastAsia"/>
          <w:rtl/>
          <w:lang w:bidi="fa-IR"/>
        </w:rPr>
        <w:t>‌</w:t>
      </w:r>
      <w:r w:rsidRPr="00804DDF">
        <w:rPr>
          <w:rFonts w:asciiTheme="majorBidi" w:hAnsiTheme="majorBidi" w:cs="B Lotus" w:hint="cs"/>
          <w:rtl/>
          <w:lang w:bidi="fa-IR"/>
        </w:rPr>
        <w:t xml:space="preserve">توان در این </w:t>
      </w:r>
      <w:r w:rsidR="00047FBF">
        <w:rPr>
          <w:rFonts w:asciiTheme="majorBidi" w:hAnsiTheme="majorBidi" w:cs="B Lotus" w:hint="cs"/>
          <w:rtl/>
          <w:lang w:bidi="fa-IR"/>
        </w:rPr>
        <w:t>پژوهش</w:t>
      </w:r>
      <w:r w:rsidRPr="00804DDF">
        <w:rPr>
          <w:rFonts w:asciiTheme="majorBidi" w:hAnsiTheme="majorBidi" w:cs="B Lotus" w:hint="cs"/>
          <w:rtl/>
          <w:lang w:bidi="fa-IR"/>
        </w:rPr>
        <w:t xml:space="preserve"> محل بهینه سخت</w:t>
      </w:r>
      <w:r w:rsidR="00047FBF">
        <w:rPr>
          <w:rFonts w:asciiTheme="majorBidi" w:hAnsiTheme="majorBidi" w:cs="B Lotus" w:hint="eastAsia"/>
          <w:rtl/>
          <w:lang w:bidi="fa-IR"/>
        </w:rPr>
        <w:t>‌</w:t>
      </w:r>
      <w:r w:rsidRPr="00804DDF">
        <w:rPr>
          <w:rFonts w:asciiTheme="majorBidi" w:hAnsiTheme="majorBidi" w:cs="B Lotus" w:hint="cs"/>
          <w:rtl/>
          <w:lang w:bidi="fa-IR"/>
        </w:rPr>
        <w:t xml:space="preserve">کننده طولی را عمق </w:t>
      </w:r>
      <w:r w:rsidRPr="00804DDF">
        <w:rPr>
          <w:rFonts w:asciiTheme="majorBidi" w:hAnsiTheme="majorBidi" w:cs="B Lotus"/>
          <w:lang w:bidi="fa-IR"/>
        </w:rPr>
        <w:t>D/4</w:t>
      </w:r>
      <w:r w:rsidRPr="00804DDF">
        <w:rPr>
          <w:rFonts w:asciiTheme="majorBidi" w:hAnsiTheme="majorBidi" w:cs="B Lotus" w:hint="cs"/>
          <w:rtl/>
          <w:lang w:bidi="fa-IR"/>
        </w:rPr>
        <w:t xml:space="preserve"> از بال فشاری در نظر گرفت.</w:t>
      </w:r>
    </w:p>
    <w:p w14:paraId="7DE3C1E6" w14:textId="00A80D3C" w:rsidR="00804DDF" w:rsidRDefault="00804DDF" w:rsidP="0057716B">
      <w:pPr>
        <w:pStyle w:val="ListParagraph"/>
        <w:numPr>
          <w:ilvl w:val="0"/>
          <w:numId w:val="4"/>
        </w:numPr>
        <w:ind w:left="342" w:hanging="284"/>
        <w:jc w:val="lowKashida"/>
        <w:rPr>
          <w:rFonts w:asciiTheme="majorBidi" w:hAnsiTheme="majorBidi" w:cs="B Lotus"/>
          <w:lang w:bidi="fa-IR"/>
        </w:rPr>
      </w:pPr>
      <w:r w:rsidRPr="00EE3FFC">
        <w:rPr>
          <w:rFonts w:asciiTheme="majorBidi" w:hAnsiTheme="majorBidi" w:cs="B Lotus" w:hint="cs"/>
          <w:rtl/>
          <w:lang w:bidi="fa-IR"/>
        </w:rPr>
        <w:t xml:space="preserve">در گروه 3 که کمانش بال فشاری حالت حدی کنترل کننده ظرفیت تیرورق بود حضور سخت کننده طولی در عمق </w:t>
      </w:r>
      <w:r w:rsidRPr="00EE3FFC">
        <w:rPr>
          <w:rFonts w:asciiTheme="majorBidi" w:hAnsiTheme="majorBidi" w:cs="B Lotus"/>
          <w:lang w:bidi="fa-IR"/>
        </w:rPr>
        <w:t>D/6</w:t>
      </w:r>
      <w:r w:rsidRPr="00EE3FFC">
        <w:rPr>
          <w:rFonts w:asciiTheme="majorBidi" w:hAnsiTheme="majorBidi" w:cs="B Lotus" w:hint="cs"/>
          <w:rtl/>
          <w:lang w:bidi="fa-IR"/>
        </w:rPr>
        <w:t>،</w:t>
      </w:r>
      <w:r w:rsidR="00047FBF">
        <w:rPr>
          <w:rFonts w:asciiTheme="majorBidi" w:hAnsiTheme="majorBidi" w:cs="B Lotus" w:hint="cs"/>
          <w:rtl/>
          <w:lang w:bidi="fa-IR"/>
        </w:rPr>
        <w:t xml:space="preserve"> </w:t>
      </w:r>
      <w:r w:rsidRPr="00EE3FFC">
        <w:rPr>
          <w:rFonts w:asciiTheme="majorBidi" w:hAnsiTheme="majorBidi" w:cs="B Lotus" w:hint="cs"/>
          <w:rtl/>
          <w:lang w:bidi="fa-IR"/>
        </w:rPr>
        <w:t xml:space="preserve">منجر به افزایش 10-13 درصدی ظرفیت خمشی بال فشاری نسبت به </w:t>
      </w:r>
      <w:r w:rsidRPr="00EE3FFC">
        <w:rPr>
          <w:rFonts w:asciiTheme="majorBidi" w:hAnsiTheme="majorBidi" w:cs="B Lotus"/>
          <w:lang w:bidi="fa-IR"/>
        </w:rPr>
        <w:t>D/4</w:t>
      </w:r>
      <w:r w:rsidRPr="00EE3FFC">
        <w:rPr>
          <w:rFonts w:asciiTheme="majorBidi" w:hAnsiTheme="majorBidi" w:cs="B Lotus" w:hint="cs"/>
          <w:rtl/>
          <w:lang w:bidi="fa-IR"/>
        </w:rPr>
        <w:t xml:space="preserve"> شد.</w:t>
      </w:r>
      <w:r w:rsidR="00047FBF">
        <w:rPr>
          <w:rFonts w:asciiTheme="majorBidi" w:hAnsiTheme="majorBidi" w:cs="B Lotus" w:hint="cs"/>
          <w:rtl/>
          <w:lang w:bidi="fa-IR"/>
        </w:rPr>
        <w:t xml:space="preserve"> </w:t>
      </w:r>
      <w:r w:rsidRPr="00EE3FFC">
        <w:rPr>
          <w:rFonts w:asciiTheme="majorBidi" w:hAnsiTheme="majorBidi" w:cs="B Lotus" w:hint="cs"/>
          <w:rtl/>
          <w:lang w:bidi="fa-IR"/>
        </w:rPr>
        <w:t>زیرا با کاهش طول آزاد جان در مجاورت</w:t>
      </w:r>
      <w:r w:rsidR="00047FBF">
        <w:rPr>
          <w:rFonts w:asciiTheme="majorBidi" w:hAnsiTheme="majorBidi" w:cs="B Lotus" w:hint="cs"/>
          <w:rtl/>
          <w:lang w:bidi="fa-IR"/>
        </w:rPr>
        <w:t xml:space="preserve"> </w:t>
      </w:r>
      <w:r w:rsidRPr="00EE3FFC">
        <w:rPr>
          <w:rFonts w:asciiTheme="majorBidi" w:hAnsiTheme="majorBidi" w:cs="B Lotus" w:hint="cs"/>
          <w:rtl/>
          <w:lang w:bidi="fa-IR"/>
        </w:rPr>
        <w:t>بال فشاری،</w:t>
      </w:r>
      <w:r w:rsidR="00047FBF">
        <w:rPr>
          <w:rFonts w:asciiTheme="majorBidi" w:hAnsiTheme="majorBidi" w:cs="B Lotus" w:hint="cs"/>
          <w:rtl/>
          <w:lang w:bidi="fa-IR"/>
        </w:rPr>
        <w:t xml:space="preserve"> </w:t>
      </w:r>
      <w:r w:rsidRPr="00EE3FFC">
        <w:rPr>
          <w:rFonts w:asciiTheme="majorBidi" w:hAnsiTheme="majorBidi" w:cs="B Lotus" w:hint="cs"/>
          <w:rtl/>
          <w:lang w:bidi="fa-IR"/>
        </w:rPr>
        <w:t xml:space="preserve">سختی در این محدوده افزایش </w:t>
      </w:r>
      <w:r w:rsidR="002662F0">
        <w:rPr>
          <w:rFonts w:asciiTheme="majorBidi" w:hAnsiTheme="majorBidi" w:cs="B Lotus" w:hint="cs"/>
          <w:rtl/>
          <w:lang w:bidi="fa-IR"/>
        </w:rPr>
        <w:t>یافت</w:t>
      </w:r>
      <w:r w:rsidRPr="00EE3FFC">
        <w:rPr>
          <w:rFonts w:asciiTheme="majorBidi" w:hAnsiTheme="majorBidi" w:cs="B Lotus" w:hint="cs"/>
          <w:rtl/>
          <w:lang w:bidi="fa-IR"/>
        </w:rPr>
        <w:t>ه و منجر به افزایش ظرفیت خمشی تیرورق در این حالت می</w:t>
      </w:r>
      <w:r w:rsidR="00047FBF">
        <w:rPr>
          <w:rFonts w:asciiTheme="majorBidi" w:hAnsiTheme="majorBidi" w:cs="B Lotus" w:hint="eastAsia"/>
          <w:rtl/>
          <w:lang w:bidi="fa-IR"/>
        </w:rPr>
        <w:t>‌</w:t>
      </w:r>
      <w:r w:rsidR="00047FBF">
        <w:rPr>
          <w:rFonts w:asciiTheme="majorBidi" w:hAnsiTheme="majorBidi" w:cs="B Lotus" w:hint="cs"/>
          <w:rtl/>
          <w:lang w:bidi="fa-IR"/>
        </w:rPr>
        <w:t>شود</w:t>
      </w:r>
      <w:r w:rsidRPr="00EE3FFC">
        <w:rPr>
          <w:rFonts w:asciiTheme="majorBidi" w:hAnsiTheme="majorBidi" w:cs="B Lotus" w:hint="cs"/>
          <w:rtl/>
          <w:lang w:bidi="fa-IR"/>
        </w:rPr>
        <w:t>.</w:t>
      </w:r>
    </w:p>
    <w:p w14:paraId="04BD7881" w14:textId="77777777" w:rsidR="00DE0D37" w:rsidRPr="0057716B" w:rsidRDefault="00DE0D37" w:rsidP="00CE4B76">
      <w:pPr>
        <w:bidi/>
        <w:spacing w:after="0" w:line="240" w:lineRule="auto"/>
        <w:ind w:left="58"/>
        <w:jc w:val="lowKashida"/>
        <w:rPr>
          <w:rFonts w:asciiTheme="majorBidi" w:hAnsiTheme="majorBidi" w:cs="B Zar"/>
          <w:b/>
          <w:bCs/>
          <w:sz w:val="28"/>
          <w:szCs w:val="28"/>
          <w:rtl/>
          <w:lang w:val="ig-NG" w:bidi="fa-IR"/>
        </w:rPr>
      </w:pPr>
      <w:bookmarkStart w:id="0" w:name="_GoBack"/>
      <w:bookmarkEnd w:id="0"/>
      <w:r w:rsidRPr="0057716B">
        <w:rPr>
          <w:rFonts w:asciiTheme="majorBidi" w:hAnsiTheme="majorBidi" w:cs="B Zar" w:hint="cs"/>
          <w:b/>
          <w:bCs/>
          <w:sz w:val="28"/>
          <w:szCs w:val="28"/>
          <w:rtl/>
          <w:lang w:val="ig-NG" w:bidi="fa-IR"/>
        </w:rPr>
        <w:lastRenderedPageBreak/>
        <w:t>مراجع</w:t>
      </w:r>
    </w:p>
    <w:p w14:paraId="73C49FF6" w14:textId="77777777" w:rsidR="00DE0D37" w:rsidRPr="0057716B" w:rsidRDefault="00DE0D37" w:rsidP="0057716B">
      <w:pPr>
        <w:pStyle w:val="ListParagraph"/>
        <w:numPr>
          <w:ilvl w:val="0"/>
          <w:numId w:val="7"/>
        </w:numPr>
        <w:autoSpaceDE w:val="0"/>
        <w:autoSpaceDN w:val="0"/>
        <w:bidi w:val="0"/>
        <w:adjustRightInd w:val="0"/>
        <w:ind w:left="284" w:hanging="284"/>
        <w:jc w:val="both"/>
        <w:rPr>
          <w:sz w:val="22"/>
          <w:szCs w:val="22"/>
        </w:rPr>
      </w:pPr>
      <w:r w:rsidRPr="00B50CC0">
        <w:t xml:space="preserve">American Association of State and </w:t>
      </w:r>
      <w:r w:rsidRPr="0057716B">
        <w:rPr>
          <w:sz w:val="22"/>
          <w:szCs w:val="22"/>
        </w:rPr>
        <w:t>Highway Transportation Officials (AASHTO) (2007).</w:t>
      </w:r>
      <w:r w:rsidRPr="0057716B">
        <w:rPr>
          <w:b/>
          <w:bCs/>
          <w:i/>
          <w:iCs/>
          <w:sz w:val="22"/>
          <w:szCs w:val="22"/>
        </w:rPr>
        <w:t>AASHTO LRFD bridge design specifications</w:t>
      </w:r>
      <w:r w:rsidRPr="0057716B">
        <w:rPr>
          <w:i/>
          <w:iCs/>
          <w:sz w:val="22"/>
          <w:szCs w:val="22"/>
        </w:rPr>
        <w:t xml:space="preserve">, Washington, D.C. </w:t>
      </w:r>
      <w:r w:rsidRPr="0057716B">
        <w:rPr>
          <w:sz w:val="22"/>
          <w:szCs w:val="22"/>
        </w:rPr>
        <w:t>2007</w:t>
      </w:r>
    </w:p>
    <w:p w14:paraId="59399BEC" w14:textId="77777777" w:rsidR="00DE0D37" w:rsidRPr="0057716B" w:rsidRDefault="00DE0D37" w:rsidP="0057716B">
      <w:pPr>
        <w:pStyle w:val="ListParagraph"/>
        <w:numPr>
          <w:ilvl w:val="0"/>
          <w:numId w:val="7"/>
        </w:numPr>
        <w:autoSpaceDE w:val="0"/>
        <w:autoSpaceDN w:val="0"/>
        <w:bidi w:val="0"/>
        <w:adjustRightInd w:val="0"/>
        <w:ind w:left="284" w:hanging="284"/>
        <w:jc w:val="both"/>
        <w:rPr>
          <w:sz w:val="22"/>
          <w:szCs w:val="22"/>
        </w:rPr>
      </w:pPr>
      <w:r w:rsidRPr="0057716B">
        <w:rPr>
          <w:sz w:val="22"/>
          <w:szCs w:val="22"/>
        </w:rPr>
        <w:t xml:space="preserve">American Institute of Steel Construction (AISC) (2005). </w:t>
      </w:r>
      <w:r w:rsidRPr="0057716B">
        <w:rPr>
          <w:b/>
          <w:bCs/>
          <w:i/>
          <w:iCs/>
          <w:sz w:val="22"/>
          <w:szCs w:val="22"/>
        </w:rPr>
        <w:t>Load and resistance factor design specification for structural steel buildings</w:t>
      </w:r>
      <w:r w:rsidRPr="0057716B">
        <w:rPr>
          <w:sz w:val="22"/>
          <w:szCs w:val="22"/>
        </w:rPr>
        <w:t xml:space="preserve">, </w:t>
      </w:r>
      <w:r w:rsidRPr="0057716B">
        <w:rPr>
          <w:i/>
          <w:iCs/>
          <w:sz w:val="22"/>
          <w:szCs w:val="22"/>
        </w:rPr>
        <w:t>Chicago</w:t>
      </w:r>
      <w:r w:rsidRPr="0057716B">
        <w:rPr>
          <w:sz w:val="22"/>
          <w:szCs w:val="22"/>
        </w:rPr>
        <w:t>. 2005</w:t>
      </w:r>
    </w:p>
    <w:p w14:paraId="121F9ACF" w14:textId="77777777" w:rsidR="00DE0D37" w:rsidRPr="0057716B" w:rsidRDefault="00DE0D37" w:rsidP="0057716B">
      <w:pPr>
        <w:pStyle w:val="ListParagraph"/>
        <w:numPr>
          <w:ilvl w:val="0"/>
          <w:numId w:val="7"/>
        </w:numPr>
        <w:autoSpaceDE w:val="0"/>
        <w:autoSpaceDN w:val="0"/>
        <w:bidi w:val="0"/>
        <w:adjustRightInd w:val="0"/>
        <w:ind w:left="284" w:hanging="284"/>
        <w:jc w:val="both"/>
        <w:rPr>
          <w:i/>
          <w:iCs/>
          <w:sz w:val="22"/>
          <w:szCs w:val="22"/>
        </w:rPr>
      </w:pPr>
      <w:r w:rsidRPr="0057716B">
        <w:rPr>
          <w:sz w:val="22"/>
          <w:szCs w:val="22"/>
        </w:rPr>
        <w:t xml:space="preserve">Basler K., Thürlimann B. (1963). </w:t>
      </w:r>
      <w:r w:rsidRPr="0057716B">
        <w:rPr>
          <w:b/>
          <w:bCs/>
          <w:sz w:val="22"/>
          <w:szCs w:val="22"/>
        </w:rPr>
        <w:t>Plate girders – Strength in bending</w:t>
      </w:r>
      <w:r w:rsidRPr="0057716B">
        <w:rPr>
          <w:sz w:val="22"/>
          <w:szCs w:val="22"/>
        </w:rPr>
        <w:t xml:space="preserve">. </w:t>
      </w:r>
      <w:r w:rsidRPr="0057716B">
        <w:rPr>
          <w:i/>
          <w:iCs/>
          <w:sz w:val="22"/>
          <w:szCs w:val="22"/>
        </w:rPr>
        <w:t>Transactions of the American Society of Civil Engineers, 1963 Vol. 128, 655-682.</w:t>
      </w:r>
    </w:p>
    <w:p w14:paraId="6182A428" w14:textId="77777777" w:rsidR="00DE0D37" w:rsidRPr="0057716B" w:rsidRDefault="00DE0D37" w:rsidP="0057716B">
      <w:pPr>
        <w:pStyle w:val="ListParagraph"/>
        <w:numPr>
          <w:ilvl w:val="0"/>
          <w:numId w:val="7"/>
        </w:numPr>
        <w:autoSpaceDE w:val="0"/>
        <w:autoSpaceDN w:val="0"/>
        <w:bidi w:val="0"/>
        <w:adjustRightInd w:val="0"/>
        <w:ind w:left="284" w:hanging="284"/>
        <w:jc w:val="both"/>
        <w:rPr>
          <w:i/>
          <w:iCs/>
          <w:sz w:val="22"/>
          <w:szCs w:val="22"/>
        </w:rPr>
      </w:pPr>
      <w:r w:rsidRPr="0057716B">
        <w:rPr>
          <w:sz w:val="22"/>
          <w:szCs w:val="22"/>
        </w:rPr>
        <w:t xml:space="preserve"> Basler K., (1963</w:t>
      </w:r>
      <w:r w:rsidRPr="0057716B">
        <w:rPr>
          <w:b/>
          <w:bCs/>
          <w:sz w:val="22"/>
          <w:szCs w:val="22"/>
        </w:rPr>
        <w:t>). Plate girders – Strength in shear</w:t>
      </w:r>
      <w:r w:rsidRPr="0057716B">
        <w:rPr>
          <w:sz w:val="22"/>
          <w:szCs w:val="22"/>
        </w:rPr>
        <w:t xml:space="preserve">. </w:t>
      </w:r>
      <w:r w:rsidRPr="0057716B">
        <w:rPr>
          <w:i/>
          <w:iCs/>
          <w:sz w:val="22"/>
          <w:szCs w:val="22"/>
        </w:rPr>
        <w:t>Transactions of the American Society of Civil Engineers, 1963 Vol. 128, 683-719.</w:t>
      </w:r>
    </w:p>
    <w:p w14:paraId="6BE06BC5" w14:textId="77777777" w:rsidR="00DE0D37" w:rsidRPr="0057716B" w:rsidRDefault="00DE0D37" w:rsidP="0057716B">
      <w:pPr>
        <w:pStyle w:val="ListParagraph"/>
        <w:numPr>
          <w:ilvl w:val="0"/>
          <w:numId w:val="7"/>
        </w:numPr>
        <w:autoSpaceDE w:val="0"/>
        <w:autoSpaceDN w:val="0"/>
        <w:bidi w:val="0"/>
        <w:adjustRightInd w:val="0"/>
        <w:ind w:left="284" w:hanging="284"/>
        <w:jc w:val="both"/>
        <w:rPr>
          <w:sz w:val="22"/>
          <w:szCs w:val="22"/>
        </w:rPr>
      </w:pPr>
      <w:r w:rsidRPr="0057716B">
        <w:rPr>
          <w:sz w:val="22"/>
          <w:szCs w:val="22"/>
        </w:rPr>
        <w:t xml:space="preserve"> Bijlaard P. (1940). </w:t>
      </w:r>
      <w:r w:rsidRPr="0057716B">
        <w:rPr>
          <w:b/>
          <w:bCs/>
          <w:sz w:val="22"/>
          <w:szCs w:val="22"/>
        </w:rPr>
        <w:t>Theory of the plastic stability of thin plates</w:t>
      </w:r>
      <w:r w:rsidRPr="0057716B">
        <w:rPr>
          <w:sz w:val="22"/>
          <w:szCs w:val="22"/>
        </w:rPr>
        <w:t xml:space="preserve">. </w:t>
      </w:r>
      <w:r w:rsidRPr="0057716B">
        <w:rPr>
          <w:i/>
          <w:iCs/>
          <w:sz w:val="22"/>
          <w:szCs w:val="22"/>
        </w:rPr>
        <w:t>Pubs. Intern. Assoc. Bridge and Structural Eng., 1940-1941, Vol. VI, 45</w:t>
      </w:r>
      <w:r w:rsidRPr="0057716B">
        <w:rPr>
          <w:sz w:val="22"/>
          <w:szCs w:val="22"/>
        </w:rPr>
        <w:t>.</w:t>
      </w:r>
    </w:p>
    <w:p w14:paraId="1B934B39" w14:textId="77777777" w:rsidR="00DE0D37" w:rsidRPr="0057716B" w:rsidRDefault="00DE0D37" w:rsidP="0057716B">
      <w:pPr>
        <w:pStyle w:val="ListParagraph"/>
        <w:numPr>
          <w:ilvl w:val="0"/>
          <w:numId w:val="7"/>
        </w:numPr>
        <w:autoSpaceDE w:val="0"/>
        <w:autoSpaceDN w:val="0"/>
        <w:bidi w:val="0"/>
        <w:adjustRightInd w:val="0"/>
        <w:ind w:left="284" w:hanging="284"/>
        <w:jc w:val="both"/>
        <w:rPr>
          <w:sz w:val="22"/>
          <w:szCs w:val="22"/>
        </w:rPr>
      </w:pPr>
      <w:r w:rsidRPr="0057716B">
        <w:rPr>
          <w:sz w:val="22"/>
          <w:szCs w:val="22"/>
        </w:rPr>
        <w:t>Bleich F. (1924</w:t>
      </w:r>
      <w:r w:rsidRPr="0057716B">
        <w:rPr>
          <w:b/>
          <w:bCs/>
          <w:sz w:val="22"/>
          <w:szCs w:val="22"/>
        </w:rPr>
        <w:t>). Theorie und berechung der eiseren bracken</w:t>
      </w:r>
      <w:r w:rsidRPr="0057716B">
        <w:rPr>
          <w:sz w:val="22"/>
          <w:szCs w:val="22"/>
        </w:rPr>
        <w:t xml:space="preserve">. </w:t>
      </w:r>
      <w:r w:rsidRPr="0057716B">
        <w:rPr>
          <w:i/>
          <w:iCs/>
          <w:sz w:val="22"/>
          <w:szCs w:val="22"/>
        </w:rPr>
        <w:t>Julius Springer, Berlin, 1924</w:t>
      </w:r>
      <w:r w:rsidRPr="0057716B">
        <w:rPr>
          <w:sz w:val="22"/>
          <w:szCs w:val="22"/>
        </w:rPr>
        <w:t>.</w:t>
      </w:r>
    </w:p>
    <w:p w14:paraId="7CB9777C" w14:textId="77777777" w:rsidR="00DE0D37" w:rsidRPr="0057716B" w:rsidRDefault="00DE0D37" w:rsidP="0057716B">
      <w:pPr>
        <w:pStyle w:val="ListParagraph"/>
        <w:numPr>
          <w:ilvl w:val="0"/>
          <w:numId w:val="7"/>
        </w:numPr>
        <w:autoSpaceDE w:val="0"/>
        <w:autoSpaceDN w:val="0"/>
        <w:bidi w:val="0"/>
        <w:adjustRightInd w:val="0"/>
        <w:ind w:left="284" w:hanging="284"/>
        <w:jc w:val="both"/>
        <w:rPr>
          <w:i/>
          <w:iCs/>
          <w:sz w:val="22"/>
          <w:szCs w:val="22"/>
        </w:rPr>
      </w:pPr>
      <w:r w:rsidRPr="0057716B">
        <w:rPr>
          <w:sz w:val="22"/>
          <w:szCs w:val="22"/>
        </w:rPr>
        <w:t xml:space="preserve">Bleich F. (1952). </w:t>
      </w:r>
      <w:r w:rsidRPr="0057716B">
        <w:rPr>
          <w:b/>
          <w:bCs/>
          <w:sz w:val="22"/>
          <w:szCs w:val="22"/>
        </w:rPr>
        <w:t>Buckling strength of metal structures</w:t>
      </w:r>
      <w:r w:rsidRPr="0057716B">
        <w:rPr>
          <w:sz w:val="22"/>
          <w:szCs w:val="22"/>
        </w:rPr>
        <w:t xml:space="preserve">. </w:t>
      </w:r>
      <w:r w:rsidRPr="0057716B">
        <w:rPr>
          <w:i/>
          <w:iCs/>
          <w:sz w:val="22"/>
          <w:szCs w:val="22"/>
        </w:rPr>
        <w:t>McGraw-Hill book company, Inc.</w:t>
      </w:r>
    </w:p>
    <w:p w14:paraId="7229CF92" w14:textId="77777777" w:rsidR="00DE0D37" w:rsidRPr="0057716B" w:rsidRDefault="00DE0D37" w:rsidP="0057716B">
      <w:pPr>
        <w:pStyle w:val="ListParagraph"/>
        <w:numPr>
          <w:ilvl w:val="0"/>
          <w:numId w:val="7"/>
        </w:numPr>
        <w:autoSpaceDE w:val="0"/>
        <w:autoSpaceDN w:val="0"/>
        <w:bidi w:val="0"/>
        <w:adjustRightInd w:val="0"/>
        <w:ind w:left="284" w:hanging="284"/>
        <w:jc w:val="both"/>
        <w:rPr>
          <w:i/>
          <w:iCs/>
          <w:sz w:val="22"/>
          <w:szCs w:val="22"/>
        </w:rPr>
      </w:pPr>
      <w:r w:rsidRPr="0057716B">
        <w:rPr>
          <w:sz w:val="22"/>
          <w:szCs w:val="22"/>
        </w:rPr>
        <w:t xml:space="preserve"> Bryan G.H. (1891). </w:t>
      </w:r>
      <w:r w:rsidRPr="0057716B">
        <w:rPr>
          <w:b/>
          <w:bCs/>
          <w:sz w:val="22"/>
          <w:szCs w:val="22"/>
        </w:rPr>
        <w:t>On the stability of a plane plate under thrusts in its own plane</w:t>
      </w:r>
      <w:r w:rsidRPr="0057716B">
        <w:rPr>
          <w:sz w:val="22"/>
          <w:szCs w:val="22"/>
        </w:rPr>
        <w:t xml:space="preserve">, with applications to the buckling of the sides of a ship. </w:t>
      </w:r>
      <w:r w:rsidRPr="0057716B">
        <w:rPr>
          <w:i/>
          <w:iCs/>
          <w:sz w:val="22"/>
          <w:szCs w:val="22"/>
        </w:rPr>
        <w:t>Proc. London Math. Soc., 1952, Vol. 22, 54.</w:t>
      </w:r>
    </w:p>
    <w:p w14:paraId="490D1A3C" w14:textId="77777777" w:rsidR="00DE0D37" w:rsidRPr="0057716B" w:rsidRDefault="00DE0D37" w:rsidP="0057716B">
      <w:pPr>
        <w:pStyle w:val="ListParagraph"/>
        <w:numPr>
          <w:ilvl w:val="0"/>
          <w:numId w:val="7"/>
        </w:numPr>
        <w:autoSpaceDE w:val="0"/>
        <w:autoSpaceDN w:val="0"/>
        <w:bidi w:val="0"/>
        <w:adjustRightInd w:val="0"/>
        <w:ind w:left="284" w:hanging="284"/>
        <w:jc w:val="both"/>
        <w:rPr>
          <w:sz w:val="22"/>
          <w:szCs w:val="22"/>
        </w:rPr>
      </w:pPr>
      <w:r w:rsidRPr="0057716B">
        <w:rPr>
          <w:sz w:val="22"/>
          <w:szCs w:val="22"/>
        </w:rPr>
        <w:t xml:space="preserve">Chen W.F., Lui E.M. (1991). </w:t>
      </w:r>
      <w:r w:rsidRPr="0057716B">
        <w:rPr>
          <w:b/>
          <w:bCs/>
          <w:sz w:val="22"/>
          <w:szCs w:val="22"/>
        </w:rPr>
        <w:t>Stability design of steel frames</w:t>
      </w:r>
      <w:r w:rsidRPr="0057716B">
        <w:rPr>
          <w:sz w:val="22"/>
          <w:szCs w:val="22"/>
        </w:rPr>
        <w:t xml:space="preserve">. </w:t>
      </w:r>
      <w:r w:rsidRPr="0057716B">
        <w:rPr>
          <w:i/>
          <w:iCs/>
          <w:sz w:val="22"/>
          <w:szCs w:val="22"/>
        </w:rPr>
        <w:t>CRC Press Inc., 1991</w:t>
      </w:r>
      <w:r w:rsidRPr="0057716B">
        <w:rPr>
          <w:sz w:val="22"/>
          <w:szCs w:val="22"/>
        </w:rPr>
        <w:t>.</w:t>
      </w:r>
    </w:p>
    <w:p w14:paraId="16B455ED" w14:textId="77777777" w:rsidR="00DE0D37" w:rsidRPr="0057716B" w:rsidRDefault="00DE0D37" w:rsidP="0057716B">
      <w:pPr>
        <w:pStyle w:val="ListParagraph"/>
        <w:numPr>
          <w:ilvl w:val="0"/>
          <w:numId w:val="7"/>
        </w:numPr>
        <w:autoSpaceDE w:val="0"/>
        <w:autoSpaceDN w:val="0"/>
        <w:bidi w:val="0"/>
        <w:adjustRightInd w:val="0"/>
        <w:ind w:left="426" w:hanging="426"/>
        <w:jc w:val="both"/>
        <w:rPr>
          <w:i/>
          <w:iCs/>
          <w:sz w:val="22"/>
          <w:szCs w:val="22"/>
        </w:rPr>
      </w:pPr>
      <w:r w:rsidRPr="0057716B">
        <w:rPr>
          <w:sz w:val="22"/>
          <w:szCs w:val="22"/>
        </w:rPr>
        <w:t xml:space="preserve">Consortium of University Research Team (CURT), (1975). </w:t>
      </w:r>
      <w:r w:rsidRPr="0057716B">
        <w:rPr>
          <w:b/>
          <w:bCs/>
          <w:sz w:val="22"/>
          <w:szCs w:val="22"/>
        </w:rPr>
        <w:t>Tentative design specifications for horizontally curved highway bridges.</w:t>
      </w:r>
      <w:r w:rsidRPr="0057716B">
        <w:rPr>
          <w:sz w:val="22"/>
          <w:szCs w:val="22"/>
        </w:rPr>
        <w:t xml:space="preserve"> </w:t>
      </w:r>
      <w:r w:rsidRPr="0057716B">
        <w:rPr>
          <w:i/>
          <w:iCs/>
          <w:sz w:val="22"/>
          <w:szCs w:val="22"/>
        </w:rPr>
        <w:t>Part of Final Rep. Research Project HPR2-(111), 1975.</w:t>
      </w:r>
    </w:p>
    <w:p w14:paraId="1F512EAE" w14:textId="77777777" w:rsidR="00DE0D37" w:rsidRPr="0057716B" w:rsidRDefault="00DE0D37" w:rsidP="0057716B">
      <w:pPr>
        <w:pStyle w:val="ListParagraph"/>
        <w:numPr>
          <w:ilvl w:val="0"/>
          <w:numId w:val="7"/>
        </w:numPr>
        <w:autoSpaceDE w:val="0"/>
        <w:autoSpaceDN w:val="0"/>
        <w:bidi w:val="0"/>
        <w:adjustRightInd w:val="0"/>
        <w:ind w:left="426" w:hanging="426"/>
        <w:jc w:val="both"/>
        <w:rPr>
          <w:sz w:val="22"/>
          <w:szCs w:val="22"/>
        </w:rPr>
      </w:pPr>
      <w:r w:rsidRPr="0057716B">
        <w:rPr>
          <w:sz w:val="22"/>
          <w:szCs w:val="22"/>
        </w:rPr>
        <w:t xml:space="preserve">Cooper P.B. (1967). </w:t>
      </w:r>
      <w:r w:rsidRPr="0057716B">
        <w:rPr>
          <w:b/>
          <w:bCs/>
          <w:sz w:val="22"/>
          <w:szCs w:val="22"/>
        </w:rPr>
        <w:t>Strength of longitudinally stiffened plate girders</w:t>
      </w:r>
      <w:r w:rsidRPr="0057716B">
        <w:rPr>
          <w:sz w:val="22"/>
          <w:szCs w:val="22"/>
        </w:rPr>
        <w:t xml:space="preserve">. </w:t>
      </w:r>
      <w:r w:rsidRPr="0057716B">
        <w:rPr>
          <w:i/>
          <w:iCs/>
          <w:sz w:val="22"/>
          <w:szCs w:val="22"/>
        </w:rPr>
        <w:t>IABSE Colloq. Des. Plate box girders ultimate strength, London, 1967</w:t>
      </w:r>
      <w:r w:rsidRPr="0057716B">
        <w:rPr>
          <w:sz w:val="22"/>
          <w:szCs w:val="22"/>
        </w:rPr>
        <w:t>.</w:t>
      </w:r>
    </w:p>
    <w:p w14:paraId="08788AED" w14:textId="77777777" w:rsidR="00DE0D37" w:rsidRPr="0057716B" w:rsidRDefault="00DE0D37" w:rsidP="0057716B">
      <w:pPr>
        <w:pStyle w:val="ListParagraph"/>
        <w:numPr>
          <w:ilvl w:val="0"/>
          <w:numId w:val="7"/>
        </w:numPr>
        <w:autoSpaceDE w:val="0"/>
        <w:autoSpaceDN w:val="0"/>
        <w:bidi w:val="0"/>
        <w:adjustRightInd w:val="0"/>
        <w:ind w:left="426" w:hanging="426"/>
        <w:jc w:val="both"/>
        <w:rPr>
          <w:sz w:val="22"/>
          <w:szCs w:val="22"/>
        </w:rPr>
      </w:pPr>
      <w:r w:rsidRPr="0057716B">
        <w:rPr>
          <w:sz w:val="22"/>
          <w:szCs w:val="22"/>
        </w:rPr>
        <w:t xml:space="preserve">Culver C., and Nasir G., (1971). </w:t>
      </w:r>
      <w:r w:rsidRPr="0057716B">
        <w:rPr>
          <w:b/>
          <w:bCs/>
          <w:sz w:val="22"/>
          <w:szCs w:val="22"/>
        </w:rPr>
        <w:t>Inelastic flange buckling of curved plate girders</w:t>
      </w:r>
      <w:r w:rsidRPr="0057716B">
        <w:rPr>
          <w:sz w:val="22"/>
          <w:szCs w:val="22"/>
        </w:rPr>
        <w:t xml:space="preserve">. </w:t>
      </w:r>
      <w:r w:rsidRPr="0057716B">
        <w:rPr>
          <w:i/>
          <w:iCs/>
          <w:sz w:val="22"/>
          <w:szCs w:val="22"/>
        </w:rPr>
        <w:t>J. Struct. Div., ASCE, 97 (4), 1239-1256, 1971</w:t>
      </w:r>
      <w:r w:rsidRPr="0057716B">
        <w:rPr>
          <w:sz w:val="22"/>
          <w:szCs w:val="22"/>
        </w:rPr>
        <w:t>.</w:t>
      </w:r>
    </w:p>
    <w:p w14:paraId="1376650A" w14:textId="77777777" w:rsidR="00DE0D37" w:rsidRPr="0057716B" w:rsidRDefault="00DE0D37" w:rsidP="0057716B">
      <w:pPr>
        <w:pStyle w:val="ListParagraph"/>
        <w:numPr>
          <w:ilvl w:val="0"/>
          <w:numId w:val="7"/>
        </w:numPr>
        <w:autoSpaceDE w:val="0"/>
        <w:autoSpaceDN w:val="0"/>
        <w:bidi w:val="0"/>
        <w:adjustRightInd w:val="0"/>
        <w:ind w:left="426" w:hanging="426"/>
        <w:jc w:val="both"/>
        <w:rPr>
          <w:i/>
          <w:iCs/>
          <w:sz w:val="22"/>
          <w:szCs w:val="22"/>
        </w:rPr>
      </w:pPr>
      <w:r w:rsidRPr="0057716B">
        <w:rPr>
          <w:sz w:val="22"/>
          <w:szCs w:val="22"/>
        </w:rPr>
        <w:t xml:space="preserve">Culver C. (1972). </w:t>
      </w:r>
      <w:r w:rsidRPr="0057716B">
        <w:rPr>
          <w:b/>
          <w:bCs/>
          <w:sz w:val="22"/>
          <w:szCs w:val="22"/>
        </w:rPr>
        <w:t>Design recommendations for curved highway bridges</w:t>
      </w:r>
      <w:r w:rsidRPr="0057716B">
        <w:rPr>
          <w:sz w:val="22"/>
          <w:szCs w:val="22"/>
        </w:rPr>
        <w:t xml:space="preserve">. </w:t>
      </w:r>
      <w:r w:rsidRPr="0057716B">
        <w:rPr>
          <w:i/>
          <w:iCs/>
          <w:sz w:val="22"/>
          <w:szCs w:val="22"/>
        </w:rPr>
        <w:t>Final Rep. for Research Project 68-32, Pennsylvania Department of Transportation, Harrisburg, Pa, 1972.</w:t>
      </w:r>
    </w:p>
    <w:p w14:paraId="400EFA4A" w14:textId="77777777" w:rsidR="00DE0D37" w:rsidRPr="0057716B" w:rsidRDefault="00DE0D37" w:rsidP="0057716B">
      <w:pPr>
        <w:autoSpaceDE w:val="0"/>
        <w:autoSpaceDN w:val="0"/>
        <w:adjustRightInd w:val="0"/>
        <w:spacing w:after="0" w:line="240" w:lineRule="auto"/>
        <w:ind w:left="426" w:hanging="426"/>
        <w:jc w:val="both"/>
        <w:rPr>
          <w:i/>
          <w:iCs/>
          <w:sz w:val="22"/>
          <w:szCs w:val="22"/>
        </w:rPr>
      </w:pPr>
    </w:p>
    <w:p w14:paraId="19A4B191" w14:textId="77777777" w:rsidR="00DE0D37" w:rsidRPr="0057716B" w:rsidRDefault="00DE0D37" w:rsidP="0057716B">
      <w:pPr>
        <w:pStyle w:val="ListParagraph"/>
        <w:numPr>
          <w:ilvl w:val="0"/>
          <w:numId w:val="7"/>
        </w:numPr>
        <w:autoSpaceDE w:val="0"/>
        <w:autoSpaceDN w:val="0"/>
        <w:bidi w:val="0"/>
        <w:adjustRightInd w:val="0"/>
        <w:ind w:left="426" w:hanging="426"/>
        <w:jc w:val="both"/>
        <w:rPr>
          <w:i/>
          <w:iCs/>
          <w:sz w:val="22"/>
          <w:szCs w:val="22"/>
        </w:rPr>
      </w:pPr>
      <w:r w:rsidRPr="0057716B">
        <w:rPr>
          <w:sz w:val="22"/>
          <w:szCs w:val="22"/>
        </w:rPr>
        <w:t xml:space="preserve">Devore J. and Peck R. (2001). </w:t>
      </w:r>
      <w:r w:rsidRPr="0057716B">
        <w:rPr>
          <w:b/>
          <w:bCs/>
          <w:sz w:val="22"/>
          <w:szCs w:val="22"/>
        </w:rPr>
        <w:t>Statistics: The Exploration and Analysis of data, Fourth Edition.</w:t>
      </w:r>
      <w:r w:rsidRPr="0057716B">
        <w:rPr>
          <w:i/>
          <w:iCs/>
          <w:sz w:val="22"/>
          <w:szCs w:val="22"/>
        </w:rPr>
        <w:t xml:space="preserve"> Pacific Grove, CA, Thomson Learning, Inc., 2001.</w:t>
      </w:r>
    </w:p>
    <w:p w14:paraId="7675C94A" w14:textId="65CE2551" w:rsidR="00413BC1" w:rsidRPr="00413BC1" w:rsidRDefault="00DE0D37" w:rsidP="00413BC1">
      <w:pPr>
        <w:pStyle w:val="ListParagraph"/>
        <w:numPr>
          <w:ilvl w:val="0"/>
          <w:numId w:val="7"/>
        </w:numPr>
        <w:bidi w:val="0"/>
        <w:ind w:left="426" w:hanging="426"/>
        <w:jc w:val="both"/>
        <w:rPr>
          <w:rFonts w:cs="B Lotus"/>
          <w:sz w:val="20"/>
          <w:szCs w:val="20"/>
          <w:lang w:bidi="fa-IR"/>
        </w:rPr>
      </w:pPr>
      <w:r w:rsidRPr="0057716B">
        <w:rPr>
          <w:sz w:val="22"/>
          <w:szCs w:val="22"/>
        </w:rPr>
        <w:t xml:space="preserve">Featherson C.A. (2000). </w:t>
      </w:r>
      <w:r w:rsidR="00413BC1" w:rsidRPr="00413BC1">
        <w:rPr>
          <w:b/>
          <w:bCs/>
          <w:sz w:val="22"/>
          <w:szCs w:val="22"/>
        </w:rPr>
        <w:t>The use of finite element analysis in the examination of instability in flat plates and curved panels under compression and shear</w:t>
      </w:r>
      <w:r w:rsidR="00413BC1">
        <w:rPr>
          <w:b/>
          <w:bCs/>
          <w:sz w:val="22"/>
          <w:szCs w:val="22"/>
        </w:rPr>
        <w:t xml:space="preserve">. </w:t>
      </w:r>
      <w:hyperlink r:id="rId29" w:history="1">
        <w:r w:rsidR="00413BC1" w:rsidRPr="00413BC1">
          <w:rPr>
            <w:i/>
            <w:iCs/>
            <w:sz w:val="22"/>
            <w:szCs w:val="22"/>
          </w:rPr>
          <w:t>International J</w:t>
        </w:r>
        <w:r w:rsidR="00413BC1">
          <w:rPr>
            <w:i/>
            <w:iCs/>
            <w:sz w:val="22"/>
            <w:szCs w:val="22"/>
          </w:rPr>
          <w:t>.</w:t>
        </w:r>
        <w:r w:rsidR="00413BC1" w:rsidRPr="00413BC1">
          <w:rPr>
            <w:i/>
            <w:iCs/>
            <w:sz w:val="22"/>
            <w:szCs w:val="22"/>
          </w:rPr>
          <w:t xml:space="preserve"> of Non-Linear Mechanics</w:t>
        </w:r>
      </w:hyperlink>
      <w:r w:rsidR="00413BC1" w:rsidRPr="0057716B">
        <w:rPr>
          <w:i/>
          <w:iCs/>
          <w:sz w:val="22"/>
          <w:szCs w:val="22"/>
        </w:rPr>
        <w:t xml:space="preserve">, </w:t>
      </w:r>
      <w:r w:rsidR="00413BC1">
        <w:rPr>
          <w:i/>
          <w:iCs/>
          <w:sz w:val="22"/>
          <w:szCs w:val="22"/>
        </w:rPr>
        <w:t>35</w:t>
      </w:r>
      <w:r w:rsidR="00413BC1" w:rsidRPr="0057716B">
        <w:rPr>
          <w:i/>
          <w:iCs/>
          <w:sz w:val="22"/>
          <w:szCs w:val="22"/>
        </w:rPr>
        <w:t xml:space="preserve"> (</w:t>
      </w:r>
      <w:r w:rsidR="00413BC1">
        <w:rPr>
          <w:i/>
          <w:iCs/>
          <w:sz w:val="22"/>
          <w:szCs w:val="22"/>
        </w:rPr>
        <w:t>3</w:t>
      </w:r>
      <w:r w:rsidR="00413BC1" w:rsidRPr="0057716B">
        <w:rPr>
          <w:i/>
          <w:iCs/>
          <w:sz w:val="22"/>
          <w:szCs w:val="22"/>
        </w:rPr>
        <w:t xml:space="preserve">), </w:t>
      </w:r>
      <w:r w:rsidR="009C1B69" w:rsidRPr="009C1B69">
        <w:rPr>
          <w:i/>
          <w:iCs/>
          <w:sz w:val="22"/>
          <w:szCs w:val="22"/>
        </w:rPr>
        <w:t>515-529</w:t>
      </w:r>
      <w:r w:rsidR="00413BC1" w:rsidRPr="0057716B">
        <w:rPr>
          <w:sz w:val="22"/>
          <w:szCs w:val="22"/>
        </w:rPr>
        <w:t>.</w:t>
      </w:r>
    </w:p>
    <w:p w14:paraId="5E3CC27E" w14:textId="71D43EB0" w:rsidR="00413BC1" w:rsidRPr="00413BC1" w:rsidRDefault="00413BC1" w:rsidP="00413BC1">
      <w:pPr>
        <w:pStyle w:val="ListParagraph"/>
        <w:numPr>
          <w:ilvl w:val="0"/>
          <w:numId w:val="7"/>
        </w:numPr>
        <w:bidi w:val="0"/>
        <w:ind w:left="426" w:hanging="426"/>
        <w:jc w:val="both"/>
        <w:rPr>
          <w:rFonts w:cs="B Lotus"/>
          <w:sz w:val="20"/>
          <w:szCs w:val="20"/>
          <w:rtl/>
          <w:lang w:bidi="fa-IR"/>
        </w:rPr>
        <w:sectPr w:rsidR="00413BC1" w:rsidRPr="00413BC1" w:rsidSect="001522CB">
          <w:type w:val="continuous"/>
          <w:pgSz w:w="11907" w:h="16840" w:code="9"/>
          <w:pgMar w:top="1140" w:right="1140" w:bottom="1140" w:left="1140" w:header="1140" w:footer="1140" w:gutter="0"/>
          <w:cols w:num="2" w:space="720"/>
          <w:titlePg/>
          <w:bidi/>
          <w:docGrid w:linePitch="360"/>
        </w:sectPr>
      </w:pPr>
    </w:p>
    <w:p w14:paraId="5BFE4C2A" w14:textId="77777777" w:rsidR="0057716B" w:rsidRDefault="0057716B" w:rsidP="005549D6">
      <w:pPr>
        <w:autoSpaceDE w:val="0"/>
        <w:autoSpaceDN w:val="0"/>
        <w:adjustRightInd w:val="0"/>
        <w:spacing w:after="0" w:line="240" w:lineRule="auto"/>
        <w:jc w:val="center"/>
        <w:rPr>
          <w:rFonts w:asciiTheme="majorBidi" w:hAnsiTheme="majorBidi"/>
          <w:b/>
          <w:bCs/>
          <w:sz w:val="36"/>
          <w:szCs w:val="36"/>
          <w:rtl/>
          <w:lang w:bidi="fa-IR"/>
        </w:rPr>
      </w:pPr>
    </w:p>
    <w:p w14:paraId="45BCD2C8" w14:textId="4A10549E" w:rsidR="0057716B" w:rsidRDefault="0057716B" w:rsidP="009C28A1">
      <w:pPr>
        <w:autoSpaceDE w:val="0"/>
        <w:autoSpaceDN w:val="0"/>
        <w:adjustRightInd w:val="0"/>
        <w:spacing w:after="0" w:line="240" w:lineRule="auto"/>
        <w:rPr>
          <w:rFonts w:asciiTheme="majorBidi" w:hAnsiTheme="majorBidi"/>
          <w:b/>
          <w:bCs/>
          <w:sz w:val="36"/>
          <w:szCs w:val="36"/>
          <w:lang w:bidi="fa-IR"/>
        </w:rPr>
      </w:pPr>
    </w:p>
    <w:p w14:paraId="6F8B167A" w14:textId="77777777" w:rsidR="002662F0" w:rsidRDefault="002662F0" w:rsidP="009C28A1">
      <w:pPr>
        <w:autoSpaceDE w:val="0"/>
        <w:autoSpaceDN w:val="0"/>
        <w:adjustRightInd w:val="0"/>
        <w:spacing w:after="0" w:line="240" w:lineRule="auto"/>
        <w:rPr>
          <w:rFonts w:asciiTheme="majorBidi" w:hAnsiTheme="majorBidi"/>
          <w:b/>
          <w:bCs/>
          <w:sz w:val="36"/>
          <w:szCs w:val="36"/>
          <w:rtl/>
          <w:lang w:bidi="fa-IR"/>
        </w:rPr>
      </w:pPr>
    </w:p>
    <w:p w14:paraId="437622E7" w14:textId="77777777" w:rsidR="00487838" w:rsidRDefault="00487838">
      <w:pPr>
        <w:rPr>
          <w:rFonts w:asciiTheme="majorBidi" w:hAnsiTheme="majorBidi"/>
          <w:b/>
          <w:bCs/>
          <w:sz w:val="36"/>
          <w:szCs w:val="36"/>
          <w:lang w:bidi="fa-IR"/>
        </w:rPr>
      </w:pPr>
      <w:r>
        <w:rPr>
          <w:rFonts w:asciiTheme="majorBidi" w:hAnsiTheme="majorBidi"/>
          <w:b/>
          <w:bCs/>
          <w:sz w:val="36"/>
          <w:szCs w:val="36"/>
          <w:lang w:bidi="fa-IR"/>
        </w:rPr>
        <w:br w:type="page"/>
      </w:r>
    </w:p>
    <w:p w14:paraId="77EF0F3B" w14:textId="7BDF6016" w:rsidR="00DE0D37" w:rsidRDefault="00CF4C7A" w:rsidP="005549D6">
      <w:pPr>
        <w:autoSpaceDE w:val="0"/>
        <w:autoSpaceDN w:val="0"/>
        <w:adjustRightInd w:val="0"/>
        <w:spacing w:after="0" w:line="240" w:lineRule="auto"/>
        <w:jc w:val="center"/>
        <w:rPr>
          <w:rFonts w:asciiTheme="majorBidi" w:hAnsiTheme="majorBidi"/>
          <w:b/>
          <w:bCs/>
          <w:sz w:val="36"/>
          <w:szCs w:val="36"/>
          <w:lang w:bidi="fa-IR"/>
        </w:rPr>
      </w:pPr>
      <w:r>
        <w:rPr>
          <w:rFonts w:asciiTheme="majorBidi" w:hAnsiTheme="majorBidi"/>
          <w:b/>
          <w:bCs/>
          <w:sz w:val="36"/>
          <w:szCs w:val="36"/>
          <w:lang w:bidi="fa-IR"/>
        </w:rPr>
        <w:lastRenderedPageBreak/>
        <w:t xml:space="preserve">Effect of </w:t>
      </w:r>
      <w:r w:rsidRPr="009F1E0D">
        <w:rPr>
          <w:rFonts w:asciiTheme="majorBidi" w:hAnsiTheme="majorBidi"/>
          <w:b/>
          <w:bCs/>
          <w:sz w:val="36"/>
          <w:szCs w:val="36"/>
          <w:lang w:bidi="fa-IR"/>
        </w:rPr>
        <w:t>longitudinal stiffene</w:t>
      </w:r>
      <w:r>
        <w:rPr>
          <w:rFonts w:asciiTheme="majorBidi" w:hAnsiTheme="majorBidi"/>
          <w:b/>
          <w:bCs/>
          <w:sz w:val="36"/>
          <w:szCs w:val="36"/>
          <w:lang w:bidi="fa-IR"/>
        </w:rPr>
        <w:t>r placement on web buckling of</w:t>
      </w:r>
      <w:r w:rsidRPr="009F1E0D">
        <w:rPr>
          <w:rFonts w:asciiTheme="majorBidi" w:hAnsiTheme="majorBidi"/>
          <w:b/>
          <w:bCs/>
          <w:sz w:val="36"/>
          <w:szCs w:val="36"/>
          <w:lang w:bidi="fa-IR"/>
        </w:rPr>
        <w:t xml:space="preserve"> horizontally curved plate girder </w:t>
      </w:r>
      <w:r>
        <w:rPr>
          <w:rFonts w:asciiTheme="majorBidi" w:hAnsiTheme="majorBidi"/>
          <w:b/>
          <w:bCs/>
          <w:sz w:val="36"/>
          <w:szCs w:val="36"/>
          <w:lang w:bidi="fa-IR"/>
        </w:rPr>
        <w:t xml:space="preserve">with </w:t>
      </w:r>
      <w:r w:rsidR="00DE0D37" w:rsidRPr="009F1E0D">
        <w:rPr>
          <w:rFonts w:asciiTheme="majorBidi" w:hAnsiTheme="majorBidi"/>
          <w:b/>
          <w:bCs/>
          <w:sz w:val="36"/>
          <w:szCs w:val="36"/>
        </w:rPr>
        <w:t>one symmetr</w:t>
      </w:r>
      <w:r>
        <w:rPr>
          <w:rFonts w:asciiTheme="majorBidi" w:hAnsiTheme="majorBidi"/>
          <w:b/>
          <w:bCs/>
          <w:sz w:val="36"/>
          <w:szCs w:val="36"/>
        </w:rPr>
        <w:t>y</w:t>
      </w:r>
      <w:r w:rsidR="00DE0D37" w:rsidRPr="009F1E0D">
        <w:rPr>
          <w:rFonts w:asciiTheme="majorBidi" w:hAnsiTheme="majorBidi"/>
          <w:b/>
          <w:bCs/>
          <w:sz w:val="36"/>
          <w:szCs w:val="36"/>
        </w:rPr>
        <w:t xml:space="preserve"> axis </w:t>
      </w:r>
      <w:r w:rsidR="00DE0D37" w:rsidRPr="009F1E0D">
        <w:rPr>
          <w:rFonts w:asciiTheme="majorBidi" w:hAnsiTheme="majorBidi"/>
          <w:b/>
          <w:bCs/>
          <w:sz w:val="36"/>
          <w:szCs w:val="36"/>
          <w:lang w:bidi="fa-IR"/>
        </w:rPr>
        <w:t>under flexure</w:t>
      </w:r>
    </w:p>
    <w:p w14:paraId="2186C2C1" w14:textId="77777777" w:rsidR="000D7194" w:rsidRDefault="000D7194" w:rsidP="005549D6">
      <w:pPr>
        <w:autoSpaceDE w:val="0"/>
        <w:autoSpaceDN w:val="0"/>
        <w:adjustRightInd w:val="0"/>
        <w:spacing w:after="0" w:line="240" w:lineRule="auto"/>
        <w:jc w:val="center"/>
        <w:rPr>
          <w:rFonts w:asciiTheme="majorBidi" w:hAnsiTheme="majorBidi"/>
          <w:b/>
          <w:bCs/>
          <w:sz w:val="36"/>
          <w:szCs w:val="36"/>
          <w:lang w:bidi="fa-IR"/>
        </w:rPr>
      </w:pPr>
    </w:p>
    <w:p w14:paraId="29283CB3" w14:textId="39FF3D9C" w:rsidR="00DE0D37" w:rsidRDefault="00695417" w:rsidP="005549D6">
      <w:pPr>
        <w:autoSpaceDE w:val="0"/>
        <w:autoSpaceDN w:val="0"/>
        <w:adjustRightInd w:val="0"/>
        <w:spacing w:after="0" w:line="240" w:lineRule="auto"/>
        <w:jc w:val="center"/>
        <w:rPr>
          <w:rFonts w:asciiTheme="majorBidi" w:hAnsiTheme="majorBidi"/>
          <w:sz w:val="30"/>
          <w:szCs w:val="30"/>
          <w:vertAlign w:val="superscript"/>
          <w:rtl/>
          <w:lang w:bidi="fa-IR"/>
        </w:rPr>
      </w:pPr>
      <w:r>
        <w:rPr>
          <w:rFonts w:asciiTheme="majorBidi" w:hAnsiTheme="majorBidi"/>
          <w:sz w:val="30"/>
          <w:szCs w:val="30"/>
          <w:lang w:bidi="fa-IR"/>
        </w:rPr>
        <w:t>Amirsaman A</w:t>
      </w:r>
      <w:r w:rsidR="00DE0D37">
        <w:rPr>
          <w:rFonts w:asciiTheme="majorBidi" w:hAnsiTheme="majorBidi"/>
          <w:sz w:val="30"/>
          <w:szCs w:val="30"/>
          <w:lang w:bidi="fa-IR"/>
        </w:rPr>
        <w:t>fshinfar</w:t>
      </w:r>
      <w:r w:rsidR="00360EC4">
        <w:rPr>
          <w:rFonts w:asciiTheme="majorBidi" w:hAnsiTheme="majorBidi"/>
          <w:sz w:val="30"/>
          <w:szCs w:val="30"/>
          <w:vertAlign w:val="superscript"/>
          <w:lang w:bidi="fa-IR"/>
        </w:rPr>
        <w:t>1</w:t>
      </w:r>
      <w:r>
        <w:rPr>
          <w:rFonts w:asciiTheme="majorBidi" w:hAnsiTheme="majorBidi"/>
          <w:sz w:val="30"/>
          <w:szCs w:val="30"/>
          <w:lang w:bidi="fa-IR"/>
        </w:rPr>
        <w:t>,</w:t>
      </w:r>
      <w:r w:rsidR="00436BB1">
        <w:rPr>
          <w:rFonts w:asciiTheme="majorBidi" w:hAnsiTheme="majorBidi"/>
          <w:sz w:val="30"/>
          <w:szCs w:val="30"/>
          <w:lang w:bidi="fa-IR"/>
        </w:rPr>
        <w:t xml:space="preserve"> </w:t>
      </w:r>
      <w:r>
        <w:rPr>
          <w:rFonts w:asciiTheme="majorBidi" w:hAnsiTheme="majorBidi"/>
          <w:sz w:val="30"/>
          <w:szCs w:val="30"/>
          <w:lang w:bidi="fa-IR"/>
        </w:rPr>
        <w:t>Jafar Asgari M</w:t>
      </w:r>
      <w:r w:rsidR="00360EC4">
        <w:rPr>
          <w:rFonts w:asciiTheme="majorBidi" w:hAnsiTheme="majorBidi"/>
          <w:sz w:val="30"/>
          <w:szCs w:val="30"/>
          <w:lang w:bidi="fa-IR"/>
        </w:rPr>
        <w:t>arnani</w:t>
      </w:r>
      <w:r w:rsidR="00360EC4">
        <w:rPr>
          <w:rFonts w:asciiTheme="majorBidi" w:hAnsiTheme="majorBidi"/>
          <w:sz w:val="30"/>
          <w:szCs w:val="30"/>
          <w:vertAlign w:val="superscript"/>
          <w:lang w:bidi="fa-IR"/>
        </w:rPr>
        <w:t>2</w:t>
      </w:r>
      <w:r w:rsidR="00360EC4">
        <w:rPr>
          <w:rFonts w:asciiTheme="majorBidi" w:hAnsiTheme="majorBidi"/>
          <w:sz w:val="30"/>
          <w:szCs w:val="30"/>
          <w:lang w:bidi="fa-IR"/>
        </w:rPr>
        <w:t>,</w:t>
      </w:r>
      <w:r w:rsidR="00436BB1">
        <w:rPr>
          <w:rFonts w:asciiTheme="majorBidi" w:hAnsiTheme="majorBidi"/>
          <w:sz w:val="30"/>
          <w:szCs w:val="30"/>
          <w:lang w:bidi="fa-IR"/>
        </w:rPr>
        <w:t xml:space="preserve"> </w:t>
      </w:r>
      <w:r>
        <w:rPr>
          <w:rFonts w:asciiTheme="majorBidi" w:hAnsiTheme="majorBidi"/>
          <w:sz w:val="30"/>
          <w:szCs w:val="30"/>
          <w:lang w:bidi="fa-IR"/>
        </w:rPr>
        <w:t>S</w:t>
      </w:r>
      <w:r w:rsidR="00360EC4">
        <w:rPr>
          <w:rFonts w:asciiTheme="majorBidi" w:hAnsiTheme="majorBidi"/>
          <w:sz w:val="30"/>
          <w:szCs w:val="30"/>
          <w:lang w:bidi="fa-IR"/>
        </w:rPr>
        <w:t xml:space="preserve">eyed Mehdi </w:t>
      </w:r>
      <w:r>
        <w:rPr>
          <w:rFonts w:asciiTheme="majorBidi" w:hAnsiTheme="majorBidi"/>
          <w:sz w:val="30"/>
          <w:szCs w:val="30"/>
          <w:lang w:bidi="fa-IR"/>
        </w:rPr>
        <w:t>Z</w:t>
      </w:r>
      <w:r w:rsidR="00360EC4">
        <w:rPr>
          <w:rFonts w:asciiTheme="majorBidi" w:hAnsiTheme="majorBidi"/>
          <w:sz w:val="30"/>
          <w:szCs w:val="30"/>
          <w:lang w:bidi="fa-IR"/>
        </w:rPr>
        <w:t>ahrai</w:t>
      </w:r>
      <w:r w:rsidR="00360EC4">
        <w:rPr>
          <w:rFonts w:asciiTheme="majorBidi" w:hAnsiTheme="majorBidi"/>
          <w:sz w:val="30"/>
          <w:szCs w:val="30"/>
          <w:vertAlign w:val="superscript"/>
          <w:lang w:bidi="fa-IR"/>
        </w:rPr>
        <w:t>3</w:t>
      </w:r>
      <w:r w:rsidR="00436BB1">
        <w:rPr>
          <w:rFonts w:asciiTheme="majorBidi" w:hAnsiTheme="majorBidi"/>
          <w:sz w:val="30"/>
          <w:szCs w:val="30"/>
          <w:vertAlign w:val="superscript"/>
          <w:lang w:bidi="fa-IR"/>
        </w:rPr>
        <w:t>*</w:t>
      </w:r>
    </w:p>
    <w:p w14:paraId="07AD7905" w14:textId="77777777" w:rsidR="0057716B" w:rsidRDefault="0057716B" w:rsidP="005549D6">
      <w:pPr>
        <w:autoSpaceDE w:val="0"/>
        <w:autoSpaceDN w:val="0"/>
        <w:adjustRightInd w:val="0"/>
        <w:spacing w:after="0" w:line="240" w:lineRule="auto"/>
        <w:jc w:val="center"/>
        <w:rPr>
          <w:rFonts w:asciiTheme="majorBidi" w:hAnsiTheme="majorBidi"/>
          <w:sz w:val="30"/>
          <w:szCs w:val="30"/>
          <w:vertAlign w:val="superscript"/>
          <w:lang w:bidi="fa-IR"/>
        </w:rPr>
      </w:pPr>
    </w:p>
    <w:p w14:paraId="44D71380" w14:textId="77777777" w:rsidR="00436BB1" w:rsidRDefault="00360EC4" w:rsidP="00BE35DC">
      <w:pPr>
        <w:spacing w:after="0" w:line="240" w:lineRule="auto"/>
        <w:ind w:left="284"/>
        <w:rPr>
          <w:sz w:val="22"/>
          <w:szCs w:val="22"/>
        </w:rPr>
      </w:pPr>
      <w:r w:rsidRPr="00360EC4">
        <w:rPr>
          <w:sz w:val="22"/>
          <w:szCs w:val="22"/>
        </w:rPr>
        <w:t>1. M.Sc. in Structural Engineering, Islamic Azad university of Central Tehran branch</w:t>
      </w:r>
    </w:p>
    <w:p w14:paraId="25086E10" w14:textId="4555861F" w:rsidR="0057716B" w:rsidRDefault="00360EC4" w:rsidP="00BE35DC">
      <w:pPr>
        <w:spacing w:after="0" w:line="240" w:lineRule="auto"/>
        <w:ind w:left="284"/>
        <w:rPr>
          <w:sz w:val="22"/>
          <w:szCs w:val="22"/>
          <w:rtl/>
        </w:rPr>
      </w:pPr>
      <w:r w:rsidRPr="00360EC4">
        <w:rPr>
          <w:sz w:val="22"/>
          <w:szCs w:val="22"/>
        </w:rPr>
        <w:t xml:space="preserve">2. Associate Professor - Civil Engineering Department, Islamic Azad university of Central Tehran branch                                                                                                                          </w:t>
      </w:r>
      <w:r w:rsidR="009E61D4">
        <w:rPr>
          <w:sz w:val="22"/>
          <w:szCs w:val="22"/>
        </w:rPr>
        <w:t xml:space="preserve">                              </w:t>
      </w:r>
      <w:r w:rsidRPr="00360EC4">
        <w:rPr>
          <w:sz w:val="22"/>
          <w:szCs w:val="22"/>
        </w:rPr>
        <w:t xml:space="preserve">3. Professor </w:t>
      </w:r>
      <w:r w:rsidR="00436BB1">
        <w:rPr>
          <w:sz w:val="22"/>
          <w:szCs w:val="22"/>
        </w:rPr>
        <w:t>–</w:t>
      </w:r>
      <w:r w:rsidRPr="00360EC4">
        <w:rPr>
          <w:sz w:val="22"/>
          <w:szCs w:val="22"/>
        </w:rPr>
        <w:t xml:space="preserve"> </w:t>
      </w:r>
      <w:r w:rsidR="00436BB1">
        <w:rPr>
          <w:sz w:val="22"/>
          <w:szCs w:val="22"/>
        </w:rPr>
        <w:t xml:space="preserve">School of </w:t>
      </w:r>
      <w:r w:rsidRPr="00360EC4">
        <w:rPr>
          <w:sz w:val="22"/>
          <w:szCs w:val="22"/>
        </w:rPr>
        <w:t xml:space="preserve">Civil Engineering, </w:t>
      </w:r>
      <w:r w:rsidR="00436BB1">
        <w:rPr>
          <w:sz w:val="22"/>
          <w:szCs w:val="22"/>
        </w:rPr>
        <w:t xml:space="preserve">College of Engineering, </w:t>
      </w:r>
      <w:r w:rsidRPr="00360EC4">
        <w:rPr>
          <w:sz w:val="22"/>
          <w:szCs w:val="22"/>
        </w:rPr>
        <w:t>University</w:t>
      </w:r>
      <w:r w:rsidR="009E61D4">
        <w:rPr>
          <w:rFonts w:hint="cs"/>
          <w:sz w:val="22"/>
          <w:szCs w:val="22"/>
          <w:rtl/>
        </w:rPr>
        <w:t xml:space="preserve"> </w:t>
      </w:r>
      <w:r w:rsidR="00436BB1">
        <w:rPr>
          <w:sz w:val="22"/>
          <w:szCs w:val="22"/>
        </w:rPr>
        <w:t xml:space="preserve">of </w:t>
      </w:r>
      <w:r w:rsidR="00436BB1" w:rsidRPr="00360EC4">
        <w:rPr>
          <w:sz w:val="22"/>
          <w:szCs w:val="22"/>
        </w:rPr>
        <w:t>Tehran</w:t>
      </w:r>
      <w:r w:rsidR="00436BB1">
        <w:rPr>
          <w:sz w:val="22"/>
          <w:szCs w:val="22"/>
        </w:rPr>
        <w:t>, Tehran, Iran</w:t>
      </w:r>
    </w:p>
    <w:p w14:paraId="7D07399C" w14:textId="77777777" w:rsidR="00BE35DC" w:rsidRDefault="00BE35DC" w:rsidP="00BE35DC">
      <w:pPr>
        <w:spacing w:after="0" w:line="240" w:lineRule="auto"/>
        <w:ind w:left="284"/>
        <w:rPr>
          <w:sz w:val="22"/>
          <w:szCs w:val="22"/>
          <w:rtl/>
        </w:rPr>
      </w:pPr>
    </w:p>
    <w:p w14:paraId="1090A858" w14:textId="2555F912" w:rsidR="00360EC4" w:rsidRPr="00BE35DC" w:rsidRDefault="00703CBF" w:rsidP="0057716B">
      <w:pPr>
        <w:spacing w:after="0" w:line="240" w:lineRule="auto"/>
        <w:jc w:val="center"/>
        <w:rPr>
          <w:rFonts w:asciiTheme="majorBidi" w:hAnsiTheme="majorBidi"/>
          <w:b/>
          <w:bCs/>
          <w:color w:val="000000" w:themeColor="text1"/>
          <w:sz w:val="20"/>
          <w:szCs w:val="20"/>
          <w:lang w:bidi="fa-IR"/>
        </w:rPr>
      </w:pPr>
      <w:hyperlink r:id="rId30" w:history="1">
        <w:r w:rsidR="00436BB1" w:rsidRPr="00BE35DC">
          <w:rPr>
            <w:rStyle w:val="Hyperlink"/>
            <w:rFonts w:ascii="Arial" w:hAnsi="Arial" w:cs="B Lotus"/>
            <w:color w:val="000000" w:themeColor="text1"/>
            <w:sz w:val="25"/>
            <w:szCs w:val="25"/>
            <w:u w:val="none"/>
          </w:rPr>
          <w:t>*</w:t>
        </w:r>
        <w:r w:rsidR="00436BB1" w:rsidRPr="00BE35DC">
          <w:rPr>
            <w:rStyle w:val="Hyperlink"/>
            <w:rFonts w:asciiTheme="majorBidi" w:hAnsiTheme="majorBidi"/>
            <w:b/>
            <w:bCs/>
            <w:color w:val="000000" w:themeColor="text1"/>
            <w:sz w:val="20"/>
            <w:szCs w:val="20"/>
            <w:u w:val="none"/>
            <w:lang w:bidi="fa-IR"/>
          </w:rPr>
          <w:t>mzahrai@ut.ac.ir</w:t>
        </w:r>
      </w:hyperlink>
    </w:p>
    <w:p w14:paraId="1896FCAE" w14:textId="77777777" w:rsidR="0057716B" w:rsidRDefault="00695417" w:rsidP="00BE35DC">
      <w:pPr>
        <w:autoSpaceDE w:val="0"/>
        <w:autoSpaceDN w:val="0"/>
        <w:adjustRightInd w:val="0"/>
        <w:spacing w:after="0" w:line="240" w:lineRule="auto"/>
        <w:rPr>
          <w:b/>
          <w:bCs/>
        </w:rPr>
      </w:pPr>
      <w:r w:rsidRPr="0057716B">
        <w:rPr>
          <w:b/>
          <w:bCs/>
        </w:rPr>
        <w:t>A</w:t>
      </w:r>
      <w:r w:rsidR="0057716B" w:rsidRPr="0057716B">
        <w:rPr>
          <w:b/>
          <w:bCs/>
        </w:rPr>
        <w:t>bstract</w:t>
      </w:r>
    </w:p>
    <w:p w14:paraId="60AF5E52" w14:textId="77777777" w:rsidR="003E32AE" w:rsidRPr="00BE35DC" w:rsidRDefault="005F0472" w:rsidP="00135B4B">
      <w:pPr>
        <w:autoSpaceDE w:val="0"/>
        <w:autoSpaceDN w:val="0"/>
        <w:adjustRightInd w:val="0"/>
        <w:spacing w:after="0" w:line="240" w:lineRule="auto"/>
        <w:jc w:val="both"/>
        <w:rPr>
          <w:sz w:val="22"/>
          <w:szCs w:val="22"/>
        </w:rPr>
      </w:pPr>
      <w:r w:rsidRPr="00BE35DC">
        <w:rPr>
          <w:sz w:val="22"/>
          <w:szCs w:val="22"/>
        </w:rPr>
        <w:t xml:space="preserve">The plate girders used in bridges usually have a deep and relatively thin web, therefore, the buckling of the web is one of the important factors in the design of such girders. While the limit state of web buckling </w:t>
      </w:r>
      <w:r w:rsidR="003E32AE" w:rsidRPr="00BE35DC">
        <w:rPr>
          <w:sz w:val="22"/>
          <w:szCs w:val="22"/>
        </w:rPr>
        <w:t xml:space="preserve">is </w:t>
      </w:r>
      <w:r w:rsidRPr="00BE35DC">
        <w:rPr>
          <w:sz w:val="22"/>
          <w:szCs w:val="22"/>
        </w:rPr>
        <w:t xml:space="preserve">dominant </w:t>
      </w:r>
      <w:r w:rsidR="003E32AE" w:rsidRPr="00BE35DC">
        <w:rPr>
          <w:sz w:val="22"/>
          <w:szCs w:val="22"/>
        </w:rPr>
        <w:t xml:space="preserve">in </w:t>
      </w:r>
      <w:r w:rsidRPr="00BE35DC">
        <w:rPr>
          <w:sz w:val="22"/>
          <w:szCs w:val="22"/>
        </w:rPr>
        <w:t xml:space="preserve">design, </w:t>
      </w:r>
      <w:r w:rsidR="003E32AE" w:rsidRPr="00BE35DC">
        <w:rPr>
          <w:sz w:val="22"/>
          <w:szCs w:val="22"/>
        </w:rPr>
        <w:t>l</w:t>
      </w:r>
      <w:r w:rsidRPr="00BE35DC">
        <w:rPr>
          <w:sz w:val="22"/>
          <w:szCs w:val="22"/>
        </w:rPr>
        <w:t xml:space="preserve">ongitudinal and transverse stiffeners are used to increase cross-sectional strength. The location of stiffeners in </w:t>
      </w:r>
      <w:r w:rsidR="003E32AE" w:rsidRPr="00BE35DC">
        <w:rPr>
          <w:sz w:val="22"/>
          <w:szCs w:val="22"/>
        </w:rPr>
        <w:t>straight</w:t>
      </w:r>
      <w:r w:rsidRPr="00BE35DC">
        <w:rPr>
          <w:sz w:val="22"/>
          <w:szCs w:val="22"/>
        </w:rPr>
        <w:t xml:space="preserve"> girders has been extensively studied, which has led to the most effective placement for longitudinal and transverse stiffeners. In the case of curved beams in the plan is not as extensive as in the case of </w:t>
      </w:r>
      <w:r w:rsidR="003E32AE" w:rsidRPr="00BE35DC">
        <w:rPr>
          <w:sz w:val="22"/>
          <w:szCs w:val="22"/>
        </w:rPr>
        <w:t>straight</w:t>
      </w:r>
      <w:r w:rsidRPr="00BE35DC">
        <w:rPr>
          <w:sz w:val="22"/>
          <w:szCs w:val="22"/>
        </w:rPr>
        <w:t xml:space="preserve"> girders, especially in the case of longitudinal stiffeners in the asymmetric section.</w:t>
      </w:r>
    </w:p>
    <w:p w14:paraId="0777B63D" w14:textId="64BCF7DA" w:rsidR="005F0472" w:rsidRPr="00BE35DC" w:rsidRDefault="005F0472" w:rsidP="00135B4B">
      <w:pPr>
        <w:autoSpaceDE w:val="0"/>
        <w:autoSpaceDN w:val="0"/>
        <w:adjustRightInd w:val="0"/>
        <w:spacing w:after="0" w:line="240" w:lineRule="auto"/>
        <w:jc w:val="both"/>
        <w:rPr>
          <w:rFonts w:cs="Times New Roman"/>
          <w:sz w:val="22"/>
          <w:szCs w:val="22"/>
        </w:rPr>
      </w:pPr>
      <w:r w:rsidRPr="00BE35DC">
        <w:rPr>
          <w:rFonts w:cs="Times New Roman"/>
          <w:sz w:val="22"/>
          <w:szCs w:val="22"/>
        </w:rPr>
        <w:t>The main objective of this research is to investigate how to increase bending and shear</w:t>
      </w:r>
      <w:r w:rsidR="00135B4B" w:rsidRPr="00BE35DC">
        <w:rPr>
          <w:rFonts w:cs="Times New Roman"/>
          <w:sz w:val="22"/>
          <w:szCs w:val="22"/>
        </w:rPr>
        <w:t xml:space="preserve"> </w:t>
      </w:r>
      <w:r w:rsidRPr="00BE35DC">
        <w:rPr>
          <w:rFonts w:cs="Times New Roman"/>
          <w:sz w:val="22"/>
          <w:szCs w:val="22"/>
        </w:rPr>
        <w:t>strength of a horizontally curved plate girder when web local buckling is the controlling limit</w:t>
      </w:r>
      <w:r w:rsidR="00135B4B" w:rsidRPr="00BE35DC">
        <w:rPr>
          <w:rFonts w:cs="Times New Roman"/>
          <w:sz w:val="22"/>
          <w:szCs w:val="22"/>
        </w:rPr>
        <w:t xml:space="preserve"> </w:t>
      </w:r>
      <w:r w:rsidRPr="00BE35DC">
        <w:rPr>
          <w:rFonts w:cs="Times New Roman"/>
          <w:sz w:val="22"/>
          <w:szCs w:val="22"/>
        </w:rPr>
        <w:t>state</w:t>
      </w:r>
      <w:r w:rsidRPr="00BE35DC">
        <w:rPr>
          <w:rFonts w:cs="Times New Roman" w:hint="cs"/>
          <w:sz w:val="22"/>
          <w:szCs w:val="22"/>
          <w:rtl/>
        </w:rPr>
        <w:t>.</w:t>
      </w:r>
      <w:r w:rsidRPr="00BE35DC">
        <w:rPr>
          <w:rFonts w:cs="Times New Roman"/>
          <w:sz w:val="22"/>
          <w:szCs w:val="22"/>
        </w:rPr>
        <w:t xml:space="preserve"> Transverse stiffeners increase shear strength but have little impact on bending strength in</w:t>
      </w:r>
      <w:r w:rsidR="00135B4B" w:rsidRPr="00BE35DC">
        <w:rPr>
          <w:rFonts w:cs="Times New Roman"/>
          <w:sz w:val="22"/>
          <w:szCs w:val="22"/>
        </w:rPr>
        <w:t xml:space="preserve"> </w:t>
      </w:r>
      <w:r w:rsidRPr="00BE35DC">
        <w:rPr>
          <w:rFonts w:cs="Times New Roman"/>
          <w:sz w:val="22"/>
          <w:szCs w:val="22"/>
        </w:rPr>
        <w:t>plate girders while longitudinal stiffeners can increase bending strength and shear strength if</w:t>
      </w:r>
      <w:r w:rsidR="00135B4B" w:rsidRPr="00BE35DC">
        <w:rPr>
          <w:rFonts w:cs="Times New Roman"/>
          <w:sz w:val="22"/>
          <w:szCs w:val="22"/>
        </w:rPr>
        <w:t xml:space="preserve"> </w:t>
      </w:r>
      <w:r w:rsidRPr="00BE35DC">
        <w:rPr>
          <w:rFonts w:cs="Times New Roman"/>
          <w:sz w:val="22"/>
          <w:szCs w:val="22"/>
        </w:rPr>
        <w:t>properly located</w:t>
      </w:r>
      <w:r w:rsidRPr="00BE35DC">
        <w:rPr>
          <w:rFonts w:cs="Times New Roman" w:hint="cs"/>
          <w:sz w:val="22"/>
          <w:szCs w:val="22"/>
          <w:rtl/>
        </w:rPr>
        <w:t>.</w:t>
      </w:r>
      <w:r w:rsidRPr="00BE35DC">
        <w:rPr>
          <w:rFonts w:cs="Times New Roman"/>
          <w:sz w:val="22"/>
          <w:szCs w:val="22"/>
        </w:rPr>
        <w:t xml:space="preserve"> </w:t>
      </w:r>
      <w:r w:rsidR="00456775" w:rsidRPr="00BE35DC">
        <w:rPr>
          <w:rFonts w:cs="Times New Roman"/>
          <w:sz w:val="22"/>
          <w:szCs w:val="22"/>
        </w:rPr>
        <w:t>For this purpose</w:t>
      </w:r>
      <w:r w:rsidRPr="00BE35DC">
        <w:rPr>
          <w:rFonts w:cs="Times New Roman"/>
          <w:sz w:val="22"/>
          <w:szCs w:val="22"/>
        </w:rPr>
        <w:t>, this research is intended to determine the optimal location of a single</w:t>
      </w:r>
      <w:r w:rsidR="00135B4B" w:rsidRPr="00BE35DC">
        <w:rPr>
          <w:rFonts w:cs="Times New Roman"/>
          <w:sz w:val="22"/>
          <w:szCs w:val="22"/>
        </w:rPr>
        <w:t xml:space="preserve"> </w:t>
      </w:r>
      <w:r w:rsidRPr="00BE35DC">
        <w:rPr>
          <w:rFonts w:cs="Times New Roman"/>
          <w:sz w:val="22"/>
          <w:szCs w:val="22"/>
        </w:rPr>
        <w:t>longitudinal stiffener along the web of horizontally curved plate girders to achieve the greatest</w:t>
      </w:r>
      <w:r w:rsidR="00135B4B" w:rsidRPr="00BE35DC">
        <w:rPr>
          <w:rFonts w:cs="Times New Roman"/>
          <w:sz w:val="22"/>
          <w:szCs w:val="22"/>
        </w:rPr>
        <w:t xml:space="preserve"> </w:t>
      </w:r>
      <w:r w:rsidRPr="00BE35DC">
        <w:rPr>
          <w:rFonts w:cs="Times New Roman"/>
          <w:sz w:val="22"/>
          <w:szCs w:val="22"/>
        </w:rPr>
        <w:t>increase in high moment-low shear</w:t>
      </w:r>
      <w:r w:rsidR="00135B4B" w:rsidRPr="00BE35DC">
        <w:rPr>
          <w:rFonts w:cs="Times New Roman"/>
          <w:sz w:val="22"/>
          <w:szCs w:val="22"/>
        </w:rPr>
        <w:t xml:space="preserve"> </w:t>
      </w:r>
      <w:r w:rsidRPr="00BE35DC">
        <w:rPr>
          <w:rFonts w:cs="Times New Roman"/>
          <w:sz w:val="22"/>
          <w:szCs w:val="22"/>
        </w:rPr>
        <w:t>strength, when web local buckling is the controlling limit state.</w:t>
      </w:r>
      <w:r w:rsidRPr="00BE35DC">
        <w:rPr>
          <w:rFonts w:cs="Times New Roman" w:hint="cs"/>
          <w:sz w:val="22"/>
          <w:szCs w:val="22"/>
          <w:rtl/>
        </w:rPr>
        <w:t xml:space="preserve"> </w:t>
      </w:r>
      <w:r w:rsidRPr="00BE35DC">
        <w:rPr>
          <w:sz w:val="22"/>
          <w:szCs w:val="22"/>
        </w:rPr>
        <w:t xml:space="preserve">Summarized herein is a study that explored single span, horizontally curved, plate girders having a yield stress of 50 ksi (345 MPa) to investigate their flexural behavior as a function of the position of a single longitudinal stiffener at various locations along the depth of the web. The studies were conducted using ABAQUS with the girder cross-sections under high vertical bending moment and low shear. </w:t>
      </w:r>
    </w:p>
    <w:p w14:paraId="2F0E68AD" w14:textId="229BAA5F" w:rsidR="00456775" w:rsidRPr="00BE35DC" w:rsidRDefault="005F0472" w:rsidP="00456775">
      <w:pPr>
        <w:autoSpaceDE w:val="0"/>
        <w:autoSpaceDN w:val="0"/>
        <w:adjustRightInd w:val="0"/>
        <w:spacing w:after="0" w:line="240" w:lineRule="auto"/>
        <w:jc w:val="both"/>
        <w:rPr>
          <w:sz w:val="22"/>
          <w:szCs w:val="22"/>
        </w:rPr>
      </w:pPr>
      <w:r w:rsidRPr="00BE35DC">
        <w:rPr>
          <w:rFonts w:cs="Times New Roman"/>
          <w:sz w:val="22"/>
          <w:szCs w:val="22"/>
        </w:rPr>
        <w:t>The general-purpose shell element type S4R was used to model all of the plate</w:t>
      </w:r>
      <w:r w:rsidR="00135B4B" w:rsidRPr="00BE35DC">
        <w:rPr>
          <w:rFonts w:cs="Times New Roman"/>
          <w:sz w:val="22"/>
          <w:szCs w:val="22"/>
        </w:rPr>
        <w:t xml:space="preserve"> </w:t>
      </w:r>
      <w:r w:rsidRPr="00BE35DC">
        <w:rPr>
          <w:rFonts w:cs="Times New Roman"/>
          <w:sz w:val="22"/>
          <w:szCs w:val="22"/>
        </w:rPr>
        <w:t>components of the girders (i.e. the web, the top and bottom flanges, and the stiffeners). This is a</w:t>
      </w:r>
      <w:r w:rsidR="00135B4B" w:rsidRPr="00BE35DC">
        <w:rPr>
          <w:rFonts w:cs="Times New Roman"/>
          <w:sz w:val="22"/>
          <w:szCs w:val="22"/>
        </w:rPr>
        <w:t xml:space="preserve"> </w:t>
      </w:r>
      <w:r w:rsidRPr="00BE35DC">
        <w:rPr>
          <w:rFonts w:cs="Times New Roman"/>
          <w:sz w:val="22"/>
          <w:szCs w:val="22"/>
        </w:rPr>
        <w:t>four-node quadrilateral large strain shell element with reduced integration. The</w:t>
      </w:r>
      <w:r w:rsidR="00135B4B" w:rsidRPr="00BE35DC">
        <w:rPr>
          <w:rFonts w:cs="Times New Roman"/>
          <w:sz w:val="22"/>
          <w:szCs w:val="22"/>
        </w:rPr>
        <w:t xml:space="preserve"> </w:t>
      </w:r>
      <w:r w:rsidRPr="00BE35DC">
        <w:rPr>
          <w:rFonts w:cs="Times New Roman"/>
          <w:sz w:val="22"/>
          <w:szCs w:val="22"/>
        </w:rPr>
        <w:t>shell element uses five integration points and a trapezoidal integration rule in the thickness</w:t>
      </w:r>
      <w:r w:rsidR="00135B4B" w:rsidRPr="00BE35DC">
        <w:rPr>
          <w:rFonts w:cs="Times New Roman"/>
          <w:sz w:val="22"/>
          <w:szCs w:val="22"/>
        </w:rPr>
        <w:t xml:space="preserve"> </w:t>
      </w:r>
      <w:r w:rsidRPr="00BE35DC">
        <w:rPr>
          <w:rFonts w:cs="Times New Roman"/>
          <w:sz w:val="22"/>
          <w:szCs w:val="22"/>
        </w:rPr>
        <w:t>direction. The shell element type S4 has also been used.</w:t>
      </w:r>
      <w:r w:rsidR="00456775" w:rsidRPr="00BE35DC">
        <w:rPr>
          <w:rFonts w:cs="Times New Roman"/>
          <w:sz w:val="22"/>
          <w:szCs w:val="22"/>
        </w:rPr>
        <w:t xml:space="preserve"> </w:t>
      </w:r>
      <w:r w:rsidRPr="00BE35DC">
        <w:rPr>
          <w:rFonts w:cs="Times New Roman"/>
          <w:sz w:val="22"/>
          <w:szCs w:val="22"/>
        </w:rPr>
        <w:t>It is the same shell element with the same properties but without reduced integration.</w:t>
      </w:r>
      <w:r w:rsidR="00456775" w:rsidRPr="00BE35DC">
        <w:rPr>
          <w:rFonts w:cs="Times New Roman"/>
          <w:sz w:val="22"/>
          <w:szCs w:val="22"/>
        </w:rPr>
        <w:t xml:space="preserve"> Based on the results obtained in this research, some</w:t>
      </w:r>
      <w:r w:rsidRPr="00BE35DC">
        <w:rPr>
          <w:sz w:val="22"/>
          <w:szCs w:val="22"/>
        </w:rPr>
        <w:t xml:space="preserve"> recommendations are made for positioning longitudinal stiffeners on horizontally</w:t>
      </w:r>
      <w:r w:rsidRPr="00BE35DC">
        <w:rPr>
          <w:rFonts w:hint="cs"/>
          <w:sz w:val="22"/>
          <w:szCs w:val="22"/>
          <w:rtl/>
        </w:rPr>
        <w:t xml:space="preserve"> </w:t>
      </w:r>
      <w:r w:rsidRPr="00BE35DC">
        <w:rPr>
          <w:sz w:val="22"/>
          <w:szCs w:val="22"/>
        </w:rPr>
        <w:t>curved</w:t>
      </w:r>
      <w:r w:rsidR="00456775" w:rsidRPr="00BE35DC">
        <w:rPr>
          <w:sz w:val="22"/>
          <w:szCs w:val="22"/>
        </w:rPr>
        <w:t xml:space="preserve"> girders</w:t>
      </w:r>
      <w:r w:rsidRPr="00BE35DC">
        <w:rPr>
          <w:sz w:val="22"/>
          <w:szCs w:val="22"/>
        </w:rPr>
        <w:t>:</w:t>
      </w:r>
    </w:p>
    <w:p w14:paraId="699E2BEA" w14:textId="56D28CBD" w:rsidR="005F0472" w:rsidRPr="00BE35DC" w:rsidRDefault="005F0472" w:rsidP="00456775">
      <w:pPr>
        <w:autoSpaceDE w:val="0"/>
        <w:autoSpaceDN w:val="0"/>
        <w:adjustRightInd w:val="0"/>
        <w:spacing w:after="0" w:line="240" w:lineRule="auto"/>
        <w:jc w:val="both"/>
        <w:rPr>
          <w:sz w:val="22"/>
          <w:szCs w:val="22"/>
          <w:rtl/>
        </w:rPr>
      </w:pPr>
      <w:r w:rsidRPr="00BE35DC">
        <w:rPr>
          <w:sz w:val="22"/>
          <w:szCs w:val="22"/>
        </w:rPr>
        <w:t>-Placement of longitudinal stiffener at distances D/4, D/5, D/6 from the compression flange can control the flexural buckling of the web.</w:t>
      </w:r>
    </w:p>
    <w:p w14:paraId="74079A1A" w14:textId="00208BB2" w:rsidR="005F0472" w:rsidRPr="00BE35DC" w:rsidRDefault="005F0472" w:rsidP="00135B4B">
      <w:pPr>
        <w:autoSpaceDE w:val="0"/>
        <w:autoSpaceDN w:val="0"/>
        <w:adjustRightInd w:val="0"/>
        <w:spacing w:after="0" w:line="240" w:lineRule="auto"/>
        <w:jc w:val="both"/>
        <w:rPr>
          <w:rFonts w:asciiTheme="majorBidi" w:hAnsiTheme="majorBidi"/>
          <w:sz w:val="22"/>
          <w:szCs w:val="22"/>
          <w:vertAlign w:val="superscript"/>
          <w:lang w:bidi="fa-IR"/>
        </w:rPr>
      </w:pPr>
      <w:r w:rsidRPr="00BE35DC">
        <w:rPr>
          <w:sz w:val="22"/>
          <w:szCs w:val="22"/>
        </w:rPr>
        <w:t>-The effect</w:t>
      </w:r>
      <w:r w:rsidR="000D7194" w:rsidRPr="00BE35DC">
        <w:rPr>
          <w:sz w:val="22"/>
          <w:szCs w:val="22"/>
        </w:rPr>
        <w:t>s</w:t>
      </w:r>
      <w:r w:rsidRPr="00BE35DC">
        <w:rPr>
          <w:sz w:val="22"/>
          <w:szCs w:val="22"/>
        </w:rPr>
        <w:t xml:space="preserve"> of residual stress on buckling mode and critical buckling force also have been studied in this research that shows less importance in mode and force due to being in elastic range.</w:t>
      </w:r>
      <w:r w:rsidRPr="00BE35DC">
        <w:rPr>
          <w:sz w:val="22"/>
          <w:szCs w:val="22"/>
        </w:rPr>
        <w:br/>
        <w:t>-Among the above-mentioned locations, the location of the longitudinal stiffener at a distance of D/4 from the compression flange has the best shear response in the beam. Therefore, in this study, the optimal location of the longitudinal stiffener at a distance of D/4 from the compression flange.</w:t>
      </w:r>
    </w:p>
    <w:p w14:paraId="7E0AF5CC" w14:textId="103B27DC" w:rsidR="005F0472" w:rsidRPr="00BE35DC" w:rsidRDefault="005F0472" w:rsidP="00487838">
      <w:pPr>
        <w:jc w:val="both"/>
        <w:rPr>
          <w:rFonts w:asciiTheme="majorBidi" w:hAnsiTheme="majorBidi"/>
          <w:sz w:val="22"/>
          <w:szCs w:val="22"/>
        </w:rPr>
      </w:pPr>
      <w:r w:rsidRPr="00BE35DC">
        <w:rPr>
          <w:rFonts w:asciiTheme="majorBidi" w:hAnsiTheme="majorBidi"/>
          <w:sz w:val="22"/>
          <w:szCs w:val="22"/>
        </w:rPr>
        <w:t>For future research in this area</w:t>
      </w:r>
      <w:r w:rsidR="000D7194" w:rsidRPr="00BE35DC">
        <w:rPr>
          <w:rFonts w:asciiTheme="majorBidi" w:hAnsiTheme="majorBidi"/>
          <w:sz w:val="22"/>
          <w:szCs w:val="22"/>
        </w:rPr>
        <w:t>,</w:t>
      </w:r>
      <w:r w:rsidRPr="00BE35DC">
        <w:rPr>
          <w:rFonts w:asciiTheme="majorBidi" w:hAnsiTheme="majorBidi"/>
          <w:sz w:val="22"/>
          <w:szCs w:val="22"/>
        </w:rPr>
        <w:t xml:space="preserve"> it is also recommend</w:t>
      </w:r>
      <w:r w:rsidR="000D7194" w:rsidRPr="00BE35DC">
        <w:rPr>
          <w:rFonts w:asciiTheme="majorBidi" w:hAnsiTheme="majorBidi"/>
          <w:sz w:val="22"/>
          <w:szCs w:val="22"/>
        </w:rPr>
        <w:t>ed</w:t>
      </w:r>
      <w:r w:rsidRPr="00BE35DC">
        <w:rPr>
          <w:rFonts w:asciiTheme="majorBidi" w:hAnsiTheme="majorBidi"/>
          <w:sz w:val="22"/>
          <w:szCs w:val="22"/>
        </w:rPr>
        <w:t xml:space="preserve"> to assess: different ratio of curved plate girder</w:t>
      </w:r>
      <w:r w:rsidR="0015189F" w:rsidRPr="00BE35DC">
        <w:rPr>
          <w:rFonts w:asciiTheme="majorBidi" w:hAnsiTheme="majorBidi"/>
          <w:sz w:val="22"/>
          <w:szCs w:val="22"/>
        </w:rPr>
        <w:t xml:space="preserve"> with asymmetric cross section</w:t>
      </w:r>
      <w:r w:rsidR="00487838" w:rsidRPr="00BE35DC">
        <w:rPr>
          <w:rFonts w:asciiTheme="majorBidi" w:hAnsiTheme="majorBidi"/>
          <w:sz w:val="22"/>
          <w:szCs w:val="22"/>
        </w:rPr>
        <w:t xml:space="preserve">, </w:t>
      </w:r>
      <w:r w:rsidRPr="00BE35DC">
        <w:rPr>
          <w:rFonts w:asciiTheme="majorBidi" w:hAnsiTheme="majorBidi"/>
          <w:sz w:val="22"/>
          <w:szCs w:val="22"/>
        </w:rPr>
        <w:t>different ratio of web slenderness</w:t>
      </w:r>
      <w:r w:rsidR="00487838" w:rsidRPr="00BE35DC">
        <w:rPr>
          <w:rFonts w:asciiTheme="majorBidi" w:hAnsiTheme="majorBidi"/>
          <w:sz w:val="22"/>
          <w:szCs w:val="22"/>
        </w:rPr>
        <w:t xml:space="preserve">, </w:t>
      </w:r>
      <w:r w:rsidRPr="00BE35DC">
        <w:rPr>
          <w:rFonts w:asciiTheme="majorBidi" w:hAnsiTheme="majorBidi"/>
          <w:sz w:val="22"/>
          <w:szCs w:val="22"/>
        </w:rPr>
        <w:t>inelastic effect of longitudinal stiffener on curved plate girder</w:t>
      </w:r>
      <w:r w:rsidR="0015189F" w:rsidRPr="00BE35DC">
        <w:rPr>
          <w:rFonts w:asciiTheme="majorBidi" w:hAnsiTheme="majorBidi"/>
          <w:sz w:val="22"/>
          <w:szCs w:val="22"/>
        </w:rPr>
        <w:t xml:space="preserve"> with asymmetric cross section</w:t>
      </w:r>
      <w:r w:rsidR="00487838" w:rsidRPr="00BE35DC">
        <w:rPr>
          <w:rFonts w:asciiTheme="majorBidi" w:hAnsiTheme="majorBidi"/>
          <w:sz w:val="22"/>
          <w:szCs w:val="22"/>
        </w:rPr>
        <w:t xml:space="preserve"> and </w:t>
      </w:r>
      <w:r w:rsidRPr="00BE35DC">
        <w:rPr>
          <w:rFonts w:asciiTheme="majorBidi" w:hAnsiTheme="majorBidi"/>
          <w:sz w:val="22"/>
          <w:szCs w:val="22"/>
        </w:rPr>
        <w:t>cyclic load effects in the same cross section.</w:t>
      </w:r>
    </w:p>
    <w:p w14:paraId="05848754" w14:textId="77777777" w:rsidR="00100F1D" w:rsidRPr="00BE35DC" w:rsidRDefault="00100F1D" w:rsidP="00135B4B">
      <w:pPr>
        <w:autoSpaceDE w:val="0"/>
        <w:autoSpaceDN w:val="0"/>
        <w:adjustRightInd w:val="0"/>
        <w:spacing w:after="0" w:line="240" w:lineRule="auto"/>
        <w:jc w:val="both"/>
        <w:rPr>
          <w:rFonts w:asciiTheme="majorBidi" w:hAnsiTheme="majorBidi"/>
          <w:sz w:val="28"/>
          <w:szCs w:val="28"/>
          <w:vertAlign w:val="superscript"/>
          <w:lang w:bidi="fa-IR"/>
        </w:rPr>
      </w:pPr>
    </w:p>
    <w:p w14:paraId="48484A80" w14:textId="47897B11" w:rsidR="0057716B" w:rsidRPr="00BE35DC" w:rsidRDefault="0057716B" w:rsidP="00135B4B">
      <w:pPr>
        <w:autoSpaceDE w:val="0"/>
        <w:autoSpaceDN w:val="0"/>
        <w:adjustRightInd w:val="0"/>
        <w:spacing w:after="0" w:line="240" w:lineRule="auto"/>
        <w:jc w:val="both"/>
        <w:rPr>
          <w:rFonts w:asciiTheme="majorBidi" w:hAnsiTheme="majorBidi"/>
          <w:sz w:val="28"/>
          <w:szCs w:val="28"/>
          <w:vertAlign w:val="superscript"/>
          <w:lang w:bidi="fa-IR"/>
        </w:rPr>
      </w:pPr>
      <w:r w:rsidRPr="00BE35DC">
        <w:rPr>
          <w:b/>
          <w:bCs/>
          <w:sz w:val="22"/>
          <w:szCs w:val="22"/>
        </w:rPr>
        <w:t>Keywords:</w:t>
      </w:r>
      <w:r w:rsidRPr="00BE35DC">
        <w:rPr>
          <w:sz w:val="22"/>
          <w:szCs w:val="22"/>
        </w:rPr>
        <w:t xml:space="preserve"> </w:t>
      </w:r>
      <w:r w:rsidR="00487838" w:rsidRPr="00BE35DC">
        <w:rPr>
          <w:sz w:val="22"/>
          <w:szCs w:val="22"/>
        </w:rPr>
        <w:t>H</w:t>
      </w:r>
      <w:r w:rsidRPr="00BE35DC">
        <w:rPr>
          <w:sz w:val="22"/>
          <w:szCs w:val="22"/>
        </w:rPr>
        <w:t>orizontally curved plate girders, longitudinal stiffener, local buckling of web, pure bending</w:t>
      </w:r>
    </w:p>
    <w:sectPr w:rsidR="0057716B" w:rsidRPr="00BE35DC" w:rsidSect="008A6ABA">
      <w:type w:val="continuous"/>
      <w:pgSz w:w="11907" w:h="16840" w:code="9"/>
      <w:pgMar w:top="1140" w:right="1140" w:bottom="1140" w:left="1140" w:header="1140" w:footer="1140" w:gutter="0"/>
      <w:cols w:space="720"/>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DDF342" w14:textId="77777777" w:rsidR="00E71FA9" w:rsidRDefault="00E71FA9" w:rsidP="00496C66">
      <w:pPr>
        <w:spacing w:after="0" w:line="240" w:lineRule="auto"/>
      </w:pPr>
      <w:r>
        <w:separator/>
      </w:r>
    </w:p>
  </w:endnote>
  <w:endnote w:type="continuationSeparator" w:id="0">
    <w:p w14:paraId="4256180F" w14:textId="77777777" w:rsidR="00E71FA9" w:rsidRDefault="00E71FA9" w:rsidP="00496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766075999"/>
      <w:docPartObj>
        <w:docPartGallery w:val="Page Numbers (Bottom of Page)"/>
        <w:docPartUnique/>
      </w:docPartObj>
    </w:sdtPr>
    <w:sdtEndPr>
      <w:rPr>
        <w:noProof/>
      </w:rPr>
    </w:sdtEndPr>
    <w:sdtContent>
      <w:p w14:paraId="45A768A5" w14:textId="58C1FEB1" w:rsidR="00BC389D" w:rsidRDefault="00BC389D" w:rsidP="00BC389D">
        <w:pPr>
          <w:pStyle w:val="Footer"/>
          <w:bidi/>
          <w:jc w:val="center"/>
        </w:pPr>
        <w:r>
          <w:fldChar w:fldCharType="begin"/>
        </w:r>
        <w:r>
          <w:instrText xml:space="preserve"> PAGE   \* MERGEFORMAT </w:instrText>
        </w:r>
        <w:r>
          <w:fldChar w:fldCharType="separate"/>
        </w:r>
        <w:r>
          <w:rPr>
            <w:noProof/>
            <w:rtl/>
          </w:rPr>
          <w:t>32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661066737"/>
      <w:docPartObj>
        <w:docPartGallery w:val="Page Numbers (Bottom of Page)"/>
        <w:docPartUnique/>
      </w:docPartObj>
    </w:sdtPr>
    <w:sdtEndPr>
      <w:rPr>
        <w:noProof/>
      </w:rPr>
    </w:sdtEndPr>
    <w:sdtContent>
      <w:p w14:paraId="306E59A6" w14:textId="0D7F054B" w:rsidR="00BC389D" w:rsidRDefault="00BC389D" w:rsidP="00BC389D">
        <w:pPr>
          <w:pStyle w:val="Footer"/>
          <w:bidi/>
          <w:jc w:val="center"/>
        </w:pPr>
        <w:r>
          <w:fldChar w:fldCharType="begin"/>
        </w:r>
        <w:r>
          <w:instrText xml:space="preserve"> PAGE   \* MERGEFORMAT </w:instrText>
        </w:r>
        <w:r>
          <w:fldChar w:fldCharType="separate"/>
        </w:r>
        <w:r>
          <w:rPr>
            <w:noProof/>
            <w:rtl/>
          </w:rPr>
          <w:t>33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52459858"/>
      <w:docPartObj>
        <w:docPartGallery w:val="Page Numbers (Bottom of Page)"/>
        <w:docPartUnique/>
      </w:docPartObj>
    </w:sdtPr>
    <w:sdtEndPr>
      <w:rPr>
        <w:noProof/>
      </w:rPr>
    </w:sdtEndPr>
    <w:sdtContent>
      <w:p w14:paraId="6DF233B3" w14:textId="275B7B62" w:rsidR="00661C98" w:rsidRDefault="00661C98" w:rsidP="00661C98">
        <w:pPr>
          <w:pStyle w:val="Footer"/>
          <w:bidi/>
          <w:jc w:val="center"/>
        </w:pPr>
        <w:r>
          <w:fldChar w:fldCharType="begin"/>
        </w:r>
        <w:r>
          <w:instrText xml:space="preserve"> PAGE   \* MERGEFORMAT </w:instrText>
        </w:r>
        <w:r>
          <w:fldChar w:fldCharType="separate"/>
        </w:r>
        <w:r w:rsidR="00BC389D">
          <w:rPr>
            <w:noProof/>
            <w:rtl/>
          </w:rPr>
          <w:t>22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550E7" w14:textId="77777777" w:rsidR="00E71FA9" w:rsidRDefault="00E71FA9" w:rsidP="00496C66">
      <w:pPr>
        <w:spacing w:after="0" w:line="240" w:lineRule="auto"/>
      </w:pPr>
      <w:r>
        <w:separator/>
      </w:r>
    </w:p>
  </w:footnote>
  <w:footnote w:type="continuationSeparator" w:id="0">
    <w:p w14:paraId="1B72AFFC" w14:textId="77777777" w:rsidR="00E71FA9" w:rsidRDefault="00E71FA9" w:rsidP="00496C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79D21" w14:textId="01E5D839" w:rsidR="00703CBF" w:rsidRPr="00BE35DC" w:rsidRDefault="00703CBF" w:rsidP="00BE35DC">
    <w:pPr>
      <w:pBdr>
        <w:top w:val="single" w:sz="4" w:space="1" w:color="0070C0"/>
        <w:bottom w:val="single" w:sz="4" w:space="1" w:color="0070C0"/>
      </w:pBdr>
      <w:tabs>
        <w:tab w:val="center" w:pos="4680"/>
        <w:tab w:val="right" w:pos="9360"/>
      </w:tabs>
      <w:bidi/>
      <w:spacing w:after="120" w:line="240" w:lineRule="auto"/>
      <w:jc w:val="both"/>
      <w:rPr>
        <w:rFonts w:cs="B Lotus"/>
        <w:color w:val="000000"/>
        <w:sz w:val="22"/>
        <w:szCs w:val="22"/>
        <w:rtl/>
        <w:lang w:bidi="fa-IR"/>
      </w:rPr>
    </w:pPr>
    <w:r w:rsidRPr="00905BD8">
      <w:rPr>
        <w:rFonts w:cs="B Lotus" w:hint="cs"/>
        <w:sz w:val="18"/>
        <w:szCs w:val="22"/>
        <w:rtl/>
        <w:lang w:bidi="fa-IR"/>
      </w:rPr>
      <w:t xml:space="preserve">مجله علمی </w:t>
    </w:r>
    <w:r w:rsidRPr="00905BD8">
      <w:rPr>
        <w:rFonts w:cs="Times New Roman" w:hint="cs"/>
        <w:sz w:val="18"/>
        <w:szCs w:val="22"/>
        <w:rtl/>
        <w:lang w:bidi="fa-IR"/>
      </w:rPr>
      <w:t>–</w:t>
    </w:r>
    <w:r w:rsidRPr="00905BD8">
      <w:rPr>
        <w:rFonts w:cs="B Lotus" w:hint="cs"/>
        <w:sz w:val="18"/>
        <w:szCs w:val="22"/>
        <w:rtl/>
        <w:lang w:bidi="fa-IR"/>
      </w:rPr>
      <w:t xml:space="preserve"> پژوهشی مهندسی عمران مدرس                          </w:t>
    </w:r>
    <w:r w:rsidRPr="00905BD8">
      <w:rPr>
        <w:rFonts w:cs="B Lotus"/>
        <w:sz w:val="18"/>
        <w:szCs w:val="22"/>
        <w:lang w:bidi="fa-IR"/>
      </w:rPr>
      <w:t xml:space="preserve">                   </w:t>
    </w:r>
    <w:r w:rsidRPr="00905BD8">
      <w:rPr>
        <w:rFonts w:cs="B Lotus" w:hint="cs"/>
        <w:sz w:val="18"/>
        <w:szCs w:val="22"/>
        <w:rtl/>
        <w:lang w:bidi="fa-IR"/>
      </w:rPr>
      <w:t xml:space="preserve">          </w:t>
    </w:r>
    <w:r>
      <w:rPr>
        <w:rFonts w:cs="B Lotus" w:hint="cs"/>
        <w:sz w:val="18"/>
        <w:szCs w:val="22"/>
        <w:rtl/>
        <w:lang w:bidi="fa-IR"/>
      </w:rPr>
      <w:t xml:space="preserve">                 </w:t>
    </w:r>
    <w:r w:rsidRPr="00905BD8">
      <w:rPr>
        <w:rFonts w:cs="B Lotus" w:hint="cs"/>
        <w:sz w:val="18"/>
        <w:szCs w:val="22"/>
        <w:rtl/>
        <w:lang w:bidi="fa-IR"/>
      </w:rPr>
      <w:t xml:space="preserve">   </w:t>
    </w:r>
    <w:r w:rsidRPr="00BE35DC">
      <w:rPr>
        <w:rFonts w:cs="B Lotus" w:hint="cs"/>
        <w:sz w:val="18"/>
        <w:szCs w:val="22"/>
        <w:rtl/>
        <w:lang w:bidi="fa-IR"/>
      </w:rPr>
      <w:t>دوره بیست دوم/ شماره 1/ سال 1401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B0894" w14:textId="0B0933A6" w:rsidR="00703CBF" w:rsidRPr="00107E74" w:rsidRDefault="00703CBF" w:rsidP="00107E74">
    <w:pPr>
      <w:pBdr>
        <w:top w:val="single" w:sz="4" w:space="1" w:color="0070C0"/>
        <w:bottom w:val="single" w:sz="4" w:space="1" w:color="0070C0"/>
      </w:pBdr>
      <w:tabs>
        <w:tab w:val="center" w:pos="4680"/>
        <w:tab w:val="right" w:pos="9360"/>
      </w:tabs>
      <w:bidi/>
      <w:spacing w:after="120" w:line="240" w:lineRule="auto"/>
      <w:jc w:val="both"/>
      <w:rPr>
        <w:rFonts w:cs="B Lotus"/>
        <w:color w:val="000000"/>
        <w:sz w:val="22"/>
        <w:szCs w:val="22"/>
        <w:rtl/>
        <w:lang w:bidi="fa-IR"/>
      </w:rPr>
    </w:pPr>
    <w:r w:rsidRPr="00107E74">
      <w:rPr>
        <w:rFonts w:cs="B Lotus" w:hint="cs"/>
        <w:sz w:val="18"/>
        <w:szCs w:val="22"/>
        <w:rtl/>
        <w:lang w:bidi="fa-IR"/>
      </w:rPr>
      <w:t xml:space="preserve">مجله علمی </w:t>
    </w:r>
    <w:r w:rsidRPr="00107E74">
      <w:rPr>
        <w:rFonts w:cs="Times New Roman" w:hint="cs"/>
        <w:sz w:val="18"/>
        <w:szCs w:val="22"/>
        <w:rtl/>
        <w:lang w:bidi="fa-IR"/>
      </w:rPr>
      <w:t>–</w:t>
    </w:r>
    <w:r w:rsidRPr="00107E74">
      <w:rPr>
        <w:rFonts w:cs="B Lotus" w:hint="cs"/>
        <w:sz w:val="18"/>
        <w:szCs w:val="22"/>
        <w:rtl/>
        <w:lang w:bidi="fa-IR"/>
      </w:rPr>
      <w:t xml:space="preserve"> پژوهشی مهندسی عمران مدرس                          </w:t>
    </w:r>
    <w:r>
      <w:rPr>
        <w:rFonts w:cs="B Lotus" w:hint="cs"/>
        <w:sz w:val="18"/>
        <w:szCs w:val="22"/>
        <w:rtl/>
        <w:lang w:bidi="fa-IR"/>
      </w:rPr>
      <w:t xml:space="preserve">                 </w:t>
    </w:r>
    <w:r w:rsidRPr="00107E74">
      <w:rPr>
        <w:rFonts w:cs="B Lotus" w:hint="cs"/>
        <w:sz w:val="18"/>
        <w:szCs w:val="22"/>
        <w:rtl/>
        <w:lang w:bidi="fa-IR"/>
      </w:rPr>
      <w:t xml:space="preserve">     </w:t>
    </w:r>
    <w:r w:rsidRPr="00107E74">
      <w:rPr>
        <w:rFonts w:cs="B Lotus"/>
        <w:sz w:val="18"/>
        <w:szCs w:val="22"/>
        <w:lang w:bidi="fa-IR"/>
      </w:rPr>
      <w:t xml:space="preserve">          </w:t>
    </w:r>
    <w:r w:rsidRPr="00107E74">
      <w:rPr>
        <w:rFonts w:cs="B Lotus" w:hint="cs"/>
        <w:sz w:val="18"/>
        <w:szCs w:val="22"/>
        <w:rtl/>
        <w:lang w:bidi="fa-IR"/>
      </w:rPr>
      <w:t xml:space="preserve">              </w:t>
    </w:r>
    <w:r w:rsidRPr="00107E74">
      <w:rPr>
        <w:rFonts w:cs="B Lotus" w:hint="cs"/>
        <w:b/>
        <w:bCs/>
        <w:sz w:val="18"/>
        <w:szCs w:val="22"/>
        <w:rtl/>
        <w:lang w:bidi="fa-IR"/>
      </w:rPr>
      <w:t>دوره بیست دوم/ شماره 1/ سال 1401</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39FF2" w14:textId="4A22A9F1" w:rsidR="00703CBF" w:rsidRPr="00772100" w:rsidRDefault="00703CBF" w:rsidP="00703CBF">
    <w:pPr>
      <w:pBdr>
        <w:top w:val="single" w:sz="4" w:space="1" w:color="0070C0"/>
        <w:bottom w:val="single" w:sz="4" w:space="1" w:color="0070C0"/>
      </w:pBdr>
      <w:tabs>
        <w:tab w:val="center" w:pos="4680"/>
        <w:tab w:val="right" w:pos="9360"/>
      </w:tabs>
      <w:bidi/>
      <w:spacing w:after="0" w:line="240" w:lineRule="auto"/>
      <w:jc w:val="both"/>
      <w:rPr>
        <w:rFonts w:cs="B Lotus"/>
        <w:color w:val="000000"/>
        <w:rtl/>
        <w:lang w:bidi="fa-IR"/>
      </w:rPr>
    </w:pPr>
    <w:r>
      <w:tab/>
    </w:r>
    <w:r w:rsidRPr="005549D6">
      <w:rPr>
        <w:rFonts w:ascii="Arial" w:hAnsi="Arial" w:cs="B Lotus" w:hint="cs"/>
        <w:b/>
        <w:bCs/>
        <w:sz w:val="22"/>
        <w:szCs w:val="22"/>
        <w:rtl/>
      </w:rPr>
      <w:t>مطالعه</w:t>
    </w:r>
    <w:r w:rsidRPr="005549D6">
      <w:rPr>
        <w:rFonts w:ascii="Arial" w:hAnsi="Arial" w:cs="B Lotus"/>
        <w:b/>
        <w:bCs/>
        <w:sz w:val="22"/>
        <w:szCs w:val="22"/>
        <w:rtl/>
      </w:rPr>
      <w:t xml:space="preserve"> </w:t>
    </w:r>
    <w:r w:rsidRPr="005549D6">
      <w:rPr>
        <w:rFonts w:ascii="Arial" w:hAnsi="Arial" w:cs="B Lotus" w:hint="cs"/>
        <w:b/>
        <w:bCs/>
        <w:sz w:val="22"/>
        <w:szCs w:val="22"/>
        <w:rtl/>
      </w:rPr>
      <w:t>موقعیت</w:t>
    </w:r>
    <w:r w:rsidRPr="005549D6">
      <w:rPr>
        <w:rFonts w:ascii="Arial" w:hAnsi="Arial" w:cs="B Lotus"/>
        <w:b/>
        <w:bCs/>
        <w:sz w:val="22"/>
        <w:szCs w:val="22"/>
        <w:rtl/>
      </w:rPr>
      <w:t xml:space="preserve"> </w:t>
    </w:r>
    <w:r w:rsidRPr="005549D6">
      <w:rPr>
        <w:rFonts w:ascii="Arial" w:hAnsi="Arial" w:cs="B Lotus" w:hint="cs"/>
        <w:b/>
        <w:bCs/>
        <w:sz w:val="22"/>
        <w:szCs w:val="22"/>
        <w:rtl/>
      </w:rPr>
      <w:t>سخت</w:t>
    </w:r>
    <w:r w:rsidRPr="005549D6">
      <w:rPr>
        <w:rFonts w:ascii="Arial" w:hAnsi="Arial" w:cs="B Lotus"/>
        <w:b/>
        <w:bCs/>
        <w:sz w:val="22"/>
        <w:szCs w:val="22"/>
        <w:rtl/>
      </w:rPr>
      <w:t xml:space="preserve"> </w:t>
    </w:r>
    <w:r w:rsidRPr="005549D6">
      <w:rPr>
        <w:rFonts w:ascii="Arial" w:hAnsi="Arial" w:cs="B Lotus" w:hint="cs"/>
        <w:b/>
        <w:bCs/>
        <w:sz w:val="22"/>
        <w:szCs w:val="22"/>
        <w:rtl/>
      </w:rPr>
      <w:t>کننده</w:t>
    </w:r>
    <w:r w:rsidRPr="005549D6">
      <w:rPr>
        <w:rFonts w:ascii="Arial" w:hAnsi="Arial" w:cs="B Lotus"/>
        <w:b/>
        <w:bCs/>
        <w:sz w:val="22"/>
        <w:szCs w:val="22"/>
        <w:rtl/>
      </w:rPr>
      <w:t xml:space="preserve"> </w:t>
    </w:r>
    <w:r w:rsidRPr="005549D6">
      <w:rPr>
        <w:rFonts w:ascii="Arial" w:hAnsi="Arial" w:cs="B Lotus" w:hint="cs"/>
        <w:b/>
        <w:bCs/>
        <w:sz w:val="22"/>
        <w:szCs w:val="22"/>
        <w:rtl/>
      </w:rPr>
      <w:t>طولی</w:t>
    </w:r>
    <w:r w:rsidRPr="005549D6">
      <w:rPr>
        <w:rFonts w:ascii="Arial" w:hAnsi="Arial" w:cs="B Lotus"/>
        <w:b/>
        <w:bCs/>
        <w:sz w:val="22"/>
        <w:szCs w:val="22"/>
        <w:rtl/>
      </w:rPr>
      <w:t xml:space="preserve"> </w:t>
    </w:r>
    <w:r w:rsidRPr="005549D6">
      <w:rPr>
        <w:rFonts w:ascii="Arial" w:hAnsi="Arial" w:cs="B Lotus" w:hint="cs"/>
        <w:b/>
        <w:bCs/>
        <w:sz w:val="22"/>
        <w:szCs w:val="22"/>
        <w:rtl/>
      </w:rPr>
      <w:t>در</w:t>
    </w:r>
    <w:r w:rsidRPr="005549D6">
      <w:rPr>
        <w:rFonts w:ascii="Arial" w:hAnsi="Arial" w:cs="B Lotus"/>
        <w:b/>
        <w:bCs/>
        <w:sz w:val="22"/>
        <w:szCs w:val="22"/>
        <w:rtl/>
      </w:rPr>
      <w:t xml:space="preserve"> </w:t>
    </w:r>
    <w:r w:rsidRPr="005549D6">
      <w:rPr>
        <w:rFonts w:ascii="Arial" w:hAnsi="Arial" w:cs="B Lotus" w:hint="cs"/>
        <w:b/>
        <w:bCs/>
        <w:sz w:val="22"/>
        <w:szCs w:val="22"/>
        <w:rtl/>
      </w:rPr>
      <w:t>کمانش</w:t>
    </w:r>
    <w:r w:rsidRPr="005549D6">
      <w:rPr>
        <w:rFonts w:ascii="Arial" w:hAnsi="Arial" w:cs="B Lotus"/>
        <w:b/>
        <w:bCs/>
        <w:sz w:val="22"/>
        <w:szCs w:val="22"/>
        <w:rtl/>
      </w:rPr>
      <w:t xml:space="preserve"> </w:t>
    </w:r>
    <w:r w:rsidRPr="005549D6">
      <w:rPr>
        <w:rFonts w:ascii="Arial" w:hAnsi="Arial" w:cs="B Lotus" w:hint="cs"/>
        <w:b/>
        <w:bCs/>
        <w:sz w:val="22"/>
        <w:szCs w:val="22"/>
        <w:rtl/>
      </w:rPr>
      <w:t>جان</w:t>
    </w:r>
    <w:r w:rsidRPr="005549D6">
      <w:rPr>
        <w:rFonts w:ascii="Arial" w:hAnsi="Arial" w:cs="B Lotus"/>
        <w:b/>
        <w:bCs/>
        <w:sz w:val="22"/>
        <w:szCs w:val="22"/>
        <w:rtl/>
      </w:rPr>
      <w:t xml:space="preserve"> </w:t>
    </w:r>
    <w:r w:rsidRPr="005549D6">
      <w:rPr>
        <w:rFonts w:ascii="Arial" w:hAnsi="Arial" w:cs="B Lotus" w:hint="cs"/>
        <w:b/>
        <w:bCs/>
        <w:sz w:val="22"/>
        <w:szCs w:val="22"/>
        <w:rtl/>
      </w:rPr>
      <w:t>تیرورق</w:t>
    </w:r>
    <w:r w:rsidRPr="005549D6">
      <w:rPr>
        <w:rFonts w:ascii="Arial" w:hAnsi="Arial" w:cs="B Lotus"/>
        <w:b/>
        <w:bCs/>
        <w:sz w:val="22"/>
        <w:szCs w:val="22"/>
        <w:rtl/>
      </w:rPr>
      <w:t xml:space="preserve"> </w:t>
    </w:r>
    <w:r w:rsidRPr="005549D6">
      <w:rPr>
        <w:rFonts w:ascii="Arial" w:hAnsi="Arial" w:cs="B Lotus" w:hint="cs"/>
        <w:b/>
        <w:bCs/>
        <w:sz w:val="22"/>
        <w:szCs w:val="22"/>
        <w:rtl/>
      </w:rPr>
      <w:t>های</w:t>
    </w:r>
    <w:r w:rsidRPr="005549D6">
      <w:rPr>
        <w:rFonts w:ascii="Arial" w:hAnsi="Arial" w:cs="B Lotus"/>
        <w:b/>
        <w:bCs/>
        <w:sz w:val="22"/>
        <w:szCs w:val="22"/>
        <w:rtl/>
      </w:rPr>
      <w:t xml:space="preserve"> </w:t>
    </w:r>
    <w:r w:rsidRPr="005549D6">
      <w:rPr>
        <w:rFonts w:ascii="Arial" w:hAnsi="Arial" w:cs="B Lotus" w:hint="cs"/>
        <w:b/>
        <w:bCs/>
        <w:sz w:val="22"/>
        <w:szCs w:val="22"/>
        <w:rtl/>
      </w:rPr>
      <w:t>فولادی</w:t>
    </w:r>
    <w:r w:rsidRPr="005549D6">
      <w:rPr>
        <w:rFonts w:asciiTheme="majorBidi" w:hAnsiTheme="majorBidi" w:cs="B Lotus"/>
        <w:b/>
        <w:bCs/>
        <w:sz w:val="22"/>
        <w:szCs w:val="22"/>
        <w:lang w:bidi="fa-IR"/>
      </w:rPr>
      <w:t xml:space="preserve"> I</w:t>
    </w:r>
    <w:r w:rsidRPr="005549D6">
      <w:rPr>
        <w:rFonts w:ascii="Arial" w:hAnsi="Arial" w:cs="B Lotus"/>
        <w:b/>
        <w:bCs/>
        <w:sz w:val="22"/>
        <w:szCs w:val="22"/>
        <w:lang w:bidi="fa-IR"/>
      </w:rPr>
      <w:t xml:space="preserve"> </w:t>
    </w:r>
    <w:r w:rsidRPr="005549D6">
      <w:rPr>
        <w:rFonts w:ascii="Arial" w:hAnsi="Arial" w:cs="B Lotus" w:hint="cs"/>
        <w:b/>
        <w:bCs/>
        <w:sz w:val="22"/>
        <w:szCs w:val="22"/>
        <w:rtl/>
        <w:lang w:val="ig-NG" w:bidi="fa-IR"/>
      </w:rPr>
      <w:t>شکل</w:t>
    </w:r>
    <w:r w:rsidRPr="00772100">
      <w:rPr>
        <w:rFonts w:cs="B Lotus" w:hint="cs"/>
        <w:color w:val="000000" w:themeColor="text1"/>
        <w:rtl/>
        <w:lang w:bidi="fa-IR"/>
      </w:rPr>
      <w:t xml:space="preserve">...   </w:t>
    </w:r>
    <w:r>
      <w:rPr>
        <w:rFonts w:cs="B Lotus" w:hint="cs"/>
        <w:color w:val="000000" w:themeColor="text1"/>
        <w:rtl/>
        <w:lang w:bidi="fa-IR"/>
      </w:rPr>
      <w:t xml:space="preserve">           </w:t>
    </w:r>
    <w:r w:rsidRPr="00772100">
      <w:rPr>
        <w:rFonts w:cs="B Lotus" w:hint="cs"/>
        <w:color w:val="000000" w:themeColor="text1"/>
        <w:rtl/>
        <w:lang w:bidi="fa-IR"/>
      </w:rPr>
      <w:t xml:space="preserve"> </w:t>
    </w:r>
    <w:r>
      <w:rPr>
        <w:rFonts w:cs="B Lotus" w:hint="cs"/>
        <w:color w:val="000000" w:themeColor="text1"/>
        <w:rtl/>
        <w:lang w:bidi="fa-IR"/>
      </w:rPr>
      <w:t xml:space="preserve">   </w:t>
    </w:r>
    <w:r w:rsidRPr="00772100">
      <w:rPr>
        <w:rFonts w:cs="B Lotus" w:hint="cs"/>
        <w:color w:val="000000" w:themeColor="text1"/>
        <w:rtl/>
        <w:lang w:bidi="fa-IR"/>
      </w:rPr>
      <w:t xml:space="preserve"> </w:t>
    </w:r>
    <w:r>
      <w:rPr>
        <w:rFonts w:cs="B Lotus" w:hint="cs"/>
        <w:color w:val="000000" w:themeColor="text1"/>
        <w:rtl/>
        <w:lang w:bidi="fa-IR"/>
      </w:rPr>
      <w:t xml:space="preserve">    </w:t>
    </w:r>
    <w:r w:rsidRPr="00772100">
      <w:rPr>
        <w:rFonts w:cs="B Lotus" w:hint="cs"/>
        <w:color w:val="000000" w:themeColor="text1"/>
        <w:rtl/>
        <w:lang w:bidi="fa-IR"/>
      </w:rPr>
      <w:t xml:space="preserve">      </w:t>
    </w:r>
    <w:r w:rsidRPr="00107E74">
      <w:rPr>
        <w:rFonts w:eastAsia="Calibri" w:cs="B Lotus" w:hint="cs"/>
        <w:b/>
        <w:bCs/>
        <w:sz w:val="22"/>
        <w:szCs w:val="22"/>
        <w:rtl/>
        <w:lang w:bidi="fa-IR"/>
      </w:rPr>
      <w:t>امیر سامان افشین فر و همکاران</w:t>
    </w:r>
    <w:r w:rsidRPr="00107E74">
      <w:rPr>
        <w:rFonts w:eastAsia="Calibri" w:cs="B Lotus" w:hint="cs"/>
        <w:sz w:val="22"/>
        <w:szCs w:val="22"/>
        <w:rtl/>
        <w:lang w:bidi="fa-I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949C3"/>
    <w:multiLevelType w:val="hybridMultilevel"/>
    <w:tmpl w:val="A3B83FF8"/>
    <w:lvl w:ilvl="0" w:tplc="E1EE2090">
      <w:start w:val="1"/>
      <w:numFmt w:val="decimal"/>
      <w:lvlText w:val="%1."/>
      <w:lvlJc w:val="left"/>
      <w:pPr>
        <w:ind w:left="720" w:hanging="360"/>
      </w:pPr>
      <w:rPr>
        <w:rFonts w:asciiTheme="majorBidi" w:hAnsiTheme="majorBidi" w:hint="default"/>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E77166"/>
    <w:multiLevelType w:val="hybridMultilevel"/>
    <w:tmpl w:val="297E2E2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1F7573E8"/>
    <w:multiLevelType w:val="hybridMultilevel"/>
    <w:tmpl w:val="D5FCD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3E0FCA"/>
    <w:multiLevelType w:val="hybridMultilevel"/>
    <w:tmpl w:val="BE2E9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BF7D9C"/>
    <w:multiLevelType w:val="hybridMultilevel"/>
    <w:tmpl w:val="C21A14A6"/>
    <w:lvl w:ilvl="0" w:tplc="DF3EF7C4">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76C2110"/>
    <w:multiLevelType w:val="hybridMultilevel"/>
    <w:tmpl w:val="7D92CBF6"/>
    <w:lvl w:ilvl="0" w:tplc="D6A87F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D37FEA"/>
    <w:multiLevelType w:val="hybridMultilevel"/>
    <w:tmpl w:val="6936B980"/>
    <w:lvl w:ilvl="0" w:tplc="0B2C09BA">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1B65E5"/>
    <w:multiLevelType w:val="hybridMultilevel"/>
    <w:tmpl w:val="FAC2A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4"/>
  </w:num>
  <w:num w:numId="4">
    <w:abstractNumId w:val="2"/>
  </w:num>
  <w:num w:numId="5">
    <w:abstractNumId w:val="0"/>
  </w:num>
  <w:num w:numId="6">
    <w:abstractNumId w:val="3"/>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728"/>
    <w:rsid w:val="00003CB9"/>
    <w:rsid w:val="00047FBF"/>
    <w:rsid w:val="00062D38"/>
    <w:rsid w:val="00065BA6"/>
    <w:rsid w:val="0007532E"/>
    <w:rsid w:val="00081917"/>
    <w:rsid w:val="00086399"/>
    <w:rsid w:val="00092C71"/>
    <w:rsid w:val="00097851"/>
    <w:rsid w:val="00097A28"/>
    <w:rsid w:val="00097F60"/>
    <w:rsid w:val="000A0D17"/>
    <w:rsid w:val="000C0D87"/>
    <w:rsid w:val="000D223B"/>
    <w:rsid w:val="000D7194"/>
    <w:rsid w:val="000F5872"/>
    <w:rsid w:val="000F70CD"/>
    <w:rsid w:val="000F764F"/>
    <w:rsid w:val="00100F1D"/>
    <w:rsid w:val="00102E50"/>
    <w:rsid w:val="00107E74"/>
    <w:rsid w:val="00113501"/>
    <w:rsid w:val="00135B4B"/>
    <w:rsid w:val="0014267F"/>
    <w:rsid w:val="0015189F"/>
    <w:rsid w:val="001522CB"/>
    <w:rsid w:val="001530F6"/>
    <w:rsid w:val="00154210"/>
    <w:rsid w:val="001638A9"/>
    <w:rsid w:val="00174828"/>
    <w:rsid w:val="00181076"/>
    <w:rsid w:val="001840AB"/>
    <w:rsid w:val="00184679"/>
    <w:rsid w:val="00187310"/>
    <w:rsid w:val="00194FEA"/>
    <w:rsid w:val="001C115A"/>
    <w:rsid w:val="001F5B8F"/>
    <w:rsid w:val="002002CC"/>
    <w:rsid w:val="00214EDB"/>
    <w:rsid w:val="00215BB2"/>
    <w:rsid w:val="00224174"/>
    <w:rsid w:val="00261D4A"/>
    <w:rsid w:val="002662F0"/>
    <w:rsid w:val="002768AE"/>
    <w:rsid w:val="002A3B9B"/>
    <w:rsid w:val="002B14E1"/>
    <w:rsid w:val="002E504C"/>
    <w:rsid w:val="00317744"/>
    <w:rsid w:val="00320CD7"/>
    <w:rsid w:val="003305BE"/>
    <w:rsid w:val="00341306"/>
    <w:rsid w:val="00341A91"/>
    <w:rsid w:val="00353892"/>
    <w:rsid w:val="00360EC4"/>
    <w:rsid w:val="0036597B"/>
    <w:rsid w:val="00370A3A"/>
    <w:rsid w:val="00374112"/>
    <w:rsid w:val="003B3B4A"/>
    <w:rsid w:val="003B63A0"/>
    <w:rsid w:val="003C32FC"/>
    <w:rsid w:val="003D54F4"/>
    <w:rsid w:val="003E32AE"/>
    <w:rsid w:val="003E7889"/>
    <w:rsid w:val="003F3E55"/>
    <w:rsid w:val="00405438"/>
    <w:rsid w:val="00413BC1"/>
    <w:rsid w:val="00414056"/>
    <w:rsid w:val="00417BD4"/>
    <w:rsid w:val="0043343B"/>
    <w:rsid w:val="00436BB1"/>
    <w:rsid w:val="004435AC"/>
    <w:rsid w:val="0044648E"/>
    <w:rsid w:val="00456775"/>
    <w:rsid w:val="004731EA"/>
    <w:rsid w:val="004743A7"/>
    <w:rsid w:val="00487838"/>
    <w:rsid w:val="00493A8D"/>
    <w:rsid w:val="00494D62"/>
    <w:rsid w:val="00496C66"/>
    <w:rsid w:val="00497CB0"/>
    <w:rsid w:val="004A0137"/>
    <w:rsid w:val="004E6A50"/>
    <w:rsid w:val="004F2344"/>
    <w:rsid w:val="004F6DD7"/>
    <w:rsid w:val="00500C04"/>
    <w:rsid w:val="00530353"/>
    <w:rsid w:val="005549D6"/>
    <w:rsid w:val="00557587"/>
    <w:rsid w:val="0057716B"/>
    <w:rsid w:val="0059218E"/>
    <w:rsid w:val="00593DE8"/>
    <w:rsid w:val="005B656A"/>
    <w:rsid w:val="005E0A0D"/>
    <w:rsid w:val="005F0472"/>
    <w:rsid w:val="005F309C"/>
    <w:rsid w:val="005F3E0D"/>
    <w:rsid w:val="005F6707"/>
    <w:rsid w:val="006124CE"/>
    <w:rsid w:val="00643DEB"/>
    <w:rsid w:val="006445E3"/>
    <w:rsid w:val="00647503"/>
    <w:rsid w:val="006508E4"/>
    <w:rsid w:val="00654A76"/>
    <w:rsid w:val="00661C98"/>
    <w:rsid w:val="00695417"/>
    <w:rsid w:val="006F338B"/>
    <w:rsid w:val="006F392E"/>
    <w:rsid w:val="00703CBF"/>
    <w:rsid w:val="0070475C"/>
    <w:rsid w:val="0072397A"/>
    <w:rsid w:val="007266ED"/>
    <w:rsid w:val="007266F6"/>
    <w:rsid w:val="00733B78"/>
    <w:rsid w:val="00742E6C"/>
    <w:rsid w:val="00746C01"/>
    <w:rsid w:val="00782EFA"/>
    <w:rsid w:val="007941D3"/>
    <w:rsid w:val="007A30BC"/>
    <w:rsid w:val="007C2CA3"/>
    <w:rsid w:val="007D5D39"/>
    <w:rsid w:val="007E35CF"/>
    <w:rsid w:val="007F6B76"/>
    <w:rsid w:val="00804DDF"/>
    <w:rsid w:val="00812DD7"/>
    <w:rsid w:val="00824F54"/>
    <w:rsid w:val="00825FE2"/>
    <w:rsid w:val="00835CEC"/>
    <w:rsid w:val="0083692C"/>
    <w:rsid w:val="00840755"/>
    <w:rsid w:val="00843932"/>
    <w:rsid w:val="008448C9"/>
    <w:rsid w:val="00865CC1"/>
    <w:rsid w:val="008A6ABA"/>
    <w:rsid w:val="008C13C2"/>
    <w:rsid w:val="008C271E"/>
    <w:rsid w:val="008D410E"/>
    <w:rsid w:val="008D6DC1"/>
    <w:rsid w:val="008D7A22"/>
    <w:rsid w:val="008E10CC"/>
    <w:rsid w:val="008E23A8"/>
    <w:rsid w:val="008F4663"/>
    <w:rsid w:val="008F53E9"/>
    <w:rsid w:val="009039AC"/>
    <w:rsid w:val="00905BD8"/>
    <w:rsid w:val="00921120"/>
    <w:rsid w:val="00965B4E"/>
    <w:rsid w:val="009B3E9D"/>
    <w:rsid w:val="009C1B69"/>
    <w:rsid w:val="009C28A1"/>
    <w:rsid w:val="009C4B09"/>
    <w:rsid w:val="009C6862"/>
    <w:rsid w:val="009E61D4"/>
    <w:rsid w:val="00A07431"/>
    <w:rsid w:val="00A67FC4"/>
    <w:rsid w:val="00A73216"/>
    <w:rsid w:val="00A754C7"/>
    <w:rsid w:val="00A95B08"/>
    <w:rsid w:val="00AC0B6B"/>
    <w:rsid w:val="00AC519A"/>
    <w:rsid w:val="00AC61C0"/>
    <w:rsid w:val="00AD5414"/>
    <w:rsid w:val="00AD79A4"/>
    <w:rsid w:val="00B001B5"/>
    <w:rsid w:val="00B01BD8"/>
    <w:rsid w:val="00B05231"/>
    <w:rsid w:val="00B11DAE"/>
    <w:rsid w:val="00B30038"/>
    <w:rsid w:val="00B35D13"/>
    <w:rsid w:val="00B469F6"/>
    <w:rsid w:val="00B6587A"/>
    <w:rsid w:val="00B6693E"/>
    <w:rsid w:val="00B7166E"/>
    <w:rsid w:val="00B85FAB"/>
    <w:rsid w:val="00BA4DAD"/>
    <w:rsid w:val="00BB0842"/>
    <w:rsid w:val="00BC16A2"/>
    <w:rsid w:val="00BC389D"/>
    <w:rsid w:val="00BC4E70"/>
    <w:rsid w:val="00BC7727"/>
    <w:rsid w:val="00BC78B5"/>
    <w:rsid w:val="00BE17A7"/>
    <w:rsid w:val="00BE2046"/>
    <w:rsid w:val="00BE35DC"/>
    <w:rsid w:val="00BF50F9"/>
    <w:rsid w:val="00C031F9"/>
    <w:rsid w:val="00C20452"/>
    <w:rsid w:val="00C27F13"/>
    <w:rsid w:val="00C369F6"/>
    <w:rsid w:val="00C37BEB"/>
    <w:rsid w:val="00C6376B"/>
    <w:rsid w:val="00C80592"/>
    <w:rsid w:val="00CA712E"/>
    <w:rsid w:val="00CB004A"/>
    <w:rsid w:val="00CB1F0E"/>
    <w:rsid w:val="00CB5341"/>
    <w:rsid w:val="00CD4379"/>
    <w:rsid w:val="00CE4B76"/>
    <w:rsid w:val="00CF4C7A"/>
    <w:rsid w:val="00D027A9"/>
    <w:rsid w:val="00D118A7"/>
    <w:rsid w:val="00D55E51"/>
    <w:rsid w:val="00D60F47"/>
    <w:rsid w:val="00D705CF"/>
    <w:rsid w:val="00D72244"/>
    <w:rsid w:val="00D73773"/>
    <w:rsid w:val="00D75AD7"/>
    <w:rsid w:val="00D90470"/>
    <w:rsid w:val="00DE0D37"/>
    <w:rsid w:val="00DE3FB2"/>
    <w:rsid w:val="00DE60B4"/>
    <w:rsid w:val="00DF23C3"/>
    <w:rsid w:val="00E22BD4"/>
    <w:rsid w:val="00E23864"/>
    <w:rsid w:val="00E34B18"/>
    <w:rsid w:val="00E43CDA"/>
    <w:rsid w:val="00E71FA9"/>
    <w:rsid w:val="00E73FFC"/>
    <w:rsid w:val="00E7500C"/>
    <w:rsid w:val="00E777B7"/>
    <w:rsid w:val="00E817DF"/>
    <w:rsid w:val="00E955C2"/>
    <w:rsid w:val="00E956BE"/>
    <w:rsid w:val="00EB3B95"/>
    <w:rsid w:val="00EC16C5"/>
    <w:rsid w:val="00EC24B9"/>
    <w:rsid w:val="00ED232E"/>
    <w:rsid w:val="00EE0363"/>
    <w:rsid w:val="00EE3FFC"/>
    <w:rsid w:val="00EE4981"/>
    <w:rsid w:val="00F035EE"/>
    <w:rsid w:val="00F16C90"/>
    <w:rsid w:val="00F241DA"/>
    <w:rsid w:val="00F25E48"/>
    <w:rsid w:val="00F273CC"/>
    <w:rsid w:val="00F311DC"/>
    <w:rsid w:val="00F37BC9"/>
    <w:rsid w:val="00F64850"/>
    <w:rsid w:val="00F66BAA"/>
    <w:rsid w:val="00F808B7"/>
    <w:rsid w:val="00F84B97"/>
    <w:rsid w:val="00F91EDC"/>
    <w:rsid w:val="00FA28D7"/>
    <w:rsid w:val="00FB475D"/>
    <w:rsid w:val="00FC2566"/>
    <w:rsid w:val="00FC4728"/>
    <w:rsid w:val="00FF1178"/>
    <w:rsid w:val="00FF66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166D1E"/>
  <w15:docId w15:val="{1BAB18F2-60A9-4214-A0DF-E47D30103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90470"/>
    <w:pPr>
      <w:bidi/>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6C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6C66"/>
  </w:style>
  <w:style w:type="paragraph" w:styleId="Footer">
    <w:name w:val="footer"/>
    <w:basedOn w:val="Normal"/>
    <w:link w:val="FooterChar"/>
    <w:uiPriority w:val="99"/>
    <w:unhideWhenUsed/>
    <w:rsid w:val="00496C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6C66"/>
  </w:style>
  <w:style w:type="paragraph" w:styleId="ListParagraph">
    <w:name w:val="List Paragraph"/>
    <w:basedOn w:val="Normal"/>
    <w:uiPriority w:val="34"/>
    <w:qFormat/>
    <w:rsid w:val="004435AC"/>
    <w:pPr>
      <w:bidi/>
      <w:spacing w:after="0" w:line="240" w:lineRule="auto"/>
      <w:ind w:left="720"/>
      <w:contextualSpacing/>
    </w:pPr>
    <w:rPr>
      <w:rFonts w:eastAsia="Times New Roman" w:cs="Times New Roman"/>
    </w:rPr>
  </w:style>
  <w:style w:type="character" w:styleId="Hyperlink">
    <w:name w:val="Hyperlink"/>
    <w:basedOn w:val="DefaultParagraphFont"/>
    <w:uiPriority w:val="99"/>
    <w:unhideWhenUsed/>
    <w:rsid w:val="00E955C2"/>
    <w:rPr>
      <w:color w:val="56C7AA" w:themeColor="hyperlink"/>
      <w:u w:val="single"/>
    </w:rPr>
  </w:style>
  <w:style w:type="paragraph" w:styleId="BalloonText">
    <w:name w:val="Balloon Text"/>
    <w:basedOn w:val="Normal"/>
    <w:link w:val="BalloonTextChar"/>
    <w:uiPriority w:val="99"/>
    <w:semiHidden/>
    <w:unhideWhenUsed/>
    <w:rsid w:val="005303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353"/>
    <w:rPr>
      <w:rFonts w:ascii="Tahoma" w:hAnsi="Tahoma" w:cs="Tahoma"/>
      <w:sz w:val="16"/>
      <w:szCs w:val="16"/>
    </w:rPr>
  </w:style>
  <w:style w:type="character" w:customStyle="1" w:styleId="UnresolvedMention1">
    <w:name w:val="Unresolved Mention1"/>
    <w:basedOn w:val="DefaultParagraphFont"/>
    <w:uiPriority w:val="99"/>
    <w:semiHidden/>
    <w:unhideWhenUsed/>
    <w:rsid w:val="00436B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6725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https://zh.booksc.eu/journal/1086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chart" Target="charts/chart1.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wmf"/><Relationship Id="rId27" Type="http://schemas.openxmlformats.org/officeDocument/2006/relationships/image" Target="media/image14.jpeg"/><Relationship Id="rId30" Type="http://schemas.openxmlformats.org/officeDocument/2006/relationships/hyperlink" Target="mailto:*mzahrai@ut.ac.ir"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ttm\Desktop\Book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G15</c:v>
          </c:tx>
          <c:xVal>
            <c:numRef>
              <c:f>Sheet1!$H$4:$H$9</c:f>
              <c:numCache>
                <c:formatCode>General</c:formatCode>
                <c:ptCount val="6"/>
                <c:pt idx="0">
                  <c:v>1</c:v>
                </c:pt>
                <c:pt idx="1">
                  <c:v>0</c:v>
                </c:pt>
                <c:pt idx="2">
                  <c:v>0</c:v>
                </c:pt>
                <c:pt idx="3">
                  <c:v>0</c:v>
                </c:pt>
                <c:pt idx="4">
                  <c:v>0.48031075354664376</c:v>
                </c:pt>
                <c:pt idx="5">
                  <c:v>0.7767305591419208</c:v>
                </c:pt>
              </c:numCache>
            </c:numRef>
          </c:xVal>
          <c:yVal>
            <c:numRef>
              <c:f>Sheet1!$I$4:$I$9</c:f>
              <c:numCache>
                <c:formatCode>General</c:formatCode>
                <c:ptCount val="6"/>
                <c:pt idx="0">
                  <c:v>0</c:v>
                </c:pt>
                <c:pt idx="1">
                  <c:v>0.16666666666666599</c:v>
                </c:pt>
                <c:pt idx="2">
                  <c:v>0.2</c:v>
                </c:pt>
                <c:pt idx="3">
                  <c:v>0.25</c:v>
                </c:pt>
                <c:pt idx="4">
                  <c:v>0.33333299999999999</c:v>
                </c:pt>
                <c:pt idx="5">
                  <c:v>0.5</c:v>
                </c:pt>
              </c:numCache>
            </c:numRef>
          </c:yVal>
          <c:smooth val="0"/>
          <c:extLst>
            <c:ext xmlns:c16="http://schemas.microsoft.com/office/drawing/2014/chart" uri="{C3380CC4-5D6E-409C-BE32-E72D297353CC}">
              <c16:uniqueId val="{00000000-C530-44A1-A724-CB07019823C6}"/>
            </c:ext>
          </c:extLst>
        </c:ser>
        <c:ser>
          <c:idx val="1"/>
          <c:order val="1"/>
          <c:tx>
            <c:v>G14</c:v>
          </c:tx>
          <c:xVal>
            <c:numRef>
              <c:f>Sheet1!$F$4:$F$9</c:f>
              <c:numCache>
                <c:formatCode>General</c:formatCode>
                <c:ptCount val="6"/>
                <c:pt idx="0">
                  <c:v>1</c:v>
                </c:pt>
                <c:pt idx="1">
                  <c:v>0</c:v>
                </c:pt>
                <c:pt idx="2">
                  <c:v>0</c:v>
                </c:pt>
                <c:pt idx="3">
                  <c:v>0</c:v>
                </c:pt>
                <c:pt idx="4">
                  <c:v>0.4824252103937588</c:v>
                </c:pt>
                <c:pt idx="5">
                  <c:v>0.77358156028368796</c:v>
                </c:pt>
              </c:numCache>
            </c:numRef>
          </c:xVal>
          <c:yVal>
            <c:numRef>
              <c:f>Sheet1!$I$4:$I$9</c:f>
              <c:numCache>
                <c:formatCode>General</c:formatCode>
                <c:ptCount val="6"/>
                <c:pt idx="0">
                  <c:v>0</c:v>
                </c:pt>
                <c:pt idx="1">
                  <c:v>0.16666666666666599</c:v>
                </c:pt>
                <c:pt idx="2">
                  <c:v>0.2</c:v>
                </c:pt>
                <c:pt idx="3">
                  <c:v>0.25</c:v>
                </c:pt>
                <c:pt idx="4">
                  <c:v>0.33333299999999999</c:v>
                </c:pt>
                <c:pt idx="5">
                  <c:v>0.5</c:v>
                </c:pt>
              </c:numCache>
            </c:numRef>
          </c:yVal>
          <c:smooth val="0"/>
          <c:extLst>
            <c:ext xmlns:c16="http://schemas.microsoft.com/office/drawing/2014/chart" uri="{C3380CC4-5D6E-409C-BE32-E72D297353CC}">
              <c16:uniqueId val="{00000001-C530-44A1-A724-CB07019823C6}"/>
            </c:ext>
          </c:extLst>
        </c:ser>
        <c:ser>
          <c:idx val="2"/>
          <c:order val="2"/>
          <c:tx>
            <c:v>G13</c:v>
          </c:tx>
          <c:xVal>
            <c:numRef>
              <c:f>Sheet1!$D$4:$D$9</c:f>
              <c:numCache>
                <c:formatCode>General</c:formatCode>
                <c:ptCount val="6"/>
                <c:pt idx="0">
                  <c:v>1</c:v>
                </c:pt>
                <c:pt idx="1">
                  <c:v>0</c:v>
                </c:pt>
                <c:pt idx="2">
                  <c:v>0</c:v>
                </c:pt>
                <c:pt idx="3">
                  <c:v>0</c:v>
                </c:pt>
                <c:pt idx="4">
                  <c:v>0.52505298591198102</c:v>
                </c:pt>
                <c:pt idx="5">
                  <c:v>0.76032677378588198</c:v>
                </c:pt>
              </c:numCache>
            </c:numRef>
          </c:xVal>
          <c:yVal>
            <c:numRef>
              <c:f>Sheet1!$I$4:$I$9</c:f>
              <c:numCache>
                <c:formatCode>General</c:formatCode>
                <c:ptCount val="6"/>
                <c:pt idx="0">
                  <c:v>0</c:v>
                </c:pt>
                <c:pt idx="1">
                  <c:v>0.16666666666666599</c:v>
                </c:pt>
                <c:pt idx="2">
                  <c:v>0.2</c:v>
                </c:pt>
                <c:pt idx="3">
                  <c:v>0.25</c:v>
                </c:pt>
                <c:pt idx="4">
                  <c:v>0.33333299999999999</c:v>
                </c:pt>
                <c:pt idx="5">
                  <c:v>0.5</c:v>
                </c:pt>
              </c:numCache>
            </c:numRef>
          </c:yVal>
          <c:smooth val="0"/>
          <c:extLst>
            <c:ext xmlns:c16="http://schemas.microsoft.com/office/drawing/2014/chart" uri="{C3380CC4-5D6E-409C-BE32-E72D297353CC}">
              <c16:uniqueId val="{00000002-C530-44A1-A724-CB07019823C6}"/>
            </c:ext>
          </c:extLst>
        </c:ser>
        <c:dLbls>
          <c:showLegendKey val="0"/>
          <c:showVal val="0"/>
          <c:showCatName val="0"/>
          <c:showSerName val="0"/>
          <c:showPercent val="0"/>
          <c:showBubbleSize val="0"/>
        </c:dLbls>
        <c:axId val="94800128"/>
        <c:axId val="78929920"/>
      </c:scatterChart>
      <c:valAx>
        <c:axId val="94800128"/>
        <c:scaling>
          <c:orientation val="minMax"/>
        </c:scaling>
        <c:delete val="0"/>
        <c:axPos val="b"/>
        <c:numFmt formatCode="General" sourceLinked="1"/>
        <c:majorTickMark val="out"/>
        <c:minorTickMark val="none"/>
        <c:tickLblPos val="nextTo"/>
        <c:crossAx val="78929920"/>
        <c:crosses val="autoZero"/>
        <c:crossBetween val="midCat"/>
      </c:valAx>
      <c:valAx>
        <c:axId val="78929920"/>
        <c:scaling>
          <c:orientation val="minMax"/>
        </c:scaling>
        <c:delete val="0"/>
        <c:axPos val="l"/>
        <c:majorGridlines>
          <c:spPr>
            <a:ln w="12700">
              <a:noFill/>
              <a:prstDash val="dashDot"/>
            </a:ln>
          </c:spPr>
        </c:majorGridlines>
        <c:numFmt formatCode="#\ ??/??" sourceLinked="0"/>
        <c:majorTickMark val="out"/>
        <c:minorTickMark val="none"/>
        <c:tickLblPos val="nextTo"/>
        <c:crossAx val="94800128"/>
        <c:crosses val="autoZero"/>
        <c:crossBetween val="midCat"/>
        <c:majorUnit val="5.000000000000001E-2"/>
      </c:valAx>
      <c:spPr>
        <a:noFill/>
      </c:spPr>
    </c:plotArea>
    <c:legend>
      <c:legendPos val="r"/>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0.11667</cdr:x>
      <cdr:y>0.50868</cdr:y>
    </cdr:from>
    <cdr:to>
      <cdr:x>0.81667</cdr:x>
      <cdr:y>0.50868</cdr:y>
    </cdr:to>
    <cdr:cxnSp macro="">
      <cdr:nvCxnSpPr>
        <cdr:cNvPr id="3" name="Straight Connector 2"/>
        <cdr:cNvCxnSpPr/>
      </cdr:nvCxnSpPr>
      <cdr:spPr>
        <a:xfrm xmlns:a="http://schemas.openxmlformats.org/drawingml/2006/main">
          <a:off x="533400" y="1395413"/>
          <a:ext cx="3200400" cy="0"/>
        </a:xfrm>
        <a:prstGeom xmlns:a="http://schemas.openxmlformats.org/drawingml/2006/main" prst="line">
          <a:avLst/>
        </a:prstGeom>
        <a:ln xmlns:a="http://schemas.openxmlformats.org/drawingml/2006/main">
          <a:solidFill>
            <a:sysClr val="windowText" lastClr="000000"/>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0.11667</cdr:x>
      <cdr:y>0.58507</cdr:y>
    </cdr:from>
    <cdr:to>
      <cdr:x>0.81667</cdr:x>
      <cdr:y>0.58507</cdr:y>
    </cdr:to>
    <cdr:cxnSp macro="">
      <cdr:nvCxnSpPr>
        <cdr:cNvPr id="5" name="Straight Connector 4"/>
        <cdr:cNvCxnSpPr/>
      </cdr:nvCxnSpPr>
      <cdr:spPr>
        <a:xfrm xmlns:a="http://schemas.openxmlformats.org/drawingml/2006/main">
          <a:off x="533400" y="1604963"/>
          <a:ext cx="3200400" cy="0"/>
        </a:xfrm>
        <a:prstGeom xmlns:a="http://schemas.openxmlformats.org/drawingml/2006/main" prst="line">
          <a:avLst/>
        </a:prstGeom>
        <a:ln xmlns:a="http://schemas.openxmlformats.org/drawingml/2006/main">
          <a:solidFill>
            <a:sysClr val="windowText" lastClr="000000"/>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0.1125</cdr:x>
      <cdr:y>0.63368</cdr:y>
    </cdr:from>
    <cdr:to>
      <cdr:x>0.8125</cdr:x>
      <cdr:y>0.63368</cdr:y>
    </cdr:to>
    <cdr:cxnSp macro="">
      <cdr:nvCxnSpPr>
        <cdr:cNvPr id="8" name="Straight Connector 7"/>
        <cdr:cNvCxnSpPr/>
      </cdr:nvCxnSpPr>
      <cdr:spPr>
        <a:xfrm xmlns:a="http://schemas.openxmlformats.org/drawingml/2006/main">
          <a:off x="514350" y="1738313"/>
          <a:ext cx="3200400" cy="0"/>
        </a:xfrm>
        <a:prstGeom xmlns:a="http://schemas.openxmlformats.org/drawingml/2006/main" prst="line">
          <a:avLst/>
        </a:prstGeom>
        <a:ln xmlns:a="http://schemas.openxmlformats.org/drawingml/2006/main">
          <a:solidFill>
            <a:sysClr val="windowText" lastClr="000000"/>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0.11042</cdr:x>
      <cdr:y>0.37674</cdr:y>
    </cdr:from>
    <cdr:to>
      <cdr:x>0.81042</cdr:x>
      <cdr:y>0.37674</cdr:y>
    </cdr:to>
    <cdr:cxnSp macro="">
      <cdr:nvCxnSpPr>
        <cdr:cNvPr id="11" name="Straight Connector 10"/>
        <cdr:cNvCxnSpPr/>
      </cdr:nvCxnSpPr>
      <cdr:spPr>
        <a:xfrm xmlns:a="http://schemas.openxmlformats.org/drawingml/2006/main" flipV="1">
          <a:off x="504825" y="1033463"/>
          <a:ext cx="3200400" cy="0"/>
        </a:xfrm>
        <a:prstGeom xmlns:a="http://schemas.openxmlformats.org/drawingml/2006/main" prst="line">
          <a:avLst/>
        </a:prstGeom>
        <a:ln xmlns:a="http://schemas.openxmlformats.org/drawingml/2006/main">
          <a:solidFill>
            <a:sysClr val="windowText" lastClr="000000"/>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0.11458</cdr:x>
      <cdr:y>0.12326</cdr:y>
    </cdr:from>
    <cdr:to>
      <cdr:x>0.81458</cdr:x>
      <cdr:y>0.12326</cdr:y>
    </cdr:to>
    <cdr:cxnSp macro="">
      <cdr:nvCxnSpPr>
        <cdr:cNvPr id="14" name="Straight Connector 13"/>
        <cdr:cNvCxnSpPr/>
      </cdr:nvCxnSpPr>
      <cdr:spPr>
        <a:xfrm xmlns:a="http://schemas.openxmlformats.org/drawingml/2006/main">
          <a:off x="523875" y="338138"/>
          <a:ext cx="3200400" cy="0"/>
        </a:xfrm>
        <a:prstGeom xmlns:a="http://schemas.openxmlformats.org/drawingml/2006/main" prst="line">
          <a:avLst/>
        </a:prstGeom>
        <a:ln xmlns:a="http://schemas.openxmlformats.org/drawingml/2006/main">
          <a:solidFill>
            <a:sysClr val="windowText" lastClr="000000"/>
          </a:solidFill>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D5A58-4A39-4FDA-A318-6A5741D60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1</Pages>
  <Words>4720</Words>
  <Characters>26906</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free</dc:creator>
  <cp:lastModifiedBy>Windows User</cp:lastModifiedBy>
  <cp:revision>16</cp:revision>
  <cp:lastPrinted>2022-03-18T13:29:00Z</cp:lastPrinted>
  <dcterms:created xsi:type="dcterms:W3CDTF">2022-03-19T19:23:00Z</dcterms:created>
  <dcterms:modified xsi:type="dcterms:W3CDTF">2022-06-08T06:25:00Z</dcterms:modified>
</cp:coreProperties>
</file>