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45F" w:rsidRDefault="0066445F" w:rsidP="00C37386">
      <w:pPr>
        <w:pStyle w:val="Heading1"/>
      </w:pPr>
      <w:bookmarkStart w:id="0" w:name="_Ref464188760"/>
      <w:bookmarkStart w:id="1" w:name="_Toc467904055"/>
    </w:p>
    <w:p w:rsidR="00C37386" w:rsidRDefault="00BE7785" w:rsidP="00C37386">
      <w:r>
        <w:rPr>
          <w:rFonts w:cs="B Titr"/>
          <w:b/>
          <w:bCs/>
          <w:noProof/>
          <w:sz w:val="40"/>
          <w:szCs w:val="40"/>
          <w:rtl/>
        </w:rPr>
        <w:drawing>
          <wp:anchor distT="0" distB="0" distL="114300" distR="114300" simplePos="0" relativeHeight="251661312" behindDoc="0" locked="0" layoutInCell="1" allowOverlap="1" wp14:anchorId="70D0B6DD" wp14:editId="12043200">
            <wp:simplePos x="0" y="0"/>
            <wp:positionH relativeFrom="margin">
              <wp:posOffset>270510</wp:posOffset>
            </wp:positionH>
            <wp:positionV relativeFrom="margin">
              <wp:posOffset>468630</wp:posOffset>
            </wp:positionV>
            <wp:extent cx="688975" cy="664845"/>
            <wp:effectExtent l="0" t="0" r="0" b="1905"/>
            <wp:wrapSquare wrapText="bothSides"/>
            <wp:docPr id="459" name="Picture 459"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386" w:rsidRDefault="00BE7785" w:rsidP="00C37386">
      <w:r>
        <w:rPr>
          <w:rFonts w:cs="B Titr"/>
          <w:b/>
          <w:bCs/>
          <w:noProof/>
          <w:sz w:val="40"/>
          <w:szCs w:val="40"/>
          <w:rtl/>
        </w:rPr>
        <mc:AlternateContent>
          <mc:Choice Requires="wps">
            <w:drawing>
              <wp:anchor distT="0" distB="0" distL="114300" distR="114300" simplePos="0" relativeHeight="251659264" behindDoc="0" locked="0" layoutInCell="1" allowOverlap="1" wp14:anchorId="1C61600F" wp14:editId="5EAEE581">
                <wp:simplePos x="0" y="0"/>
                <wp:positionH relativeFrom="margin">
                  <wp:posOffset>4486275</wp:posOffset>
                </wp:positionH>
                <wp:positionV relativeFrom="margin">
                  <wp:posOffset>514350</wp:posOffset>
                </wp:positionV>
                <wp:extent cx="1788160" cy="636270"/>
                <wp:effectExtent l="0" t="0" r="21590" b="11430"/>
                <wp:wrapSquare wrapText="bothSides"/>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BE7785" w:rsidRPr="006C559B" w:rsidRDefault="00BE7785" w:rsidP="00BE7785">
                            <w:pPr>
                              <w:contextualSpacing/>
                              <w:jc w:val="center"/>
                              <w:rPr>
                                <w:sz w:val="14"/>
                                <w:szCs w:val="16"/>
                              </w:rPr>
                            </w:pPr>
                            <w:r w:rsidRPr="006C559B">
                              <w:rPr>
                                <w:rFonts w:hint="cs"/>
                                <w:sz w:val="14"/>
                                <w:szCs w:val="16"/>
                                <w:rtl/>
                              </w:rPr>
                              <w:t xml:space="preserve">مجله علمی </w:t>
                            </w:r>
                            <w:r w:rsidRPr="006C559B">
                              <w:rPr>
                                <w:rFonts w:cs="Times New Roman" w:hint="cs"/>
                                <w:sz w:val="14"/>
                                <w:szCs w:val="16"/>
                                <w:rtl/>
                              </w:rPr>
                              <w:t>–</w:t>
                            </w:r>
                            <w:r w:rsidRPr="006C559B">
                              <w:rPr>
                                <w:rFonts w:hint="cs"/>
                                <w:sz w:val="14"/>
                                <w:szCs w:val="16"/>
                                <w:rtl/>
                              </w:rPr>
                              <w:t xml:space="preserve"> پژوهشی</w:t>
                            </w:r>
                          </w:p>
                          <w:p w:rsidR="00BE7785" w:rsidRPr="006C559B" w:rsidRDefault="00BE7785" w:rsidP="00BE7785">
                            <w:pPr>
                              <w:contextualSpacing/>
                              <w:jc w:val="center"/>
                              <w:rPr>
                                <w:sz w:val="14"/>
                                <w:szCs w:val="16"/>
                              </w:rPr>
                            </w:pPr>
                            <w:r w:rsidRPr="006C559B">
                              <w:rPr>
                                <w:rFonts w:hint="cs"/>
                                <w:sz w:val="14"/>
                                <w:szCs w:val="16"/>
                                <w:rtl/>
                              </w:rPr>
                              <w:t>مهندسی عمران مدرس</w:t>
                            </w:r>
                          </w:p>
                          <w:p w:rsidR="00BE7785" w:rsidRPr="006C559B" w:rsidRDefault="00BE7785" w:rsidP="00BE7785">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یکم،</w:t>
                            </w:r>
                            <w:r w:rsidRPr="006C559B">
                              <w:rPr>
                                <w:rFonts w:hint="cs"/>
                                <w:sz w:val="14"/>
                                <w:szCs w:val="16"/>
                                <w:rtl/>
                              </w:rPr>
                              <w:t xml:space="preserve"> شماره </w:t>
                            </w:r>
                            <w:r>
                              <w:rPr>
                                <w:rFonts w:ascii="B Lotus" w:hint="cs"/>
                                <w:sz w:val="14"/>
                                <w:szCs w:val="16"/>
                                <w:rtl/>
                              </w:rPr>
                              <w:t>1،</w:t>
                            </w:r>
                            <w:r w:rsidRPr="006C559B">
                              <w:rPr>
                                <w:rFonts w:hint="cs"/>
                                <w:sz w:val="14"/>
                                <w:szCs w:val="16"/>
                                <w:rtl/>
                              </w:rPr>
                              <w:t xml:space="preserve"> سال</w:t>
                            </w:r>
                            <w:r>
                              <w:rPr>
                                <w:rFonts w:ascii="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61600F" id="Rectangle 458" o:spid="_x0000_s1026" style="position:absolute;left:0;text-align:left;margin-left:353.25pt;margin-top:40.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" strokecolor="white" strokeweight="2pt">
                <v:path arrowok="t"/>
                <v:textbox>
                  <w:txbxContent>
                    <w:p w:rsidR="00BE7785" w:rsidRPr="006C559B" w:rsidRDefault="00BE7785" w:rsidP="00BE7785">
                      <w:pPr>
                        <w:contextualSpacing/>
                        <w:jc w:val="center"/>
                        <w:rPr>
                          <w:sz w:val="14"/>
                          <w:szCs w:val="16"/>
                        </w:rPr>
                      </w:pPr>
                      <w:r w:rsidRPr="006C559B">
                        <w:rPr>
                          <w:rFonts w:hint="cs"/>
                          <w:sz w:val="14"/>
                          <w:szCs w:val="16"/>
                          <w:rtl/>
                        </w:rPr>
                        <w:t xml:space="preserve">مجله علمی </w:t>
                      </w:r>
                      <w:r w:rsidRPr="006C559B">
                        <w:rPr>
                          <w:rFonts w:cs="Times New Roman" w:hint="cs"/>
                          <w:sz w:val="14"/>
                          <w:szCs w:val="16"/>
                          <w:rtl/>
                        </w:rPr>
                        <w:t>–</w:t>
                      </w:r>
                      <w:r w:rsidRPr="006C559B">
                        <w:rPr>
                          <w:rFonts w:hint="cs"/>
                          <w:sz w:val="14"/>
                          <w:szCs w:val="16"/>
                          <w:rtl/>
                        </w:rPr>
                        <w:t xml:space="preserve"> پژوهشی</w:t>
                      </w:r>
                    </w:p>
                    <w:p w:rsidR="00BE7785" w:rsidRPr="006C559B" w:rsidRDefault="00BE7785" w:rsidP="00BE7785">
                      <w:pPr>
                        <w:contextualSpacing/>
                        <w:jc w:val="center"/>
                        <w:rPr>
                          <w:sz w:val="14"/>
                          <w:szCs w:val="16"/>
                        </w:rPr>
                      </w:pPr>
                      <w:r w:rsidRPr="006C559B">
                        <w:rPr>
                          <w:rFonts w:hint="cs"/>
                          <w:sz w:val="14"/>
                          <w:szCs w:val="16"/>
                          <w:rtl/>
                        </w:rPr>
                        <w:t>مهندسی عمران مدرس</w:t>
                      </w:r>
                    </w:p>
                    <w:p w:rsidR="00BE7785" w:rsidRPr="006C559B" w:rsidRDefault="00BE7785" w:rsidP="00BE7785">
                      <w:pPr>
                        <w:contextualSpacing/>
                        <w:jc w:val="center"/>
                        <w:rPr>
                          <w:rFonts w:ascii="B Lotus"/>
                          <w:sz w:val="14"/>
                          <w:szCs w:val="16"/>
                        </w:rPr>
                      </w:pPr>
                      <w:r w:rsidRPr="006C559B">
                        <w:rPr>
                          <w:rFonts w:hint="cs"/>
                          <w:sz w:val="14"/>
                          <w:szCs w:val="16"/>
                          <w:rtl/>
                        </w:rPr>
                        <w:t xml:space="preserve">دوره </w:t>
                      </w:r>
                      <w:r>
                        <w:rPr>
                          <w:rFonts w:hint="cs"/>
                          <w:sz w:val="14"/>
                          <w:szCs w:val="16"/>
                          <w:rtl/>
                        </w:rPr>
                        <w:t>بیست و یکم،</w:t>
                      </w:r>
                      <w:r w:rsidRPr="006C559B">
                        <w:rPr>
                          <w:rFonts w:hint="cs"/>
                          <w:sz w:val="14"/>
                          <w:szCs w:val="16"/>
                          <w:rtl/>
                        </w:rPr>
                        <w:t xml:space="preserve"> شماره </w:t>
                      </w:r>
                      <w:r>
                        <w:rPr>
                          <w:rFonts w:ascii="B Lotus" w:hint="cs"/>
                          <w:sz w:val="14"/>
                          <w:szCs w:val="16"/>
                          <w:rtl/>
                        </w:rPr>
                        <w:t>1،</w:t>
                      </w:r>
                      <w:r w:rsidRPr="006C559B">
                        <w:rPr>
                          <w:rFonts w:hint="cs"/>
                          <w:sz w:val="14"/>
                          <w:szCs w:val="16"/>
                          <w:rtl/>
                        </w:rPr>
                        <w:t xml:space="preserve"> سال</w:t>
                      </w:r>
                      <w:r>
                        <w:rPr>
                          <w:rFonts w:ascii="B Lotus" w:hint="cs"/>
                          <w:sz w:val="14"/>
                          <w:szCs w:val="16"/>
                          <w:rtl/>
                        </w:rPr>
                        <w:t>1400</w:t>
                      </w:r>
                    </w:p>
                  </w:txbxContent>
                </v:textbox>
                <w10:wrap type="square" anchorx="margin" anchory="margin"/>
              </v:rect>
            </w:pict>
          </mc:Fallback>
        </mc:AlternateContent>
      </w:r>
    </w:p>
    <w:p w:rsidR="00C37386" w:rsidRDefault="00C37386" w:rsidP="00C37386"/>
    <w:p w:rsidR="00C37386" w:rsidRDefault="00C37386" w:rsidP="00C37386"/>
    <w:p w:rsidR="00C37386" w:rsidRPr="00C37386" w:rsidRDefault="00C37386" w:rsidP="00C37386"/>
    <w:p w:rsidR="00D469E3" w:rsidRPr="00CA5C55" w:rsidRDefault="00D47B33" w:rsidP="00C37386">
      <w:pPr>
        <w:pStyle w:val="Heading1"/>
        <w:rPr>
          <w:rtl/>
        </w:rPr>
      </w:pPr>
      <w:r w:rsidRPr="00D47B33">
        <w:rPr>
          <w:rFonts w:hint="cs"/>
          <w:rtl/>
        </w:rPr>
        <w:t>بررسی پارامترهای عرض جدایی جریان و میزان رسوب ورودی به آبگیر 90 درجه در سامانه های مختلف کنترل رسوب</w:t>
      </w:r>
    </w:p>
    <w:p w:rsidR="00D469E3" w:rsidRPr="00CA5C55" w:rsidRDefault="00D469E3" w:rsidP="00C37386">
      <w:pPr>
        <w:rPr>
          <w:b/>
          <w:bCs/>
          <w:sz w:val="14"/>
          <w:szCs w:val="20"/>
          <w:rtl/>
        </w:rPr>
      </w:pPr>
    </w:p>
    <w:p w:rsidR="00EC485A" w:rsidRPr="00D47B33" w:rsidRDefault="00EC485A" w:rsidP="00C37386">
      <w:pPr>
        <w:jc w:val="center"/>
        <w:rPr>
          <w:b/>
          <w:bCs/>
          <w:sz w:val="28"/>
          <w:szCs w:val="28"/>
          <w:vertAlign w:val="superscript"/>
        </w:rPr>
      </w:pPr>
      <w:r w:rsidRPr="00D47B33">
        <w:rPr>
          <w:rFonts w:hint="cs"/>
          <w:b/>
          <w:bCs/>
          <w:sz w:val="28"/>
          <w:szCs w:val="28"/>
          <w:rtl/>
        </w:rPr>
        <w:t>علی عطارزاده</w:t>
      </w:r>
      <w:r w:rsidRPr="00D47B33">
        <w:rPr>
          <w:rFonts w:hint="cs"/>
          <w:b/>
          <w:bCs/>
          <w:sz w:val="28"/>
          <w:szCs w:val="28"/>
          <w:vertAlign w:val="superscript"/>
          <w:rtl/>
        </w:rPr>
        <w:t>1</w:t>
      </w:r>
      <w:r w:rsidRPr="00D47B33">
        <w:rPr>
          <w:b/>
          <w:bCs/>
          <w:sz w:val="28"/>
          <w:szCs w:val="28"/>
          <w:vertAlign w:val="superscript"/>
        </w:rPr>
        <w:t>*</w:t>
      </w:r>
      <w:r w:rsidRPr="00D47B33">
        <w:rPr>
          <w:rFonts w:hint="cs"/>
          <w:b/>
          <w:bCs/>
          <w:sz w:val="28"/>
          <w:szCs w:val="28"/>
          <w:rtl/>
        </w:rPr>
        <w:t>، مسعود قدسیان</w:t>
      </w:r>
      <w:r w:rsidRPr="00D47B33">
        <w:rPr>
          <w:rFonts w:hint="cs"/>
          <w:b/>
          <w:bCs/>
          <w:sz w:val="28"/>
          <w:szCs w:val="28"/>
          <w:vertAlign w:val="superscript"/>
          <w:rtl/>
        </w:rPr>
        <w:t>2</w:t>
      </w:r>
    </w:p>
    <w:p w:rsidR="00EC485A" w:rsidRPr="00CF1730" w:rsidRDefault="00EC485A" w:rsidP="00C37386">
      <w:pPr>
        <w:pStyle w:val="Heading2"/>
        <w:rPr>
          <w:rFonts w:cs="B Lotus"/>
        </w:rPr>
      </w:pPr>
    </w:p>
    <w:p w:rsidR="00EC485A" w:rsidRPr="00D47B33" w:rsidRDefault="00EC485A" w:rsidP="00C37386">
      <w:pPr>
        <w:ind w:left="1699"/>
        <w:jc w:val="left"/>
      </w:pPr>
      <w:r w:rsidRPr="00D47B33">
        <w:rPr>
          <w:rFonts w:hint="cs"/>
          <w:rtl/>
        </w:rPr>
        <w:t>1- استادیار گروه عمران، دانشکده فنی و مهندسی، دانشگاه صنعتی قم</w:t>
      </w:r>
    </w:p>
    <w:p w:rsidR="00EC485A" w:rsidRPr="00D47B33" w:rsidRDefault="00EC485A" w:rsidP="00C37386">
      <w:pPr>
        <w:ind w:left="1699"/>
        <w:jc w:val="left"/>
        <w:rPr>
          <w:rtl/>
        </w:rPr>
      </w:pPr>
      <w:r w:rsidRPr="00D47B33">
        <w:rPr>
          <w:rFonts w:hint="cs"/>
          <w:rtl/>
        </w:rPr>
        <w:t>2- استاد دانشکده عمران و محیط زیست، دانشگاه تربيت مدرس تهران</w:t>
      </w:r>
    </w:p>
    <w:p w:rsidR="00EC485A" w:rsidRPr="00CA5C55" w:rsidRDefault="00EC485A" w:rsidP="00C37386">
      <w:pPr>
        <w:rPr>
          <w:b/>
          <w:bCs/>
          <w:sz w:val="12"/>
          <w:szCs w:val="18"/>
          <w:lang w:bidi="fa-IR"/>
        </w:rPr>
      </w:pPr>
    </w:p>
    <w:p w:rsidR="00D469E3" w:rsidRDefault="00EC485A" w:rsidP="00C37386">
      <w:pPr>
        <w:bidi w:val="0"/>
        <w:jc w:val="center"/>
        <w:rPr>
          <w:rFonts w:cs="B Nazanin"/>
          <w:sz w:val="20"/>
          <w:szCs w:val="20"/>
          <w:rtl/>
        </w:rPr>
      </w:pPr>
      <w:r w:rsidRPr="006A0E8F">
        <w:rPr>
          <w:rFonts w:hint="cs"/>
          <w:b/>
          <w:bCs/>
          <w:vertAlign w:val="superscript"/>
          <w:rtl/>
        </w:rPr>
        <w:t>*</w:t>
      </w:r>
      <w:hyperlink r:id="rId9" w:history="1">
        <w:r w:rsidRPr="00DD668B">
          <w:rPr>
            <w:rFonts w:cs="B Nazanin"/>
            <w:sz w:val="20"/>
            <w:szCs w:val="20"/>
          </w:rPr>
          <w:t>attarzadeh@qut.ac.ir</w:t>
        </w:r>
      </w:hyperlink>
      <w:r w:rsidR="00B54473">
        <w:rPr>
          <w:rFonts w:cs="B Nazanin" w:hint="cs"/>
          <w:sz w:val="20"/>
          <w:szCs w:val="20"/>
          <w:rtl/>
        </w:rPr>
        <w:t xml:space="preserve"> </w:t>
      </w:r>
    </w:p>
    <w:p w:rsidR="00C37386" w:rsidRDefault="00C37386" w:rsidP="00C37386">
      <w:pPr>
        <w:bidi w:val="0"/>
        <w:jc w:val="center"/>
        <w:rPr>
          <w:b/>
          <w:bCs/>
        </w:rPr>
      </w:pPr>
    </w:p>
    <w:p w:rsidR="00D469E3" w:rsidRPr="00BE7785" w:rsidRDefault="00B54473" w:rsidP="00C37386">
      <w:pPr>
        <w:jc w:val="center"/>
        <w:rPr>
          <w:sz w:val="12"/>
          <w:szCs w:val="18"/>
          <w:rtl/>
          <w:lang w:bidi="fa-IR"/>
        </w:rPr>
      </w:pPr>
      <w:r w:rsidRPr="00BE7785">
        <w:rPr>
          <w:rFonts w:hint="cs"/>
          <w:sz w:val="12"/>
          <w:szCs w:val="18"/>
          <w:rtl/>
          <w:lang w:bidi="fa-IR"/>
        </w:rPr>
        <w:t>تاریخ دریافت                         تاری</w:t>
      </w:r>
      <w:bookmarkStart w:id="2" w:name="_GoBack"/>
      <w:bookmarkEnd w:id="2"/>
      <w:r w:rsidRPr="00BE7785">
        <w:rPr>
          <w:rFonts w:hint="cs"/>
          <w:sz w:val="12"/>
          <w:szCs w:val="18"/>
          <w:rtl/>
          <w:lang w:bidi="fa-IR"/>
        </w:rPr>
        <w:t>خ پذیرش</w:t>
      </w:r>
    </w:p>
    <w:p w:rsidR="00B54473" w:rsidRDefault="00D469E3" w:rsidP="00C37386">
      <w:pPr>
        <w:ind w:left="567" w:right="567"/>
        <w:rPr>
          <w:rFonts w:cs="B Zar"/>
          <w:b/>
          <w:bCs/>
          <w:rtl/>
        </w:rPr>
      </w:pPr>
      <w:r w:rsidRPr="00CA5C55">
        <w:rPr>
          <w:rFonts w:cs="B Zar" w:hint="cs"/>
          <w:b/>
          <w:bCs/>
          <w:rtl/>
        </w:rPr>
        <w:t>چکیده</w:t>
      </w:r>
    </w:p>
    <w:p w:rsidR="00D469E3" w:rsidRPr="00C37386" w:rsidRDefault="00D469E3" w:rsidP="00C37386">
      <w:pPr>
        <w:ind w:left="567" w:right="567"/>
        <w:rPr>
          <w:sz w:val="22"/>
          <w:szCs w:val="22"/>
          <w:rtl/>
        </w:rPr>
      </w:pPr>
      <w:r w:rsidRPr="00C37386">
        <w:rPr>
          <w:rFonts w:hint="cs"/>
          <w:b/>
          <w:bCs/>
          <w:sz w:val="22"/>
          <w:szCs w:val="22"/>
          <w:rtl/>
        </w:rPr>
        <w:t xml:space="preserve"> </w:t>
      </w:r>
      <w:r w:rsidR="00DA6CF0" w:rsidRPr="00C37386">
        <w:rPr>
          <w:rFonts w:hint="cs"/>
          <w:b/>
          <w:bCs/>
          <w:sz w:val="22"/>
          <w:szCs w:val="22"/>
          <w:rtl/>
          <w:lang w:bidi="fa-IR"/>
        </w:rPr>
        <w:t xml:space="preserve">در </w:t>
      </w:r>
      <w:r w:rsidR="00DA6CF0" w:rsidRPr="00C37386">
        <w:rPr>
          <w:rFonts w:hint="cs"/>
          <w:sz w:val="22"/>
          <w:szCs w:val="22"/>
          <w:rtl/>
        </w:rPr>
        <w:t xml:space="preserve">این </w:t>
      </w:r>
      <w:r w:rsidR="00B54473" w:rsidRPr="00C37386">
        <w:rPr>
          <w:rFonts w:hint="cs"/>
          <w:sz w:val="22"/>
          <w:szCs w:val="22"/>
          <w:rtl/>
        </w:rPr>
        <w:t>پژوهش</w:t>
      </w:r>
      <w:r w:rsidR="00DA6CF0" w:rsidRPr="00C37386">
        <w:rPr>
          <w:rFonts w:hint="cs"/>
          <w:sz w:val="22"/>
          <w:szCs w:val="22"/>
          <w:rtl/>
        </w:rPr>
        <w:t>، راندمان سامانه</w:t>
      </w:r>
      <w:r w:rsidR="00B54473" w:rsidRPr="00C37386">
        <w:rPr>
          <w:rFonts w:hint="eastAsia"/>
          <w:sz w:val="22"/>
          <w:szCs w:val="22"/>
          <w:rtl/>
        </w:rPr>
        <w:t>‌</w:t>
      </w:r>
      <w:r w:rsidR="00DA6CF0" w:rsidRPr="00C37386">
        <w:rPr>
          <w:rFonts w:hint="cs"/>
          <w:sz w:val="22"/>
          <w:szCs w:val="22"/>
          <w:rtl/>
        </w:rPr>
        <w:t>های مختلف در ترکیب و ابعاد متفاوت از آستانه، آبشکن و صفحات مستغرق در کنترل رسوب ورودی به آبگیر جانبی</w:t>
      </w:r>
      <w:r w:rsidR="00DA6CF0" w:rsidRPr="00C37386">
        <w:rPr>
          <w:sz w:val="22"/>
          <w:szCs w:val="22"/>
        </w:rPr>
        <w:t xml:space="preserve"> </w:t>
      </w:r>
      <w:r w:rsidR="00DA6CF0" w:rsidRPr="00C37386">
        <w:rPr>
          <w:rFonts w:hint="cs"/>
          <w:sz w:val="22"/>
          <w:szCs w:val="22"/>
          <w:rtl/>
        </w:rPr>
        <w:t xml:space="preserve"> 90 درجه در نسبت دبی آبگیری 12/0، 15/0 و 18/0 ب</w:t>
      </w:r>
      <w:r w:rsidR="00B54473" w:rsidRPr="00C37386">
        <w:rPr>
          <w:rFonts w:hint="cs"/>
          <w:sz w:val="22"/>
          <w:szCs w:val="22"/>
          <w:rtl/>
        </w:rPr>
        <w:t xml:space="preserve">ه </w:t>
      </w:r>
      <w:r w:rsidR="00DA6CF0" w:rsidRPr="00C37386">
        <w:rPr>
          <w:rFonts w:hint="cs"/>
          <w:sz w:val="22"/>
          <w:szCs w:val="22"/>
          <w:rtl/>
        </w:rPr>
        <w:t xml:space="preserve">صورت آزمایشگاهی بررسی </w:t>
      </w:r>
      <w:r w:rsidR="00B54473" w:rsidRPr="00C37386">
        <w:rPr>
          <w:rFonts w:hint="cs"/>
          <w:sz w:val="22"/>
          <w:szCs w:val="22"/>
          <w:rtl/>
        </w:rPr>
        <w:t>شده</w:t>
      </w:r>
      <w:r w:rsidR="00DA6CF0" w:rsidRPr="00C37386">
        <w:rPr>
          <w:rFonts w:hint="cs"/>
          <w:sz w:val="22"/>
          <w:szCs w:val="22"/>
          <w:rtl/>
        </w:rPr>
        <w:t xml:space="preserve"> است. در هر حالت </w:t>
      </w:r>
      <w:r w:rsidR="00B54473" w:rsidRPr="00C37386">
        <w:rPr>
          <w:rFonts w:hint="cs"/>
          <w:sz w:val="22"/>
          <w:szCs w:val="22"/>
          <w:rtl/>
        </w:rPr>
        <w:t>برای</w:t>
      </w:r>
      <w:r w:rsidR="00DA6CF0" w:rsidRPr="00C37386">
        <w:rPr>
          <w:rFonts w:hint="cs"/>
          <w:sz w:val="22"/>
          <w:szCs w:val="22"/>
          <w:rtl/>
        </w:rPr>
        <w:t xml:space="preserve"> تجزیه و تحلیل بهتر نتایج، علاوه بر نسبت رسوب انحرافی و نسبت حجم رسوب انباشته در آبگیر، روند تغییرات عرض جدایی جریان در عمق نیز بررسی </w:t>
      </w:r>
      <w:r w:rsidR="00B54473" w:rsidRPr="00C37386">
        <w:rPr>
          <w:rFonts w:hint="cs"/>
          <w:sz w:val="22"/>
          <w:szCs w:val="22"/>
          <w:rtl/>
        </w:rPr>
        <w:t>شد</w:t>
      </w:r>
      <w:r w:rsidR="00DA6CF0" w:rsidRPr="00C37386">
        <w:rPr>
          <w:rFonts w:hint="cs"/>
          <w:sz w:val="22"/>
          <w:szCs w:val="22"/>
          <w:rtl/>
        </w:rPr>
        <w:t>. ب</w:t>
      </w:r>
      <w:r w:rsidR="00B54473" w:rsidRPr="00C37386">
        <w:rPr>
          <w:rFonts w:hint="cs"/>
          <w:sz w:val="22"/>
          <w:szCs w:val="22"/>
          <w:rtl/>
        </w:rPr>
        <w:t xml:space="preserve">ه </w:t>
      </w:r>
      <w:r w:rsidR="00DA6CF0" w:rsidRPr="00C37386">
        <w:rPr>
          <w:rFonts w:hint="cs"/>
          <w:sz w:val="22"/>
          <w:szCs w:val="22"/>
          <w:rtl/>
        </w:rPr>
        <w:t xml:space="preserve">علاوه پارامترهای عرض جدایی جریان شامل شاخص عرض جدایی جریان در کف و در سطح آب و شاخص نسبت عرض جدایی جریان </w:t>
      </w:r>
      <w:r w:rsidR="00BD3528" w:rsidRPr="00C37386">
        <w:rPr>
          <w:rFonts w:hint="cs"/>
          <w:sz w:val="22"/>
          <w:szCs w:val="22"/>
          <w:rtl/>
        </w:rPr>
        <w:t xml:space="preserve">و توپوگرافی بستر </w:t>
      </w:r>
      <w:r w:rsidR="00DA6CF0" w:rsidRPr="00C37386">
        <w:rPr>
          <w:rFonts w:hint="cs"/>
          <w:sz w:val="22"/>
          <w:szCs w:val="22"/>
          <w:rtl/>
        </w:rPr>
        <w:t>مورد ارزیابی قرار گرفت. نتایج نشان میدهد در تمام سامانه</w:t>
      </w:r>
      <w:r w:rsidR="00B54473" w:rsidRPr="00C37386">
        <w:rPr>
          <w:rFonts w:hint="eastAsia"/>
          <w:sz w:val="22"/>
          <w:szCs w:val="22"/>
          <w:rtl/>
        </w:rPr>
        <w:t>‌</w:t>
      </w:r>
      <w:r w:rsidR="00DA6CF0" w:rsidRPr="00C37386">
        <w:rPr>
          <w:rFonts w:hint="cs"/>
          <w:sz w:val="22"/>
          <w:szCs w:val="22"/>
          <w:rtl/>
        </w:rPr>
        <w:t xml:space="preserve">ها ارتباط تنگاتنگی بین پارامترهای عرض جدایی جریان و میزان رسوب ورودی به آبگیر و به تبع آن نسبت حجم رسوب انباشته در آبگیر وجود دارد به </w:t>
      </w:r>
      <w:r w:rsidR="00B54473" w:rsidRPr="00C37386">
        <w:rPr>
          <w:rFonts w:hint="cs"/>
          <w:sz w:val="22"/>
          <w:szCs w:val="22"/>
          <w:rtl/>
        </w:rPr>
        <w:t>شکلی</w:t>
      </w:r>
      <w:r w:rsidR="00DA6CF0" w:rsidRPr="00C37386">
        <w:rPr>
          <w:rFonts w:hint="cs"/>
          <w:sz w:val="22"/>
          <w:szCs w:val="22"/>
          <w:rtl/>
        </w:rPr>
        <w:t xml:space="preserve"> که با کاهش شاخص نزدیک کف و شاخص نسبت عرض جدایی جریان و افزایش شاخص نزدیک سطح </w:t>
      </w:r>
      <w:r w:rsidR="00B54473" w:rsidRPr="00C37386">
        <w:rPr>
          <w:rFonts w:hint="cs"/>
          <w:sz w:val="22"/>
          <w:szCs w:val="22"/>
          <w:rtl/>
        </w:rPr>
        <w:t>بیشتر</w:t>
      </w:r>
      <w:r w:rsidR="00DA6CF0" w:rsidRPr="00C37386">
        <w:rPr>
          <w:rFonts w:hint="cs"/>
          <w:sz w:val="22"/>
          <w:szCs w:val="22"/>
          <w:rtl/>
        </w:rPr>
        <w:t xml:space="preserve"> کاهش رسوب ورودی به آبگیر رخ داده است. همچنین تاثیر ترکیب آبشکن و صفحات مستغرق بر کنترل رسوب بسیار موثر بوده و در بعضی از سامانه</w:t>
      </w:r>
      <w:r w:rsidR="00B54473" w:rsidRPr="00C37386">
        <w:rPr>
          <w:rFonts w:hint="eastAsia"/>
          <w:sz w:val="22"/>
          <w:szCs w:val="22"/>
          <w:rtl/>
        </w:rPr>
        <w:t>‌</w:t>
      </w:r>
      <w:r w:rsidR="00DA6CF0" w:rsidRPr="00C37386">
        <w:rPr>
          <w:rFonts w:hint="cs"/>
          <w:sz w:val="22"/>
          <w:szCs w:val="22"/>
          <w:rtl/>
        </w:rPr>
        <w:t>ها توانسته است راندمان قریب به 100 درصد را در حذف رسوب ورودی به آبگیر داشته باشد</w:t>
      </w:r>
      <w:r w:rsidR="00BB069F" w:rsidRPr="00C37386">
        <w:rPr>
          <w:rFonts w:hint="cs"/>
          <w:sz w:val="22"/>
          <w:szCs w:val="22"/>
          <w:rtl/>
        </w:rPr>
        <w:t>.</w:t>
      </w:r>
      <w:r w:rsidR="007A14B3" w:rsidRPr="00C37386">
        <w:rPr>
          <w:rFonts w:hint="cs"/>
          <w:sz w:val="22"/>
          <w:szCs w:val="22"/>
          <w:rtl/>
        </w:rPr>
        <w:t xml:space="preserve">  </w:t>
      </w:r>
    </w:p>
    <w:p w:rsidR="00D469E3" w:rsidRPr="00C37386" w:rsidRDefault="00D469E3" w:rsidP="00C37386">
      <w:pPr>
        <w:ind w:left="565" w:right="567"/>
        <w:rPr>
          <w:sz w:val="22"/>
          <w:szCs w:val="22"/>
        </w:rPr>
      </w:pPr>
    </w:p>
    <w:p w:rsidR="00D469E3" w:rsidRPr="00CA5C55" w:rsidRDefault="00D469E3" w:rsidP="00C37386">
      <w:pPr>
        <w:ind w:left="565" w:right="567"/>
        <w:rPr>
          <w:sz w:val="14"/>
          <w:szCs w:val="20"/>
          <w:rtl/>
          <w:lang w:bidi="fa-IR"/>
        </w:rPr>
      </w:pPr>
      <w:r w:rsidRPr="00C37386">
        <w:rPr>
          <w:rFonts w:cs="B Zar" w:hint="cs"/>
          <w:b/>
          <w:bCs/>
          <w:sz w:val="22"/>
          <w:szCs w:val="22"/>
          <w:rtl/>
        </w:rPr>
        <w:t>واژگان‌کلیدی</w:t>
      </w:r>
      <w:r w:rsidR="00AA42D4" w:rsidRPr="00C37386">
        <w:rPr>
          <w:rFonts w:hint="cs"/>
          <w:b/>
          <w:bCs/>
          <w:sz w:val="22"/>
          <w:szCs w:val="22"/>
          <w:rtl/>
          <w:lang w:bidi="fa-IR"/>
        </w:rPr>
        <w:t>:</w:t>
      </w:r>
      <w:r w:rsidRPr="00C37386">
        <w:rPr>
          <w:rFonts w:hint="cs"/>
          <w:b/>
          <w:bCs/>
          <w:sz w:val="22"/>
          <w:szCs w:val="22"/>
          <w:rtl/>
          <w:lang w:bidi="fa-IR"/>
        </w:rPr>
        <w:t xml:space="preserve"> </w:t>
      </w:r>
      <w:r w:rsidR="00DA6CF0" w:rsidRPr="00C37386">
        <w:rPr>
          <w:rFonts w:hint="cs"/>
          <w:sz w:val="22"/>
          <w:szCs w:val="22"/>
          <w:rtl/>
          <w:lang w:bidi="fa-IR"/>
        </w:rPr>
        <w:t>آستانه، آبشکن، صفحات مستغرق، آبگیر، رسوب، عرض جدایی جریان</w:t>
      </w:r>
    </w:p>
    <w:p w:rsidR="00D469E3" w:rsidRPr="00CA5C55" w:rsidRDefault="00D469E3" w:rsidP="00C37386">
      <w:pPr>
        <w:rPr>
          <w:sz w:val="16"/>
          <w:szCs w:val="22"/>
        </w:rPr>
      </w:pPr>
    </w:p>
    <w:p w:rsidR="00EB0FDE" w:rsidRPr="00CA5C55" w:rsidRDefault="00EB0FDE" w:rsidP="00C37386">
      <w:pPr>
        <w:rPr>
          <w:b/>
          <w:bCs/>
          <w:sz w:val="16"/>
          <w:szCs w:val="22"/>
          <w:rtl/>
        </w:rPr>
        <w:sectPr w:rsidR="00EB0FDE" w:rsidRPr="00CA5C55" w:rsidSect="00C37386">
          <w:headerReference w:type="even" r:id="rId10"/>
          <w:footerReference w:type="even" r:id="rId11"/>
          <w:footerReference w:type="default" r:id="rId12"/>
          <w:footerReference w:type="first" r:id="rId13"/>
          <w:footnotePr>
            <w:numRestart w:val="eachPage"/>
          </w:footnotePr>
          <w:endnotePr>
            <w:numFmt w:val="decimal"/>
          </w:endnotePr>
          <w:type w:val="continuous"/>
          <w:pgSz w:w="11906" w:h="16838" w:code="9"/>
          <w:pgMar w:top="1140" w:right="1140" w:bottom="1140" w:left="1140" w:header="1140" w:footer="1140" w:gutter="0"/>
          <w:pgNumType w:start="1"/>
          <w:cols w:space="510"/>
          <w:titlePg/>
          <w:bidi/>
          <w:docGrid w:linePitch="360"/>
        </w:sectPr>
      </w:pPr>
    </w:p>
    <w:p w:rsidR="00D469E3" w:rsidRPr="00CA5C55" w:rsidRDefault="00D469E3" w:rsidP="00C37386">
      <w:pPr>
        <w:rPr>
          <w:rFonts w:cs="B Zar"/>
          <w:b/>
          <w:bCs/>
          <w:sz w:val="22"/>
          <w:szCs w:val="28"/>
          <w:rtl/>
          <w:lang w:bidi="fa-IR"/>
        </w:rPr>
      </w:pPr>
      <w:r w:rsidRPr="00CA5C55">
        <w:rPr>
          <w:rFonts w:cs="B Zar" w:hint="cs"/>
          <w:b/>
          <w:bCs/>
          <w:sz w:val="22"/>
          <w:szCs w:val="28"/>
          <w:rtl/>
        </w:rPr>
        <w:t>1- مقدمه</w:t>
      </w:r>
    </w:p>
    <w:p w:rsidR="00BB069F" w:rsidRPr="004147D0" w:rsidRDefault="00DA6CF0" w:rsidP="00C37386">
      <w:pPr>
        <w:autoSpaceDE w:val="0"/>
        <w:autoSpaceDN w:val="0"/>
        <w:adjustRightInd w:val="0"/>
      </w:pPr>
      <w:bookmarkStart w:id="3" w:name="OLE_LINK35"/>
      <w:r w:rsidRPr="00DA6CF0">
        <w:rPr>
          <w:rFonts w:hint="cs"/>
          <w:rtl/>
        </w:rPr>
        <w:t>با توجه به شرایط اقلیمی</w:t>
      </w:r>
      <w:r w:rsidRPr="00DA6CF0">
        <w:t xml:space="preserve"> </w:t>
      </w:r>
      <w:r w:rsidRPr="00DA6CF0">
        <w:rPr>
          <w:rFonts w:hint="cs"/>
          <w:rtl/>
        </w:rPr>
        <w:t>کشور و از طرف دیگر نیاز شدید به آب در حوضه</w:t>
      </w:r>
      <w:r w:rsidR="00B54473">
        <w:rPr>
          <w:rFonts w:hint="eastAsia"/>
          <w:rtl/>
        </w:rPr>
        <w:t>‌</w:t>
      </w:r>
      <w:r w:rsidRPr="00DA6CF0">
        <w:rPr>
          <w:rFonts w:hint="cs"/>
          <w:rtl/>
        </w:rPr>
        <w:t xml:space="preserve">های کشاورزی ،صنعتی و شهری، ضرورت </w:t>
      </w:r>
      <w:r w:rsidR="00B54473">
        <w:rPr>
          <w:rFonts w:hint="cs"/>
          <w:rtl/>
        </w:rPr>
        <w:t>پژوهش</w:t>
      </w:r>
      <w:r w:rsidRPr="00DA6CF0">
        <w:rPr>
          <w:rFonts w:hint="cs"/>
          <w:rtl/>
        </w:rPr>
        <w:t xml:space="preserve"> بیشتر در مسائل مهندسی رودخانه و ارائه روش</w:t>
      </w:r>
      <w:r w:rsidR="00B54473">
        <w:rPr>
          <w:rFonts w:hint="eastAsia"/>
          <w:rtl/>
        </w:rPr>
        <w:t>‌</w:t>
      </w:r>
      <w:r w:rsidRPr="00DA6CF0">
        <w:rPr>
          <w:rFonts w:hint="cs"/>
          <w:rtl/>
        </w:rPr>
        <w:t>های مناسب</w:t>
      </w:r>
      <w:r w:rsidR="00B54473">
        <w:rPr>
          <w:rFonts w:hint="eastAsia"/>
          <w:rtl/>
        </w:rPr>
        <w:t>‌</w:t>
      </w:r>
      <w:r w:rsidRPr="00DA6CF0">
        <w:rPr>
          <w:rFonts w:hint="cs"/>
          <w:rtl/>
        </w:rPr>
        <w:t xml:space="preserve">تر </w:t>
      </w:r>
      <w:r w:rsidR="00B54473">
        <w:rPr>
          <w:rFonts w:hint="cs"/>
          <w:rtl/>
        </w:rPr>
        <w:t>برای</w:t>
      </w:r>
      <w:r w:rsidRPr="00DA6CF0">
        <w:rPr>
          <w:rFonts w:hint="cs"/>
          <w:rtl/>
        </w:rPr>
        <w:t xml:space="preserve"> استفاده بهینه از منابع آبی رودخانه</w:t>
      </w:r>
      <w:r w:rsidR="00B54473">
        <w:rPr>
          <w:rFonts w:hint="eastAsia"/>
          <w:rtl/>
        </w:rPr>
        <w:t>‌</w:t>
      </w:r>
      <w:r w:rsidRPr="00DA6CF0">
        <w:rPr>
          <w:rFonts w:hint="cs"/>
          <w:rtl/>
        </w:rPr>
        <w:t xml:space="preserve">ها غیر قابل انکار است. از آنجا که بار رسوبی همواره بخش لاینفک </w:t>
      </w:r>
      <w:r w:rsidRPr="00DA6CF0">
        <w:rPr>
          <w:rFonts w:hint="cs"/>
          <w:rtl/>
        </w:rPr>
        <w:t>رودخانه</w:t>
      </w:r>
      <w:r w:rsidR="00B54473">
        <w:rPr>
          <w:rFonts w:hint="eastAsia"/>
          <w:rtl/>
        </w:rPr>
        <w:t>‌</w:t>
      </w:r>
      <w:r w:rsidRPr="00DA6CF0">
        <w:rPr>
          <w:rFonts w:hint="cs"/>
          <w:rtl/>
        </w:rPr>
        <w:t>هاست، در مواقع انحراف آب توسط آبگیرها به ناچار مقداری از آنها وارد آبگیر شده که می</w:t>
      </w:r>
      <w:r w:rsidR="00B54473">
        <w:rPr>
          <w:rFonts w:hint="eastAsia"/>
          <w:rtl/>
        </w:rPr>
        <w:t>‌</w:t>
      </w:r>
      <w:r w:rsidRPr="00DA6CF0">
        <w:rPr>
          <w:rFonts w:hint="cs"/>
          <w:rtl/>
        </w:rPr>
        <w:t xml:space="preserve">تواند به مرور انسداد دهانه آبگیر و اختلال در آبگیری را در پی داشته باشد. از اینرو </w:t>
      </w:r>
      <w:r w:rsidRPr="00DA6CF0">
        <w:rPr>
          <w:rtl/>
        </w:rPr>
        <w:t>طراحان سازه</w:t>
      </w:r>
      <w:r w:rsidR="00B54473">
        <w:rPr>
          <w:rFonts w:hint="cs"/>
          <w:rtl/>
        </w:rPr>
        <w:t>‌</w:t>
      </w:r>
      <w:r w:rsidRPr="00DA6CF0">
        <w:rPr>
          <w:rtl/>
        </w:rPr>
        <w:t>هاي مرتبط با آب و رسوب همواره در پي روش</w:t>
      </w:r>
      <w:r w:rsidR="00B54473">
        <w:rPr>
          <w:rFonts w:hint="cs"/>
          <w:rtl/>
        </w:rPr>
        <w:t>‌</w:t>
      </w:r>
      <w:r w:rsidRPr="00DA6CF0">
        <w:rPr>
          <w:rtl/>
        </w:rPr>
        <w:t xml:space="preserve">هاي كارآمد با </w:t>
      </w:r>
      <w:r w:rsidR="00B54473">
        <w:rPr>
          <w:rFonts w:hint="cs"/>
          <w:rtl/>
        </w:rPr>
        <w:t>کمترین</w:t>
      </w:r>
      <w:r w:rsidRPr="00DA6CF0">
        <w:rPr>
          <w:rtl/>
        </w:rPr>
        <w:t xml:space="preserve"> هزينه</w:t>
      </w:r>
      <w:r w:rsidR="00B54473">
        <w:rPr>
          <w:rFonts w:hint="cs"/>
          <w:rtl/>
        </w:rPr>
        <w:t>‌</w:t>
      </w:r>
      <w:r w:rsidRPr="00DA6CF0">
        <w:rPr>
          <w:rtl/>
        </w:rPr>
        <w:t xml:space="preserve">ها </w:t>
      </w:r>
      <w:r w:rsidR="00B54473">
        <w:rPr>
          <w:rFonts w:hint="cs"/>
          <w:rtl/>
        </w:rPr>
        <w:t>برای</w:t>
      </w:r>
      <w:r w:rsidRPr="00DA6CF0">
        <w:rPr>
          <w:rtl/>
        </w:rPr>
        <w:t xml:space="preserve"> كنترل رسوب ورودي</w:t>
      </w:r>
      <w:r w:rsidRPr="00DA6CF0">
        <w:rPr>
          <w:rFonts w:hint="cs"/>
          <w:rtl/>
        </w:rPr>
        <w:t xml:space="preserve"> به آبگیرها </w:t>
      </w:r>
      <w:r w:rsidR="00B54473">
        <w:rPr>
          <w:rFonts w:hint="cs"/>
          <w:rtl/>
        </w:rPr>
        <w:t>هستند</w:t>
      </w:r>
      <w:r w:rsidR="00BB069F" w:rsidRPr="004147D0">
        <w:rPr>
          <w:rtl/>
        </w:rPr>
        <w:t>.</w:t>
      </w:r>
    </w:p>
    <w:p w:rsidR="00BB069F" w:rsidRDefault="00DA6CF0" w:rsidP="00C37386">
      <w:pPr>
        <w:autoSpaceDE w:val="0"/>
        <w:autoSpaceDN w:val="0"/>
        <w:adjustRightInd w:val="0"/>
        <w:ind w:firstLine="340"/>
        <w:rPr>
          <w:spacing w:val="-4"/>
          <w:rtl/>
        </w:rPr>
      </w:pPr>
      <w:r>
        <w:rPr>
          <w:rFonts w:hint="cs"/>
          <w:spacing w:val="-4"/>
          <w:rtl/>
        </w:rPr>
        <w:t xml:space="preserve">در </w:t>
      </w:r>
      <w:r w:rsidRPr="00DA6CF0">
        <w:rPr>
          <w:rFonts w:hint="cs"/>
          <w:spacing w:val="-4"/>
          <w:rtl/>
        </w:rPr>
        <w:t xml:space="preserve">این راستا </w:t>
      </w:r>
      <w:r w:rsidR="00B54473">
        <w:rPr>
          <w:rFonts w:hint="cs"/>
          <w:spacing w:val="-4"/>
          <w:rtl/>
        </w:rPr>
        <w:t>پژوهشگران</w:t>
      </w:r>
      <w:r w:rsidRPr="00DA6CF0">
        <w:rPr>
          <w:rFonts w:hint="cs"/>
          <w:spacing w:val="-4"/>
          <w:rtl/>
        </w:rPr>
        <w:t xml:space="preserve"> زیادی زمینه</w:t>
      </w:r>
      <w:r w:rsidR="00B54473">
        <w:rPr>
          <w:rFonts w:hint="eastAsia"/>
          <w:spacing w:val="-4"/>
          <w:rtl/>
        </w:rPr>
        <w:t>‌</w:t>
      </w:r>
      <w:r w:rsidRPr="00DA6CF0">
        <w:rPr>
          <w:rFonts w:hint="cs"/>
          <w:spacing w:val="-4"/>
          <w:rtl/>
        </w:rPr>
        <w:t xml:space="preserve">های مختلفی مانند </w:t>
      </w:r>
      <w:r w:rsidRPr="00DA6CF0">
        <w:rPr>
          <w:rFonts w:hint="cs"/>
          <w:spacing w:val="-4"/>
          <w:rtl/>
        </w:rPr>
        <w:lastRenderedPageBreak/>
        <w:t xml:space="preserve">هیدرولیک و الگوی جریان، کنترل رسوب و موارد دیگر را در آبگیرها بررسی </w:t>
      </w:r>
      <w:r w:rsidR="00B54473">
        <w:rPr>
          <w:rFonts w:hint="cs"/>
          <w:spacing w:val="-4"/>
          <w:rtl/>
        </w:rPr>
        <w:t>کردند</w:t>
      </w:r>
      <w:r w:rsidRPr="00DA6CF0">
        <w:rPr>
          <w:rFonts w:hint="cs"/>
          <w:spacing w:val="-4"/>
          <w:rtl/>
        </w:rPr>
        <w:t>. ب</w:t>
      </w:r>
      <w:r w:rsidR="00B54473">
        <w:rPr>
          <w:rFonts w:hint="cs"/>
          <w:spacing w:val="-4"/>
          <w:rtl/>
        </w:rPr>
        <w:t xml:space="preserve">ه </w:t>
      </w:r>
      <w:r w:rsidRPr="00DA6CF0">
        <w:rPr>
          <w:rFonts w:hint="cs"/>
          <w:spacing w:val="-4"/>
          <w:rtl/>
        </w:rPr>
        <w:t xml:space="preserve">عنوان </w:t>
      </w:r>
      <w:r w:rsidR="00B54473">
        <w:rPr>
          <w:rFonts w:hint="cs"/>
          <w:spacing w:val="-4"/>
          <w:rtl/>
        </w:rPr>
        <w:t>نمونه</w:t>
      </w:r>
      <w:r w:rsidRPr="0027313E">
        <w:rPr>
          <w:spacing w:val="-4"/>
          <w:rtl/>
        </w:rPr>
        <w:t xml:space="preserve"> </w:t>
      </w:r>
      <w:r w:rsidR="0027313E" w:rsidRPr="0027313E">
        <w:rPr>
          <w:rFonts w:hint="cs"/>
          <w:spacing w:val="-4"/>
          <w:rtl/>
        </w:rPr>
        <w:t>نیری و ادگارد، نیری و همکاران، هسو و همکاران، لاما و همکاران، وسکوز، کشاورزی و حبیبی، رامامورتی و همکاران، لی و زنگ، کرمی مقدم و همکاران</w:t>
      </w:r>
      <w:r w:rsidR="0027313E">
        <w:rPr>
          <w:rFonts w:hint="cs"/>
          <w:spacing w:val="-4"/>
          <w:rtl/>
          <w:lang w:bidi="fa-IR"/>
        </w:rPr>
        <w:t>،</w:t>
      </w:r>
      <w:r w:rsidRPr="0027313E">
        <w:rPr>
          <w:spacing w:val="-4"/>
          <w:rtl/>
        </w:rPr>
        <w:t xml:space="preserve"> </w:t>
      </w:r>
      <w:r w:rsidRPr="00DA6CF0">
        <w:rPr>
          <w:spacing w:val="-4"/>
          <w:rtl/>
        </w:rPr>
        <w:t>کشاورز</w:t>
      </w:r>
      <w:r w:rsidRPr="00DA6CF0">
        <w:rPr>
          <w:rFonts w:hint="cs"/>
          <w:spacing w:val="-4"/>
          <w:rtl/>
        </w:rPr>
        <w:t>ی</w:t>
      </w:r>
      <w:r w:rsidRPr="00DA6CF0">
        <w:rPr>
          <w:spacing w:val="-4"/>
          <w:rtl/>
        </w:rPr>
        <w:t xml:space="preserve"> و کاظم زاده پارس</w:t>
      </w:r>
      <w:r w:rsidRPr="00DA6CF0">
        <w:rPr>
          <w:rFonts w:hint="cs"/>
          <w:spacing w:val="-4"/>
          <w:rtl/>
        </w:rPr>
        <w:t>ی</w:t>
      </w:r>
      <w:r w:rsidRPr="00DA6CF0">
        <w:rPr>
          <w:spacing w:val="-4"/>
          <w:rtl/>
        </w:rPr>
        <w:t xml:space="preserve"> و س</w:t>
      </w:r>
      <w:r w:rsidRPr="00DA6CF0">
        <w:rPr>
          <w:rFonts w:hint="cs"/>
          <w:spacing w:val="-4"/>
          <w:rtl/>
        </w:rPr>
        <w:t>یدیان</w:t>
      </w:r>
      <w:r w:rsidRPr="00DA6CF0">
        <w:rPr>
          <w:spacing w:val="-4"/>
          <w:rtl/>
        </w:rPr>
        <w:t xml:space="preserve"> و شفاع</w:t>
      </w:r>
      <w:r w:rsidRPr="00DA6CF0">
        <w:rPr>
          <w:rFonts w:hint="cs"/>
          <w:spacing w:val="-4"/>
          <w:rtl/>
        </w:rPr>
        <w:t>ی</w:t>
      </w:r>
      <w:r w:rsidRPr="00DA6CF0">
        <w:rPr>
          <w:spacing w:val="-4"/>
          <w:rtl/>
        </w:rPr>
        <w:t xml:space="preserve"> در آبگ</w:t>
      </w:r>
      <w:r w:rsidRPr="00DA6CF0">
        <w:rPr>
          <w:rFonts w:hint="cs"/>
          <w:spacing w:val="-4"/>
          <w:rtl/>
        </w:rPr>
        <w:t>یری</w:t>
      </w:r>
      <w:r w:rsidRPr="00DA6CF0">
        <w:rPr>
          <w:spacing w:val="-4"/>
          <w:rtl/>
        </w:rPr>
        <w:t xml:space="preserve"> از مس</w:t>
      </w:r>
      <w:r w:rsidRPr="00DA6CF0">
        <w:rPr>
          <w:rFonts w:hint="cs"/>
          <w:spacing w:val="-4"/>
          <w:rtl/>
        </w:rPr>
        <w:t>یر</w:t>
      </w:r>
      <w:r w:rsidRPr="00DA6CF0">
        <w:rPr>
          <w:spacing w:val="-4"/>
          <w:rtl/>
        </w:rPr>
        <w:t xml:space="preserve"> مستق</w:t>
      </w:r>
      <w:r w:rsidRPr="00DA6CF0">
        <w:rPr>
          <w:rFonts w:hint="cs"/>
          <w:spacing w:val="-4"/>
          <w:rtl/>
        </w:rPr>
        <w:t>یم</w:t>
      </w:r>
      <w:r w:rsidRPr="00DA6CF0">
        <w:rPr>
          <w:spacing w:val="-4"/>
          <w:rtl/>
        </w:rPr>
        <w:t xml:space="preserve"> بعض</w:t>
      </w:r>
      <w:r w:rsidRPr="00DA6CF0">
        <w:rPr>
          <w:rFonts w:hint="cs"/>
          <w:spacing w:val="-4"/>
          <w:rtl/>
        </w:rPr>
        <w:t>ی</w:t>
      </w:r>
      <w:r w:rsidRPr="00DA6CF0">
        <w:rPr>
          <w:spacing w:val="-4"/>
          <w:rtl/>
        </w:rPr>
        <w:t xml:space="preserve"> از مسائل ذ</w:t>
      </w:r>
      <w:r w:rsidRPr="00DA6CF0">
        <w:rPr>
          <w:rFonts w:hint="cs"/>
          <w:spacing w:val="-4"/>
          <w:rtl/>
        </w:rPr>
        <w:t>یل</w:t>
      </w:r>
      <w:r w:rsidRPr="00DA6CF0">
        <w:rPr>
          <w:spacing w:val="-4"/>
          <w:rtl/>
        </w:rPr>
        <w:t xml:space="preserve"> را بررس</w:t>
      </w:r>
      <w:r w:rsidRPr="00DA6CF0">
        <w:rPr>
          <w:rFonts w:hint="cs"/>
          <w:spacing w:val="-4"/>
          <w:rtl/>
        </w:rPr>
        <w:t>ی</w:t>
      </w:r>
      <w:r w:rsidRPr="00DA6CF0">
        <w:rPr>
          <w:spacing w:val="-4"/>
          <w:rtl/>
        </w:rPr>
        <w:t xml:space="preserve"> </w:t>
      </w:r>
      <w:r w:rsidR="00B54473">
        <w:rPr>
          <w:rFonts w:hint="cs"/>
          <w:spacing w:val="-4"/>
          <w:rtl/>
        </w:rPr>
        <w:t>کردند</w:t>
      </w:r>
      <w:r w:rsidRPr="00DA6CF0">
        <w:rPr>
          <w:spacing w:val="-4"/>
          <w:rtl/>
        </w:rPr>
        <w:t>: الگو</w:t>
      </w:r>
      <w:r w:rsidRPr="00DA6CF0">
        <w:rPr>
          <w:rFonts w:hint="cs"/>
          <w:spacing w:val="-4"/>
          <w:rtl/>
        </w:rPr>
        <w:t>ی</w:t>
      </w:r>
      <w:r w:rsidRPr="00DA6CF0">
        <w:rPr>
          <w:spacing w:val="-4"/>
          <w:rtl/>
        </w:rPr>
        <w:t xml:space="preserve"> جر</w:t>
      </w:r>
      <w:r w:rsidRPr="00DA6CF0">
        <w:rPr>
          <w:rFonts w:hint="cs"/>
          <w:spacing w:val="-4"/>
          <w:rtl/>
        </w:rPr>
        <w:t>یان</w:t>
      </w:r>
      <w:r w:rsidRPr="00DA6CF0">
        <w:rPr>
          <w:spacing w:val="-4"/>
          <w:rtl/>
        </w:rPr>
        <w:t xml:space="preserve"> مقابل آبگ</w:t>
      </w:r>
      <w:r w:rsidRPr="00DA6CF0">
        <w:rPr>
          <w:rFonts w:hint="cs"/>
          <w:spacing w:val="-4"/>
          <w:rtl/>
        </w:rPr>
        <w:t>یر،</w:t>
      </w:r>
      <w:r w:rsidRPr="00DA6CF0">
        <w:rPr>
          <w:spacing w:val="-4"/>
          <w:rtl/>
        </w:rPr>
        <w:t xml:space="preserve"> پروف</w:t>
      </w:r>
      <w:r w:rsidRPr="00DA6CF0">
        <w:rPr>
          <w:rFonts w:hint="cs"/>
          <w:spacing w:val="-4"/>
          <w:rtl/>
        </w:rPr>
        <w:t>یل</w:t>
      </w:r>
      <w:r w:rsidRPr="00DA6CF0">
        <w:rPr>
          <w:spacing w:val="-4"/>
          <w:rtl/>
        </w:rPr>
        <w:t xml:space="preserve"> سطح آب، جر</w:t>
      </w:r>
      <w:r w:rsidRPr="00DA6CF0">
        <w:rPr>
          <w:rFonts w:hint="cs"/>
          <w:spacing w:val="-4"/>
          <w:rtl/>
        </w:rPr>
        <w:t>یان</w:t>
      </w:r>
      <w:r w:rsidRPr="00DA6CF0">
        <w:rPr>
          <w:spacing w:val="-4"/>
          <w:rtl/>
        </w:rPr>
        <w:t xml:space="preserve"> ثانو</w:t>
      </w:r>
      <w:r w:rsidRPr="00DA6CF0">
        <w:rPr>
          <w:rFonts w:hint="cs"/>
          <w:spacing w:val="-4"/>
          <w:rtl/>
        </w:rPr>
        <w:t>یه</w:t>
      </w:r>
      <w:r w:rsidRPr="00DA6CF0">
        <w:rPr>
          <w:spacing w:val="-4"/>
          <w:rtl/>
        </w:rPr>
        <w:t xml:space="preserve"> در آبگ</w:t>
      </w:r>
      <w:r w:rsidRPr="00DA6CF0">
        <w:rPr>
          <w:rFonts w:hint="cs"/>
          <w:spacing w:val="-4"/>
          <w:rtl/>
        </w:rPr>
        <w:t>یر،</w:t>
      </w:r>
      <w:r w:rsidRPr="00DA6CF0">
        <w:rPr>
          <w:spacing w:val="-4"/>
          <w:rtl/>
        </w:rPr>
        <w:t xml:space="preserve"> ابعاد ناح</w:t>
      </w:r>
      <w:r w:rsidRPr="00DA6CF0">
        <w:rPr>
          <w:rFonts w:hint="cs"/>
          <w:spacing w:val="-4"/>
          <w:rtl/>
        </w:rPr>
        <w:t>یه</w:t>
      </w:r>
      <w:r w:rsidRPr="00DA6CF0">
        <w:rPr>
          <w:spacing w:val="-4"/>
          <w:rtl/>
        </w:rPr>
        <w:t xml:space="preserve"> گرداب</w:t>
      </w:r>
      <w:r w:rsidRPr="00DA6CF0">
        <w:rPr>
          <w:rFonts w:hint="cs"/>
          <w:spacing w:val="-4"/>
          <w:rtl/>
        </w:rPr>
        <w:t>ی</w:t>
      </w:r>
      <w:r w:rsidRPr="00DA6CF0">
        <w:rPr>
          <w:spacing w:val="-4"/>
          <w:rtl/>
        </w:rPr>
        <w:t xml:space="preserve"> درون آبگ</w:t>
      </w:r>
      <w:r w:rsidRPr="00DA6CF0">
        <w:rPr>
          <w:rFonts w:hint="cs"/>
          <w:spacing w:val="-4"/>
          <w:rtl/>
        </w:rPr>
        <w:t>یر،</w:t>
      </w:r>
      <w:r w:rsidRPr="00DA6CF0">
        <w:rPr>
          <w:spacing w:val="-4"/>
          <w:rtl/>
        </w:rPr>
        <w:t xml:space="preserve"> تاث</w:t>
      </w:r>
      <w:r w:rsidRPr="00DA6CF0">
        <w:rPr>
          <w:rFonts w:hint="cs"/>
          <w:spacing w:val="-4"/>
          <w:rtl/>
        </w:rPr>
        <w:t>یر</w:t>
      </w:r>
      <w:r w:rsidRPr="00DA6CF0">
        <w:rPr>
          <w:spacing w:val="-4"/>
          <w:rtl/>
        </w:rPr>
        <w:t xml:space="preserve"> نسبت عرض آبگ</w:t>
      </w:r>
      <w:r w:rsidRPr="00DA6CF0">
        <w:rPr>
          <w:rFonts w:hint="cs"/>
          <w:spacing w:val="-4"/>
          <w:rtl/>
        </w:rPr>
        <w:t>یر</w:t>
      </w:r>
      <w:r w:rsidRPr="00DA6CF0">
        <w:rPr>
          <w:spacing w:val="-4"/>
          <w:rtl/>
        </w:rPr>
        <w:t xml:space="preserve"> به عرض کانال اصل</w:t>
      </w:r>
      <w:r w:rsidRPr="00DA6CF0">
        <w:rPr>
          <w:rFonts w:hint="cs"/>
          <w:spacing w:val="-4"/>
          <w:rtl/>
        </w:rPr>
        <w:t>ی</w:t>
      </w:r>
      <w:r w:rsidRPr="00DA6CF0">
        <w:rPr>
          <w:spacing w:val="-4"/>
          <w:rtl/>
        </w:rPr>
        <w:t xml:space="preserve"> بر الگو</w:t>
      </w:r>
      <w:r w:rsidRPr="00DA6CF0">
        <w:rPr>
          <w:rFonts w:hint="cs"/>
          <w:spacing w:val="-4"/>
          <w:rtl/>
        </w:rPr>
        <w:t>ی</w:t>
      </w:r>
      <w:r w:rsidRPr="00DA6CF0">
        <w:rPr>
          <w:spacing w:val="-4"/>
          <w:rtl/>
        </w:rPr>
        <w:t xml:space="preserve"> جر</w:t>
      </w:r>
      <w:r w:rsidRPr="00DA6CF0">
        <w:rPr>
          <w:rFonts w:hint="cs"/>
          <w:spacing w:val="-4"/>
          <w:rtl/>
        </w:rPr>
        <w:t>یان،</w:t>
      </w:r>
      <w:r w:rsidRPr="00DA6CF0">
        <w:rPr>
          <w:spacing w:val="-4"/>
          <w:rtl/>
        </w:rPr>
        <w:t xml:space="preserve"> تاث</w:t>
      </w:r>
      <w:r w:rsidRPr="00DA6CF0">
        <w:rPr>
          <w:rFonts w:hint="cs"/>
          <w:spacing w:val="-4"/>
          <w:rtl/>
        </w:rPr>
        <w:t>یر</w:t>
      </w:r>
      <w:r w:rsidRPr="00DA6CF0">
        <w:rPr>
          <w:spacing w:val="-4"/>
          <w:rtl/>
        </w:rPr>
        <w:t xml:space="preserve"> شکل مقطع کانال اصل</w:t>
      </w:r>
      <w:r w:rsidRPr="00DA6CF0">
        <w:rPr>
          <w:rFonts w:hint="cs"/>
          <w:spacing w:val="-4"/>
          <w:rtl/>
        </w:rPr>
        <w:t>ی،</w:t>
      </w:r>
      <w:r w:rsidRPr="00DA6CF0">
        <w:rPr>
          <w:spacing w:val="-4"/>
          <w:rtl/>
        </w:rPr>
        <w:t xml:space="preserve"> زبر</w:t>
      </w:r>
      <w:r w:rsidRPr="00DA6CF0">
        <w:rPr>
          <w:rFonts w:hint="cs"/>
          <w:spacing w:val="-4"/>
          <w:rtl/>
        </w:rPr>
        <w:t>ی</w:t>
      </w:r>
      <w:r w:rsidRPr="00DA6CF0">
        <w:rPr>
          <w:spacing w:val="-4"/>
          <w:rtl/>
        </w:rPr>
        <w:t xml:space="preserve"> بستر در کانال اصل</w:t>
      </w:r>
      <w:r w:rsidRPr="00DA6CF0">
        <w:rPr>
          <w:rFonts w:hint="cs"/>
          <w:spacing w:val="-4"/>
          <w:rtl/>
        </w:rPr>
        <w:t>ی</w:t>
      </w:r>
      <w:r w:rsidRPr="00DA6CF0">
        <w:rPr>
          <w:spacing w:val="-4"/>
          <w:rtl/>
        </w:rPr>
        <w:t xml:space="preserve"> </w:t>
      </w:r>
      <w:r w:rsidRPr="00DA6CF0">
        <w:rPr>
          <w:rFonts w:hint="cs"/>
          <w:spacing w:val="-4"/>
          <w:rtl/>
        </w:rPr>
        <w:t xml:space="preserve">و </w:t>
      </w:r>
      <w:r w:rsidRPr="00DA6CF0">
        <w:rPr>
          <w:spacing w:val="-4"/>
          <w:rtl/>
        </w:rPr>
        <w:t>نسبت عمق جر</w:t>
      </w:r>
      <w:r w:rsidRPr="00DA6CF0">
        <w:rPr>
          <w:rFonts w:hint="cs"/>
          <w:spacing w:val="-4"/>
          <w:rtl/>
        </w:rPr>
        <w:t>یان</w:t>
      </w:r>
      <w:r w:rsidRPr="00DA6CF0">
        <w:rPr>
          <w:spacing w:val="-4"/>
          <w:rtl/>
        </w:rPr>
        <w:t xml:space="preserve"> در بالادست به عمق جر</w:t>
      </w:r>
      <w:r w:rsidRPr="00DA6CF0">
        <w:rPr>
          <w:rFonts w:hint="cs"/>
          <w:spacing w:val="-4"/>
          <w:rtl/>
        </w:rPr>
        <w:t>یان</w:t>
      </w:r>
      <w:r w:rsidRPr="00DA6CF0">
        <w:rPr>
          <w:spacing w:val="-4"/>
          <w:rtl/>
        </w:rPr>
        <w:t xml:space="preserve"> در پا</w:t>
      </w:r>
      <w:r w:rsidRPr="00DA6CF0">
        <w:rPr>
          <w:rFonts w:hint="cs"/>
          <w:spacing w:val="-4"/>
          <w:rtl/>
        </w:rPr>
        <w:t>یین</w:t>
      </w:r>
      <w:r w:rsidRPr="00DA6CF0">
        <w:rPr>
          <w:spacing w:val="-4"/>
          <w:rtl/>
        </w:rPr>
        <w:t xml:space="preserve"> دست آبگ</w:t>
      </w:r>
      <w:r w:rsidRPr="00DA6CF0">
        <w:rPr>
          <w:rFonts w:hint="cs"/>
          <w:spacing w:val="-4"/>
          <w:rtl/>
        </w:rPr>
        <w:t>یر</w:t>
      </w:r>
      <w:r w:rsidRPr="00DA6CF0">
        <w:rPr>
          <w:spacing w:val="-4"/>
          <w:rtl/>
        </w:rPr>
        <w:t xml:space="preserve"> بر مشخصه</w:t>
      </w:r>
      <w:r w:rsidR="00B54473">
        <w:rPr>
          <w:rFonts w:hint="cs"/>
          <w:spacing w:val="-4"/>
          <w:rtl/>
        </w:rPr>
        <w:t>‌</w:t>
      </w:r>
      <w:r w:rsidRPr="00DA6CF0">
        <w:rPr>
          <w:spacing w:val="-4"/>
          <w:rtl/>
        </w:rPr>
        <w:t>ها</w:t>
      </w:r>
      <w:r w:rsidRPr="00DA6CF0">
        <w:rPr>
          <w:rFonts w:hint="cs"/>
          <w:spacing w:val="-4"/>
          <w:rtl/>
        </w:rPr>
        <w:t>ی</w:t>
      </w:r>
      <w:r w:rsidRPr="00DA6CF0">
        <w:rPr>
          <w:spacing w:val="-4"/>
          <w:rtl/>
        </w:rPr>
        <w:t xml:space="preserve"> جر</w:t>
      </w:r>
      <w:r w:rsidRPr="00DA6CF0">
        <w:rPr>
          <w:rFonts w:hint="cs"/>
          <w:spacing w:val="-4"/>
          <w:rtl/>
        </w:rPr>
        <w:t>یا</w:t>
      </w:r>
      <w:r w:rsidR="00B54473">
        <w:rPr>
          <w:rFonts w:hint="cs"/>
          <w:spacing w:val="-4"/>
          <w:rtl/>
        </w:rPr>
        <w:t xml:space="preserve">ن </w:t>
      </w:r>
      <w:r w:rsidR="0027313E" w:rsidRPr="0027313E">
        <w:rPr>
          <w:spacing w:val="-4"/>
          <w:sz w:val="20"/>
          <w:szCs w:val="28"/>
        </w:rPr>
        <w:t>[1-12]</w:t>
      </w:r>
      <w:r w:rsidRPr="00DA6CF0">
        <w:rPr>
          <w:rFonts w:hint="cs"/>
          <w:spacing w:val="-4"/>
          <w:rtl/>
        </w:rPr>
        <w:t xml:space="preserve">. نکته دیگر </w:t>
      </w:r>
      <w:r w:rsidRPr="00DA6CF0">
        <w:rPr>
          <w:spacing w:val="-4"/>
          <w:rtl/>
        </w:rPr>
        <w:t>ا</w:t>
      </w:r>
      <w:r w:rsidRPr="00DA6CF0">
        <w:rPr>
          <w:rFonts w:hint="cs"/>
          <w:spacing w:val="-4"/>
          <w:rtl/>
        </w:rPr>
        <w:t>ینکه</w:t>
      </w:r>
      <w:r w:rsidRPr="00DA6CF0">
        <w:rPr>
          <w:spacing w:val="-4"/>
          <w:rtl/>
        </w:rPr>
        <w:t xml:space="preserve"> در </w:t>
      </w:r>
      <w:r w:rsidRPr="00DA6CF0">
        <w:rPr>
          <w:rFonts w:hint="cs"/>
          <w:spacing w:val="-4"/>
          <w:rtl/>
        </w:rPr>
        <w:t xml:space="preserve">محل آبگیری از </w:t>
      </w:r>
      <w:r w:rsidRPr="00DA6CF0">
        <w:rPr>
          <w:spacing w:val="-4"/>
          <w:rtl/>
        </w:rPr>
        <w:t xml:space="preserve">كانال اصلي، عرض </w:t>
      </w:r>
      <w:r w:rsidRPr="00DA6CF0">
        <w:rPr>
          <w:rFonts w:hint="cs"/>
          <w:spacing w:val="-4"/>
          <w:rtl/>
        </w:rPr>
        <w:t>مجرای</w:t>
      </w:r>
      <w:r w:rsidRPr="00DA6CF0">
        <w:rPr>
          <w:spacing w:val="-4"/>
          <w:rtl/>
        </w:rPr>
        <w:t xml:space="preserve"> جدايي جريان در كف بيشتر از سطح مي‌باشد (مقطع 2-2 در شكل 1)، در نتيجه لايه</w:t>
      </w:r>
      <w:r w:rsidR="00B54473">
        <w:rPr>
          <w:rFonts w:hint="cs"/>
          <w:spacing w:val="-4"/>
          <w:rtl/>
        </w:rPr>
        <w:t>‌</w:t>
      </w:r>
      <w:r w:rsidRPr="00DA6CF0">
        <w:rPr>
          <w:spacing w:val="-4"/>
          <w:rtl/>
        </w:rPr>
        <w:t>ها</w:t>
      </w:r>
      <w:r w:rsidRPr="00DA6CF0">
        <w:rPr>
          <w:rFonts w:hint="cs"/>
          <w:spacing w:val="-4"/>
          <w:rtl/>
        </w:rPr>
        <w:t>ی</w:t>
      </w:r>
      <w:r w:rsidRPr="00DA6CF0">
        <w:rPr>
          <w:spacing w:val="-4"/>
          <w:rtl/>
        </w:rPr>
        <w:t xml:space="preserve"> زيرين جريان كه نزديك بستر بوده و </w:t>
      </w:r>
      <w:r w:rsidRPr="00DA6CF0">
        <w:rPr>
          <w:rFonts w:hint="cs"/>
          <w:spacing w:val="-4"/>
          <w:rtl/>
        </w:rPr>
        <w:t>حاوي</w:t>
      </w:r>
      <w:r w:rsidRPr="00DA6CF0">
        <w:rPr>
          <w:spacing w:val="-4"/>
          <w:rtl/>
        </w:rPr>
        <w:t xml:space="preserve"> رسوبات بيشتري </w:t>
      </w:r>
      <w:r w:rsidR="00B54473">
        <w:rPr>
          <w:rFonts w:hint="cs"/>
          <w:spacing w:val="-4"/>
          <w:rtl/>
        </w:rPr>
        <w:t>هستند</w:t>
      </w:r>
      <w:r w:rsidRPr="00DA6CF0">
        <w:rPr>
          <w:spacing w:val="-4"/>
          <w:rtl/>
        </w:rPr>
        <w:t xml:space="preserve">، سهم بيشتري در </w:t>
      </w:r>
      <w:r w:rsidRPr="00DA6CF0">
        <w:rPr>
          <w:rFonts w:hint="cs"/>
          <w:spacing w:val="-4"/>
          <w:rtl/>
        </w:rPr>
        <w:t xml:space="preserve">تغذیه آبگیر </w:t>
      </w:r>
      <w:r w:rsidRPr="00DA6CF0">
        <w:rPr>
          <w:spacing w:val="-4"/>
          <w:rtl/>
        </w:rPr>
        <w:t xml:space="preserve">دارند. </w:t>
      </w:r>
      <w:r w:rsidR="00B54473">
        <w:rPr>
          <w:rFonts w:hint="cs"/>
          <w:spacing w:val="-4"/>
          <w:rtl/>
        </w:rPr>
        <w:t>پس</w:t>
      </w:r>
      <w:r w:rsidRPr="00DA6CF0">
        <w:rPr>
          <w:spacing w:val="-4"/>
          <w:rtl/>
        </w:rPr>
        <w:t xml:space="preserve"> معمولاً روش</w:t>
      </w:r>
      <w:r w:rsidR="00B54473">
        <w:rPr>
          <w:rFonts w:hint="cs"/>
          <w:spacing w:val="-4"/>
          <w:rtl/>
        </w:rPr>
        <w:t>‌</w:t>
      </w:r>
      <w:r w:rsidRPr="00DA6CF0">
        <w:rPr>
          <w:spacing w:val="-4"/>
          <w:rtl/>
        </w:rPr>
        <w:t>هاي كنترل بار بستر ورودي به آبگيرها، بر</w:t>
      </w:r>
      <w:r w:rsidRPr="00DA6CF0">
        <w:rPr>
          <w:rFonts w:hint="cs"/>
          <w:spacing w:val="-4"/>
          <w:rtl/>
        </w:rPr>
        <w:t xml:space="preserve"> مبنای</w:t>
      </w:r>
      <w:r w:rsidRPr="00DA6CF0">
        <w:rPr>
          <w:spacing w:val="-4"/>
          <w:rtl/>
        </w:rPr>
        <w:t xml:space="preserve"> جلوگيري از ورود لايه</w:t>
      </w:r>
      <w:r w:rsidR="00B54473">
        <w:rPr>
          <w:rFonts w:hint="cs"/>
          <w:spacing w:val="-4"/>
          <w:rtl/>
        </w:rPr>
        <w:t>‌</w:t>
      </w:r>
      <w:r w:rsidRPr="00DA6CF0">
        <w:rPr>
          <w:spacing w:val="-4"/>
          <w:rtl/>
        </w:rPr>
        <w:t>ها</w:t>
      </w:r>
      <w:r w:rsidRPr="00DA6CF0">
        <w:rPr>
          <w:rFonts w:hint="cs"/>
          <w:spacing w:val="-4"/>
          <w:rtl/>
        </w:rPr>
        <w:t>ی</w:t>
      </w:r>
      <w:r w:rsidRPr="00DA6CF0">
        <w:rPr>
          <w:spacing w:val="-4"/>
          <w:rtl/>
        </w:rPr>
        <w:t xml:space="preserve"> پاييني جريان به داخل آبگير</w:t>
      </w:r>
      <w:r w:rsidRPr="00DA6CF0">
        <w:rPr>
          <w:rFonts w:hint="cs"/>
          <w:spacing w:val="-4"/>
          <w:rtl/>
        </w:rPr>
        <w:t xml:space="preserve"> طراحی شده</w:t>
      </w:r>
      <w:r w:rsidR="00B54473">
        <w:rPr>
          <w:rFonts w:hint="eastAsia"/>
          <w:spacing w:val="-4"/>
          <w:rtl/>
        </w:rPr>
        <w:t>‌</w:t>
      </w:r>
      <w:r w:rsidRPr="00DA6CF0">
        <w:rPr>
          <w:rFonts w:hint="cs"/>
          <w:spacing w:val="-4"/>
          <w:rtl/>
        </w:rPr>
        <w:t>اند</w:t>
      </w:r>
      <w:r w:rsidR="00BB069F" w:rsidRPr="0015025F">
        <w:rPr>
          <w:spacing w:val="-4"/>
          <w:rtl/>
        </w:rPr>
        <w:t>.</w:t>
      </w:r>
    </w:p>
    <w:p w:rsidR="001B7279" w:rsidRDefault="000E42A9" w:rsidP="00C37386">
      <w:pPr>
        <w:autoSpaceDE w:val="0"/>
        <w:autoSpaceDN w:val="0"/>
        <w:adjustRightInd w:val="0"/>
        <w:ind w:firstLine="340"/>
        <w:rPr>
          <w:spacing w:val="-4"/>
          <w:rtl/>
        </w:rPr>
      </w:pPr>
      <w:r w:rsidRPr="000E42A9">
        <w:rPr>
          <w:rFonts w:hint="cs"/>
          <w:spacing w:val="-4"/>
          <w:rtl/>
        </w:rPr>
        <w:t xml:space="preserve">آستانه از جمله </w:t>
      </w:r>
      <w:r w:rsidRPr="000E42A9">
        <w:rPr>
          <w:spacing w:val="-4"/>
          <w:rtl/>
        </w:rPr>
        <w:t>سازه</w:t>
      </w:r>
      <w:r w:rsidR="00B54473">
        <w:rPr>
          <w:rFonts w:hint="cs"/>
          <w:spacing w:val="-4"/>
          <w:rtl/>
        </w:rPr>
        <w:t>‌</w:t>
      </w:r>
      <w:r w:rsidRPr="000E42A9">
        <w:rPr>
          <w:spacing w:val="-4"/>
          <w:rtl/>
        </w:rPr>
        <w:t>ها</w:t>
      </w:r>
      <w:r w:rsidRPr="000E42A9">
        <w:rPr>
          <w:rFonts w:hint="cs"/>
          <w:spacing w:val="-4"/>
          <w:rtl/>
        </w:rPr>
        <w:t>ی</w:t>
      </w:r>
      <w:r w:rsidRPr="000E42A9">
        <w:rPr>
          <w:spacing w:val="-4"/>
          <w:rtl/>
        </w:rPr>
        <w:t xml:space="preserve"> کنترل رسوب </w:t>
      </w:r>
      <w:r w:rsidRPr="000E42A9">
        <w:rPr>
          <w:rFonts w:hint="cs"/>
          <w:spacing w:val="-4"/>
          <w:rtl/>
        </w:rPr>
        <w:t>است که با همین رویکرد،</w:t>
      </w:r>
      <w:r w:rsidRPr="000E42A9">
        <w:rPr>
          <w:spacing w:val="-4"/>
          <w:rtl/>
        </w:rPr>
        <w:t xml:space="preserve"> توانسته است به مقدار قابل توجه</w:t>
      </w:r>
      <w:r w:rsidRPr="000E42A9">
        <w:rPr>
          <w:rFonts w:hint="cs"/>
          <w:spacing w:val="-4"/>
          <w:rtl/>
        </w:rPr>
        <w:t>ی،</w:t>
      </w:r>
      <w:r w:rsidRPr="000E42A9">
        <w:rPr>
          <w:spacing w:val="-4"/>
          <w:rtl/>
        </w:rPr>
        <w:t xml:space="preserve"> از ورود رسوبات بستر به آبگ</w:t>
      </w:r>
      <w:r w:rsidRPr="000E42A9">
        <w:rPr>
          <w:rFonts w:hint="cs"/>
          <w:spacing w:val="-4"/>
          <w:rtl/>
        </w:rPr>
        <w:t>یر</w:t>
      </w:r>
      <w:r w:rsidRPr="000E42A9">
        <w:rPr>
          <w:spacing w:val="-4"/>
          <w:rtl/>
        </w:rPr>
        <w:t xml:space="preserve"> جلوگ</w:t>
      </w:r>
      <w:r w:rsidRPr="000E42A9">
        <w:rPr>
          <w:rFonts w:hint="cs"/>
          <w:spacing w:val="-4"/>
          <w:rtl/>
        </w:rPr>
        <w:t>یری</w:t>
      </w:r>
      <w:r w:rsidRPr="000E42A9">
        <w:rPr>
          <w:spacing w:val="-4"/>
          <w:rtl/>
        </w:rPr>
        <w:t xml:space="preserve"> کند. </w:t>
      </w:r>
      <w:r w:rsidR="00B54473">
        <w:rPr>
          <w:rFonts w:hint="cs"/>
          <w:spacing w:val="-4"/>
          <w:rtl/>
        </w:rPr>
        <w:t>پژوهش</w:t>
      </w:r>
      <w:r w:rsidR="00B54473">
        <w:rPr>
          <w:rFonts w:hint="eastAsia"/>
          <w:spacing w:val="-4"/>
          <w:rtl/>
        </w:rPr>
        <w:t>‌</w:t>
      </w:r>
      <w:r w:rsidR="00B54473">
        <w:rPr>
          <w:rFonts w:hint="cs"/>
          <w:spacing w:val="-4"/>
          <w:rtl/>
        </w:rPr>
        <w:t>های</w:t>
      </w:r>
      <w:r w:rsidR="00674E54">
        <w:rPr>
          <w:rFonts w:hint="cs"/>
          <w:spacing w:val="-4"/>
          <w:rtl/>
        </w:rPr>
        <w:t xml:space="preserve"> رزوان، رودکیوی، ناکاتو و ادگن</w:t>
      </w:r>
      <w:r w:rsidRPr="000E42A9">
        <w:rPr>
          <w:rFonts w:hint="cs"/>
          <w:spacing w:val="-4"/>
          <w:rtl/>
        </w:rPr>
        <w:t xml:space="preserve">، </w:t>
      </w:r>
      <w:r w:rsidRPr="000E42A9">
        <w:rPr>
          <w:spacing w:val="-4"/>
          <w:rtl/>
        </w:rPr>
        <w:t>عباس</w:t>
      </w:r>
      <w:r w:rsidRPr="000E42A9">
        <w:rPr>
          <w:rFonts w:hint="cs"/>
          <w:spacing w:val="-4"/>
          <w:rtl/>
        </w:rPr>
        <w:t>ی</w:t>
      </w:r>
      <w:r w:rsidRPr="000E42A9">
        <w:rPr>
          <w:spacing w:val="-4"/>
          <w:rtl/>
        </w:rPr>
        <w:t xml:space="preserve"> </w:t>
      </w:r>
      <w:r w:rsidRPr="000E42A9">
        <w:rPr>
          <w:rFonts w:hint="cs"/>
          <w:spacing w:val="-4"/>
          <w:rtl/>
        </w:rPr>
        <w:t>و</w:t>
      </w:r>
      <w:r w:rsidRPr="000E42A9">
        <w:rPr>
          <w:spacing w:val="-4"/>
          <w:rtl/>
        </w:rPr>
        <w:t xml:space="preserve"> حسن پور همگ</w:t>
      </w:r>
      <w:r w:rsidRPr="000E42A9">
        <w:rPr>
          <w:rFonts w:hint="cs"/>
          <w:spacing w:val="-4"/>
          <w:rtl/>
        </w:rPr>
        <w:t>ی</w:t>
      </w:r>
      <w:r w:rsidRPr="000E42A9">
        <w:rPr>
          <w:spacing w:val="-4"/>
          <w:rtl/>
        </w:rPr>
        <w:t xml:space="preserve"> بر تاث</w:t>
      </w:r>
      <w:r w:rsidRPr="000E42A9">
        <w:rPr>
          <w:rFonts w:hint="cs"/>
          <w:spacing w:val="-4"/>
          <w:rtl/>
        </w:rPr>
        <w:t>یر</w:t>
      </w:r>
      <w:r w:rsidRPr="000E42A9">
        <w:rPr>
          <w:spacing w:val="-4"/>
          <w:rtl/>
        </w:rPr>
        <w:t xml:space="preserve"> قابل توجه آستانه در کنترل رسوب تاک</w:t>
      </w:r>
      <w:r w:rsidRPr="000E42A9">
        <w:rPr>
          <w:rFonts w:hint="cs"/>
          <w:spacing w:val="-4"/>
          <w:rtl/>
        </w:rPr>
        <w:t>ید</w:t>
      </w:r>
      <w:r w:rsidRPr="000E42A9">
        <w:rPr>
          <w:spacing w:val="-4"/>
          <w:rtl/>
        </w:rPr>
        <w:t xml:space="preserve"> دارند</w:t>
      </w:r>
      <w:r w:rsidR="00674E54">
        <w:rPr>
          <w:spacing w:val="-4"/>
        </w:rPr>
        <w:t>[13-17]</w:t>
      </w:r>
      <w:r w:rsidRPr="000E42A9">
        <w:rPr>
          <w:spacing w:val="-4"/>
          <w:rtl/>
        </w:rPr>
        <w:t xml:space="preserve">. </w:t>
      </w:r>
      <w:r w:rsidRPr="000E42A9">
        <w:rPr>
          <w:rFonts w:hint="cs"/>
          <w:spacing w:val="-4"/>
          <w:rtl/>
        </w:rPr>
        <w:t>از دیگر سازه</w:t>
      </w:r>
      <w:r w:rsidR="00B54473">
        <w:rPr>
          <w:rFonts w:hint="eastAsia"/>
          <w:spacing w:val="-4"/>
          <w:rtl/>
        </w:rPr>
        <w:t>‌</w:t>
      </w:r>
      <w:r w:rsidRPr="000E42A9">
        <w:rPr>
          <w:rFonts w:hint="cs"/>
          <w:spacing w:val="-4"/>
          <w:rtl/>
        </w:rPr>
        <w:t xml:space="preserve">های کنترل رسوب میتوان به صفحات مستغرق اشاره کرد که با ایجاد یک جریان ثانویه حلزونی شکل نقش موثری در کاهش رسوب ورودی به آبگیر داشته است و </w:t>
      </w:r>
      <w:r w:rsidR="00B54473">
        <w:rPr>
          <w:rFonts w:hint="cs"/>
          <w:spacing w:val="-4"/>
          <w:rtl/>
        </w:rPr>
        <w:t>پژوهشگران</w:t>
      </w:r>
      <w:r w:rsidRPr="000E42A9">
        <w:rPr>
          <w:rFonts w:hint="cs"/>
          <w:spacing w:val="-4"/>
          <w:rtl/>
        </w:rPr>
        <w:t xml:space="preserve"> مختلفی شامل</w:t>
      </w:r>
      <w:r w:rsidR="00674E54">
        <w:rPr>
          <w:rFonts w:hint="cs"/>
          <w:spacing w:val="-4"/>
          <w:rtl/>
          <w:lang w:bidi="fa-IR"/>
        </w:rPr>
        <w:t xml:space="preserve"> ونگ و همکاران، </w:t>
      </w:r>
      <w:r w:rsidR="00674E54">
        <w:rPr>
          <w:rFonts w:hint="cs"/>
          <w:spacing w:val="-4"/>
          <w:rtl/>
        </w:rPr>
        <w:t>ناکاتو و ادگن، بارکدول و همکاران، اویانگ، کشاورزی و شمس الدینی نژاد، کرمی مقدم و کشاورزی، عباسی و حسن پور</w:t>
      </w:r>
      <w:r w:rsidRPr="000E42A9">
        <w:rPr>
          <w:rFonts w:hint="cs"/>
          <w:spacing w:val="-4"/>
          <w:rtl/>
        </w:rPr>
        <w:t xml:space="preserve"> مسائلی همچون </w:t>
      </w:r>
      <w:r w:rsidRPr="000E42A9">
        <w:rPr>
          <w:spacing w:val="-4"/>
          <w:rtl/>
        </w:rPr>
        <w:t>ابعاد، فواصل، و زاويه به</w:t>
      </w:r>
      <w:r w:rsidRPr="000E42A9">
        <w:rPr>
          <w:rFonts w:hint="cs"/>
          <w:spacing w:val="-4"/>
          <w:rtl/>
        </w:rPr>
        <w:t>ینه</w:t>
      </w:r>
      <w:r w:rsidRPr="000E42A9">
        <w:rPr>
          <w:spacing w:val="-4"/>
          <w:rtl/>
        </w:rPr>
        <w:t xml:space="preserve"> برخورد با جريان، آرايش‌هاي مختلف نصب صفحات مستغرق و الگو</w:t>
      </w:r>
      <w:r w:rsidRPr="000E42A9">
        <w:rPr>
          <w:rFonts w:hint="cs"/>
          <w:spacing w:val="-4"/>
          <w:rtl/>
        </w:rPr>
        <w:t>ی</w:t>
      </w:r>
      <w:r w:rsidRPr="000E42A9">
        <w:rPr>
          <w:spacing w:val="-4"/>
          <w:rtl/>
        </w:rPr>
        <w:t xml:space="preserve"> جر</w:t>
      </w:r>
      <w:r w:rsidRPr="000E42A9">
        <w:rPr>
          <w:rFonts w:hint="cs"/>
          <w:spacing w:val="-4"/>
          <w:rtl/>
        </w:rPr>
        <w:t>یا</w:t>
      </w:r>
      <w:r w:rsidRPr="000E42A9">
        <w:rPr>
          <w:spacing w:val="-4"/>
          <w:rtl/>
        </w:rPr>
        <w:t>ن در اطراف صفحات</w:t>
      </w:r>
      <w:r w:rsidRPr="000E42A9">
        <w:rPr>
          <w:rFonts w:hint="cs"/>
          <w:spacing w:val="-4"/>
          <w:rtl/>
        </w:rPr>
        <w:t xml:space="preserve"> را مورد ارزیابی قرار داد</w:t>
      </w:r>
      <w:r w:rsidR="00B54473">
        <w:rPr>
          <w:rFonts w:hint="cs"/>
          <w:spacing w:val="-4"/>
          <w:rtl/>
        </w:rPr>
        <w:t xml:space="preserve">ند </w:t>
      </w:r>
      <w:r w:rsidR="00674E54" w:rsidRPr="00F06A50">
        <w:rPr>
          <w:spacing w:val="-4"/>
          <w:sz w:val="20"/>
          <w:szCs w:val="20"/>
        </w:rPr>
        <w:t>[15-22]</w:t>
      </w:r>
      <w:r w:rsidRPr="00F06A50">
        <w:rPr>
          <w:rFonts w:hint="cs"/>
          <w:spacing w:val="-4"/>
          <w:sz w:val="20"/>
          <w:szCs w:val="20"/>
          <w:rtl/>
        </w:rPr>
        <w:t xml:space="preserve">. </w:t>
      </w:r>
      <w:r w:rsidRPr="000E42A9">
        <w:rPr>
          <w:rFonts w:hint="cs"/>
          <w:spacing w:val="-4"/>
          <w:rtl/>
        </w:rPr>
        <w:t>سازه</w:t>
      </w:r>
      <w:r w:rsidRPr="000E42A9">
        <w:rPr>
          <w:spacing w:val="-4"/>
          <w:rtl/>
        </w:rPr>
        <w:t xml:space="preserve"> د</w:t>
      </w:r>
      <w:r w:rsidRPr="000E42A9">
        <w:rPr>
          <w:rFonts w:hint="cs"/>
          <w:spacing w:val="-4"/>
          <w:rtl/>
        </w:rPr>
        <w:t>یگری</w:t>
      </w:r>
      <w:r w:rsidRPr="000E42A9">
        <w:rPr>
          <w:spacing w:val="-4"/>
          <w:rtl/>
        </w:rPr>
        <w:t xml:space="preserve"> که مدت</w:t>
      </w:r>
      <w:r w:rsidRPr="000E42A9">
        <w:rPr>
          <w:rFonts w:hint="cs"/>
          <w:spacing w:val="-4"/>
          <w:rtl/>
        </w:rPr>
        <w:t>ی</w:t>
      </w:r>
      <w:r w:rsidRPr="000E42A9">
        <w:rPr>
          <w:spacing w:val="-4"/>
          <w:rtl/>
        </w:rPr>
        <w:t xml:space="preserve"> است مورد توجه بعض</w:t>
      </w:r>
      <w:r w:rsidRPr="000E42A9">
        <w:rPr>
          <w:rFonts w:hint="cs"/>
          <w:spacing w:val="-4"/>
          <w:rtl/>
        </w:rPr>
        <w:t>ی</w:t>
      </w:r>
      <w:r w:rsidRPr="000E42A9">
        <w:rPr>
          <w:spacing w:val="-4"/>
          <w:rtl/>
        </w:rPr>
        <w:t xml:space="preserve"> </w:t>
      </w:r>
      <w:r w:rsidR="00B54473">
        <w:rPr>
          <w:rFonts w:hint="cs"/>
          <w:spacing w:val="-4"/>
          <w:rtl/>
        </w:rPr>
        <w:t>پژوهشگران</w:t>
      </w:r>
      <w:r w:rsidRPr="000E42A9">
        <w:rPr>
          <w:spacing w:val="-4"/>
          <w:rtl/>
        </w:rPr>
        <w:t xml:space="preserve"> کنترل رسوب در آبگ</w:t>
      </w:r>
      <w:r w:rsidRPr="000E42A9">
        <w:rPr>
          <w:rFonts w:hint="cs"/>
          <w:spacing w:val="-4"/>
          <w:rtl/>
        </w:rPr>
        <w:t>یر</w:t>
      </w:r>
      <w:r w:rsidRPr="000E42A9">
        <w:rPr>
          <w:spacing w:val="-4"/>
          <w:rtl/>
        </w:rPr>
        <w:t xml:space="preserve"> قرار گرفته آبشکن است.</w:t>
      </w:r>
      <w:r w:rsidR="000A6187">
        <w:rPr>
          <w:rFonts w:hint="cs"/>
          <w:spacing w:val="-4"/>
          <w:rtl/>
        </w:rPr>
        <w:t xml:space="preserve"> مایکل و همکاران، احمدی و گوهری</w:t>
      </w:r>
      <w:r w:rsidRPr="000E42A9">
        <w:rPr>
          <w:spacing w:val="-4"/>
          <w:rtl/>
        </w:rPr>
        <w:t xml:space="preserve"> از جمله </w:t>
      </w:r>
      <w:r w:rsidR="00B54473">
        <w:rPr>
          <w:rFonts w:hint="cs"/>
          <w:spacing w:val="-4"/>
          <w:rtl/>
        </w:rPr>
        <w:t>پژوهشگران</w:t>
      </w:r>
      <w:r w:rsidRPr="000E42A9">
        <w:rPr>
          <w:spacing w:val="-4"/>
          <w:rtl/>
        </w:rPr>
        <w:t xml:space="preserve"> در ا</w:t>
      </w:r>
      <w:r w:rsidRPr="000E42A9">
        <w:rPr>
          <w:rFonts w:hint="cs"/>
          <w:spacing w:val="-4"/>
          <w:rtl/>
        </w:rPr>
        <w:t>ین</w:t>
      </w:r>
      <w:r w:rsidRPr="000E42A9">
        <w:rPr>
          <w:spacing w:val="-4"/>
          <w:rtl/>
        </w:rPr>
        <w:t xml:space="preserve"> زم</w:t>
      </w:r>
      <w:r w:rsidRPr="000E42A9">
        <w:rPr>
          <w:rFonts w:hint="cs"/>
          <w:spacing w:val="-4"/>
          <w:rtl/>
        </w:rPr>
        <w:t>ینه</w:t>
      </w:r>
      <w:r w:rsidRPr="000E42A9">
        <w:rPr>
          <w:spacing w:val="-4"/>
          <w:rtl/>
        </w:rPr>
        <w:t xml:space="preserve"> بوده اند که موضوعات</w:t>
      </w:r>
      <w:r w:rsidRPr="000E42A9">
        <w:rPr>
          <w:rFonts w:hint="cs"/>
          <w:spacing w:val="-4"/>
          <w:rtl/>
        </w:rPr>
        <w:t>ی</w:t>
      </w:r>
      <w:r w:rsidRPr="000E42A9">
        <w:rPr>
          <w:spacing w:val="-4"/>
          <w:rtl/>
        </w:rPr>
        <w:t xml:space="preserve"> همچون آرا</w:t>
      </w:r>
      <w:r w:rsidRPr="000E42A9">
        <w:rPr>
          <w:rFonts w:hint="cs"/>
          <w:spacing w:val="-4"/>
          <w:rtl/>
        </w:rPr>
        <w:t>یش،</w:t>
      </w:r>
      <w:r w:rsidRPr="000E42A9">
        <w:rPr>
          <w:spacing w:val="-4"/>
          <w:rtl/>
        </w:rPr>
        <w:t xml:space="preserve"> ابعاد و موقع</w:t>
      </w:r>
      <w:r w:rsidRPr="000E42A9">
        <w:rPr>
          <w:rFonts w:hint="cs"/>
          <w:spacing w:val="-4"/>
          <w:rtl/>
        </w:rPr>
        <w:t>یت</w:t>
      </w:r>
      <w:r w:rsidRPr="000E42A9">
        <w:rPr>
          <w:spacing w:val="-4"/>
          <w:rtl/>
        </w:rPr>
        <w:t xml:space="preserve"> به</w:t>
      </w:r>
      <w:r w:rsidRPr="000E42A9">
        <w:rPr>
          <w:rFonts w:hint="cs"/>
          <w:spacing w:val="-4"/>
          <w:rtl/>
        </w:rPr>
        <w:t>ینه</w:t>
      </w:r>
      <w:r w:rsidRPr="000E42A9">
        <w:rPr>
          <w:spacing w:val="-4"/>
          <w:rtl/>
        </w:rPr>
        <w:t xml:space="preserve"> مکان</w:t>
      </w:r>
      <w:r w:rsidRPr="000E42A9">
        <w:rPr>
          <w:rFonts w:hint="cs"/>
          <w:spacing w:val="-4"/>
          <w:rtl/>
        </w:rPr>
        <w:t>ی</w:t>
      </w:r>
      <w:r w:rsidRPr="000E42A9">
        <w:rPr>
          <w:spacing w:val="-4"/>
          <w:rtl/>
        </w:rPr>
        <w:t xml:space="preserve"> آن را با هدف کاهش رسوب انحراف</w:t>
      </w:r>
      <w:r w:rsidRPr="000E42A9">
        <w:rPr>
          <w:rFonts w:hint="cs"/>
          <w:spacing w:val="-4"/>
          <w:rtl/>
        </w:rPr>
        <w:t>ی</w:t>
      </w:r>
      <w:r w:rsidRPr="000E42A9">
        <w:rPr>
          <w:spacing w:val="-4"/>
          <w:rtl/>
        </w:rPr>
        <w:t xml:space="preserve"> </w:t>
      </w:r>
      <w:r w:rsidRPr="000E42A9">
        <w:rPr>
          <w:spacing w:val="-4"/>
          <w:rtl/>
        </w:rPr>
        <w:t>به آبگ</w:t>
      </w:r>
      <w:r w:rsidRPr="000E42A9">
        <w:rPr>
          <w:rFonts w:hint="cs"/>
          <w:spacing w:val="-4"/>
          <w:rtl/>
        </w:rPr>
        <w:t>یر</w:t>
      </w:r>
      <w:r w:rsidRPr="000E42A9">
        <w:rPr>
          <w:spacing w:val="-4"/>
          <w:rtl/>
        </w:rPr>
        <w:t xml:space="preserve"> </w:t>
      </w:r>
      <w:r w:rsidR="00B54473">
        <w:rPr>
          <w:rFonts w:hint="cs"/>
          <w:spacing w:val="-4"/>
          <w:rtl/>
        </w:rPr>
        <w:t>را</w:t>
      </w:r>
      <w:r w:rsidRPr="000E42A9">
        <w:rPr>
          <w:spacing w:val="-4"/>
          <w:rtl/>
        </w:rPr>
        <w:t xml:space="preserve"> بررس</w:t>
      </w:r>
      <w:r w:rsidRPr="000E42A9">
        <w:rPr>
          <w:rFonts w:hint="cs"/>
          <w:spacing w:val="-4"/>
          <w:rtl/>
        </w:rPr>
        <w:t>ی</w:t>
      </w:r>
      <w:r w:rsidRPr="000E42A9">
        <w:rPr>
          <w:spacing w:val="-4"/>
          <w:rtl/>
        </w:rPr>
        <w:t xml:space="preserve"> </w:t>
      </w:r>
      <w:r w:rsidR="00B54473">
        <w:rPr>
          <w:rFonts w:hint="cs"/>
          <w:spacing w:val="-4"/>
          <w:rtl/>
        </w:rPr>
        <w:t xml:space="preserve">کردند </w:t>
      </w:r>
      <w:r w:rsidR="003F2E82" w:rsidRPr="00F06A50">
        <w:rPr>
          <w:spacing w:val="-4"/>
          <w:sz w:val="20"/>
          <w:szCs w:val="20"/>
        </w:rPr>
        <w:t>[23-25]</w:t>
      </w:r>
      <w:r w:rsidRPr="00F06A50">
        <w:rPr>
          <w:rFonts w:hint="cs"/>
          <w:spacing w:val="-4"/>
          <w:sz w:val="20"/>
          <w:szCs w:val="20"/>
          <w:rtl/>
        </w:rPr>
        <w:t>.</w:t>
      </w:r>
    </w:p>
    <w:p w:rsidR="00C37386" w:rsidRDefault="00C37386" w:rsidP="00C37386">
      <w:pPr>
        <w:tabs>
          <w:tab w:val="left" w:pos="2590"/>
        </w:tabs>
        <w:contextualSpacing/>
        <w:jc w:val="center"/>
        <w:rPr>
          <w:noProof/>
          <w:spacing w:val="-4"/>
          <w:sz w:val="20"/>
          <w:szCs w:val="20"/>
          <w:rtl/>
        </w:rPr>
      </w:pPr>
      <w:r w:rsidRPr="00B54473">
        <w:rPr>
          <w:rFonts w:hint="cs"/>
          <w:b/>
          <w:bCs/>
          <w:sz w:val="20"/>
          <w:szCs w:val="20"/>
          <w:rtl/>
        </w:rPr>
        <w:t>شکل</w:t>
      </w:r>
      <w:r w:rsidRPr="00B54473">
        <w:rPr>
          <w:b/>
          <w:bCs/>
          <w:sz w:val="20"/>
          <w:szCs w:val="20"/>
          <w:rtl/>
        </w:rPr>
        <w:t xml:space="preserve"> </w:t>
      </w:r>
      <w:r w:rsidRPr="00B54473">
        <w:rPr>
          <w:rFonts w:hint="cs"/>
          <w:b/>
          <w:bCs/>
          <w:sz w:val="20"/>
          <w:szCs w:val="20"/>
          <w:rtl/>
        </w:rPr>
        <w:t>1</w:t>
      </w:r>
      <w:r w:rsidRPr="00F06A50">
        <w:rPr>
          <w:rFonts w:hint="cs"/>
          <w:sz w:val="20"/>
          <w:szCs w:val="20"/>
          <w:rtl/>
        </w:rPr>
        <w:t xml:space="preserve">. </w:t>
      </w:r>
      <w:r w:rsidRPr="00632DD5">
        <w:rPr>
          <w:sz w:val="20"/>
          <w:szCs w:val="20"/>
          <w:rtl/>
        </w:rPr>
        <w:t>الگو</w:t>
      </w:r>
      <w:r w:rsidRPr="00632DD5">
        <w:rPr>
          <w:rFonts w:hint="cs"/>
          <w:sz w:val="20"/>
          <w:szCs w:val="20"/>
          <w:rtl/>
        </w:rPr>
        <w:t>ی</w:t>
      </w:r>
      <w:r w:rsidRPr="00632DD5">
        <w:rPr>
          <w:sz w:val="20"/>
          <w:szCs w:val="20"/>
          <w:rtl/>
        </w:rPr>
        <w:t xml:space="preserve"> جر</w:t>
      </w:r>
      <w:r w:rsidRPr="00632DD5">
        <w:rPr>
          <w:rFonts w:hint="cs"/>
          <w:sz w:val="20"/>
          <w:szCs w:val="20"/>
          <w:rtl/>
        </w:rPr>
        <w:t>یان</w:t>
      </w:r>
      <w:r w:rsidRPr="00632DD5">
        <w:rPr>
          <w:sz w:val="20"/>
          <w:szCs w:val="20"/>
          <w:rtl/>
        </w:rPr>
        <w:t xml:space="preserve"> در آبگ</w:t>
      </w:r>
      <w:r w:rsidRPr="00632DD5">
        <w:rPr>
          <w:rFonts w:hint="cs"/>
          <w:sz w:val="20"/>
          <w:szCs w:val="20"/>
          <w:rtl/>
        </w:rPr>
        <w:t>یر</w:t>
      </w:r>
      <w:r w:rsidRPr="00632DD5">
        <w:rPr>
          <w:sz w:val="20"/>
          <w:szCs w:val="20"/>
          <w:rtl/>
        </w:rPr>
        <w:t xml:space="preserve"> جانب</w:t>
      </w:r>
      <w:r w:rsidRPr="00632DD5">
        <w:rPr>
          <w:rFonts w:hint="cs"/>
          <w:sz w:val="20"/>
          <w:szCs w:val="20"/>
          <w:rtl/>
        </w:rPr>
        <w:t>ی</w:t>
      </w:r>
      <w:r w:rsidRPr="00832021">
        <w:rPr>
          <w:noProof/>
          <w:spacing w:val="-4"/>
          <w:sz w:val="20"/>
          <w:szCs w:val="20"/>
        </w:rPr>
        <w:t>[2]</w:t>
      </w:r>
    </w:p>
    <w:p w:rsidR="00C37386" w:rsidRPr="00832021" w:rsidRDefault="00C37386" w:rsidP="00C37386">
      <w:pPr>
        <w:autoSpaceDE w:val="0"/>
        <w:autoSpaceDN w:val="0"/>
        <w:bidi w:val="0"/>
        <w:adjustRightInd w:val="0"/>
        <w:ind w:firstLine="340"/>
        <w:jc w:val="center"/>
        <w:rPr>
          <w:noProof/>
          <w:spacing w:val="-4"/>
          <w:sz w:val="20"/>
          <w:szCs w:val="20"/>
        </w:rPr>
      </w:pPr>
    </w:p>
    <w:p w:rsidR="001B7279" w:rsidRDefault="001B7279" w:rsidP="00C37386">
      <w:pPr>
        <w:autoSpaceDE w:val="0"/>
        <w:autoSpaceDN w:val="0"/>
        <w:adjustRightInd w:val="0"/>
        <w:ind w:firstLine="140"/>
        <w:jc w:val="center"/>
        <w:rPr>
          <w:spacing w:val="-4"/>
        </w:rPr>
      </w:pPr>
      <w:r w:rsidRPr="001B7279">
        <w:rPr>
          <w:noProof/>
          <w:spacing w:val="-4"/>
          <w:rtl/>
        </w:rPr>
        <w:drawing>
          <wp:inline distT="0" distB="0" distL="0" distR="0" wp14:anchorId="39C48450" wp14:editId="4314B420">
            <wp:extent cx="2211729" cy="1737360"/>
            <wp:effectExtent l="0" t="0" r="0" b="0"/>
            <wp:docPr id="8" name="Picture 8" descr="C:\Users\My\Desktop\thirdpapertomodares\Presentation1newnew\Presentation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y\Desktop\thirdpapertomodares\Presentation1newnew\Presentation1new.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211729" cy="1737360"/>
                    </a:xfrm>
                    <a:prstGeom prst="rect">
                      <a:avLst/>
                    </a:prstGeom>
                    <a:noFill/>
                    <a:ln>
                      <a:noFill/>
                    </a:ln>
                    <a:extLst>
                      <a:ext uri="{53640926-AAD7-44D8-BBD7-CCE9431645EC}">
                        <a14:shadowObscured xmlns:a14="http://schemas.microsoft.com/office/drawing/2010/main"/>
                      </a:ext>
                    </a:extLst>
                  </pic:spPr>
                </pic:pic>
              </a:graphicData>
            </a:graphic>
          </wp:inline>
        </w:drawing>
      </w:r>
    </w:p>
    <w:p w:rsidR="00C37386" w:rsidRDefault="00C37386" w:rsidP="00C37386">
      <w:pPr>
        <w:autoSpaceDE w:val="0"/>
        <w:autoSpaceDN w:val="0"/>
        <w:bidi w:val="0"/>
        <w:adjustRightInd w:val="0"/>
        <w:ind w:firstLine="340"/>
        <w:jc w:val="center"/>
        <w:rPr>
          <w:noProof/>
          <w:spacing w:val="-4"/>
          <w:sz w:val="20"/>
          <w:szCs w:val="20"/>
          <w:rtl/>
        </w:rPr>
      </w:pPr>
      <w:r w:rsidRPr="00B54473">
        <w:rPr>
          <w:b/>
          <w:bCs/>
          <w:noProof/>
          <w:spacing w:val="-4"/>
          <w:sz w:val="20"/>
          <w:szCs w:val="20"/>
        </w:rPr>
        <w:t>Fig .1.</w:t>
      </w:r>
      <w:r w:rsidRPr="00832021">
        <w:rPr>
          <w:noProof/>
          <w:spacing w:val="-4"/>
          <w:sz w:val="20"/>
          <w:szCs w:val="20"/>
        </w:rPr>
        <w:t xml:space="preserve"> Flow pattern in lateral lntake[2]</w:t>
      </w:r>
    </w:p>
    <w:p w:rsidR="00B954CD" w:rsidRDefault="00B954CD" w:rsidP="00C37386">
      <w:pPr>
        <w:tabs>
          <w:tab w:val="left" w:pos="2590"/>
        </w:tabs>
        <w:contextualSpacing/>
        <w:jc w:val="center"/>
        <w:rPr>
          <w:noProof/>
          <w:spacing w:val="-4"/>
          <w:sz w:val="20"/>
          <w:szCs w:val="20"/>
        </w:rPr>
      </w:pPr>
    </w:p>
    <w:bookmarkEnd w:id="3"/>
    <w:p w:rsidR="00195CB3" w:rsidRDefault="007007D2" w:rsidP="00C37386">
      <w:pPr>
        <w:autoSpaceDE w:val="0"/>
        <w:autoSpaceDN w:val="0"/>
        <w:adjustRightInd w:val="0"/>
        <w:ind w:firstLine="340"/>
        <w:rPr>
          <w:spacing w:val="-4"/>
          <w:lang w:bidi="fa-IR"/>
        </w:rPr>
      </w:pPr>
      <w:r w:rsidRPr="00EC485A">
        <w:rPr>
          <w:rFonts w:hint="cs"/>
          <w:spacing w:val="-4"/>
          <w:rtl/>
          <w:lang w:bidi="fa-IR"/>
        </w:rPr>
        <w:t xml:space="preserve">همچنین بعضی </w:t>
      </w:r>
      <w:r w:rsidR="00B54473">
        <w:rPr>
          <w:rFonts w:hint="cs"/>
          <w:spacing w:val="-4"/>
          <w:rtl/>
          <w:lang w:bidi="fa-IR"/>
        </w:rPr>
        <w:t>پژوهشگران</w:t>
      </w:r>
      <w:r w:rsidRPr="00EC485A">
        <w:rPr>
          <w:rFonts w:hint="cs"/>
          <w:spacing w:val="-4"/>
          <w:rtl/>
          <w:lang w:bidi="fa-IR"/>
        </w:rPr>
        <w:t xml:space="preserve"> ترکیبی از سازه</w:t>
      </w:r>
      <w:r w:rsidR="00B54473">
        <w:rPr>
          <w:rFonts w:hint="eastAsia"/>
          <w:spacing w:val="-4"/>
          <w:rtl/>
          <w:lang w:bidi="fa-IR"/>
        </w:rPr>
        <w:t>‌</w:t>
      </w:r>
      <w:r w:rsidRPr="00EC485A">
        <w:rPr>
          <w:rFonts w:hint="cs"/>
          <w:spacing w:val="-4"/>
          <w:rtl/>
          <w:lang w:bidi="fa-IR"/>
        </w:rPr>
        <w:t xml:space="preserve">های مذکور را با هدف افزایش کنترل رسوب ورودی به آبگیر بررسی </w:t>
      </w:r>
      <w:r w:rsidR="00B54473">
        <w:rPr>
          <w:rFonts w:hint="cs"/>
          <w:spacing w:val="-4"/>
          <w:rtl/>
          <w:lang w:bidi="fa-IR"/>
        </w:rPr>
        <w:t xml:space="preserve">کردند </w:t>
      </w:r>
      <w:r w:rsidR="00195CB3" w:rsidRPr="00EC485A">
        <w:rPr>
          <w:rFonts w:hint="cs"/>
          <w:spacing w:val="-4"/>
          <w:rtl/>
          <w:lang w:bidi="fa-IR"/>
        </w:rPr>
        <w:t>که از آن جمله می</w:t>
      </w:r>
      <w:r w:rsidR="00B54473">
        <w:rPr>
          <w:rFonts w:hint="eastAsia"/>
          <w:spacing w:val="-4"/>
          <w:rtl/>
          <w:lang w:bidi="fa-IR"/>
        </w:rPr>
        <w:t>‌</w:t>
      </w:r>
      <w:r w:rsidR="00195CB3" w:rsidRPr="00EC485A">
        <w:rPr>
          <w:rFonts w:hint="cs"/>
          <w:spacing w:val="-4"/>
          <w:rtl/>
          <w:lang w:bidi="fa-IR"/>
        </w:rPr>
        <w:t xml:space="preserve">توان به حسن پور، بارکدول، گوهری و ساجدی سابق و حبیبی اشاره کرد </w:t>
      </w:r>
      <w:r w:rsidR="00195CB3" w:rsidRPr="00EC485A">
        <w:rPr>
          <w:spacing w:val="-4"/>
          <w:lang w:bidi="fa-IR"/>
        </w:rPr>
        <w:t>[26,25,19,17]</w:t>
      </w:r>
      <w:r w:rsidR="00195CB3" w:rsidRPr="00EC485A">
        <w:rPr>
          <w:spacing w:val="-4"/>
          <w:rtl/>
          <w:lang w:bidi="fa-IR"/>
        </w:rPr>
        <w:t>.</w:t>
      </w:r>
    </w:p>
    <w:p w:rsidR="00453578" w:rsidRDefault="00195CB3" w:rsidP="00C37386">
      <w:pPr>
        <w:autoSpaceDE w:val="0"/>
        <w:autoSpaceDN w:val="0"/>
        <w:adjustRightInd w:val="0"/>
        <w:ind w:firstLine="340"/>
        <w:rPr>
          <w:spacing w:val="-4"/>
        </w:rPr>
      </w:pPr>
      <w:r>
        <w:rPr>
          <w:rFonts w:hint="cs"/>
          <w:spacing w:val="-4"/>
          <w:rtl/>
          <w:lang w:bidi="fa-IR"/>
        </w:rPr>
        <w:t>نظر به تاثیر مثبت ترکیب سازه</w:t>
      </w:r>
      <w:r w:rsidR="00B54473">
        <w:rPr>
          <w:rFonts w:hint="eastAsia"/>
          <w:spacing w:val="-4"/>
          <w:rtl/>
          <w:lang w:bidi="fa-IR"/>
        </w:rPr>
        <w:t>‌</w:t>
      </w:r>
      <w:r>
        <w:rPr>
          <w:rFonts w:hint="cs"/>
          <w:spacing w:val="-4"/>
          <w:rtl/>
          <w:lang w:bidi="fa-IR"/>
        </w:rPr>
        <w:t xml:space="preserve">های مذکور، در این </w:t>
      </w:r>
      <w:r w:rsidR="00B54473">
        <w:rPr>
          <w:rFonts w:hint="cs"/>
          <w:spacing w:val="-4"/>
          <w:rtl/>
          <w:lang w:bidi="fa-IR"/>
        </w:rPr>
        <w:t>پژوهش</w:t>
      </w:r>
      <w:r>
        <w:rPr>
          <w:rFonts w:hint="cs"/>
          <w:spacing w:val="-4"/>
          <w:rtl/>
          <w:lang w:bidi="fa-IR"/>
        </w:rPr>
        <w:t xml:space="preserve"> با هدف افزایش راندمان در حذف رسوب ورودی به آبگیر، ترکیب</w:t>
      </w:r>
      <w:r w:rsidR="00B54473">
        <w:rPr>
          <w:rFonts w:hint="eastAsia"/>
          <w:spacing w:val="-4"/>
          <w:rtl/>
          <w:lang w:bidi="fa-IR"/>
        </w:rPr>
        <w:t>‌</w:t>
      </w:r>
      <w:r>
        <w:rPr>
          <w:rFonts w:hint="cs"/>
          <w:spacing w:val="-4"/>
          <w:rtl/>
          <w:lang w:bidi="fa-IR"/>
        </w:rPr>
        <w:t>های متنوع دیگری در قالب سامانه</w:t>
      </w:r>
      <w:r w:rsidR="00B54473">
        <w:rPr>
          <w:rFonts w:hint="eastAsia"/>
          <w:spacing w:val="-4"/>
          <w:rtl/>
          <w:lang w:bidi="fa-IR"/>
        </w:rPr>
        <w:t>‌</w:t>
      </w:r>
      <w:r>
        <w:rPr>
          <w:rFonts w:hint="cs"/>
          <w:spacing w:val="-4"/>
          <w:rtl/>
          <w:lang w:bidi="fa-IR"/>
        </w:rPr>
        <w:t xml:space="preserve">های مختلف کنترل رسوب </w:t>
      </w:r>
      <w:r w:rsidR="00EA33D4">
        <w:rPr>
          <w:rFonts w:hint="cs"/>
          <w:spacing w:val="-4"/>
          <w:rtl/>
          <w:lang w:bidi="fa-IR"/>
        </w:rPr>
        <w:t xml:space="preserve">بررسی </w:t>
      </w:r>
      <w:r w:rsidR="00B54473">
        <w:rPr>
          <w:rFonts w:hint="cs"/>
          <w:spacing w:val="-4"/>
          <w:rtl/>
          <w:lang w:bidi="fa-IR"/>
        </w:rPr>
        <w:t>شد</w:t>
      </w:r>
      <w:r w:rsidR="00EA33D4">
        <w:rPr>
          <w:rFonts w:hint="cs"/>
          <w:spacing w:val="-4"/>
          <w:rtl/>
          <w:lang w:bidi="fa-IR"/>
        </w:rPr>
        <w:t>.</w:t>
      </w:r>
      <w:r w:rsidR="00453578" w:rsidRPr="00453578">
        <w:rPr>
          <w:rFonts w:hint="cs"/>
          <w:spacing w:val="-4"/>
          <w:rtl/>
        </w:rPr>
        <w:t xml:space="preserve"> از آنجا که وضعیت صفحه جدایی جریان در عمق بر میزان رسوب ورودی به آبگیر بسیار موثر </w:t>
      </w:r>
      <w:r w:rsidR="00B54473">
        <w:rPr>
          <w:rFonts w:hint="cs"/>
          <w:spacing w:val="-4"/>
          <w:rtl/>
        </w:rPr>
        <w:t>است</w:t>
      </w:r>
      <w:r w:rsidR="00453578" w:rsidRPr="00453578">
        <w:rPr>
          <w:rFonts w:hint="cs"/>
          <w:spacing w:val="-4"/>
          <w:rtl/>
        </w:rPr>
        <w:t xml:space="preserve"> به منظور تجزیه و تحلیل بهتر نتایج، پارامترهای عرض جدایی جریان نیز مورد تحقیق قرار گرفت.</w:t>
      </w:r>
    </w:p>
    <w:p w:rsidR="000E2E17" w:rsidRDefault="000E2E17" w:rsidP="00C37386">
      <w:pPr>
        <w:autoSpaceDE w:val="0"/>
        <w:autoSpaceDN w:val="0"/>
        <w:adjustRightInd w:val="0"/>
        <w:ind w:firstLine="340"/>
        <w:rPr>
          <w:spacing w:val="-4"/>
          <w:rtl/>
        </w:rPr>
      </w:pPr>
    </w:p>
    <w:p w:rsidR="0026432E" w:rsidRDefault="0026432E" w:rsidP="00C37386">
      <w:pPr>
        <w:rPr>
          <w:rFonts w:cs="B Zar"/>
          <w:b/>
          <w:bCs/>
          <w:sz w:val="22"/>
          <w:szCs w:val="28"/>
        </w:rPr>
      </w:pPr>
      <w:r w:rsidRPr="0026432E">
        <w:rPr>
          <w:rFonts w:cs="B Zar"/>
          <w:b/>
          <w:bCs/>
          <w:sz w:val="22"/>
          <w:szCs w:val="28"/>
          <w:rtl/>
        </w:rPr>
        <w:t>2</w:t>
      </w:r>
      <w:r w:rsidRPr="0026432E">
        <w:rPr>
          <w:rFonts w:cs="B Zar" w:hint="cs"/>
          <w:b/>
          <w:bCs/>
          <w:sz w:val="22"/>
          <w:szCs w:val="28"/>
          <w:rtl/>
        </w:rPr>
        <w:t xml:space="preserve">- </w:t>
      </w:r>
      <w:r w:rsidRPr="0026432E">
        <w:rPr>
          <w:rFonts w:cs="B Zar"/>
          <w:b/>
          <w:bCs/>
          <w:sz w:val="22"/>
          <w:szCs w:val="28"/>
          <w:rtl/>
        </w:rPr>
        <w:t>مواد و روش‌ها</w:t>
      </w:r>
    </w:p>
    <w:p w:rsidR="009D0EE4" w:rsidRPr="00DD55A6" w:rsidRDefault="009D0EE4" w:rsidP="00C37386">
      <w:pPr>
        <w:rPr>
          <w:rFonts w:cs="B Zar"/>
          <w:b/>
          <w:bCs/>
          <w:rtl/>
        </w:rPr>
      </w:pPr>
      <w:r w:rsidRPr="00EC485A">
        <w:rPr>
          <w:rFonts w:cs="B Zar" w:hint="cs"/>
          <w:b/>
          <w:bCs/>
          <w:rtl/>
        </w:rPr>
        <w:t>2- 1- آنالیز ابعادی</w:t>
      </w:r>
      <w:r>
        <w:rPr>
          <w:rFonts w:cs="B Zar" w:hint="cs"/>
          <w:b/>
          <w:bCs/>
          <w:rtl/>
        </w:rPr>
        <w:t xml:space="preserve"> </w:t>
      </w:r>
    </w:p>
    <w:p w:rsidR="009D0EE4" w:rsidRPr="00E216D1" w:rsidRDefault="009D0EE4" w:rsidP="00C37386">
      <w:pPr>
        <w:autoSpaceDE w:val="0"/>
        <w:autoSpaceDN w:val="0"/>
        <w:adjustRightInd w:val="0"/>
        <w:ind w:firstLine="340"/>
        <w:rPr>
          <w:rFonts w:ascii="Calibri" w:hAnsi="Calibri" w:cs="B Zar"/>
          <w:sz w:val="20"/>
          <w:szCs w:val="20"/>
        </w:rPr>
      </w:pPr>
      <w:r w:rsidRPr="00DD55A6">
        <w:rPr>
          <w:rFonts w:hint="cs"/>
          <w:rtl/>
        </w:rPr>
        <w:t>اگر از آستانه، آبشکن و صفحات مستغرق بطور هم</w:t>
      </w:r>
      <w:r w:rsidR="002F1C98">
        <w:rPr>
          <w:rFonts w:hint="eastAsia"/>
          <w:rtl/>
        </w:rPr>
        <w:t>‌</w:t>
      </w:r>
      <w:r w:rsidRPr="00DD55A6">
        <w:rPr>
          <w:rFonts w:hint="cs"/>
          <w:rtl/>
        </w:rPr>
        <w:t>زمان برای کنترل رسوب استفاده شود (یعنی سامانه چهارم و ششم)، متغیرهای موثر در میزان رسوبات ورودی به کانال آبگیر</w:t>
      </w:r>
      <w:r w:rsidRPr="00DD55A6">
        <w:t>(Q</w:t>
      </w:r>
      <w:r w:rsidRPr="00DD55A6">
        <w:rPr>
          <w:vertAlign w:val="subscript"/>
        </w:rPr>
        <w:t>SI</w:t>
      </w:r>
      <w:r w:rsidRPr="00DD55A6">
        <w:t>)</w:t>
      </w:r>
      <w:r w:rsidRPr="00DD55A6">
        <w:rPr>
          <w:rFonts w:hint="cs"/>
          <w:rtl/>
        </w:rPr>
        <w:t xml:space="preserve"> عبارتند از</w:t>
      </w:r>
      <w:r w:rsidRPr="00E216D1">
        <w:rPr>
          <w:rFonts w:ascii="Calibri" w:hAnsi="Calibri" w:cs="B Zar" w:hint="cs"/>
          <w:sz w:val="20"/>
          <w:szCs w:val="20"/>
          <w:rtl/>
        </w:rPr>
        <w:t>:</w:t>
      </w:r>
      <w:r w:rsidRPr="00E50127">
        <w:rPr>
          <w:rFonts w:ascii="Calibri" w:hAnsi="Calibri" w:cs="B Zar"/>
          <w:sz w:val="20"/>
          <w:szCs w:val="20"/>
        </w:rPr>
        <w:t xml:space="preserve"> </w:t>
      </w:r>
    </w:p>
    <w:p w:rsidR="009D0EE4" w:rsidRPr="008055DC" w:rsidRDefault="009D0EE4" w:rsidP="00C37386">
      <w:pPr>
        <w:bidi w:val="0"/>
        <w:ind w:right="11"/>
        <w:rPr>
          <w:rFonts w:cs="B Titr"/>
          <w:sz w:val="20"/>
          <w:szCs w:val="20"/>
          <w:rtl/>
        </w:rPr>
      </w:pPr>
      <w:r w:rsidRPr="00285ABF">
        <w:rPr>
          <w:color w:val="000000"/>
          <w:sz w:val="20"/>
          <w:szCs w:val="20"/>
        </w:rPr>
        <w:t>Q</w:t>
      </w:r>
      <w:r w:rsidRPr="00285ABF">
        <w:rPr>
          <w:color w:val="000000"/>
          <w:sz w:val="20"/>
          <w:szCs w:val="20"/>
          <w:vertAlign w:val="subscript"/>
        </w:rPr>
        <w:t>SI</w:t>
      </w:r>
      <w:r w:rsidRPr="00285ABF">
        <w:rPr>
          <w:color w:val="000000"/>
          <w:sz w:val="20"/>
          <w:szCs w:val="20"/>
        </w:rPr>
        <w:t xml:space="preserve"> =f(Q</w:t>
      </w:r>
      <w:r w:rsidRPr="00285ABF">
        <w:rPr>
          <w:color w:val="000000"/>
          <w:sz w:val="20"/>
          <w:szCs w:val="20"/>
          <w:vertAlign w:val="subscript"/>
        </w:rPr>
        <w:t>Sm</w:t>
      </w:r>
      <w:r w:rsidRPr="00285ABF">
        <w:rPr>
          <w:color w:val="000000"/>
          <w:sz w:val="20"/>
          <w:szCs w:val="20"/>
        </w:rPr>
        <w:t>,Q</w:t>
      </w:r>
      <w:r w:rsidRPr="00285ABF">
        <w:rPr>
          <w:color w:val="000000"/>
          <w:sz w:val="20"/>
          <w:szCs w:val="20"/>
          <w:vertAlign w:val="subscript"/>
        </w:rPr>
        <w:t>m</w:t>
      </w:r>
      <w:r w:rsidRPr="00285ABF">
        <w:rPr>
          <w:color w:val="000000"/>
          <w:sz w:val="20"/>
          <w:szCs w:val="20"/>
        </w:rPr>
        <w:t>,Q</w:t>
      </w:r>
      <w:r w:rsidRPr="00285ABF">
        <w:rPr>
          <w:color w:val="000000"/>
          <w:sz w:val="20"/>
          <w:szCs w:val="20"/>
          <w:vertAlign w:val="subscript"/>
        </w:rPr>
        <w:t>I</w:t>
      </w:r>
      <w:r w:rsidRPr="00285ABF">
        <w:rPr>
          <w:color w:val="000000"/>
          <w:sz w:val="20"/>
          <w:szCs w:val="20"/>
        </w:rPr>
        <w:t>,h</w:t>
      </w:r>
      <w:r w:rsidRPr="00285ABF">
        <w:rPr>
          <w:color w:val="000000"/>
          <w:sz w:val="20"/>
          <w:szCs w:val="20"/>
          <w:vertAlign w:val="subscript"/>
        </w:rPr>
        <w:t>m</w:t>
      </w:r>
      <w:r w:rsidRPr="00285ABF">
        <w:rPr>
          <w:color w:val="000000"/>
          <w:sz w:val="20"/>
          <w:szCs w:val="20"/>
        </w:rPr>
        <w:t>,</w:t>
      </w:r>
      <w:r w:rsidRPr="00285ABF">
        <w:rPr>
          <w:sz w:val="20"/>
          <w:szCs w:val="20"/>
        </w:rPr>
        <w:t>B</w:t>
      </w:r>
      <w:r w:rsidRPr="00285ABF">
        <w:rPr>
          <w:sz w:val="20"/>
          <w:szCs w:val="20"/>
          <w:vertAlign w:val="subscript"/>
        </w:rPr>
        <w:t>m</w:t>
      </w:r>
      <w:r w:rsidRPr="00285ABF">
        <w:rPr>
          <w:color w:val="000000"/>
          <w:sz w:val="20"/>
          <w:szCs w:val="20"/>
        </w:rPr>
        <w:t>,b</w:t>
      </w:r>
      <w:r w:rsidRPr="00285ABF">
        <w:rPr>
          <w:color w:val="000000"/>
          <w:sz w:val="20"/>
          <w:szCs w:val="20"/>
          <w:vertAlign w:val="subscript"/>
        </w:rPr>
        <w:t>I</w:t>
      </w:r>
      <w:r w:rsidRPr="00285ABF">
        <w:rPr>
          <w:color w:val="000000"/>
          <w:sz w:val="20"/>
          <w:szCs w:val="20"/>
        </w:rPr>
        <w:t>,</w:t>
      </w:r>
      <w:r w:rsidRPr="00285ABF">
        <w:rPr>
          <w:rFonts w:hint="cs"/>
          <w:color w:val="000000"/>
          <w:sz w:val="20"/>
          <w:szCs w:val="20"/>
          <w:rtl/>
        </w:rPr>
        <w:t xml:space="preserve"> </w:t>
      </w:r>
      <w:r w:rsidRPr="00285ABF">
        <w:rPr>
          <w:color w:val="000000"/>
          <w:sz w:val="20"/>
          <w:szCs w:val="20"/>
        </w:rPr>
        <w:t>S,</w:t>
      </w:r>
      <w:r w:rsidRPr="00285ABF">
        <w:rPr>
          <w:rFonts w:hint="cs"/>
          <w:color w:val="000000"/>
          <w:sz w:val="20"/>
          <w:szCs w:val="20"/>
          <w:rtl/>
        </w:rPr>
        <w:t xml:space="preserve"> </w:t>
      </w:r>
      <w:r w:rsidRPr="00285ABF">
        <w:rPr>
          <w:color w:val="000000"/>
          <w:sz w:val="20"/>
          <w:szCs w:val="20"/>
        </w:rPr>
        <w:t>D</w:t>
      </w:r>
      <w:r w:rsidRPr="00285ABF">
        <w:rPr>
          <w:color w:val="000000"/>
          <w:sz w:val="20"/>
          <w:szCs w:val="20"/>
          <w:vertAlign w:val="subscript"/>
        </w:rPr>
        <w:t>50</w:t>
      </w:r>
      <w:r w:rsidRPr="00285ABF">
        <w:rPr>
          <w:color w:val="000000"/>
          <w:sz w:val="20"/>
          <w:szCs w:val="20"/>
        </w:rPr>
        <w:t>,</w:t>
      </w:r>
      <w:r w:rsidRPr="00285ABF">
        <w:rPr>
          <w:rFonts w:hint="cs"/>
          <w:color w:val="000000"/>
          <w:sz w:val="20"/>
          <w:szCs w:val="20"/>
          <w:rtl/>
        </w:rPr>
        <w:t xml:space="preserve"> </w:t>
      </w:r>
      <w:r w:rsidRPr="00285ABF">
        <w:rPr>
          <w:rFonts w:ascii="Symbol" w:hAnsi="Symbol"/>
          <w:color w:val="000000"/>
          <w:sz w:val="20"/>
          <w:szCs w:val="20"/>
        </w:rPr>
        <w:t></w:t>
      </w:r>
      <w:r w:rsidRPr="00285ABF">
        <w:rPr>
          <w:color w:val="000000"/>
          <w:sz w:val="20"/>
          <w:szCs w:val="20"/>
          <w:vertAlign w:val="subscript"/>
        </w:rPr>
        <w:t>g</w:t>
      </w:r>
      <w:r w:rsidRPr="00285ABF">
        <w:rPr>
          <w:color w:val="000000"/>
          <w:sz w:val="20"/>
          <w:szCs w:val="20"/>
        </w:rPr>
        <w:t>, g, t,</w:t>
      </w:r>
      <w:r w:rsidRPr="00285ABF">
        <w:rPr>
          <w:rFonts w:hint="cs"/>
          <w:color w:val="000000"/>
          <w:sz w:val="20"/>
          <w:szCs w:val="20"/>
          <w:rtl/>
        </w:rPr>
        <w:t xml:space="preserve"> </w:t>
      </w:r>
      <w:r w:rsidRPr="00285ABF">
        <w:rPr>
          <w:rFonts w:ascii="Symbol" w:hAnsi="Symbol"/>
          <w:color w:val="000000"/>
          <w:sz w:val="20"/>
          <w:szCs w:val="20"/>
        </w:rPr>
        <w:t></w:t>
      </w:r>
      <w:r w:rsidRPr="00285ABF">
        <w:rPr>
          <w:color w:val="000000"/>
          <w:sz w:val="20"/>
          <w:szCs w:val="20"/>
        </w:rPr>
        <w:t xml:space="preserve">, </w:t>
      </w:r>
      <w:r w:rsidRPr="00285ABF">
        <w:rPr>
          <w:rFonts w:ascii="Symbol" w:hAnsi="Symbol"/>
          <w:color w:val="000000"/>
          <w:sz w:val="20"/>
          <w:szCs w:val="20"/>
        </w:rPr>
        <w:t></w:t>
      </w:r>
      <w:r w:rsidRPr="00285ABF">
        <w:rPr>
          <w:color w:val="000000"/>
          <w:sz w:val="20"/>
          <w:szCs w:val="20"/>
          <w:vertAlign w:val="subscript"/>
        </w:rPr>
        <w:t>s</w:t>
      </w:r>
      <w:r w:rsidRPr="00285ABF">
        <w:rPr>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color w:val="000000"/>
          <w:sz w:val="20"/>
          <w:szCs w:val="20"/>
        </w:rPr>
        <w:t xml:space="preserve"> H</w:t>
      </w:r>
      <w:r w:rsidRPr="00285ABF">
        <w:rPr>
          <w:color w:val="000000"/>
          <w:sz w:val="20"/>
          <w:szCs w:val="20"/>
          <w:vertAlign w:val="subscript"/>
        </w:rPr>
        <w:t xml:space="preserve">S </w:t>
      </w:r>
      <w:r w:rsidRPr="00285ABF">
        <w:rPr>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color w:val="000000"/>
          <w:sz w:val="20"/>
          <w:szCs w:val="20"/>
          <w:vertAlign w:val="subscript"/>
        </w:rPr>
        <w:t>v</w:t>
      </w:r>
      <w:r w:rsidRPr="00285ABF">
        <w:rPr>
          <w:rFonts w:ascii="Symbol" w:hAnsi="Symbol"/>
          <w:color w:val="000000"/>
          <w:sz w:val="20"/>
          <w:szCs w:val="20"/>
        </w:rPr>
        <w:t></w:t>
      </w:r>
      <w:r w:rsidRPr="00285ABF">
        <w:rPr>
          <w:rFonts w:ascii="Symbol" w:hAnsi="Symbol"/>
          <w:color w:val="000000"/>
          <w:sz w:val="20"/>
          <w:szCs w:val="20"/>
        </w:rPr>
        <w:t></w:t>
      </w:r>
      <w:r w:rsidRPr="00285ABF">
        <w:rPr>
          <w:color w:val="000000"/>
          <w:sz w:val="20"/>
          <w:szCs w:val="20"/>
        </w:rPr>
        <w:t xml:space="preserve">L, N, </w:t>
      </w:r>
      <w:r w:rsidRPr="00285ABF">
        <w:rPr>
          <w:rFonts w:ascii="Symbol" w:hAnsi="Symbol"/>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color w:val="000000"/>
          <w:sz w:val="20"/>
          <w:szCs w:val="20"/>
          <w:vertAlign w:val="subscript"/>
        </w:rPr>
        <w:t>s</w:t>
      </w:r>
      <w:r w:rsidRPr="00285ABF">
        <w:rPr>
          <w:color w:val="000000"/>
          <w:sz w:val="20"/>
          <w:szCs w:val="20"/>
        </w:rPr>
        <w:t xml:space="preserve">, </w:t>
      </w:r>
      <w:r w:rsidRPr="00285ABF">
        <w:rPr>
          <w:rFonts w:ascii="Symbol" w:hAnsi="Symbol"/>
          <w:color w:val="000000"/>
          <w:sz w:val="20"/>
          <w:szCs w:val="20"/>
        </w:rPr>
        <w:t></w:t>
      </w:r>
      <w:r w:rsidRPr="00285ABF">
        <w:rPr>
          <w:color w:val="000000"/>
          <w:sz w:val="20"/>
          <w:szCs w:val="20"/>
          <w:vertAlign w:val="subscript"/>
        </w:rPr>
        <w:t>n</w:t>
      </w:r>
      <w:r w:rsidRPr="00285ABF">
        <w:rPr>
          <w:color w:val="000000"/>
          <w:sz w:val="20"/>
          <w:szCs w:val="20"/>
        </w:rPr>
        <w:t xml:space="preserve">, </w:t>
      </w:r>
      <w:r w:rsidRPr="00285ABF">
        <w:rPr>
          <w:rFonts w:ascii="Symbol" w:hAnsi="Symbol"/>
          <w:color w:val="000000"/>
          <w:sz w:val="20"/>
          <w:szCs w:val="20"/>
        </w:rPr>
        <w:t></w:t>
      </w:r>
      <w:r w:rsidRPr="00285ABF">
        <w:rPr>
          <w:color w:val="000000"/>
          <w:sz w:val="20"/>
          <w:szCs w:val="20"/>
          <w:vertAlign w:val="subscript"/>
        </w:rPr>
        <w:t>b</w:t>
      </w:r>
      <w:r w:rsidRPr="00285ABF">
        <w:rPr>
          <w:color w:val="000000"/>
          <w:sz w:val="20"/>
          <w:szCs w:val="20"/>
        </w:rPr>
        <w:t>, L</w:t>
      </w:r>
      <w:r w:rsidRPr="00285ABF">
        <w:rPr>
          <w:color w:val="000000"/>
          <w:sz w:val="20"/>
          <w:szCs w:val="20"/>
          <w:vertAlign w:val="subscript"/>
        </w:rPr>
        <w:t>D</w:t>
      </w:r>
      <w:r w:rsidRPr="00285ABF">
        <w:rPr>
          <w:color w:val="000000"/>
          <w:sz w:val="20"/>
          <w:szCs w:val="20"/>
        </w:rPr>
        <w:t>, H</w:t>
      </w:r>
      <w:r w:rsidRPr="00285ABF">
        <w:rPr>
          <w:color w:val="000000"/>
          <w:sz w:val="20"/>
          <w:szCs w:val="20"/>
          <w:vertAlign w:val="subscript"/>
        </w:rPr>
        <w:t>D</w:t>
      </w:r>
      <w:r w:rsidRPr="00285ABF">
        <w:rPr>
          <w:color w:val="000000"/>
          <w:sz w:val="20"/>
          <w:szCs w:val="20"/>
        </w:rPr>
        <w:t>, L</w:t>
      </w:r>
      <w:r w:rsidRPr="00285ABF">
        <w:rPr>
          <w:color w:val="000000"/>
          <w:sz w:val="20"/>
          <w:szCs w:val="20"/>
          <w:vertAlign w:val="subscript"/>
        </w:rPr>
        <w:t>I</w:t>
      </w:r>
      <w:r w:rsidRPr="00285ABF">
        <w:rPr>
          <w:color w:val="000000"/>
          <w:sz w:val="20"/>
          <w:szCs w:val="20"/>
        </w:rPr>
        <w:t>,</w:t>
      </w:r>
      <w:r w:rsidRPr="00285ABF">
        <w:rPr>
          <w:rFonts w:ascii="Symbol" w:hAnsi="Symbol"/>
          <w:color w:val="000000"/>
          <w:sz w:val="20"/>
          <w:szCs w:val="20"/>
        </w:rPr>
        <w:t></w:t>
      </w:r>
      <w:r w:rsidRPr="00285ABF">
        <w:rPr>
          <w:rFonts w:ascii="Symbol" w:hAnsi="Symbol"/>
          <w:color w:val="000000"/>
          <w:sz w:val="20"/>
          <w:szCs w:val="20"/>
        </w:rPr>
        <w:t></w:t>
      </w:r>
      <w:r w:rsidRPr="00285ABF">
        <w:rPr>
          <w:color w:val="000000"/>
          <w:sz w:val="20"/>
          <w:szCs w:val="20"/>
        </w:rPr>
        <w:t>)</w:t>
      </w:r>
      <w:r>
        <w:rPr>
          <w:color w:val="000000"/>
          <w:sz w:val="20"/>
          <w:szCs w:val="20"/>
        </w:rPr>
        <w:t xml:space="preserve"> </w:t>
      </w:r>
      <w:r>
        <w:rPr>
          <w:rFonts w:hint="cs"/>
          <w:color w:val="000000"/>
          <w:sz w:val="20"/>
          <w:szCs w:val="20"/>
          <w:rtl/>
        </w:rPr>
        <w:t xml:space="preserve">         </w:t>
      </w:r>
      <w:r>
        <w:rPr>
          <w:color w:val="000000"/>
          <w:sz w:val="20"/>
          <w:szCs w:val="20"/>
        </w:rPr>
        <w:t xml:space="preserve"> </w:t>
      </w:r>
      <w:r>
        <w:rPr>
          <w:rFonts w:hint="cs"/>
          <w:color w:val="000000"/>
          <w:sz w:val="20"/>
          <w:szCs w:val="20"/>
          <w:rtl/>
        </w:rPr>
        <w:t>(1)</w:t>
      </w:r>
    </w:p>
    <w:p w:rsidR="009D0EE4" w:rsidRDefault="009D0EE4" w:rsidP="00C37386">
      <w:pPr>
        <w:autoSpaceDE w:val="0"/>
        <w:autoSpaceDN w:val="0"/>
        <w:adjustRightInd w:val="0"/>
        <w:ind w:firstLine="50"/>
        <w:rPr>
          <w:rtl/>
        </w:rPr>
      </w:pPr>
      <w:r w:rsidRPr="005D42F8">
        <w:rPr>
          <w:rFonts w:hint="cs"/>
          <w:rtl/>
        </w:rPr>
        <w:t xml:space="preserve">كه </w:t>
      </w:r>
      <w:r w:rsidRPr="00E216D1">
        <w:rPr>
          <w:color w:val="000000"/>
          <w:sz w:val="20"/>
          <w:szCs w:val="20"/>
        </w:rPr>
        <w:t>Q</w:t>
      </w:r>
      <w:r w:rsidRPr="00E216D1">
        <w:rPr>
          <w:color w:val="000000"/>
          <w:sz w:val="20"/>
          <w:szCs w:val="20"/>
          <w:vertAlign w:val="subscript"/>
        </w:rPr>
        <w:t>SI</w:t>
      </w:r>
      <w:r w:rsidRPr="00E216D1">
        <w:rPr>
          <w:rFonts w:ascii="Symbol" w:hAnsi="Symbol" w:hint="cs"/>
          <w:color w:val="000000"/>
          <w:sz w:val="20"/>
          <w:szCs w:val="20"/>
          <w:rtl/>
        </w:rPr>
        <w:t xml:space="preserve"> </w:t>
      </w:r>
      <w:r>
        <w:rPr>
          <w:rFonts w:ascii="Symbol" w:hAnsi="Symbol" w:hint="cs"/>
          <w:color w:val="000000"/>
          <w:sz w:val="20"/>
          <w:szCs w:val="20"/>
          <w:rtl/>
        </w:rPr>
        <w:t xml:space="preserve">و </w:t>
      </w:r>
      <w:r w:rsidRPr="00E216D1">
        <w:rPr>
          <w:color w:val="000000"/>
          <w:sz w:val="20"/>
          <w:szCs w:val="20"/>
        </w:rPr>
        <w:t>Q</w:t>
      </w:r>
      <w:r w:rsidRPr="00E216D1">
        <w:rPr>
          <w:color w:val="000000"/>
          <w:sz w:val="20"/>
          <w:szCs w:val="20"/>
          <w:vertAlign w:val="subscript"/>
        </w:rPr>
        <w:t>Sm</w:t>
      </w:r>
      <w:r w:rsidRPr="005D42F8">
        <w:rPr>
          <w:rFonts w:hint="cs"/>
          <w:rtl/>
        </w:rPr>
        <w:t xml:space="preserve"> </w:t>
      </w:r>
      <w:r>
        <w:rPr>
          <w:rFonts w:hint="cs"/>
          <w:rtl/>
        </w:rPr>
        <w:t>ب</w:t>
      </w:r>
      <w:r w:rsidR="002F1C98">
        <w:rPr>
          <w:rFonts w:hint="cs"/>
          <w:rtl/>
        </w:rPr>
        <w:t xml:space="preserve">ه </w:t>
      </w:r>
      <w:r>
        <w:rPr>
          <w:rFonts w:hint="cs"/>
          <w:rtl/>
        </w:rPr>
        <w:t xml:space="preserve">ترتیب </w:t>
      </w:r>
      <w:r w:rsidRPr="005D42F8">
        <w:rPr>
          <w:rFonts w:hint="cs"/>
          <w:rtl/>
        </w:rPr>
        <w:t>دبی رسوب ورودی به آبگیر</w:t>
      </w:r>
      <w:r>
        <w:rPr>
          <w:rFonts w:hint="cs"/>
          <w:rtl/>
        </w:rPr>
        <w:t xml:space="preserve"> و کانال اصلی</w:t>
      </w:r>
      <w:r w:rsidRPr="005D42F8">
        <w:rPr>
          <w:rFonts w:hint="cs"/>
          <w:rtl/>
        </w:rPr>
        <w:t xml:space="preserve">، </w:t>
      </w:r>
      <w:r w:rsidRPr="00E216D1">
        <w:rPr>
          <w:color w:val="000000"/>
          <w:sz w:val="20"/>
          <w:szCs w:val="20"/>
        </w:rPr>
        <w:t>Q</w:t>
      </w:r>
      <w:r w:rsidRPr="00E216D1">
        <w:rPr>
          <w:color w:val="000000"/>
          <w:sz w:val="20"/>
          <w:szCs w:val="20"/>
          <w:vertAlign w:val="subscript"/>
        </w:rPr>
        <w:t>m</w:t>
      </w:r>
      <w:r w:rsidRPr="00E216D1">
        <w:rPr>
          <w:rFonts w:hint="cs"/>
          <w:color w:val="000000"/>
          <w:sz w:val="20"/>
          <w:szCs w:val="20"/>
          <w:rtl/>
        </w:rPr>
        <w:t xml:space="preserve"> </w:t>
      </w:r>
      <w:r w:rsidRPr="0009263E">
        <w:rPr>
          <w:rFonts w:hint="cs"/>
          <w:color w:val="000000"/>
          <w:sz w:val="24"/>
          <w:rtl/>
        </w:rPr>
        <w:t>و</w:t>
      </w:r>
      <w:r>
        <w:rPr>
          <w:rFonts w:hint="cs"/>
          <w:color w:val="000000"/>
          <w:sz w:val="20"/>
          <w:szCs w:val="20"/>
          <w:rtl/>
        </w:rPr>
        <w:t xml:space="preserve"> </w:t>
      </w:r>
      <w:r w:rsidRPr="00E216D1">
        <w:rPr>
          <w:color w:val="000000"/>
          <w:sz w:val="20"/>
          <w:szCs w:val="20"/>
        </w:rPr>
        <w:t>Q</w:t>
      </w:r>
      <w:r w:rsidRPr="00E216D1">
        <w:rPr>
          <w:color w:val="000000"/>
          <w:sz w:val="20"/>
          <w:szCs w:val="20"/>
          <w:vertAlign w:val="subscript"/>
        </w:rPr>
        <w:t>I</w:t>
      </w:r>
      <w:r w:rsidRPr="005D42F8">
        <w:rPr>
          <w:rFonts w:hint="cs"/>
          <w:rtl/>
        </w:rPr>
        <w:t xml:space="preserve"> دبی جریان در کانال اصلی</w:t>
      </w:r>
      <w:r>
        <w:rPr>
          <w:rFonts w:hint="cs"/>
          <w:rtl/>
        </w:rPr>
        <w:t xml:space="preserve"> و آبگیر،</w:t>
      </w:r>
      <w:r w:rsidRPr="009D0EE4">
        <w:t xml:space="preserve"> </w:t>
      </w:r>
      <w:r w:rsidRPr="00E216D1">
        <w:rPr>
          <w:color w:val="000000"/>
          <w:sz w:val="20"/>
          <w:szCs w:val="20"/>
        </w:rPr>
        <w:t>h</w:t>
      </w:r>
      <w:r w:rsidRPr="00E216D1">
        <w:rPr>
          <w:color w:val="000000"/>
          <w:sz w:val="20"/>
          <w:szCs w:val="20"/>
          <w:vertAlign w:val="subscript"/>
        </w:rPr>
        <w:t>m</w:t>
      </w:r>
      <w:r>
        <w:rPr>
          <w:rFonts w:hint="cs"/>
          <w:color w:val="000000"/>
          <w:sz w:val="20"/>
          <w:szCs w:val="20"/>
          <w:vertAlign w:val="subscript"/>
          <w:rtl/>
          <w:lang w:bidi="fa-IR"/>
        </w:rPr>
        <w:t xml:space="preserve"> </w:t>
      </w:r>
      <w:r w:rsidRPr="009D0EE4">
        <w:rPr>
          <w:rFonts w:hint="cs"/>
          <w:rtl/>
        </w:rPr>
        <w:t xml:space="preserve">عمق </w:t>
      </w:r>
      <w:r w:rsidRPr="005D42F8">
        <w:rPr>
          <w:rFonts w:hint="cs"/>
          <w:rtl/>
        </w:rPr>
        <w:t>جریان در بالادست کانال اصلی،</w:t>
      </w:r>
      <w:r w:rsidRPr="00E216D1">
        <w:rPr>
          <w:rFonts w:cs="B Zar" w:hint="cs"/>
          <w:color w:val="000000"/>
          <w:sz w:val="20"/>
          <w:szCs w:val="20"/>
          <w:rtl/>
        </w:rPr>
        <w:t xml:space="preserve"> </w:t>
      </w:r>
      <w:r w:rsidRPr="00E216D1">
        <w:rPr>
          <w:sz w:val="20"/>
          <w:szCs w:val="20"/>
        </w:rPr>
        <w:t>B</w:t>
      </w:r>
      <w:r w:rsidRPr="00E216D1">
        <w:rPr>
          <w:sz w:val="20"/>
          <w:szCs w:val="20"/>
          <w:vertAlign w:val="subscript"/>
        </w:rPr>
        <w:t>m</w:t>
      </w:r>
      <w:r w:rsidRPr="00E216D1">
        <w:rPr>
          <w:rFonts w:hint="cs"/>
          <w:color w:val="000000"/>
          <w:sz w:val="20"/>
          <w:szCs w:val="20"/>
          <w:rtl/>
        </w:rPr>
        <w:t xml:space="preserve"> </w:t>
      </w:r>
      <w:r>
        <w:rPr>
          <w:rFonts w:hint="cs"/>
          <w:color w:val="000000"/>
          <w:sz w:val="20"/>
          <w:szCs w:val="20"/>
          <w:rtl/>
          <w:lang w:bidi="fa-IR"/>
        </w:rPr>
        <w:t xml:space="preserve">و </w:t>
      </w:r>
      <w:r w:rsidRPr="00E216D1">
        <w:rPr>
          <w:color w:val="000000"/>
          <w:sz w:val="20"/>
          <w:szCs w:val="20"/>
        </w:rPr>
        <w:t>b</w:t>
      </w:r>
      <w:r w:rsidRPr="00E216D1">
        <w:rPr>
          <w:color w:val="000000"/>
          <w:sz w:val="20"/>
          <w:szCs w:val="20"/>
          <w:vertAlign w:val="subscript"/>
        </w:rPr>
        <w:t>I</w:t>
      </w:r>
      <w:r w:rsidRPr="005D42F8">
        <w:rPr>
          <w:rFonts w:hint="cs"/>
          <w:rtl/>
        </w:rPr>
        <w:t xml:space="preserve"> عرض کانال اصلی</w:t>
      </w:r>
      <w:r>
        <w:t xml:space="preserve"> </w:t>
      </w:r>
      <w:r>
        <w:rPr>
          <w:rFonts w:hint="cs"/>
          <w:rtl/>
          <w:lang w:bidi="fa-IR"/>
        </w:rPr>
        <w:t>و</w:t>
      </w:r>
      <w:r w:rsidRPr="005D42F8">
        <w:rPr>
          <w:rFonts w:hint="cs"/>
          <w:rtl/>
        </w:rPr>
        <w:t xml:space="preserve"> آبگیر،</w:t>
      </w:r>
      <w:r w:rsidRPr="00E216D1">
        <w:rPr>
          <w:rFonts w:cs="B Zar" w:hint="cs"/>
          <w:color w:val="000000"/>
          <w:sz w:val="20"/>
          <w:szCs w:val="20"/>
          <w:rtl/>
        </w:rPr>
        <w:t xml:space="preserve"> </w:t>
      </w:r>
      <w:r w:rsidRPr="00E216D1">
        <w:rPr>
          <w:color w:val="000000"/>
          <w:sz w:val="20"/>
          <w:szCs w:val="20"/>
        </w:rPr>
        <w:t>S</w:t>
      </w:r>
      <w:r w:rsidRPr="00E216D1">
        <w:rPr>
          <w:rFonts w:hint="cs"/>
          <w:color w:val="000000"/>
          <w:sz w:val="20"/>
          <w:szCs w:val="20"/>
          <w:rtl/>
        </w:rPr>
        <w:t xml:space="preserve"> </w:t>
      </w:r>
      <w:r w:rsidRPr="005D42F8">
        <w:rPr>
          <w:rFonts w:hint="cs"/>
          <w:rtl/>
        </w:rPr>
        <w:t xml:space="preserve">شیب کانال اصلی، </w:t>
      </w:r>
      <w:r w:rsidRPr="00E216D1">
        <w:rPr>
          <w:color w:val="000000"/>
          <w:sz w:val="20"/>
          <w:szCs w:val="20"/>
        </w:rPr>
        <w:t>D</w:t>
      </w:r>
      <w:r w:rsidRPr="00E216D1">
        <w:rPr>
          <w:color w:val="000000"/>
          <w:sz w:val="20"/>
          <w:szCs w:val="20"/>
          <w:vertAlign w:val="subscript"/>
        </w:rPr>
        <w:t>50</w:t>
      </w:r>
      <w:r w:rsidRPr="00E216D1">
        <w:rPr>
          <w:rFonts w:hint="cs"/>
          <w:color w:val="000000"/>
          <w:sz w:val="20"/>
          <w:szCs w:val="20"/>
          <w:vertAlign w:val="subscript"/>
          <w:rtl/>
        </w:rPr>
        <w:t xml:space="preserve">  </w:t>
      </w:r>
      <w:r w:rsidRPr="005D42F8">
        <w:rPr>
          <w:rFonts w:hint="cs"/>
          <w:rtl/>
        </w:rPr>
        <w:t>قطر متوسط رسوب بستر،</w:t>
      </w:r>
      <w:r w:rsidRPr="00E216D1">
        <w:rPr>
          <w:rFonts w:cs="B Zar" w:hint="cs"/>
          <w:color w:val="000000"/>
          <w:sz w:val="20"/>
          <w:szCs w:val="20"/>
          <w:rtl/>
        </w:rPr>
        <w:t xml:space="preserve"> </w:t>
      </w:r>
      <w:r w:rsidRPr="00E216D1">
        <w:rPr>
          <w:rFonts w:ascii="Symbol" w:hAnsi="Symbol"/>
          <w:color w:val="000000"/>
          <w:sz w:val="20"/>
          <w:szCs w:val="20"/>
        </w:rPr>
        <w:lastRenderedPageBreak/>
        <w:t></w:t>
      </w:r>
      <w:r w:rsidRPr="00E216D1">
        <w:rPr>
          <w:color w:val="000000"/>
          <w:sz w:val="20"/>
          <w:szCs w:val="20"/>
          <w:vertAlign w:val="subscript"/>
        </w:rPr>
        <w:t>g</w:t>
      </w:r>
      <w:r w:rsidRPr="00E216D1">
        <w:rPr>
          <w:color w:val="000000"/>
          <w:sz w:val="20"/>
          <w:szCs w:val="20"/>
        </w:rPr>
        <w:t>=(D</w:t>
      </w:r>
      <w:r w:rsidRPr="00E216D1">
        <w:rPr>
          <w:color w:val="000000"/>
          <w:sz w:val="20"/>
          <w:szCs w:val="20"/>
          <w:vertAlign w:val="subscript"/>
        </w:rPr>
        <w:t>84</w:t>
      </w:r>
      <w:r w:rsidRPr="00E216D1">
        <w:rPr>
          <w:color w:val="000000"/>
          <w:sz w:val="20"/>
          <w:szCs w:val="20"/>
        </w:rPr>
        <w:t>/D</w:t>
      </w:r>
      <w:r w:rsidRPr="00E216D1">
        <w:rPr>
          <w:color w:val="000000"/>
          <w:sz w:val="20"/>
          <w:szCs w:val="20"/>
          <w:vertAlign w:val="subscript"/>
        </w:rPr>
        <w:t>16</w:t>
      </w:r>
      <w:r w:rsidRPr="00E216D1">
        <w:rPr>
          <w:color w:val="000000"/>
          <w:sz w:val="20"/>
          <w:szCs w:val="20"/>
        </w:rPr>
        <w:t>)</w:t>
      </w:r>
      <w:r w:rsidRPr="00E216D1">
        <w:rPr>
          <w:color w:val="000000"/>
          <w:sz w:val="20"/>
          <w:szCs w:val="20"/>
          <w:vertAlign w:val="superscript"/>
        </w:rPr>
        <w:t>0.5</w:t>
      </w:r>
      <w:r w:rsidRPr="00E216D1">
        <w:rPr>
          <w:rFonts w:hint="cs"/>
          <w:color w:val="000000"/>
          <w:sz w:val="20"/>
          <w:szCs w:val="20"/>
          <w:vertAlign w:val="superscript"/>
          <w:rtl/>
        </w:rPr>
        <w:t xml:space="preserve"> </w:t>
      </w:r>
      <w:r w:rsidRPr="005D42F8">
        <w:rPr>
          <w:rFonts w:hint="cs"/>
          <w:rtl/>
        </w:rPr>
        <w:t>انحراف معیار هندسی رسوبات بستر كه در آن</w:t>
      </w:r>
      <w:r w:rsidRPr="00E216D1">
        <w:rPr>
          <w:rFonts w:cs="B Zar"/>
          <w:color w:val="000000"/>
          <w:sz w:val="20"/>
          <w:szCs w:val="20"/>
          <w:rtl/>
        </w:rPr>
        <w:t xml:space="preserve"> </w:t>
      </w:r>
      <w:r w:rsidRPr="00E216D1">
        <w:rPr>
          <w:color w:val="000000"/>
          <w:sz w:val="20"/>
          <w:szCs w:val="20"/>
        </w:rPr>
        <w:t>D</w:t>
      </w:r>
      <w:r w:rsidRPr="00E216D1">
        <w:rPr>
          <w:color w:val="000000"/>
          <w:sz w:val="20"/>
          <w:szCs w:val="20"/>
          <w:vertAlign w:val="subscript"/>
        </w:rPr>
        <w:t>16</w:t>
      </w:r>
      <w:r w:rsidRPr="00E216D1">
        <w:rPr>
          <w:rFonts w:hint="cs"/>
          <w:color w:val="000000"/>
          <w:sz w:val="20"/>
          <w:szCs w:val="20"/>
          <w:vertAlign w:val="subscript"/>
          <w:rtl/>
        </w:rPr>
        <w:t xml:space="preserve"> </w:t>
      </w:r>
      <w:r w:rsidRPr="005D42F8">
        <w:rPr>
          <w:rFonts w:hint="cs"/>
          <w:rtl/>
        </w:rPr>
        <w:t>و</w:t>
      </w:r>
      <w:r w:rsidRPr="00E216D1">
        <w:rPr>
          <w:rFonts w:hint="cs"/>
          <w:color w:val="000000"/>
          <w:sz w:val="20"/>
          <w:szCs w:val="20"/>
          <w:rtl/>
        </w:rPr>
        <w:t xml:space="preserve"> </w:t>
      </w:r>
      <w:r w:rsidRPr="00E216D1">
        <w:rPr>
          <w:color w:val="000000"/>
          <w:sz w:val="20"/>
          <w:szCs w:val="20"/>
        </w:rPr>
        <w:t>D</w:t>
      </w:r>
      <w:r w:rsidRPr="00E216D1">
        <w:rPr>
          <w:color w:val="000000"/>
          <w:sz w:val="20"/>
          <w:szCs w:val="20"/>
          <w:vertAlign w:val="subscript"/>
        </w:rPr>
        <w:t>84</w:t>
      </w:r>
      <w:r w:rsidRPr="00E216D1">
        <w:rPr>
          <w:rFonts w:hint="cs"/>
          <w:color w:val="000000"/>
          <w:sz w:val="20"/>
          <w:szCs w:val="20"/>
          <w:rtl/>
        </w:rPr>
        <w:t xml:space="preserve"> </w:t>
      </w:r>
      <w:r w:rsidRPr="005D42F8">
        <w:rPr>
          <w:rFonts w:hint="cs"/>
          <w:rtl/>
        </w:rPr>
        <w:t xml:space="preserve">بترتيب اندازه ذراتي است كه 16 و 84 درصد مصالح رسوبي از آن کوچكترند)، </w:t>
      </w:r>
      <w:r w:rsidRPr="00E216D1">
        <w:rPr>
          <w:color w:val="000000"/>
          <w:sz w:val="20"/>
          <w:szCs w:val="20"/>
        </w:rPr>
        <w:t>g</w:t>
      </w:r>
      <w:r w:rsidRPr="00E216D1">
        <w:rPr>
          <w:rFonts w:hint="cs"/>
          <w:color w:val="000000"/>
          <w:sz w:val="20"/>
          <w:szCs w:val="20"/>
          <w:rtl/>
        </w:rPr>
        <w:t xml:space="preserve"> </w:t>
      </w:r>
      <w:r w:rsidRPr="005D42F8">
        <w:rPr>
          <w:rFonts w:hint="cs"/>
          <w:rtl/>
        </w:rPr>
        <w:t>شتاب ثقل،</w:t>
      </w:r>
      <w:r w:rsidRPr="00E216D1">
        <w:rPr>
          <w:rFonts w:cs="B Zar" w:hint="cs"/>
          <w:color w:val="000000"/>
          <w:sz w:val="20"/>
          <w:szCs w:val="20"/>
          <w:rtl/>
        </w:rPr>
        <w:t xml:space="preserve"> </w:t>
      </w:r>
      <w:r w:rsidRPr="00E216D1">
        <w:rPr>
          <w:color w:val="000000"/>
          <w:sz w:val="20"/>
          <w:szCs w:val="20"/>
        </w:rPr>
        <w:t>t</w:t>
      </w:r>
      <w:r w:rsidRPr="00E216D1">
        <w:rPr>
          <w:rFonts w:hint="cs"/>
          <w:color w:val="000000"/>
          <w:sz w:val="20"/>
          <w:szCs w:val="20"/>
          <w:rtl/>
        </w:rPr>
        <w:t xml:space="preserve"> </w:t>
      </w:r>
      <w:r w:rsidRPr="005D42F8">
        <w:rPr>
          <w:rFonts w:hint="cs"/>
          <w:rtl/>
        </w:rPr>
        <w:t>زمان از شروع آزمایش،</w:t>
      </w:r>
      <w:r w:rsidRPr="00E216D1">
        <w:rPr>
          <w:rFonts w:cs="B Zar" w:hint="cs"/>
          <w:color w:val="000000"/>
          <w:sz w:val="20"/>
          <w:szCs w:val="20"/>
          <w:rtl/>
        </w:rPr>
        <w:t xml:space="preserve"> </w:t>
      </w:r>
      <w:r w:rsidRPr="00E216D1">
        <w:rPr>
          <w:rFonts w:ascii="Symbol" w:hAnsi="Symbol"/>
          <w:color w:val="000000"/>
          <w:sz w:val="20"/>
          <w:szCs w:val="20"/>
        </w:rPr>
        <w:t></w:t>
      </w:r>
      <w:r w:rsidRPr="00E216D1">
        <w:rPr>
          <w:rFonts w:ascii="Symbol" w:hAnsi="Symbol" w:hint="cs"/>
          <w:color w:val="000000"/>
          <w:sz w:val="20"/>
          <w:szCs w:val="20"/>
          <w:rtl/>
        </w:rPr>
        <w:t xml:space="preserve"> </w:t>
      </w:r>
      <w:r w:rsidRPr="005D42F8">
        <w:rPr>
          <w:rFonts w:hint="cs"/>
          <w:rtl/>
        </w:rPr>
        <w:t>جرم حجمی سیال،</w:t>
      </w:r>
      <w:r w:rsidRPr="00E216D1">
        <w:rPr>
          <w:rFonts w:cs="B Zar" w:hint="cs"/>
          <w:color w:val="000000"/>
          <w:sz w:val="20"/>
          <w:szCs w:val="20"/>
          <w:rtl/>
        </w:rPr>
        <w:t xml:space="preserve"> </w:t>
      </w:r>
      <w:r w:rsidRPr="00E216D1">
        <w:rPr>
          <w:rFonts w:ascii="Symbol" w:hAnsi="Symbol"/>
          <w:color w:val="000000"/>
          <w:sz w:val="20"/>
          <w:szCs w:val="20"/>
        </w:rPr>
        <w:t></w:t>
      </w:r>
      <w:r w:rsidRPr="00E216D1">
        <w:rPr>
          <w:rFonts w:ascii="Symbol" w:hAnsi="Symbol" w:hint="cs"/>
          <w:color w:val="000000"/>
          <w:sz w:val="20"/>
          <w:szCs w:val="20"/>
          <w:rtl/>
        </w:rPr>
        <w:t xml:space="preserve"> </w:t>
      </w:r>
      <w:r w:rsidRPr="005D42F8">
        <w:rPr>
          <w:rFonts w:hint="cs"/>
          <w:rtl/>
        </w:rPr>
        <w:t>لزجت سینماتیکی سیال ،</w:t>
      </w:r>
      <w:r w:rsidRPr="00E216D1">
        <w:rPr>
          <w:rFonts w:cs="B Zar" w:hint="cs"/>
          <w:color w:val="000000"/>
          <w:sz w:val="20"/>
          <w:szCs w:val="20"/>
          <w:rtl/>
        </w:rPr>
        <w:t xml:space="preserve"> </w:t>
      </w:r>
      <w:r w:rsidRPr="00E216D1">
        <w:rPr>
          <w:rFonts w:ascii="Symbol" w:hAnsi="Symbol"/>
          <w:color w:val="000000"/>
          <w:sz w:val="20"/>
          <w:szCs w:val="20"/>
        </w:rPr>
        <w:t></w:t>
      </w:r>
      <w:r w:rsidRPr="00E216D1">
        <w:rPr>
          <w:color w:val="000000"/>
          <w:sz w:val="20"/>
          <w:szCs w:val="20"/>
          <w:vertAlign w:val="subscript"/>
        </w:rPr>
        <w:t>s</w:t>
      </w:r>
      <w:r w:rsidRPr="00E216D1">
        <w:rPr>
          <w:rFonts w:hint="cs"/>
          <w:color w:val="000000"/>
          <w:sz w:val="20"/>
          <w:szCs w:val="20"/>
          <w:rtl/>
        </w:rPr>
        <w:t xml:space="preserve"> </w:t>
      </w:r>
      <w:r w:rsidRPr="005D42F8">
        <w:rPr>
          <w:rFonts w:hint="cs"/>
          <w:rtl/>
        </w:rPr>
        <w:t xml:space="preserve">جرم حجمی رسوبات، </w:t>
      </w:r>
      <w:r w:rsidRPr="00E216D1">
        <w:rPr>
          <w:rFonts w:ascii="Symbol" w:hAnsi="Symbol"/>
          <w:color w:val="000000"/>
          <w:sz w:val="20"/>
          <w:szCs w:val="20"/>
        </w:rPr>
        <w:t></w:t>
      </w:r>
      <w:r w:rsidRPr="00E216D1">
        <w:rPr>
          <w:rFonts w:ascii="Symbol" w:hAnsi="Symbol" w:hint="cs"/>
          <w:color w:val="000000"/>
          <w:sz w:val="20"/>
          <w:szCs w:val="20"/>
          <w:rtl/>
        </w:rPr>
        <w:t xml:space="preserve"> </w:t>
      </w:r>
      <w:r w:rsidRPr="005D42F8">
        <w:rPr>
          <w:rFonts w:hint="cs"/>
          <w:rtl/>
        </w:rPr>
        <w:t>زاویه کانال آبگیر با کانال اصلی،</w:t>
      </w:r>
      <w:r w:rsidRPr="00E216D1">
        <w:rPr>
          <w:rFonts w:ascii="Symbol" w:hAnsi="Symbol" w:cs="B Zar" w:hint="cs"/>
          <w:color w:val="000000"/>
          <w:sz w:val="20"/>
          <w:szCs w:val="20"/>
          <w:rtl/>
        </w:rPr>
        <w:t xml:space="preserve"> </w:t>
      </w:r>
      <w:r w:rsidRPr="00E216D1">
        <w:rPr>
          <w:color w:val="000000"/>
          <w:sz w:val="20"/>
          <w:szCs w:val="20"/>
        </w:rPr>
        <w:t>H</w:t>
      </w:r>
      <w:r w:rsidRPr="00E216D1">
        <w:rPr>
          <w:color w:val="000000"/>
          <w:sz w:val="20"/>
          <w:szCs w:val="20"/>
          <w:vertAlign w:val="subscript"/>
        </w:rPr>
        <w:t>S</w:t>
      </w:r>
      <w:r w:rsidRPr="00E216D1">
        <w:rPr>
          <w:rFonts w:hint="cs"/>
          <w:color w:val="000000"/>
          <w:sz w:val="20"/>
          <w:szCs w:val="20"/>
          <w:rtl/>
        </w:rPr>
        <w:t xml:space="preserve"> </w:t>
      </w:r>
      <w:r w:rsidRPr="005D42F8">
        <w:rPr>
          <w:rFonts w:hint="cs"/>
          <w:rtl/>
        </w:rPr>
        <w:t xml:space="preserve">ارتفاع آستانه، </w:t>
      </w:r>
      <w:r w:rsidRPr="00E216D1">
        <w:rPr>
          <w:rFonts w:cs="B Zar"/>
          <w:color w:val="000000"/>
          <w:sz w:val="20"/>
          <w:szCs w:val="20"/>
        </w:rPr>
        <w:t xml:space="preserve"> H</w:t>
      </w:r>
      <w:r w:rsidRPr="00E216D1">
        <w:rPr>
          <w:rFonts w:cs="B Zar"/>
          <w:color w:val="000000"/>
          <w:sz w:val="20"/>
          <w:szCs w:val="20"/>
          <w:vertAlign w:val="subscript"/>
        </w:rPr>
        <w:t>v</w:t>
      </w:r>
      <w:r w:rsidRPr="0009263E">
        <w:rPr>
          <w:rFonts w:hint="cs"/>
          <w:color w:val="000000"/>
          <w:sz w:val="24"/>
          <w:rtl/>
        </w:rPr>
        <w:t>و</w:t>
      </w:r>
      <w:r w:rsidRPr="00E216D1">
        <w:rPr>
          <w:rFonts w:cs="B Zar" w:hint="cs"/>
          <w:color w:val="000000"/>
          <w:sz w:val="20"/>
          <w:szCs w:val="20"/>
          <w:rtl/>
        </w:rPr>
        <w:t xml:space="preserve"> </w:t>
      </w:r>
      <w:r w:rsidRPr="00E216D1">
        <w:rPr>
          <w:color w:val="000000"/>
          <w:sz w:val="20"/>
          <w:szCs w:val="20"/>
        </w:rPr>
        <w:t>L</w:t>
      </w:r>
      <w:r w:rsidRPr="00E216D1">
        <w:rPr>
          <w:rFonts w:hint="cs"/>
          <w:color w:val="000000"/>
          <w:sz w:val="20"/>
          <w:szCs w:val="20"/>
          <w:rtl/>
        </w:rPr>
        <w:t xml:space="preserve"> </w:t>
      </w:r>
      <w:r w:rsidRPr="005D42F8">
        <w:rPr>
          <w:rFonts w:hint="cs"/>
          <w:rtl/>
        </w:rPr>
        <w:t>ارتفاع و طول صفحات مستغرق،</w:t>
      </w:r>
      <w:r w:rsidRPr="00E216D1">
        <w:rPr>
          <w:rFonts w:cs="B Zar" w:hint="cs"/>
          <w:color w:val="000000"/>
          <w:sz w:val="20"/>
          <w:szCs w:val="20"/>
          <w:rtl/>
        </w:rPr>
        <w:t xml:space="preserve"> </w:t>
      </w:r>
      <w:r w:rsidRPr="00E216D1">
        <w:rPr>
          <w:color w:val="000000"/>
          <w:sz w:val="20"/>
          <w:szCs w:val="20"/>
        </w:rPr>
        <w:t>N</w:t>
      </w:r>
      <w:r w:rsidRPr="00E216D1">
        <w:rPr>
          <w:rFonts w:hint="cs"/>
          <w:color w:val="000000"/>
          <w:sz w:val="20"/>
          <w:szCs w:val="20"/>
          <w:rtl/>
        </w:rPr>
        <w:t xml:space="preserve"> </w:t>
      </w:r>
      <w:r>
        <w:rPr>
          <w:rFonts w:hint="cs"/>
          <w:rtl/>
        </w:rPr>
        <w:t>تعداد ردیف صفحات(مستغرق)</w:t>
      </w:r>
      <w:r w:rsidRPr="005D42F8">
        <w:rPr>
          <w:rFonts w:hint="cs"/>
          <w:rtl/>
        </w:rPr>
        <w:t xml:space="preserve">، </w:t>
      </w:r>
      <w:r w:rsidRPr="00E216D1">
        <w:rPr>
          <w:rFonts w:ascii="Symbol" w:hAnsi="Symbol"/>
          <w:color w:val="000000"/>
          <w:sz w:val="20"/>
          <w:szCs w:val="20"/>
        </w:rPr>
        <w:t></w:t>
      </w:r>
      <w:r w:rsidRPr="00E216D1">
        <w:rPr>
          <w:rFonts w:hint="cs"/>
          <w:color w:val="000000"/>
          <w:sz w:val="20"/>
          <w:szCs w:val="20"/>
          <w:rtl/>
        </w:rPr>
        <w:t xml:space="preserve"> </w:t>
      </w:r>
      <w:r w:rsidRPr="005D42F8">
        <w:rPr>
          <w:rFonts w:hint="cs"/>
          <w:rtl/>
        </w:rPr>
        <w:t>زاویه صفحات با جریان،</w:t>
      </w:r>
      <w:r w:rsidRPr="00E216D1">
        <w:rPr>
          <w:rFonts w:ascii="Symbol" w:hAnsi="Symbol" w:cs="B Zar" w:hint="cs"/>
          <w:color w:val="000000"/>
          <w:sz w:val="20"/>
          <w:szCs w:val="20"/>
          <w:rtl/>
        </w:rPr>
        <w:t xml:space="preserve"> </w:t>
      </w:r>
      <w:r w:rsidRPr="00E216D1">
        <w:rPr>
          <w:rFonts w:ascii="Symbol" w:hAnsi="Symbol"/>
          <w:color w:val="000000"/>
          <w:sz w:val="20"/>
          <w:szCs w:val="20"/>
        </w:rPr>
        <w:t></w:t>
      </w:r>
      <w:r w:rsidRPr="00E216D1">
        <w:rPr>
          <w:color w:val="000000"/>
          <w:sz w:val="20"/>
          <w:szCs w:val="20"/>
          <w:vertAlign w:val="subscript"/>
        </w:rPr>
        <w:t>s</w:t>
      </w:r>
      <w:r w:rsidRPr="00E216D1">
        <w:rPr>
          <w:rFonts w:hint="cs"/>
          <w:color w:val="000000"/>
          <w:sz w:val="20"/>
          <w:szCs w:val="20"/>
          <w:rtl/>
        </w:rPr>
        <w:t xml:space="preserve"> </w:t>
      </w:r>
      <w:r>
        <w:rPr>
          <w:rFonts w:hint="cs"/>
          <w:color w:val="000000"/>
          <w:sz w:val="20"/>
          <w:szCs w:val="20"/>
          <w:rtl/>
        </w:rPr>
        <w:t xml:space="preserve">و </w:t>
      </w:r>
      <w:r w:rsidRPr="00E216D1">
        <w:rPr>
          <w:rFonts w:ascii="Symbol" w:hAnsi="Symbol"/>
          <w:color w:val="000000"/>
          <w:sz w:val="20"/>
          <w:szCs w:val="20"/>
        </w:rPr>
        <w:t></w:t>
      </w:r>
      <w:r w:rsidRPr="00E216D1">
        <w:rPr>
          <w:color w:val="000000"/>
          <w:sz w:val="20"/>
          <w:szCs w:val="20"/>
          <w:vertAlign w:val="subscript"/>
        </w:rPr>
        <w:t>n</w:t>
      </w:r>
      <w:r w:rsidRPr="00E216D1">
        <w:rPr>
          <w:rFonts w:hint="cs"/>
          <w:color w:val="000000"/>
          <w:sz w:val="20"/>
          <w:szCs w:val="20"/>
          <w:rtl/>
        </w:rPr>
        <w:t xml:space="preserve"> </w:t>
      </w:r>
      <w:r w:rsidRPr="005D42F8">
        <w:rPr>
          <w:rFonts w:hint="cs"/>
          <w:rtl/>
        </w:rPr>
        <w:t xml:space="preserve">فاصله طولی </w:t>
      </w:r>
      <w:r>
        <w:rPr>
          <w:rFonts w:hint="cs"/>
          <w:rtl/>
        </w:rPr>
        <w:t>و عرضی صفحات</w:t>
      </w:r>
      <w:r w:rsidRPr="005D42F8">
        <w:rPr>
          <w:rFonts w:hint="cs"/>
          <w:rtl/>
        </w:rPr>
        <w:t>،</w:t>
      </w:r>
      <w:r w:rsidRPr="00E216D1">
        <w:rPr>
          <w:rFonts w:cs="B Zar" w:hint="cs"/>
          <w:color w:val="000000"/>
          <w:sz w:val="20"/>
          <w:szCs w:val="20"/>
          <w:rtl/>
        </w:rPr>
        <w:t xml:space="preserve"> </w:t>
      </w:r>
      <w:r w:rsidRPr="00E216D1">
        <w:rPr>
          <w:rFonts w:ascii="Symbol" w:hAnsi="Symbol"/>
          <w:color w:val="000000"/>
          <w:sz w:val="20"/>
          <w:szCs w:val="20"/>
        </w:rPr>
        <w:t></w:t>
      </w:r>
      <w:r w:rsidRPr="00E216D1">
        <w:rPr>
          <w:color w:val="000000"/>
          <w:sz w:val="20"/>
          <w:szCs w:val="20"/>
          <w:vertAlign w:val="subscript"/>
        </w:rPr>
        <w:t>b</w:t>
      </w:r>
      <w:r w:rsidRPr="00E216D1">
        <w:rPr>
          <w:rFonts w:hint="cs"/>
          <w:color w:val="000000"/>
          <w:sz w:val="20"/>
          <w:szCs w:val="20"/>
          <w:rtl/>
        </w:rPr>
        <w:t xml:space="preserve"> </w:t>
      </w:r>
      <w:r w:rsidRPr="005D42F8">
        <w:rPr>
          <w:rFonts w:hint="cs"/>
          <w:rtl/>
        </w:rPr>
        <w:t>فاصله عرضی اولین ردیف صفحات از دهانه آبگیر،</w:t>
      </w:r>
      <w:r w:rsidRPr="00E216D1">
        <w:rPr>
          <w:rFonts w:cs="B Zar" w:hint="cs"/>
          <w:color w:val="000000"/>
          <w:sz w:val="20"/>
          <w:szCs w:val="20"/>
          <w:rtl/>
        </w:rPr>
        <w:t xml:space="preserve"> </w:t>
      </w:r>
      <w:r w:rsidRPr="00E216D1">
        <w:rPr>
          <w:color w:val="000000"/>
          <w:sz w:val="20"/>
          <w:szCs w:val="20"/>
        </w:rPr>
        <w:t>L</w:t>
      </w:r>
      <w:r w:rsidRPr="00E216D1">
        <w:rPr>
          <w:color w:val="000000"/>
          <w:sz w:val="20"/>
          <w:szCs w:val="20"/>
          <w:vertAlign w:val="subscript"/>
        </w:rPr>
        <w:t>D</w:t>
      </w:r>
      <w:r>
        <w:rPr>
          <w:rFonts w:cs="B Zar" w:hint="cs"/>
          <w:color w:val="000000"/>
          <w:sz w:val="20"/>
          <w:szCs w:val="20"/>
          <w:rtl/>
        </w:rPr>
        <w:t xml:space="preserve"> </w:t>
      </w:r>
      <w:r w:rsidRPr="0009263E">
        <w:rPr>
          <w:rFonts w:hint="cs"/>
          <w:color w:val="000000"/>
          <w:sz w:val="24"/>
          <w:rtl/>
        </w:rPr>
        <w:t>و</w:t>
      </w:r>
      <w:r>
        <w:rPr>
          <w:rFonts w:hint="cs"/>
          <w:color w:val="000000"/>
          <w:sz w:val="20"/>
          <w:szCs w:val="20"/>
          <w:rtl/>
        </w:rPr>
        <w:t xml:space="preserve"> </w:t>
      </w:r>
      <w:r w:rsidRPr="00E216D1">
        <w:rPr>
          <w:color w:val="000000"/>
          <w:sz w:val="20"/>
          <w:szCs w:val="20"/>
        </w:rPr>
        <w:t>H</w:t>
      </w:r>
      <w:r w:rsidRPr="00E216D1">
        <w:rPr>
          <w:color w:val="000000"/>
          <w:sz w:val="20"/>
          <w:szCs w:val="20"/>
          <w:vertAlign w:val="subscript"/>
        </w:rPr>
        <w:t>D</w:t>
      </w:r>
      <w:r w:rsidRPr="005D42F8">
        <w:rPr>
          <w:rFonts w:hint="cs"/>
          <w:rtl/>
        </w:rPr>
        <w:t xml:space="preserve"> طول </w:t>
      </w:r>
      <w:r>
        <w:rPr>
          <w:rFonts w:hint="cs"/>
          <w:rtl/>
        </w:rPr>
        <w:t xml:space="preserve">و ارتفاع </w:t>
      </w:r>
      <w:r w:rsidRPr="005D42F8">
        <w:rPr>
          <w:rFonts w:hint="cs"/>
          <w:rtl/>
        </w:rPr>
        <w:t>آبشكن،</w:t>
      </w:r>
      <w:r w:rsidRPr="00E216D1">
        <w:rPr>
          <w:color w:val="000000"/>
          <w:sz w:val="20"/>
          <w:szCs w:val="20"/>
        </w:rPr>
        <w:t>L</w:t>
      </w:r>
      <w:r w:rsidRPr="00E216D1">
        <w:rPr>
          <w:color w:val="000000"/>
          <w:sz w:val="20"/>
          <w:szCs w:val="20"/>
          <w:vertAlign w:val="subscript"/>
        </w:rPr>
        <w:t>I</w:t>
      </w:r>
      <w:r w:rsidRPr="00E216D1">
        <w:rPr>
          <w:rFonts w:hint="cs"/>
          <w:color w:val="000000"/>
          <w:sz w:val="20"/>
          <w:szCs w:val="20"/>
          <w:rtl/>
        </w:rPr>
        <w:t xml:space="preserve"> </w:t>
      </w:r>
      <w:r w:rsidRPr="005D42F8">
        <w:rPr>
          <w:rFonts w:hint="cs"/>
          <w:rtl/>
        </w:rPr>
        <w:t>فاصله آبشكن تا لبه پایین دست آبگیر و</w:t>
      </w:r>
      <w:r w:rsidRPr="00E216D1">
        <w:rPr>
          <w:rFonts w:cs="B Zar" w:hint="cs"/>
          <w:color w:val="000000"/>
          <w:sz w:val="20"/>
          <w:szCs w:val="20"/>
          <w:rtl/>
        </w:rPr>
        <w:t xml:space="preserve"> </w:t>
      </w:r>
      <w:r w:rsidRPr="00E216D1">
        <w:rPr>
          <w:rFonts w:ascii="Symbol" w:hAnsi="Symbol"/>
          <w:color w:val="000000"/>
          <w:sz w:val="20"/>
          <w:szCs w:val="20"/>
        </w:rPr>
        <w:t></w:t>
      </w:r>
      <w:r w:rsidRPr="00E216D1">
        <w:rPr>
          <w:rFonts w:hint="cs"/>
          <w:color w:val="000000"/>
          <w:sz w:val="20"/>
          <w:szCs w:val="20"/>
          <w:rtl/>
        </w:rPr>
        <w:t xml:space="preserve"> </w:t>
      </w:r>
      <w:r w:rsidRPr="005D42F8">
        <w:rPr>
          <w:rFonts w:hint="cs"/>
          <w:rtl/>
        </w:rPr>
        <w:t>زاويه آبشكن با جريان اصلي میباشد</w:t>
      </w:r>
      <w:r>
        <w:rPr>
          <w:rFonts w:hint="cs"/>
          <w:rtl/>
        </w:rPr>
        <w:t>.</w:t>
      </w:r>
    </w:p>
    <w:p w:rsidR="009D0EE4" w:rsidRPr="002756E3" w:rsidRDefault="009D0EE4" w:rsidP="00C37386">
      <w:pPr>
        <w:pStyle w:val="BodyText3"/>
        <w:ind w:firstLine="567"/>
        <w:jc w:val="both"/>
        <w:rPr>
          <w:rFonts w:cs="B Lotus"/>
          <w:noProof w:val="0"/>
          <w:sz w:val="18"/>
          <w:szCs w:val="24"/>
        </w:rPr>
      </w:pPr>
      <w:r w:rsidRPr="002756E3">
        <w:rPr>
          <w:rFonts w:cs="B Lotus" w:hint="cs"/>
          <w:noProof w:val="0"/>
          <w:sz w:val="18"/>
          <w:szCs w:val="24"/>
          <w:rtl/>
        </w:rPr>
        <w:t>با استفاده از آنالیز ابعادي</w:t>
      </w:r>
      <w:r w:rsidRPr="00E216D1">
        <w:rPr>
          <w:rFonts w:cs="B Zar" w:hint="cs"/>
          <w:color w:val="000000"/>
          <w:rtl/>
        </w:rPr>
        <w:t xml:space="preserve"> </w:t>
      </w:r>
      <w:r w:rsidRPr="00E216D1">
        <w:rPr>
          <w:rFonts w:cs="B Zar"/>
          <w:color w:val="000000"/>
        </w:rPr>
        <w:t>π</w:t>
      </w:r>
      <w:r w:rsidRPr="00E216D1">
        <w:rPr>
          <w:rFonts w:cs="B Zar" w:hint="cs"/>
          <w:color w:val="000000"/>
          <w:rtl/>
        </w:rPr>
        <w:t xml:space="preserve"> </w:t>
      </w:r>
      <w:r w:rsidRPr="002756E3">
        <w:rPr>
          <w:rFonts w:cs="B Lotus" w:hint="cs"/>
          <w:noProof w:val="0"/>
          <w:sz w:val="18"/>
          <w:szCs w:val="24"/>
          <w:rtl/>
        </w:rPr>
        <w:t>باکینگهام و ترکیب بعضی از گروه‌های بی</w:t>
      </w:r>
      <w:r w:rsidR="002F1C98">
        <w:rPr>
          <w:rFonts w:cs="B Lotus" w:hint="eastAsia"/>
          <w:noProof w:val="0"/>
          <w:sz w:val="18"/>
          <w:szCs w:val="24"/>
          <w:rtl/>
        </w:rPr>
        <w:t>‌</w:t>
      </w:r>
      <w:r w:rsidRPr="002756E3">
        <w:rPr>
          <w:rFonts w:cs="B Lotus" w:hint="cs"/>
          <w:noProof w:val="0"/>
          <w:sz w:val="18"/>
          <w:szCs w:val="24"/>
          <w:rtl/>
        </w:rPr>
        <w:t>بعد و پس از انجام ساده</w:t>
      </w:r>
      <w:r w:rsidR="002F1C98">
        <w:rPr>
          <w:rFonts w:cs="B Lotus" w:hint="eastAsia"/>
          <w:noProof w:val="0"/>
          <w:sz w:val="18"/>
          <w:szCs w:val="24"/>
          <w:rtl/>
        </w:rPr>
        <w:t>‌</w:t>
      </w:r>
      <w:r w:rsidRPr="002756E3">
        <w:rPr>
          <w:rFonts w:cs="B Lotus" w:hint="cs"/>
          <w:noProof w:val="0"/>
          <w:sz w:val="18"/>
          <w:szCs w:val="24"/>
          <w:rtl/>
        </w:rPr>
        <w:t>سازی به دلیل شرایط آزمایش</w:t>
      </w:r>
      <w:r w:rsidR="002F1C98">
        <w:rPr>
          <w:rFonts w:cs="B Lotus" w:hint="eastAsia"/>
          <w:noProof w:val="0"/>
          <w:sz w:val="18"/>
          <w:szCs w:val="24"/>
          <w:rtl/>
        </w:rPr>
        <w:t>‌</w:t>
      </w:r>
      <w:r w:rsidRPr="002756E3">
        <w:rPr>
          <w:rFonts w:cs="B Lotus" w:hint="cs"/>
          <w:noProof w:val="0"/>
          <w:sz w:val="18"/>
          <w:szCs w:val="24"/>
          <w:rtl/>
        </w:rPr>
        <w:t xml:space="preserve">ها، رابطه ذیل </w:t>
      </w:r>
      <w:r w:rsidR="002F1C98">
        <w:rPr>
          <w:rFonts w:cs="B Lotus" w:hint="cs"/>
          <w:noProof w:val="0"/>
          <w:sz w:val="18"/>
          <w:szCs w:val="24"/>
          <w:rtl/>
        </w:rPr>
        <w:t>به دست می</w:t>
      </w:r>
      <w:r w:rsidR="002F1C98">
        <w:rPr>
          <w:rFonts w:cs="B Lotus" w:hint="eastAsia"/>
          <w:noProof w:val="0"/>
          <w:sz w:val="18"/>
          <w:szCs w:val="24"/>
          <w:rtl/>
        </w:rPr>
        <w:t>‌</w:t>
      </w:r>
      <w:r w:rsidR="002F1C98">
        <w:rPr>
          <w:rFonts w:cs="B Lotus" w:hint="cs"/>
          <w:noProof w:val="0"/>
          <w:sz w:val="18"/>
          <w:szCs w:val="24"/>
          <w:rtl/>
        </w:rPr>
        <w:t>آید</w:t>
      </w:r>
      <w:r w:rsidRPr="002756E3">
        <w:rPr>
          <w:rFonts w:cs="B Lotus" w:hint="cs"/>
          <w:noProof w:val="0"/>
          <w:sz w:val="18"/>
          <w:szCs w:val="24"/>
          <w:rtl/>
        </w:rPr>
        <w:t>:</w:t>
      </w:r>
      <w:r w:rsidRPr="00E50127">
        <w:rPr>
          <w:rFonts w:cs="B Lotus"/>
          <w:noProof w:val="0"/>
          <w:sz w:val="18"/>
          <w:szCs w:val="24"/>
        </w:rPr>
        <w:t xml:space="preserve"> </w:t>
      </w:r>
    </w:p>
    <w:p w:rsidR="009D0EE4" w:rsidRPr="00E216D1" w:rsidRDefault="009D0EE4" w:rsidP="00C37386">
      <w:pPr>
        <w:bidi w:val="0"/>
        <w:ind w:left="-360"/>
        <w:rPr>
          <w:rFonts w:cs="B Titr"/>
          <w:sz w:val="20"/>
          <w:szCs w:val="20"/>
          <w:rtl/>
        </w:rPr>
      </w:pPr>
      <w:r w:rsidRPr="00E216D1">
        <w:rPr>
          <w:rFonts w:ascii="Symbol" w:hAnsi="Symbol"/>
          <w:color w:val="000000"/>
          <w:position w:val="-18"/>
          <w:sz w:val="20"/>
          <w:szCs w:val="20"/>
        </w:rPr>
        <w:t></w:t>
      </w:r>
      <w:r w:rsidRPr="00E216D1">
        <w:rPr>
          <w:rFonts w:ascii="Symbol" w:hAnsi="Symbol"/>
          <w:color w:val="000000"/>
          <w:position w:val="-18"/>
          <w:sz w:val="20"/>
          <w:szCs w:val="20"/>
        </w:rPr>
        <w:t></w:t>
      </w:r>
      <w:r w:rsidRPr="00E216D1">
        <w:rPr>
          <w:rFonts w:ascii="Symbol" w:hAnsi="Symbol"/>
          <w:color w:val="000000"/>
          <w:position w:val="-18"/>
          <w:sz w:val="20"/>
          <w:szCs w:val="20"/>
        </w:rPr>
        <w:t></w:t>
      </w:r>
      <w:r w:rsidRPr="00E216D1">
        <w:rPr>
          <w:rFonts w:ascii="Symbol" w:hAnsi="Symbol"/>
          <w:color w:val="000000"/>
          <w:position w:val="-18"/>
          <w:sz w:val="20"/>
          <w:szCs w:val="20"/>
        </w:rPr>
        <w:t></w:t>
      </w:r>
      <w:r w:rsidRPr="00E216D1">
        <w:rPr>
          <w:rFonts w:ascii="Symbol" w:hAnsi="Symbol"/>
          <w:color w:val="000000"/>
          <w:position w:val="-18"/>
          <w:sz w:val="20"/>
          <w:szCs w:val="20"/>
        </w:rPr>
        <w:t></w:t>
      </w:r>
      <w:r w:rsidRPr="00E216D1">
        <w:rPr>
          <w:rFonts w:ascii="Symbol" w:hAnsi="Symbol"/>
          <w:color w:val="000000"/>
          <w:position w:val="-18"/>
          <w:sz w:val="20"/>
          <w:szCs w:val="20"/>
        </w:rPr>
        <w:t></w:t>
      </w:r>
      <w:r w:rsidRPr="00E216D1">
        <w:rPr>
          <w:rFonts w:ascii="Symbol" w:hAnsi="Symbol"/>
          <w:color w:val="000000"/>
          <w:position w:val="-18"/>
          <w:sz w:val="20"/>
          <w:szCs w:val="20"/>
        </w:rPr>
        <w:t></w:t>
      </w:r>
      <w:r w:rsidRPr="00E216D1">
        <w:rPr>
          <w:color w:val="000000"/>
          <w:position w:val="-14"/>
          <w:sz w:val="20"/>
          <w:szCs w:val="20"/>
        </w:rPr>
        <w:object w:dxaOrig="1160" w:dyaOrig="340">
          <v:shape id="_x0000_i1052" type="#_x0000_t75" style="width:57.75pt;height:14.25pt" o:ole="">
            <v:imagedata r:id="rId15" o:title=""/>
          </v:shape>
          <o:OLEObject Type="Embed" ProgID="Equation.3" ShapeID="_x0000_i1052" DrawAspect="Content" ObjectID="_1676537820" r:id="rId16"/>
        </w:object>
      </w:r>
      <w:r w:rsidRPr="00E216D1">
        <w:rPr>
          <w:color w:val="000000"/>
          <w:sz w:val="20"/>
          <w:szCs w:val="20"/>
        </w:rPr>
        <w:tab/>
      </w:r>
      <w:r w:rsidRPr="00E216D1">
        <w:rPr>
          <w:rFonts w:ascii="Symbol" w:hAnsi="Symbol" w:hint="cs"/>
          <w:color w:val="000000"/>
          <w:sz w:val="20"/>
          <w:szCs w:val="20"/>
          <w:rtl/>
        </w:rPr>
        <w:t xml:space="preserve">    </w:t>
      </w:r>
      <w:r w:rsidRPr="00E216D1">
        <w:rPr>
          <w:rFonts w:ascii="Symbol" w:hAnsi="Symbol" w:hint="cs"/>
          <w:color w:val="000000"/>
          <w:sz w:val="20"/>
          <w:szCs w:val="20"/>
          <w:rtl/>
        </w:rPr>
        <w:tab/>
      </w:r>
      <w:r w:rsidRPr="00E216D1">
        <w:rPr>
          <w:rFonts w:ascii="Symbol" w:hAnsi="Symbol"/>
          <w:color w:val="000000"/>
          <w:sz w:val="20"/>
          <w:szCs w:val="20"/>
        </w:rPr>
        <w:tab/>
      </w:r>
      <w:r w:rsidRPr="00E216D1">
        <w:rPr>
          <w:rFonts w:ascii="Symbol" w:hAnsi="Symbol" w:hint="cs"/>
          <w:color w:val="000000"/>
          <w:sz w:val="20"/>
          <w:szCs w:val="20"/>
          <w:rtl/>
        </w:rPr>
        <w:tab/>
      </w:r>
      <w:r w:rsidRPr="00E216D1">
        <w:rPr>
          <w:rFonts w:ascii="Symbol" w:hAnsi="Symbol" w:hint="cs"/>
          <w:color w:val="000000"/>
          <w:sz w:val="20"/>
          <w:szCs w:val="20"/>
          <w:rtl/>
        </w:rPr>
        <w:tab/>
      </w:r>
      <w:r w:rsidRPr="00E216D1">
        <w:rPr>
          <w:rFonts w:ascii="Symbol" w:hAnsi="Symbol" w:hint="cs"/>
          <w:color w:val="000000"/>
          <w:sz w:val="20"/>
          <w:szCs w:val="20"/>
          <w:rtl/>
        </w:rPr>
        <w:tab/>
      </w:r>
      <w:r w:rsidRPr="00E216D1">
        <w:rPr>
          <w:rFonts w:ascii="Symbol" w:hAnsi="Symbol" w:hint="cs"/>
          <w:color w:val="000000"/>
          <w:sz w:val="20"/>
          <w:szCs w:val="20"/>
          <w:rtl/>
        </w:rPr>
        <w:tab/>
      </w:r>
      <w:r w:rsidRPr="00E216D1">
        <w:rPr>
          <w:rFonts w:ascii="Symbol" w:hAnsi="Symbol" w:hint="cs"/>
          <w:color w:val="000000"/>
          <w:sz w:val="20"/>
          <w:szCs w:val="20"/>
          <w:rtl/>
        </w:rPr>
        <w:tab/>
      </w:r>
      <w:r w:rsidRPr="00E216D1">
        <w:rPr>
          <w:rFonts w:ascii="Symbol" w:hAnsi="Symbol" w:hint="cs"/>
          <w:color w:val="000000"/>
          <w:sz w:val="20"/>
          <w:szCs w:val="20"/>
          <w:rtl/>
        </w:rPr>
        <w:tab/>
      </w:r>
      <w:r w:rsidRPr="00E216D1">
        <w:rPr>
          <w:rFonts w:hint="cs"/>
          <w:color w:val="000000"/>
          <w:sz w:val="20"/>
          <w:szCs w:val="20"/>
          <w:rtl/>
        </w:rPr>
        <w:t xml:space="preserve">(2)  </w:t>
      </w:r>
    </w:p>
    <w:p w:rsidR="009D0EE4" w:rsidRDefault="009D0EE4" w:rsidP="00C37386">
      <w:pPr>
        <w:pStyle w:val="BodyText3"/>
        <w:jc w:val="both"/>
        <w:rPr>
          <w:rFonts w:cs="B Lotus"/>
          <w:noProof w:val="0"/>
          <w:sz w:val="18"/>
          <w:szCs w:val="24"/>
          <w:rtl/>
        </w:rPr>
      </w:pPr>
      <w:r w:rsidRPr="002756E3">
        <w:rPr>
          <w:rFonts w:cs="B Lotus" w:hint="cs"/>
          <w:noProof w:val="0"/>
          <w:sz w:val="18"/>
          <w:szCs w:val="24"/>
          <w:rtl/>
        </w:rPr>
        <w:t>که</w:t>
      </w:r>
      <w:r w:rsidRPr="00E216D1">
        <w:rPr>
          <w:rFonts w:cs="B Zar" w:hint="cs"/>
          <w:color w:val="000000"/>
          <w:rtl/>
        </w:rPr>
        <w:t xml:space="preserve"> </w:t>
      </w:r>
      <w:r w:rsidRPr="00E216D1">
        <w:rPr>
          <w:rFonts w:cs="B Zar"/>
          <w:color w:val="000000"/>
        </w:rPr>
        <w:t>G</w:t>
      </w:r>
      <w:r w:rsidRPr="00175AAB">
        <w:rPr>
          <w:rFonts w:cs="B Zar"/>
          <w:color w:val="000000"/>
          <w:vertAlign w:val="subscript"/>
        </w:rPr>
        <w:t>r</w:t>
      </w:r>
      <w:r w:rsidRPr="00E216D1">
        <w:rPr>
          <w:rFonts w:cs="B Zar" w:hint="cs"/>
          <w:color w:val="000000"/>
          <w:rtl/>
        </w:rPr>
        <w:t xml:space="preserve"> </w:t>
      </w:r>
      <w:r w:rsidRPr="002756E3">
        <w:rPr>
          <w:rFonts w:cs="B Lotus" w:hint="cs"/>
          <w:noProof w:val="0"/>
          <w:sz w:val="18"/>
          <w:szCs w:val="24"/>
          <w:rtl/>
        </w:rPr>
        <w:t xml:space="preserve">نسبت رسوب انحرافی </w:t>
      </w:r>
      <w:r>
        <w:rPr>
          <w:rFonts w:cs="B Lotus" w:hint="cs"/>
          <w:noProof w:val="0"/>
          <w:sz w:val="18"/>
          <w:szCs w:val="24"/>
          <w:rtl/>
        </w:rPr>
        <w:t xml:space="preserve">به آبگیر </w:t>
      </w:r>
      <w:r w:rsidRPr="002756E3">
        <w:rPr>
          <w:rFonts w:cs="B Lotus" w:hint="cs"/>
          <w:noProof w:val="0"/>
          <w:sz w:val="18"/>
          <w:szCs w:val="24"/>
          <w:rtl/>
        </w:rPr>
        <w:t>و به عبارت</w:t>
      </w:r>
      <w:r>
        <w:rPr>
          <w:rFonts w:cs="B Lotus" w:hint="cs"/>
          <w:noProof w:val="0"/>
          <w:sz w:val="18"/>
          <w:szCs w:val="24"/>
          <w:rtl/>
        </w:rPr>
        <w:t xml:space="preserve">ی </w:t>
      </w:r>
      <w:r w:rsidRPr="00E216D1">
        <w:rPr>
          <w:color w:val="000000"/>
        </w:rPr>
        <w:t>Q</w:t>
      </w:r>
      <w:r w:rsidRPr="00E216D1">
        <w:rPr>
          <w:color w:val="000000"/>
          <w:vertAlign w:val="subscript"/>
        </w:rPr>
        <w:t>SI</w:t>
      </w:r>
      <w:r>
        <w:rPr>
          <w:rFonts w:hint="cs"/>
          <w:color w:val="000000"/>
          <w:rtl/>
        </w:rPr>
        <w:t xml:space="preserve"> </w:t>
      </w:r>
      <w:r w:rsidRPr="001F78C5">
        <w:rPr>
          <w:rFonts w:hint="cs"/>
          <w:color w:val="000000"/>
          <w:sz w:val="24"/>
          <w:szCs w:val="24"/>
          <w:rtl/>
        </w:rPr>
        <w:t>به</w:t>
      </w:r>
      <w:r w:rsidRPr="001F78C5">
        <w:rPr>
          <w:rFonts w:cs="B Lotus" w:hint="cs"/>
          <w:noProof w:val="0"/>
          <w:sz w:val="24"/>
          <w:szCs w:val="24"/>
          <w:rtl/>
        </w:rPr>
        <w:t xml:space="preserve"> </w:t>
      </w:r>
      <w:r w:rsidRPr="00E216D1">
        <w:rPr>
          <w:color w:val="000000"/>
        </w:rPr>
        <w:t>Q</w:t>
      </w:r>
      <w:r w:rsidRPr="00E216D1">
        <w:rPr>
          <w:color w:val="000000"/>
          <w:vertAlign w:val="subscript"/>
        </w:rPr>
        <w:t>Sm</w:t>
      </w:r>
      <w:r w:rsidRPr="002756E3">
        <w:rPr>
          <w:rFonts w:cs="B Lotus" w:hint="cs"/>
          <w:noProof w:val="0"/>
          <w:sz w:val="18"/>
          <w:szCs w:val="24"/>
          <w:rtl/>
        </w:rPr>
        <w:t xml:space="preserve"> (که با رسوب بالادست آبگیر </w:t>
      </w:r>
      <w:r w:rsidRPr="002756E3">
        <w:rPr>
          <w:rFonts w:cs="B Lotus"/>
          <w:noProof w:val="0"/>
          <w:sz w:val="18"/>
          <w:szCs w:val="24"/>
        </w:rPr>
        <w:t xml:space="preserve"> </w:t>
      </w:r>
      <w:r w:rsidRPr="002756E3">
        <w:rPr>
          <w:rFonts w:cs="B Lotus" w:hint="cs"/>
          <w:noProof w:val="0"/>
          <w:sz w:val="18"/>
          <w:szCs w:val="24"/>
          <w:rtl/>
        </w:rPr>
        <w:t>برابر است) و</w:t>
      </w:r>
      <w:r w:rsidRPr="00E216D1">
        <w:rPr>
          <w:rFonts w:cs="B Zar" w:hint="cs"/>
          <w:color w:val="000000"/>
          <w:rtl/>
        </w:rPr>
        <w:t xml:space="preserve"> </w:t>
      </w:r>
      <w:r w:rsidRPr="00E216D1">
        <w:rPr>
          <w:rFonts w:cs="B Zar"/>
          <w:color w:val="000000"/>
        </w:rPr>
        <w:t>Q</w:t>
      </w:r>
      <w:r w:rsidRPr="00175AAB">
        <w:rPr>
          <w:rFonts w:cs="B Zar"/>
          <w:color w:val="000000"/>
          <w:vertAlign w:val="subscript"/>
        </w:rPr>
        <w:t>r</w:t>
      </w:r>
      <w:r w:rsidRPr="00E216D1">
        <w:rPr>
          <w:rFonts w:cs="B Zar" w:hint="cs"/>
          <w:color w:val="000000"/>
          <w:rtl/>
        </w:rPr>
        <w:t xml:space="preserve"> </w:t>
      </w:r>
      <w:r w:rsidRPr="002756E3">
        <w:rPr>
          <w:rFonts w:cs="B Lotus" w:hint="cs"/>
          <w:noProof w:val="0"/>
          <w:sz w:val="18"/>
          <w:szCs w:val="24"/>
          <w:rtl/>
        </w:rPr>
        <w:t xml:space="preserve">نسبت دبی انحرافی به آبگیر </w:t>
      </w:r>
      <w:r w:rsidR="002F1C98">
        <w:rPr>
          <w:rFonts w:cs="B Lotus" w:hint="cs"/>
          <w:noProof w:val="0"/>
          <w:sz w:val="18"/>
          <w:szCs w:val="24"/>
          <w:rtl/>
        </w:rPr>
        <w:t>است</w:t>
      </w:r>
      <w:r w:rsidRPr="002756E3">
        <w:rPr>
          <w:rFonts w:cs="B Lotus" w:hint="cs"/>
          <w:noProof w:val="0"/>
          <w:sz w:val="18"/>
          <w:szCs w:val="24"/>
          <w:rtl/>
        </w:rPr>
        <w:t>.</w:t>
      </w:r>
      <w:r>
        <w:rPr>
          <w:rFonts w:cs="B Lotus" w:hint="cs"/>
          <w:noProof w:val="0"/>
          <w:sz w:val="18"/>
          <w:szCs w:val="24"/>
          <w:rtl/>
        </w:rPr>
        <w:t xml:space="preserve"> </w:t>
      </w:r>
      <w:r w:rsidRPr="002756E3">
        <w:rPr>
          <w:rFonts w:cs="B Lotus" w:hint="cs"/>
          <w:noProof w:val="0"/>
          <w:sz w:val="18"/>
          <w:szCs w:val="24"/>
          <w:rtl/>
        </w:rPr>
        <w:t xml:space="preserve">با انجام آنالیز ابعادی برای </w:t>
      </w:r>
      <w:r>
        <w:rPr>
          <w:rFonts w:cs="B Lotus" w:hint="cs"/>
          <w:noProof w:val="0"/>
          <w:sz w:val="18"/>
          <w:szCs w:val="24"/>
          <w:rtl/>
        </w:rPr>
        <w:t>سامانه</w:t>
      </w:r>
      <w:r w:rsidR="002F1C98">
        <w:rPr>
          <w:rFonts w:cs="B Lotus" w:hint="eastAsia"/>
          <w:noProof w:val="0"/>
          <w:sz w:val="18"/>
          <w:szCs w:val="24"/>
          <w:rtl/>
        </w:rPr>
        <w:t>‌</w:t>
      </w:r>
      <w:r>
        <w:rPr>
          <w:rFonts w:cs="B Lotus" w:hint="cs"/>
          <w:noProof w:val="0"/>
          <w:sz w:val="18"/>
          <w:szCs w:val="24"/>
          <w:rtl/>
        </w:rPr>
        <w:t>های</w:t>
      </w:r>
      <w:r w:rsidRPr="002756E3">
        <w:rPr>
          <w:rFonts w:cs="B Lotus" w:hint="cs"/>
          <w:noProof w:val="0"/>
          <w:sz w:val="18"/>
          <w:szCs w:val="24"/>
          <w:rtl/>
        </w:rPr>
        <w:t xml:space="preserve"> </w:t>
      </w:r>
      <w:r>
        <w:rPr>
          <w:rFonts w:cs="B Lotus" w:hint="cs"/>
          <w:noProof w:val="0"/>
          <w:sz w:val="18"/>
          <w:szCs w:val="24"/>
          <w:rtl/>
        </w:rPr>
        <w:t>دیگر، در نهایت رابطه ذیل حاصل می</w:t>
      </w:r>
      <w:r w:rsidR="002F1C98">
        <w:rPr>
          <w:rFonts w:cs="B Lotus" w:hint="eastAsia"/>
          <w:noProof w:val="0"/>
          <w:sz w:val="18"/>
          <w:szCs w:val="24"/>
          <w:rtl/>
        </w:rPr>
        <w:t>‌</w:t>
      </w:r>
      <w:r>
        <w:rPr>
          <w:rFonts w:cs="B Lotus" w:hint="cs"/>
          <w:noProof w:val="0"/>
          <w:sz w:val="18"/>
          <w:szCs w:val="24"/>
          <w:rtl/>
        </w:rPr>
        <w:t xml:space="preserve">شود </w:t>
      </w:r>
      <w:r w:rsidRPr="002756E3">
        <w:rPr>
          <w:rFonts w:cs="B Lotus" w:hint="cs"/>
          <w:noProof w:val="0"/>
          <w:sz w:val="18"/>
          <w:szCs w:val="24"/>
          <w:rtl/>
        </w:rPr>
        <w:t xml:space="preserve">که در آن </w:t>
      </w:r>
      <w:r w:rsidRPr="002756E3">
        <w:rPr>
          <w:rFonts w:cs="B Lotus"/>
          <w:noProof w:val="0"/>
          <w:sz w:val="18"/>
          <w:szCs w:val="24"/>
        </w:rPr>
        <w:t>St</w:t>
      </w:r>
      <w:r w:rsidRPr="002756E3">
        <w:rPr>
          <w:rFonts w:cs="B Lotus" w:hint="cs"/>
          <w:noProof w:val="0"/>
          <w:sz w:val="18"/>
          <w:szCs w:val="24"/>
          <w:rtl/>
        </w:rPr>
        <w:t xml:space="preserve">، معرف نوع </w:t>
      </w:r>
      <w:r>
        <w:rPr>
          <w:rFonts w:cs="B Lotus" w:hint="cs"/>
          <w:noProof w:val="0"/>
          <w:sz w:val="18"/>
          <w:szCs w:val="24"/>
          <w:rtl/>
        </w:rPr>
        <w:t>سامانه</w:t>
      </w:r>
      <w:r w:rsidRPr="002756E3">
        <w:rPr>
          <w:rFonts w:cs="B Lotus" w:hint="cs"/>
          <w:noProof w:val="0"/>
          <w:sz w:val="18"/>
          <w:szCs w:val="24"/>
          <w:rtl/>
        </w:rPr>
        <w:t xml:space="preserve"> آزمایشی </w:t>
      </w:r>
      <w:r w:rsidR="002F1C98">
        <w:rPr>
          <w:rFonts w:cs="B Lotus" w:hint="cs"/>
          <w:noProof w:val="0"/>
          <w:sz w:val="18"/>
          <w:szCs w:val="24"/>
          <w:rtl/>
        </w:rPr>
        <w:t>است</w:t>
      </w:r>
      <w:r w:rsidRPr="002756E3">
        <w:rPr>
          <w:rFonts w:cs="B Lotus" w:hint="cs"/>
          <w:noProof w:val="0"/>
          <w:sz w:val="18"/>
          <w:szCs w:val="24"/>
          <w:rtl/>
        </w:rPr>
        <w:t>:</w:t>
      </w:r>
    </w:p>
    <w:p w:rsidR="009D0EE4" w:rsidRDefault="009D0EE4" w:rsidP="00C37386">
      <w:pPr>
        <w:autoSpaceDE w:val="0"/>
        <w:autoSpaceDN w:val="0"/>
        <w:bidi w:val="0"/>
        <w:adjustRightInd w:val="0"/>
        <w:ind w:firstLine="340"/>
        <w:rPr>
          <w:rFonts w:ascii="Symbol" w:hAnsi="Symbol"/>
          <w:color w:val="000000"/>
          <w:sz w:val="20"/>
          <w:szCs w:val="20"/>
          <w:rtl/>
        </w:rPr>
      </w:pPr>
      <w:r w:rsidRPr="002756E3">
        <w:rPr>
          <w:rFonts w:ascii="Symbol" w:hAnsi="Symbol"/>
          <w:color w:val="000000"/>
          <w:position w:val="-18"/>
          <w:sz w:val="20"/>
          <w:szCs w:val="20"/>
        </w:rPr>
        <w:object w:dxaOrig="1400" w:dyaOrig="420">
          <v:shape id="_x0000_i1053" type="#_x0000_t75" style="width:1in;height:21.75pt" o:ole="">
            <v:imagedata r:id="rId17" o:title=""/>
          </v:shape>
          <o:OLEObject Type="Embed" ProgID="Equation.3" ShapeID="_x0000_i1053" DrawAspect="Content" ObjectID="_1676537821" r:id="rId18"/>
        </w:object>
      </w:r>
      <w:r>
        <w:rPr>
          <w:rFonts w:ascii="Symbol" w:hAnsi="Symbol"/>
          <w:color w:val="000000"/>
          <w:sz w:val="20"/>
          <w:szCs w:val="20"/>
          <w:rtl/>
        </w:rPr>
        <w:tab/>
      </w:r>
      <w:r>
        <w:rPr>
          <w:rFonts w:ascii="Symbol" w:hAnsi="Symbol"/>
          <w:color w:val="000000"/>
          <w:sz w:val="20"/>
          <w:szCs w:val="20"/>
          <w:rtl/>
        </w:rPr>
        <w:tab/>
      </w:r>
      <w:r>
        <w:rPr>
          <w:rFonts w:ascii="Symbol" w:hAnsi="Symbol"/>
          <w:color w:val="000000"/>
          <w:sz w:val="20"/>
          <w:szCs w:val="20"/>
          <w:rtl/>
        </w:rPr>
        <w:tab/>
      </w:r>
      <w:r>
        <w:rPr>
          <w:rFonts w:ascii="Symbol" w:hAnsi="Symbol"/>
          <w:color w:val="000000"/>
          <w:sz w:val="20"/>
          <w:szCs w:val="20"/>
          <w:rtl/>
        </w:rPr>
        <w:tab/>
      </w:r>
      <w:r>
        <w:rPr>
          <w:rFonts w:ascii="Symbol" w:hAnsi="Symbol"/>
          <w:color w:val="000000"/>
          <w:sz w:val="20"/>
          <w:szCs w:val="20"/>
          <w:rtl/>
        </w:rPr>
        <w:tab/>
      </w:r>
      <w:r>
        <w:rPr>
          <w:rFonts w:ascii="Symbol" w:hAnsi="Symbol" w:hint="cs"/>
          <w:color w:val="000000"/>
          <w:sz w:val="20"/>
          <w:szCs w:val="20"/>
          <w:rtl/>
        </w:rPr>
        <w:t>(3)</w:t>
      </w:r>
    </w:p>
    <w:p w:rsidR="009D0EE4" w:rsidRPr="0026432E" w:rsidRDefault="009D0EE4" w:rsidP="00C37386">
      <w:pPr>
        <w:rPr>
          <w:rFonts w:cs="B Zar"/>
          <w:b/>
          <w:bCs/>
          <w:sz w:val="22"/>
          <w:szCs w:val="28"/>
          <w:rtl/>
          <w:lang w:bidi="fa-IR"/>
        </w:rPr>
      </w:pPr>
    </w:p>
    <w:p w:rsidR="0026432E" w:rsidRPr="0026432E" w:rsidRDefault="0026432E" w:rsidP="00C37386">
      <w:pPr>
        <w:rPr>
          <w:rFonts w:cs="B Zar"/>
          <w:b/>
          <w:bCs/>
          <w:rtl/>
        </w:rPr>
      </w:pPr>
      <w:r w:rsidRPr="00EC485A">
        <w:rPr>
          <w:rFonts w:cs="B Zar" w:hint="cs"/>
          <w:b/>
          <w:bCs/>
          <w:rtl/>
        </w:rPr>
        <w:t>2-</w:t>
      </w:r>
      <w:r w:rsidR="009D0EE4" w:rsidRPr="00EC485A">
        <w:rPr>
          <w:rFonts w:cs="B Zar" w:hint="cs"/>
          <w:b/>
          <w:bCs/>
          <w:rtl/>
        </w:rPr>
        <w:t>2</w:t>
      </w:r>
      <w:r w:rsidRPr="00EC485A">
        <w:rPr>
          <w:rFonts w:cs="B Zar" w:hint="cs"/>
          <w:b/>
          <w:bCs/>
          <w:rtl/>
        </w:rPr>
        <w:t xml:space="preserve">- </w:t>
      </w:r>
      <w:r w:rsidR="009D0EE4" w:rsidRPr="00EC485A">
        <w:rPr>
          <w:rFonts w:cs="B Zar" w:hint="cs"/>
          <w:b/>
          <w:bCs/>
          <w:rtl/>
        </w:rPr>
        <w:t>شرح آزمایش</w:t>
      </w:r>
      <w:r w:rsidR="002F1C98">
        <w:rPr>
          <w:rFonts w:cs="B Zar" w:hint="eastAsia"/>
          <w:b/>
          <w:bCs/>
          <w:rtl/>
        </w:rPr>
        <w:t>‌</w:t>
      </w:r>
      <w:r w:rsidR="009D0EE4" w:rsidRPr="00EC485A">
        <w:rPr>
          <w:rFonts w:cs="B Zar" w:hint="cs"/>
          <w:b/>
          <w:bCs/>
          <w:rtl/>
        </w:rPr>
        <w:t>ها</w:t>
      </w:r>
      <w:r w:rsidR="009D0EE4" w:rsidRPr="00EC485A">
        <w:rPr>
          <w:rFonts w:cs="B Zar"/>
          <w:b/>
          <w:bCs/>
          <w:rtl/>
        </w:rPr>
        <w:t xml:space="preserve"> </w:t>
      </w:r>
      <w:r w:rsidR="009D0EE4" w:rsidRPr="00EC485A">
        <w:rPr>
          <w:rFonts w:cs="B Zar" w:hint="cs"/>
          <w:b/>
          <w:bCs/>
          <w:rtl/>
        </w:rPr>
        <w:t xml:space="preserve">و </w:t>
      </w:r>
      <w:r w:rsidRPr="00EC485A">
        <w:rPr>
          <w:rFonts w:cs="B Zar"/>
          <w:b/>
          <w:bCs/>
          <w:rtl/>
        </w:rPr>
        <w:t>تجه</w:t>
      </w:r>
      <w:r w:rsidRPr="00EC485A">
        <w:rPr>
          <w:rFonts w:cs="B Zar" w:hint="cs"/>
          <w:b/>
          <w:bCs/>
          <w:rtl/>
        </w:rPr>
        <w:t>یزات</w:t>
      </w:r>
      <w:r w:rsidRPr="00EC485A">
        <w:rPr>
          <w:rFonts w:cs="B Zar"/>
          <w:b/>
          <w:bCs/>
          <w:rtl/>
        </w:rPr>
        <w:t xml:space="preserve"> آزما</w:t>
      </w:r>
      <w:r w:rsidRPr="00EC485A">
        <w:rPr>
          <w:rFonts w:cs="B Zar" w:hint="cs"/>
          <w:b/>
          <w:bCs/>
          <w:rtl/>
        </w:rPr>
        <w:t>یشگاهی</w:t>
      </w:r>
    </w:p>
    <w:p w:rsidR="0026432E" w:rsidRDefault="0026432E" w:rsidP="00C37386">
      <w:pPr>
        <w:autoSpaceDE w:val="0"/>
        <w:autoSpaceDN w:val="0"/>
        <w:adjustRightInd w:val="0"/>
        <w:rPr>
          <w:rtl/>
        </w:rPr>
      </w:pPr>
      <w:r w:rsidRPr="0026432E">
        <w:rPr>
          <w:rFonts w:hint="cs"/>
          <w:rtl/>
        </w:rPr>
        <w:t xml:space="preserve">در این </w:t>
      </w:r>
      <w:r w:rsidR="002F1C98">
        <w:rPr>
          <w:rFonts w:hint="cs"/>
          <w:rtl/>
        </w:rPr>
        <w:t>پژوهش</w:t>
      </w:r>
      <w:r w:rsidRPr="0026432E">
        <w:rPr>
          <w:rFonts w:hint="cs"/>
          <w:rtl/>
        </w:rPr>
        <w:t xml:space="preserve"> </w:t>
      </w:r>
      <w:r w:rsidR="000B4AB8">
        <w:rPr>
          <w:rFonts w:hint="cs"/>
          <w:rtl/>
        </w:rPr>
        <w:t xml:space="preserve">از </w:t>
      </w:r>
      <w:r w:rsidRPr="0026432E">
        <w:rPr>
          <w:rFonts w:hint="cs"/>
          <w:rtl/>
        </w:rPr>
        <w:t>کانالی به ابعاد طول و عرض ب</w:t>
      </w:r>
      <w:r w:rsidR="002F1C98">
        <w:rPr>
          <w:rFonts w:hint="cs"/>
          <w:rtl/>
        </w:rPr>
        <w:t xml:space="preserve">ه </w:t>
      </w:r>
      <w:r w:rsidRPr="0026432E">
        <w:rPr>
          <w:rFonts w:hint="cs"/>
          <w:rtl/>
        </w:rPr>
        <w:t xml:space="preserve">ترتیب 18 و 1 متر با بستر </w:t>
      </w:r>
      <w:r w:rsidRPr="0026432E">
        <w:rPr>
          <w:rtl/>
        </w:rPr>
        <w:t>رسوب</w:t>
      </w:r>
      <w:r w:rsidRPr="0026432E">
        <w:rPr>
          <w:rFonts w:hint="cs"/>
          <w:rtl/>
        </w:rPr>
        <w:t>ی</w:t>
      </w:r>
      <w:r w:rsidRPr="0026432E">
        <w:rPr>
          <w:rtl/>
        </w:rPr>
        <w:t xml:space="preserve"> از جنس س</w:t>
      </w:r>
      <w:r w:rsidRPr="0026432E">
        <w:rPr>
          <w:rFonts w:hint="cs"/>
          <w:rtl/>
        </w:rPr>
        <w:t>یلیس</w:t>
      </w:r>
      <w:r w:rsidRPr="0026432E">
        <w:rPr>
          <w:rtl/>
        </w:rPr>
        <w:t xml:space="preserve"> به قطر</w:t>
      </w:r>
      <w:r w:rsidRPr="0026432E">
        <w:t xml:space="preserve"> </w:t>
      </w:r>
      <w:r w:rsidRPr="0026432E">
        <w:rPr>
          <w:rFonts w:hint="cs"/>
          <w:rtl/>
        </w:rPr>
        <w:t>متوسط</w:t>
      </w:r>
      <w:r w:rsidRPr="0026432E">
        <w:rPr>
          <w:rtl/>
        </w:rPr>
        <w:t xml:space="preserve"> 1 م</w:t>
      </w:r>
      <w:r w:rsidRPr="0026432E">
        <w:rPr>
          <w:rFonts w:hint="cs"/>
          <w:rtl/>
        </w:rPr>
        <w:t>یلی</w:t>
      </w:r>
      <w:r w:rsidR="002F1C98">
        <w:rPr>
          <w:rFonts w:hint="eastAsia"/>
          <w:rtl/>
        </w:rPr>
        <w:t>‌</w:t>
      </w:r>
      <w:r w:rsidRPr="0026432E">
        <w:rPr>
          <w:rFonts w:hint="cs"/>
          <w:rtl/>
        </w:rPr>
        <w:t>متر،</w:t>
      </w:r>
      <w:r w:rsidRPr="0026432E">
        <w:rPr>
          <w:rtl/>
        </w:rPr>
        <w:t xml:space="preserve"> جرم مخصوص 65/2 و انحراف معيار هندسي 1/1 </w:t>
      </w:r>
      <w:r w:rsidRPr="0026432E">
        <w:rPr>
          <w:rFonts w:hint="cs"/>
          <w:rtl/>
        </w:rPr>
        <w:t xml:space="preserve">استفاده </w:t>
      </w:r>
      <w:r w:rsidR="000B4AB8">
        <w:rPr>
          <w:rFonts w:hint="cs"/>
          <w:rtl/>
        </w:rPr>
        <w:t>شد</w:t>
      </w:r>
      <w:r w:rsidRPr="0026432E">
        <w:rPr>
          <w:rFonts w:hint="cs"/>
          <w:rtl/>
        </w:rPr>
        <w:t>. دیواره کانال شفاف و از جنس پلکسی گلاس و به ضخامت 1 سانتی</w:t>
      </w:r>
      <w:r w:rsidR="002F1C98">
        <w:rPr>
          <w:rFonts w:hint="eastAsia"/>
          <w:rtl/>
        </w:rPr>
        <w:t>‌</w:t>
      </w:r>
      <w:r w:rsidRPr="0026432E">
        <w:rPr>
          <w:rFonts w:hint="cs"/>
          <w:rtl/>
        </w:rPr>
        <w:t xml:space="preserve">متر </w:t>
      </w:r>
      <w:r w:rsidR="002F1C98">
        <w:rPr>
          <w:rFonts w:hint="cs"/>
          <w:rtl/>
        </w:rPr>
        <w:t>است</w:t>
      </w:r>
      <w:r w:rsidRPr="0026432E">
        <w:rPr>
          <w:rFonts w:hint="cs"/>
          <w:rtl/>
        </w:rPr>
        <w:t xml:space="preserve">. همچنین </w:t>
      </w:r>
      <w:r w:rsidRPr="0026432E">
        <w:rPr>
          <w:rtl/>
        </w:rPr>
        <w:t>کانال آبگ</w:t>
      </w:r>
      <w:r w:rsidRPr="0026432E">
        <w:rPr>
          <w:rFonts w:hint="cs"/>
          <w:rtl/>
        </w:rPr>
        <w:t>یر</w:t>
      </w:r>
      <w:r w:rsidRPr="0026432E">
        <w:rPr>
          <w:rtl/>
        </w:rPr>
        <w:t xml:space="preserve"> به طول و عرض 2 و 4/0 متر با زاو</w:t>
      </w:r>
      <w:r w:rsidRPr="0026432E">
        <w:rPr>
          <w:rFonts w:hint="cs"/>
          <w:rtl/>
        </w:rPr>
        <w:t>یه</w:t>
      </w:r>
      <w:r w:rsidRPr="0026432E">
        <w:rPr>
          <w:rtl/>
        </w:rPr>
        <w:t xml:space="preserve"> 90 درجه نسبت به کانال اصل</w:t>
      </w:r>
      <w:r w:rsidRPr="0026432E">
        <w:rPr>
          <w:rFonts w:hint="cs"/>
          <w:rtl/>
        </w:rPr>
        <w:t>ی</w:t>
      </w:r>
      <w:r w:rsidRPr="0026432E">
        <w:rPr>
          <w:rtl/>
        </w:rPr>
        <w:t xml:space="preserve"> در 2/11 متر پا</w:t>
      </w:r>
      <w:r w:rsidRPr="0026432E">
        <w:rPr>
          <w:rFonts w:hint="cs"/>
          <w:rtl/>
        </w:rPr>
        <w:t>یین</w:t>
      </w:r>
      <w:r w:rsidRPr="0026432E">
        <w:rPr>
          <w:rtl/>
        </w:rPr>
        <w:t xml:space="preserve"> دست ابتدا</w:t>
      </w:r>
      <w:r w:rsidRPr="0026432E">
        <w:rPr>
          <w:rFonts w:hint="cs"/>
          <w:rtl/>
        </w:rPr>
        <w:t>ی</w:t>
      </w:r>
      <w:r w:rsidRPr="0026432E">
        <w:rPr>
          <w:rtl/>
        </w:rPr>
        <w:t xml:space="preserve"> کانال اصل</w:t>
      </w:r>
      <w:r w:rsidRPr="0026432E">
        <w:rPr>
          <w:rFonts w:hint="cs"/>
          <w:rtl/>
        </w:rPr>
        <w:t>ی</w:t>
      </w:r>
      <w:r w:rsidRPr="0026432E">
        <w:rPr>
          <w:rtl/>
        </w:rPr>
        <w:t xml:space="preserve"> در ساحل چپ نصب شده است. در انتها</w:t>
      </w:r>
      <w:r w:rsidRPr="0026432E">
        <w:rPr>
          <w:rFonts w:hint="cs"/>
          <w:rtl/>
        </w:rPr>
        <w:t>ی</w:t>
      </w:r>
      <w:r w:rsidRPr="0026432E">
        <w:rPr>
          <w:rtl/>
        </w:rPr>
        <w:t xml:space="preserve"> کانال اصل</w:t>
      </w:r>
      <w:r w:rsidRPr="0026432E">
        <w:rPr>
          <w:rFonts w:hint="cs"/>
          <w:rtl/>
        </w:rPr>
        <w:t>ی</w:t>
      </w:r>
      <w:r w:rsidRPr="0026432E">
        <w:rPr>
          <w:rtl/>
        </w:rPr>
        <w:t xml:space="preserve"> و آبگ</w:t>
      </w:r>
      <w:r w:rsidRPr="0026432E">
        <w:rPr>
          <w:rFonts w:hint="cs"/>
          <w:rtl/>
        </w:rPr>
        <w:t>یر</w:t>
      </w:r>
      <w:r w:rsidRPr="0026432E">
        <w:rPr>
          <w:rtl/>
        </w:rPr>
        <w:t xml:space="preserve"> ب</w:t>
      </w:r>
      <w:r w:rsidR="002F1C98">
        <w:rPr>
          <w:rFonts w:hint="cs"/>
          <w:rtl/>
        </w:rPr>
        <w:t xml:space="preserve">ه </w:t>
      </w:r>
      <w:r w:rsidRPr="0026432E">
        <w:rPr>
          <w:rtl/>
        </w:rPr>
        <w:t>ترت</w:t>
      </w:r>
      <w:r w:rsidRPr="0026432E">
        <w:rPr>
          <w:rFonts w:hint="cs"/>
          <w:rtl/>
        </w:rPr>
        <w:t>یب</w:t>
      </w:r>
      <w:r w:rsidRPr="0026432E">
        <w:rPr>
          <w:rtl/>
        </w:rPr>
        <w:t xml:space="preserve"> از در</w:t>
      </w:r>
      <w:r w:rsidRPr="0026432E">
        <w:rPr>
          <w:rFonts w:hint="cs"/>
          <w:rtl/>
        </w:rPr>
        <w:t>یچه</w:t>
      </w:r>
      <w:r w:rsidRPr="0026432E">
        <w:rPr>
          <w:rtl/>
        </w:rPr>
        <w:t xml:space="preserve"> کشو</w:t>
      </w:r>
      <w:r w:rsidRPr="0026432E">
        <w:rPr>
          <w:rFonts w:hint="cs"/>
          <w:rtl/>
        </w:rPr>
        <w:t>یی</w:t>
      </w:r>
      <w:r w:rsidRPr="0026432E">
        <w:rPr>
          <w:rtl/>
        </w:rPr>
        <w:t xml:space="preserve"> رو و ز</w:t>
      </w:r>
      <w:r w:rsidRPr="0026432E">
        <w:rPr>
          <w:rFonts w:hint="cs"/>
          <w:rtl/>
        </w:rPr>
        <w:t>یر</w:t>
      </w:r>
      <w:r w:rsidRPr="0026432E">
        <w:rPr>
          <w:rtl/>
        </w:rPr>
        <w:t xml:space="preserve"> گذر برا</w:t>
      </w:r>
      <w:r w:rsidRPr="0026432E">
        <w:rPr>
          <w:rFonts w:hint="cs"/>
          <w:rtl/>
        </w:rPr>
        <w:t>ی</w:t>
      </w:r>
      <w:r w:rsidRPr="0026432E">
        <w:rPr>
          <w:rtl/>
        </w:rPr>
        <w:t xml:space="preserve"> تنظ</w:t>
      </w:r>
      <w:r w:rsidRPr="0026432E">
        <w:rPr>
          <w:rFonts w:hint="cs"/>
          <w:rtl/>
        </w:rPr>
        <w:t>یم</w:t>
      </w:r>
      <w:r w:rsidRPr="0026432E">
        <w:rPr>
          <w:rtl/>
        </w:rPr>
        <w:t xml:space="preserve"> نسبت دب</w:t>
      </w:r>
      <w:r w:rsidRPr="0026432E">
        <w:rPr>
          <w:rFonts w:hint="cs"/>
          <w:rtl/>
        </w:rPr>
        <w:t>ی</w:t>
      </w:r>
      <w:r w:rsidRPr="0026432E">
        <w:rPr>
          <w:rtl/>
        </w:rPr>
        <w:t xml:space="preserve"> آبگ</w:t>
      </w:r>
      <w:r w:rsidRPr="0026432E">
        <w:rPr>
          <w:rFonts w:hint="cs"/>
          <w:rtl/>
        </w:rPr>
        <w:t>یری</w:t>
      </w:r>
      <w:r w:rsidR="00E50127">
        <w:rPr>
          <w:rtl/>
        </w:rPr>
        <w:t xml:space="preserve"> استفاده شد</w:t>
      </w:r>
      <w:r w:rsidRPr="0026432E">
        <w:rPr>
          <w:rtl/>
        </w:rPr>
        <w:t>. هر دو قسمت کانال اصل</w:t>
      </w:r>
      <w:r w:rsidRPr="0026432E">
        <w:rPr>
          <w:rFonts w:hint="cs"/>
          <w:rtl/>
        </w:rPr>
        <w:t>ی</w:t>
      </w:r>
      <w:r w:rsidRPr="0026432E">
        <w:rPr>
          <w:rtl/>
        </w:rPr>
        <w:t xml:space="preserve"> و آبگ</w:t>
      </w:r>
      <w:r w:rsidRPr="0026432E">
        <w:rPr>
          <w:rFonts w:hint="cs"/>
          <w:rtl/>
        </w:rPr>
        <w:t>یر،</w:t>
      </w:r>
      <w:r w:rsidRPr="0026432E">
        <w:rPr>
          <w:rtl/>
        </w:rPr>
        <w:t xml:space="preserve"> دارا</w:t>
      </w:r>
      <w:r w:rsidRPr="0026432E">
        <w:rPr>
          <w:rFonts w:hint="cs"/>
          <w:rtl/>
        </w:rPr>
        <w:t>ی</w:t>
      </w:r>
      <w:r w:rsidRPr="0026432E">
        <w:rPr>
          <w:rtl/>
        </w:rPr>
        <w:t xml:space="preserve"> س</w:t>
      </w:r>
      <w:r w:rsidRPr="0026432E">
        <w:rPr>
          <w:rFonts w:hint="cs"/>
          <w:rtl/>
        </w:rPr>
        <w:t>یستم</w:t>
      </w:r>
      <w:r w:rsidRPr="0026432E">
        <w:rPr>
          <w:rtl/>
        </w:rPr>
        <w:t xml:space="preserve"> چرخش</w:t>
      </w:r>
      <w:r w:rsidRPr="0026432E">
        <w:rPr>
          <w:rFonts w:hint="cs"/>
          <w:rtl/>
        </w:rPr>
        <w:t>ی</w:t>
      </w:r>
      <w:r w:rsidRPr="0026432E">
        <w:rPr>
          <w:rtl/>
        </w:rPr>
        <w:t xml:space="preserve"> </w:t>
      </w:r>
      <w:r w:rsidRPr="0026432E">
        <w:rPr>
          <w:rtl/>
        </w:rPr>
        <w:t xml:space="preserve">رسوب </w:t>
      </w:r>
      <w:r w:rsidR="002F1C98">
        <w:rPr>
          <w:rFonts w:hint="cs"/>
          <w:rtl/>
        </w:rPr>
        <w:t>هستند</w:t>
      </w:r>
      <w:r w:rsidRPr="0026432E">
        <w:rPr>
          <w:rFonts w:hint="cs"/>
          <w:rtl/>
        </w:rPr>
        <w:t xml:space="preserve"> </w:t>
      </w:r>
      <w:r w:rsidRPr="0026432E">
        <w:rPr>
          <w:rtl/>
        </w:rPr>
        <w:t>که در آن جر</w:t>
      </w:r>
      <w:r w:rsidRPr="0026432E">
        <w:rPr>
          <w:rFonts w:hint="cs"/>
          <w:rtl/>
        </w:rPr>
        <w:t>یان</w:t>
      </w:r>
      <w:r w:rsidRPr="0026432E">
        <w:rPr>
          <w:rtl/>
        </w:rPr>
        <w:t xml:space="preserve"> و رسوب خروج</w:t>
      </w:r>
      <w:r w:rsidRPr="0026432E">
        <w:rPr>
          <w:rFonts w:hint="cs"/>
          <w:rtl/>
        </w:rPr>
        <w:t>ی</w:t>
      </w:r>
      <w:r w:rsidRPr="0026432E">
        <w:rPr>
          <w:rtl/>
        </w:rPr>
        <w:t xml:space="preserve"> از آبگ</w:t>
      </w:r>
      <w:r w:rsidRPr="0026432E">
        <w:rPr>
          <w:rFonts w:hint="cs"/>
          <w:rtl/>
        </w:rPr>
        <w:t>یر</w:t>
      </w:r>
      <w:r w:rsidRPr="0026432E">
        <w:rPr>
          <w:rtl/>
        </w:rPr>
        <w:t xml:space="preserve"> و کانال اصل</w:t>
      </w:r>
      <w:r w:rsidRPr="0026432E">
        <w:rPr>
          <w:rFonts w:hint="cs"/>
          <w:rtl/>
        </w:rPr>
        <w:t>ی</w:t>
      </w:r>
      <w:r w:rsidRPr="0026432E">
        <w:rPr>
          <w:rtl/>
        </w:rPr>
        <w:t xml:space="preserve"> توسط پمپ لجن</w:t>
      </w:r>
      <w:r w:rsidR="002F1C98">
        <w:rPr>
          <w:rFonts w:hint="cs"/>
          <w:rtl/>
        </w:rPr>
        <w:t>‌</w:t>
      </w:r>
      <w:r w:rsidRPr="0026432E">
        <w:rPr>
          <w:rtl/>
        </w:rPr>
        <w:t>کش به ابتدا</w:t>
      </w:r>
      <w:r w:rsidRPr="0026432E">
        <w:rPr>
          <w:rFonts w:hint="cs"/>
          <w:rtl/>
        </w:rPr>
        <w:t>ی</w:t>
      </w:r>
      <w:r w:rsidRPr="0026432E">
        <w:rPr>
          <w:rtl/>
        </w:rPr>
        <w:t xml:space="preserve"> کانال اصل</w:t>
      </w:r>
      <w:r w:rsidRPr="0026432E">
        <w:rPr>
          <w:rFonts w:hint="cs"/>
          <w:rtl/>
        </w:rPr>
        <w:t>ی</w:t>
      </w:r>
      <w:r w:rsidRPr="0026432E">
        <w:rPr>
          <w:rtl/>
        </w:rPr>
        <w:t xml:space="preserve"> </w:t>
      </w:r>
      <w:r w:rsidR="002F1C98">
        <w:rPr>
          <w:rFonts w:hint="cs"/>
          <w:rtl/>
        </w:rPr>
        <w:t>تغییر جهت می</w:t>
      </w:r>
      <w:r w:rsidR="002F1C98">
        <w:rPr>
          <w:rFonts w:hint="eastAsia"/>
          <w:rtl/>
        </w:rPr>
        <w:t>‌</w:t>
      </w:r>
      <w:r w:rsidR="002F1C98">
        <w:rPr>
          <w:rFonts w:hint="cs"/>
          <w:rtl/>
        </w:rPr>
        <w:t>دهد</w:t>
      </w:r>
      <w:r>
        <w:rPr>
          <w:rFonts w:hint="cs"/>
          <w:rtl/>
        </w:rPr>
        <w:t>.</w:t>
      </w:r>
    </w:p>
    <w:p w:rsidR="00E50127" w:rsidRDefault="000F4ACE" w:rsidP="00C37386">
      <w:pPr>
        <w:autoSpaceDE w:val="0"/>
        <w:autoSpaceDN w:val="0"/>
        <w:adjustRightInd w:val="0"/>
        <w:ind w:firstLine="340"/>
        <w:rPr>
          <w:rtl/>
        </w:rPr>
      </w:pPr>
      <w:r w:rsidRPr="000F4ACE">
        <w:rPr>
          <w:rFonts w:hint="cs"/>
          <w:rtl/>
        </w:rPr>
        <w:t xml:space="preserve">در راستای اهداف </w:t>
      </w:r>
      <w:r w:rsidR="002F1C98">
        <w:rPr>
          <w:rFonts w:hint="cs"/>
          <w:rtl/>
        </w:rPr>
        <w:t>پژوهش</w:t>
      </w:r>
      <w:r w:rsidRPr="000F4ACE">
        <w:rPr>
          <w:rFonts w:hint="cs"/>
          <w:rtl/>
        </w:rPr>
        <w:t xml:space="preserve"> در دو مرحله آزمایش</w:t>
      </w:r>
      <w:r w:rsidR="002F1C98">
        <w:rPr>
          <w:rFonts w:hint="eastAsia"/>
          <w:rtl/>
        </w:rPr>
        <w:t>‌</w:t>
      </w:r>
      <w:r w:rsidRPr="000F4ACE">
        <w:rPr>
          <w:rFonts w:hint="cs"/>
          <w:rtl/>
        </w:rPr>
        <w:t>ها انجام شد.</w:t>
      </w:r>
      <w:r w:rsidR="009A4A6D">
        <w:rPr>
          <w:rFonts w:hint="cs"/>
          <w:rtl/>
        </w:rPr>
        <w:t xml:space="preserve"> </w:t>
      </w:r>
      <w:r w:rsidRPr="009A4A6D">
        <w:rPr>
          <w:rFonts w:hint="cs"/>
          <w:u w:val="single"/>
          <w:rtl/>
        </w:rPr>
        <w:t>مرحله اول</w:t>
      </w:r>
      <w:r w:rsidRPr="000F4ACE">
        <w:rPr>
          <w:rFonts w:hint="cs"/>
          <w:rtl/>
        </w:rPr>
        <w:t xml:space="preserve">: شامل چهار سامانه </w:t>
      </w:r>
      <w:r w:rsidR="002F1C98">
        <w:rPr>
          <w:rFonts w:hint="cs"/>
          <w:rtl/>
        </w:rPr>
        <w:t>هست</w:t>
      </w:r>
      <w:r w:rsidR="009A4A6D">
        <w:rPr>
          <w:rFonts w:hint="cs"/>
          <w:rtl/>
        </w:rPr>
        <w:t>،</w:t>
      </w:r>
      <w:r w:rsidRPr="000F4ACE">
        <w:rPr>
          <w:rFonts w:hint="cs"/>
          <w:rtl/>
        </w:rPr>
        <w:t xml:space="preserve">سامانه </w:t>
      </w:r>
      <w:r w:rsidRPr="000F4ACE">
        <w:rPr>
          <w:rtl/>
        </w:rPr>
        <w:t xml:space="preserve">اول: </w:t>
      </w:r>
      <w:r w:rsidRPr="000F4ACE">
        <w:rPr>
          <w:rFonts w:hint="cs"/>
          <w:rtl/>
        </w:rPr>
        <w:t xml:space="preserve">سامانه </w:t>
      </w:r>
      <w:r w:rsidRPr="000F4ACE">
        <w:rPr>
          <w:rtl/>
        </w:rPr>
        <w:t>"</w:t>
      </w:r>
      <w:r w:rsidRPr="000F4ACE">
        <w:rPr>
          <w:sz w:val="20"/>
          <w:szCs w:val="20"/>
        </w:rPr>
        <w:t>no structure</w:t>
      </w:r>
      <w:r w:rsidRPr="000F4ACE">
        <w:rPr>
          <w:rtl/>
        </w:rPr>
        <w:t xml:space="preserve">" </w:t>
      </w:r>
      <w:r w:rsidRPr="000F4ACE">
        <w:rPr>
          <w:rFonts w:hint="cs"/>
          <w:rtl/>
        </w:rPr>
        <w:t>یا</w:t>
      </w:r>
      <w:r w:rsidRPr="000F4ACE">
        <w:rPr>
          <w:rtl/>
        </w:rPr>
        <w:t xml:space="preserve"> حالت بدون سازه که حالت شاهد </w:t>
      </w:r>
      <w:r w:rsidR="009A4A6D">
        <w:rPr>
          <w:rFonts w:hint="cs"/>
          <w:rtl/>
        </w:rPr>
        <w:t>بوده</w:t>
      </w:r>
      <w:r w:rsidRPr="000F4ACE">
        <w:rPr>
          <w:rtl/>
        </w:rPr>
        <w:t xml:space="preserve"> و در آن سازه</w:t>
      </w:r>
      <w:r w:rsidR="002F1C98">
        <w:rPr>
          <w:rFonts w:hint="cs"/>
          <w:rtl/>
        </w:rPr>
        <w:t>‌</w:t>
      </w:r>
      <w:r w:rsidRPr="000F4ACE">
        <w:rPr>
          <w:rtl/>
        </w:rPr>
        <w:t>ا</w:t>
      </w:r>
      <w:r w:rsidRPr="000F4ACE">
        <w:rPr>
          <w:rFonts w:hint="cs"/>
          <w:rtl/>
        </w:rPr>
        <w:t>ی</w:t>
      </w:r>
      <w:r w:rsidRPr="000F4ACE">
        <w:rPr>
          <w:rtl/>
        </w:rPr>
        <w:t xml:space="preserve"> برا</w:t>
      </w:r>
      <w:r w:rsidRPr="000F4ACE">
        <w:rPr>
          <w:rFonts w:hint="cs"/>
          <w:rtl/>
        </w:rPr>
        <w:t>ی</w:t>
      </w:r>
      <w:r w:rsidRPr="000F4ACE">
        <w:rPr>
          <w:rtl/>
        </w:rPr>
        <w:t xml:space="preserve"> کنترل رسوب ورود</w:t>
      </w:r>
      <w:r w:rsidRPr="000F4ACE">
        <w:rPr>
          <w:rFonts w:hint="cs"/>
          <w:rtl/>
        </w:rPr>
        <w:t>ی</w:t>
      </w:r>
      <w:r w:rsidRPr="000F4ACE">
        <w:rPr>
          <w:rtl/>
        </w:rPr>
        <w:t xml:space="preserve"> به آبگ</w:t>
      </w:r>
      <w:r w:rsidRPr="000F4ACE">
        <w:rPr>
          <w:rFonts w:hint="cs"/>
          <w:rtl/>
        </w:rPr>
        <w:t>یر</w:t>
      </w:r>
      <w:r w:rsidRPr="000F4ACE">
        <w:rPr>
          <w:rtl/>
        </w:rPr>
        <w:t xml:space="preserve"> تعب</w:t>
      </w:r>
      <w:r w:rsidRPr="000F4ACE">
        <w:rPr>
          <w:rFonts w:hint="cs"/>
          <w:rtl/>
        </w:rPr>
        <w:t>یه</w:t>
      </w:r>
      <w:r w:rsidRPr="000F4ACE">
        <w:rPr>
          <w:rtl/>
        </w:rPr>
        <w:t xml:space="preserve"> نشده است.</w:t>
      </w:r>
      <w:r w:rsidRPr="000F4ACE">
        <w:rPr>
          <w:rFonts w:hint="cs"/>
          <w:rtl/>
        </w:rPr>
        <w:t xml:space="preserve"> سامانه دوم:که در آن یک آستانه به ارتفاع 30</w:t>
      </w:r>
      <w:r w:rsidR="009A4A6D">
        <w:rPr>
          <w:rFonts w:hint="cs"/>
          <w:rtl/>
        </w:rPr>
        <w:t xml:space="preserve"> </w:t>
      </w:r>
      <w:r w:rsidRPr="000F4ACE">
        <w:rPr>
          <w:rFonts w:hint="cs"/>
          <w:rtl/>
        </w:rPr>
        <w:t>درصد عمق نرمال جریان بالادست در ورودی آبگیر نصب شده است که به نام سامانه "</w:t>
      </w:r>
      <w:r w:rsidRPr="000F4ACE">
        <w:t xml:space="preserve"> </w:t>
      </w:r>
      <w:r w:rsidRPr="000F4ACE">
        <w:rPr>
          <w:sz w:val="20"/>
          <w:szCs w:val="20"/>
        </w:rPr>
        <w:t>sill30%</w:t>
      </w:r>
      <w:r w:rsidRPr="000F4ACE">
        <w:rPr>
          <w:rFonts w:hint="cs"/>
          <w:rtl/>
        </w:rPr>
        <w:t>"</w:t>
      </w:r>
      <w:r w:rsidR="002F1C98">
        <w:rPr>
          <w:rFonts w:hint="cs"/>
          <w:rtl/>
        </w:rPr>
        <w:t>است</w:t>
      </w:r>
      <w:r w:rsidRPr="000F4ACE">
        <w:rPr>
          <w:rFonts w:hint="cs"/>
          <w:rtl/>
        </w:rPr>
        <w:t>. سامانه</w:t>
      </w:r>
      <w:r w:rsidRPr="000F4ACE">
        <w:rPr>
          <w:rtl/>
        </w:rPr>
        <w:t xml:space="preserve"> </w:t>
      </w:r>
      <w:r w:rsidRPr="000F4ACE">
        <w:rPr>
          <w:rFonts w:hint="cs"/>
          <w:rtl/>
        </w:rPr>
        <w:t>س</w:t>
      </w:r>
      <w:r w:rsidRPr="000F4ACE">
        <w:rPr>
          <w:rtl/>
        </w:rPr>
        <w:t xml:space="preserve">وم : </w:t>
      </w:r>
      <w:r w:rsidRPr="000F4ACE">
        <w:rPr>
          <w:rFonts w:hint="cs"/>
          <w:rtl/>
        </w:rPr>
        <w:t xml:space="preserve">سامانه </w:t>
      </w:r>
      <w:r w:rsidRPr="000F4ACE">
        <w:rPr>
          <w:rtl/>
        </w:rPr>
        <w:t>"</w:t>
      </w:r>
      <w:r w:rsidRPr="000F4ACE">
        <w:rPr>
          <w:sz w:val="20"/>
          <w:szCs w:val="20"/>
        </w:rPr>
        <w:t>sill30%+spur25%</w:t>
      </w:r>
      <w:r w:rsidRPr="000F4ACE">
        <w:rPr>
          <w:rtl/>
        </w:rPr>
        <w:t>"</w:t>
      </w:r>
      <w:r w:rsidRPr="000F4ACE">
        <w:rPr>
          <w:rFonts w:hint="cs"/>
          <w:rtl/>
        </w:rPr>
        <w:t xml:space="preserve"> یا حالتی که هم</w:t>
      </w:r>
      <w:r w:rsidR="002F1C98">
        <w:rPr>
          <w:rFonts w:hint="eastAsia"/>
          <w:rtl/>
        </w:rPr>
        <w:t>‌</w:t>
      </w:r>
      <w:r w:rsidRPr="000F4ACE">
        <w:rPr>
          <w:rFonts w:hint="cs"/>
          <w:rtl/>
        </w:rPr>
        <w:t xml:space="preserve">زمان </w:t>
      </w:r>
      <w:r w:rsidR="005929D3">
        <w:rPr>
          <w:rFonts w:hint="cs"/>
          <w:rtl/>
        </w:rPr>
        <w:t>علاوه بر آستانه با مشخصات سامانه دوم،</w:t>
      </w:r>
      <w:r w:rsidRPr="000F4ACE">
        <w:rPr>
          <w:rFonts w:hint="cs"/>
          <w:rtl/>
        </w:rPr>
        <w:t xml:space="preserve"> آبشکنی به طول 25 درصد عرض کانال اصلی در بالادست آبگیر در کانال اصلی نصب می</w:t>
      </w:r>
      <w:r w:rsidR="002F1C98">
        <w:rPr>
          <w:rFonts w:hint="eastAsia"/>
          <w:rtl/>
        </w:rPr>
        <w:t>‌</w:t>
      </w:r>
      <w:r w:rsidRPr="000F4ACE">
        <w:rPr>
          <w:rFonts w:hint="cs"/>
          <w:rtl/>
        </w:rPr>
        <w:t>شود.</w:t>
      </w:r>
      <w:r w:rsidRPr="000F4ACE">
        <w:rPr>
          <w:rtl/>
        </w:rPr>
        <w:t xml:space="preserve"> لازم به </w:t>
      </w:r>
      <w:r w:rsidR="000B4AB8">
        <w:rPr>
          <w:rFonts w:hint="cs"/>
          <w:rtl/>
        </w:rPr>
        <w:t>ذکر</w:t>
      </w:r>
      <w:r w:rsidRPr="000F4ACE">
        <w:rPr>
          <w:rtl/>
        </w:rPr>
        <w:t xml:space="preserve"> اس</w:t>
      </w:r>
      <w:r w:rsidRPr="000F4ACE">
        <w:rPr>
          <w:rFonts w:hint="cs"/>
          <w:rtl/>
        </w:rPr>
        <w:t>ت</w:t>
      </w:r>
      <w:r w:rsidRPr="000F4ACE">
        <w:rPr>
          <w:rtl/>
        </w:rPr>
        <w:t xml:space="preserve"> که موقع</w:t>
      </w:r>
      <w:r w:rsidRPr="000F4ACE">
        <w:rPr>
          <w:rFonts w:hint="cs"/>
          <w:rtl/>
        </w:rPr>
        <w:t>یت</w:t>
      </w:r>
      <w:r w:rsidRPr="000F4ACE">
        <w:rPr>
          <w:rtl/>
        </w:rPr>
        <w:t xml:space="preserve"> و ابعاد آبشکن بر اساس </w:t>
      </w:r>
      <w:r w:rsidR="002F1C98">
        <w:rPr>
          <w:rFonts w:hint="cs"/>
          <w:rtl/>
        </w:rPr>
        <w:t>پژوهش</w:t>
      </w:r>
      <w:r w:rsidRPr="000F4ACE">
        <w:rPr>
          <w:rtl/>
        </w:rPr>
        <w:t xml:space="preserve"> گوهر</w:t>
      </w:r>
      <w:r w:rsidRPr="000F4ACE">
        <w:rPr>
          <w:rFonts w:hint="cs"/>
          <w:rtl/>
        </w:rPr>
        <w:t>ی</w:t>
      </w:r>
      <w:r w:rsidRPr="000F4ACE">
        <w:rPr>
          <w:rtl/>
        </w:rPr>
        <w:t xml:space="preserve"> (1387) </w:t>
      </w:r>
      <w:r w:rsidRPr="000F4ACE">
        <w:rPr>
          <w:rFonts w:hint="cs"/>
          <w:rtl/>
        </w:rPr>
        <w:t>تعیین</w:t>
      </w:r>
      <w:r w:rsidRPr="000F4ACE">
        <w:rPr>
          <w:rtl/>
        </w:rPr>
        <w:t xml:space="preserve"> شده است.</w:t>
      </w:r>
      <w:r w:rsidRPr="000F4ACE">
        <w:rPr>
          <w:rFonts w:hint="cs"/>
          <w:rtl/>
        </w:rPr>
        <w:t xml:space="preserve"> سامانه چهارم</w:t>
      </w:r>
      <w:r w:rsidRPr="000F4ACE">
        <w:rPr>
          <w:rtl/>
        </w:rPr>
        <w:t>:</w:t>
      </w:r>
      <w:r w:rsidR="000B4AB8">
        <w:t xml:space="preserve"> </w:t>
      </w:r>
      <w:r w:rsidRPr="000F4ACE">
        <w:rPr>
          <w:rFonts w:hint="cs"/>
          <w:rtl/>
        </w:rPr>
        <w:t xml:space="preserve">سامانه </w:t>
      </w:r>
      <w:r w:rsidRPr="000F4ACE">
        <w:rPr>
          <w:rtl/>
        </w:rPr>
        <w:t>"</w:t>
      </w:r>
      <w:r w:rsidRPr="000F4ACE">
        <w:rPr>
          <w:sz w:val="20"/>
          <w:szCs w:val="20"/>
        </w:rPr>
        <w:t>sill30%+spur25%+vanes</w:t>
      </w:r>
      <w:r w:rsidRPr="000F4ACE">
        <w:rPr>
          <w:rtl/>
        </w:rPr>
        <w:t>"</w:t>
      </w:r>
      <w:r w:rsidRPr="000F4ACE">
        <w:rPr>
          <w:rFonts w:hint="cs"/>
          <w:rtl/>
        </w:rPr>
        <w:t xml:space="preserve"> یا حالتی که</w:t>
      </w:r>
      <w:r w:rsidRPr="000F4ACE">
        <w:t xml:space="preserve"> </w:t>
      </w:r>
      <w:r w:rsidRPr="000F4ACE">
        <w:rPr>
          <w:rFonts w:hint="cs"/>
          <w:rtl/>
        </w:rPr>
        <w:t xml:space="preserve"> علاوه بر دو سازه مذکور در موقعیت و ابعاد قبلی، در جلوی آبگیر در کانال اصلی شش </w:t>
      </w:r>
      <w:r w:rsidRPr="000F4ACE">
        <w:rPr>
          <w:rtl/>
        </w:rPr>
        <w:t>رد</w:t>
      </w:r>
      <w:r w:rsidRPr="000F4ACE">
        <w:rPr>
          <w:rFonts w:hint="cs"/>
          <w:rtl/>
        </w:rPr>
        <w:t>یف</w:t>
      </w:r>
      <w:r w:rsidRPr="000F4ACE">
        <w:rPr>
          <w:rtl/>
        </w:rPr>
        <w:t xml:space="preserve"> دو تا</w:t>
      </w:r>
      <w:r w:rsidRPr="000F4ACE">
        <w:rPr>
          <w:rFonts w:hint="cs"/>
          <w:rtl/>
        </w:rPr>
        <w:t>یی</w:t>
      </w:r>
      <w:r w:rsidRPr="000F4ACE">
        <w:rPr>
          <w:rtl/>
        </w:rPr>
        <w:t xml:space="preserve"> از صفحات مستغرق نص</w:t>
      </w:r>
      <w:r w:rsidRPr="000F4ACE">
        <w:rPr>
          <w:rFonts w:hint="cs"/>
          <w:rtl/>
        </w:rPr>
        <w:t>ب</w:t>
      </w:r>
      <w:r w:rsidRPr="000F4ACE">
        <w:rPr>
          <w:rtl/>
        </w:rPr>
        <w:t xml:space="preserve"> شده است</w:t>
      </w:r>
      <w:r w:rsidRPr="000F4ACE">
        <w:rPr>
          <w:rFonts w:hint="cs"/>
          <w:rtl/>
        </w:rPr>
        <w:t>.</w:t>
      </w:r>
      <w:r w:rsidRPr="00F766FD">
        <w:rPr>
          <w:rFonts w:hint="cs"/>
          <w:u w:val="single"/>
          <w:rtl/>
        </w:rPr>
        <w:t>مرحله دوم</w:t>
      </w:r>
      <w:r w:rsidRPr="000F4ACE">
        <w:rPr>
          <w:rFonts w:hint="cs"/>
          <w:rtl/>
        </w:rPr>
        <w:t>: از آنجا که نتایج نشان می</w:t>
      </w:r>
      <w:r w:rsidR="002F1C98">
        <w:rPr>
          <w:rFonts w:hint="eastAsia"/>
          <w:rtl/>
        </w:rPr>
        <w:t>‌</w:t>
      </w:r>
      <w:r w:rsidRPr="000F4ACE">
        <w:rPr>
          <w:rFonts w:hint="cs"/>
          <w:rtl/>
        </w:rPr>
        <w:t>دهد سامانه سوم و چهارم عملکرد بسیار بهتری در کنترل رسوب داشته اند ولی</w:t>
      </w:r>
      <w:r w:rsidR="005929D3">
        <w:rPr>
          <w:rFonts w:hint="cs"/>
          <w:rtl/>
        </w:rPr>
        <w:t xml:space="preserve"> در آبشکن و آستانه</w:t>
      </w:r>
      <w:r w:rsidRPr="000F4ACE">
        <w:rPr>
          <w:rFonts w:hint="cs"/>
          <w:rtl/>
        </w:rPr>
        <w:t xml:space="preserve"> به ترتیب دارای طول و ارتفاع زیاد </w:t>
      </w:r>
      <w:r w:rsidR="002F1C98">
        <w:rPr>
          <w:rFonts w:hint="cs"/>
          <w:rtl/>
        </w:rPr>
        <w:t>است</w:t>
      </w:r>
      <w:r w:rsidRPr="000F4ACE">
        <w:rPr>
          <w:rFonts w:hint="cs"/>
          <w:rtl/>
        </w:rPr>
        <w:t xml:space="preserve"> که به همراه صفحات مستغرق ممکن است وضعیت انسداد را در کانال اصلی ایجاد کنند که </w:t>
      </w:r>
      <w:r w:rsidR="002F1C98">
        <w:rPr>
          <w:rFonts w:hint="cs"/>
          <w:rtl/>
        </w:rPr>
        <w:t>شاید پیامد</w:t>
      </w:r>
      <w:r w:rsidRPr="000F4ACE">
        <w:rPr>
          <w:rFonts w:hint="cs"/>
          <w:rtl/>
        </w:rPr>
        <w:t xml:space="preserve"> منفی در بالادست را موجب شود در این مرحله دو سامانه دیگر مورد بررسی قرار گرفت که به </w:t>
      </w:r>
      <w:r w:rsidR="002F1C98">
        <w:rPr>
          <w:rFonts w:hint="cs"/>
          <w:rtl/>
        </w:rPr>
        <w:t>این شرح است</w:t>
      </w:r>
      <w:r w:rsidRPr="000F4ACE">
        <w:rPr>
          <w:rFonts w:hint="cs"/>
          <w:rtl/>
        </w:rPr>
        <w:t xml:space="preserve">: سامانه پنجم که سامانه </w:t>
      </w:r>
      <w:r w:rsidRPr="000F4ACE">
        <w:rPr>
          <w:rtl/>
        </w:rPr>
        <w:t>"</w:t>
      </w:r>
      <w:r w:rsidRPr="000F4ACE">
        <w:t xml:space="preserve"> </w:t>
      </w:r>
      <w:r w:rsidRPr="000F4ACE">
        <w:rPr>
          <w:sz w:val="20"/>
          <w:szCs w:val="20"/>
        </w:rPr>
        <w:t>sill10%+spur20%</w:t>
      </w:r>
      <w:r w:rsidRPr="000F4ACE">
        <w:rPr>
          <w:rtl/>
        </w:rPr>
        <w:t>"</w:t>
      </w:r>
      <w:r w:rsidRPr="000F4ACE">
        <w:rPr>
          <w:rFonts w:hint="cs"/>
          <w:rtl/>
        </w:rPr>
        <w:t>نامیده می</w:t>
      </w:r>
      <w:r w:rsidR="002F1C98">
        <w:rPr>
          <w:rFonts w:hint="eastAsia"/>
          <w:rtl/>
        </w:rPr>
        <w:t>‌</w:t>
      </w:r>
      <w:r w:rsidRPr="000F4ACE">
        <w:rPr>
          <w:rFonts w:hint="cs"/>
          <w:rtl/>
        </w:rPr>
        <w:t>شود، مشابه سامانه سوم از دو سازه آستانه و آبشکن بطور همزمان در همان موقعیت قبلی برای کنترل رسوب استفاده می</w:t>
      </w:r>
      <w:r w:rsidR="002F1C98">
        <w:rPr>
          <w:rFonts w:hint="eastAsia"/>
          <w:rtl/>
        </w:rPr>
        <w:t>‌</w:t>
      </w:r>
      <w:r w:rsidRPr="000F4ACE">
        <w:rPr>
          <w:rFonts w:hint="cs"/>
          <w:rtl/>
        </w:rPr>
        <w:t xml:space="preserve">شود ولی ابعاد آن با حالت دوم متفاوت است. در این حالت، آستانه دارای ارتفاع 10 درصد عمق نرمال جریان بالادست و آبشکن به طول 20 درصد عرض کانال اصلی </w:t>
      </w:r>
      <w:r w:rsidR="002F1C98">
        <w:rPr>
          <w:rFonts w:hint="cs"/>
          <w:rtl/>
        </w:rPr>
        <w:t>است</w:t>
      </w:r>
      <w:r w:rsidRPr="000F4ACE">
        <w:rPr>
          <w:rFonts w:hint="cs"/>
          <w:rtl/>
        </w:rPr>
        <w:t>. سامانه ششم</w:t>
      </w:r>
      <w:r w:rsidRPr="000F4ACE">
        <w:rPr>
          <w:rtl/>
        </w:rPr>
        <w:t xml:space="preserve">: </w:t>
      </w:r>
      <w:r w:rsidRPr="000F4ACE">
        <w:rPr>
          <w:rFonts w:hint="cs"/>
          <w:rtl/>
        </w:rPr>
        <w:t xml:space="preserve">سامانه </w:t>
      </w:r>
      <w:r w:rsidRPr="000F4ACE">
        <w:rPr>
          <w:rtl/>
        </w:rPr>
        <w:t>"</w:t>
      </w:r>
      <w:r w:rsidRPr="000F4ACE">
        <w:rPr>
          <w:sz w:val="20"/>
          <w:szCs w:val="20"/>
        </w:rPr>
        <w:t xml:space="preserve"> sill10%+spur20%+vanes</w:t>
      </w:r>
      <w:r w:rsidRPr="000F4ACE">
        <w:rPr>
          <w:rtl/>
        </w:rPr>
        <w:t xml:space="preserve"> "</w:t>
      </w:r>
      <w:r w:rsidRPr="000F4ACE">
        <w:rPr>
          <w:rFonts w:hint="cs"/>
          <w:rtl/>
        </w:rPr>
        <w:t xml:space="preserve"> یا حالتی که</w:t>
      </w:r>
      <w:r w:rsidRPr="000F4ACE">
        <w:t xml:space="preserve"> </w:t>
      </w:r>
      <w:r w:rsidRPr="000F4ACE">
        <w:rPr>
          <w:rFonts w:hint="cs"/>
          <w:rtl/>
        </w:rPr>
        <w:t xml:space="preserve"> علاوه بر دو سازه مذکور در موقعیت و ابعاد حالت قبل، در جلوی آبگیر در کانال اصلی شش </w:t>
      </w:r>
      <w:r w:rsidRPr="000F4ACE">
        <w:rPr>
          <w:rtl/>
        </w:rPr>
        <w:t>رد</w:t>
      </w:r>
      <w:r w:rsidRPr="000F4ACE">
        <w:rPr>
          <w:rFonts w:hint="cs"/>
          <w:rtl/>
        </w:rPr>
        <w:t>یف</w:t>
      </w:r>
      <w:r w:rsidRPr="000F4ACE">
        <w:rPr>
          <w:rtl/>
        </w:rPr>
        <w:t xml:space="preserve"> دو تا</w:t>
      </w:r>
      <w:r w:rsidRPr="000F4ACE">
        <w:rPr>
          <w:rFonts w:hint="cs"/>
          <w:rtl/>
        </w:rPr>
        <w:t>یی</w:t>
      </w:r>
      <w:r w:rsidRPr="000F4ACE">
        <w:rPr>
          <w:rtl/>
        </w:rPr>
        <w:t xml:space="preserve"> از صفحات مستغرق نص</w:t>
      </w:r>
      <w:r w:rsidRPr="000F4ACE">
        <w:rPr>
          <w:rFonts w:hint="cs"/>
          <w:rtl/>
        </w:rPr>
        <w:t>ب</w:t>
      </w:r>
      <w:r w:rsidRPr="000F4ACE">
        <w:rPr>
          <w:rtl/>
        </w:rPr>
        <w:t xml:space="preserve"> شده </w:t>
      </w:r>
      <w:r w:rsidRPr="000F4ACE">
        <w:rPr>
          <w:rtl/>
        </w:rPr>
        <w:lastRenderedPageBreak/>
        <w:t>است</w:t>
      </w:r>
      <w:r w:rsidRPr="000F4ACE">
        <w:rPr>
          <w:rFonts w:hint="cs"/>
          <w:rtl/>
        </w:rPr>
        <w:t xml:space="preserve">. لازم به ذکر است برای طراحی آرایش صفحات در حالت </w:t>
      </w:r>
      <w:r w:rsidR="000B4AB8">
        <w:rPr>
          <w:rFonts w:hint="cs"/>
          <w:rtl/>
          <w:lang w:bidi="fa-IR"/>
        </w:rPr>
        <w:t>چهارم</w:t>
      </w:r>
      <w:r w:rsidRPr="000F4ACE">
        <w:rPr>
          <w:rFonts w:hint="cs"/>
          <w:rtl/>
        </w:rPr>
        <w:t xml:space="preserve"> و </w:t>
      </w:r>
      <w:r w:rsidR="000B4AB8">
        <w:rPr>
          <w:rFonts w:hint="cs"/>
          <w:rtl/>
        </w:rPr>
        <w:t>ششم</w:t>
      </w:r>
      <w:r w:rsidRPr="000F4ACE">
        <w:rPr>
          <w:rFonts w:hint="cs"/>
          <w:rtl/>
        </w:rPr>
        <w:t xml:space="preserve"> از توصیه</w:t>
      </w:r>
      <w:r w:rsidR="002F1C98">
        <w:rPr>
          <w:rFonts w:hint="eastAsia"/>
          <w:rtl/>
        </w:rPr>
        <w:t>‌</w:t>
      </w:r>
      <w:r w:rsidRPr="000F4ACE">
        <w:rPr>
          <w:rFonts w:hint="cs"/>
          <w:rtl/>
        </w:rPr>
        <w:t>های</w:t>
      </w:r>
      <w:r w:rsidRPr="000F4ACE">
        <w:rPr>
          <w:rFonts w:hint="cs"/>
          <w:sz w:val="20"/>
          <w:szCs w:val="20"/>
          <w:rtl/>
        </w:rPr>
        <w:t xml:space="preserve"> </w:t>
      </w:r>
      <w:r w:rsidRPr="000F4ACE">
        <w:rPr>
          <w:sz w:val="20"/>
          <w:szCs w:val="20"/>
        </w:rPr>
        <w:t>Ouyang (2001)</w:t>
      </w:r>
      <w:r w:rsidRPr="000F4ACE">
        <w:rPr>
          <w:rFonts w:hint="cs"/>
          <w:sz w:val="20"/>
          <w:szCs w:val="20"/>
          <w:rtl/>
        </w:rPr>
        <w:t xml:space="preserve"> </w:t>
      </w:r>
      <w:r w:rsidRPr="000F4ACE">
        <w:rPr>
          <w:rFonts w:hint="cs"/>
          <w:rtl/>
        </w:rPr>
        <w:t xml:space="preserve">استفاده شده است. در شکل </w:t>
      </w:r>
      <w:r w:rsidR="002F1C98">
        <w:rPr>
          <w:rFonts w:hint="cs"/>
          <w:rtl/>
        </w:rPr>
        <w:t>(2)</w:t>
      </w:r>
      <w:r w:rsidRPr="000F4ACE">
        <w:rPr>
          <w:rFonts w:hint="cs"/>
          <w:rtl/>
        </w:rPr>
        <w:t xml:space="preserve"> آرایش سازه</w:t>
      </w:r>
      <w:r w:rsidR="002F1C98">
        <w:rPr>
          <w:rFonts w:hint="eastAsia"/>
          <w:rtl/>
        </w:rPr>
        <w:t>‌</w:t>
      </w:r>
      <w:r w:rsidRPr="000F4ACE">
        <w:rPr>
          <w:rFonts w:hint="cs"/>
          <w:rtl/>
        </w:rPr>
        <w:t xml:space="preserve">های کنترل رسوب سامانه چهارم و ششم ارائه شده است. در این شکل مبدا مختصات لبه </w:t>
      </w:r>
      <w:r w:rsidRPr="000F4ACE">
        <w:rPr>
          <w:rFonts w:hint="cs"/>
          <w:rtl/>
        </w:rPr>
        <w:t xml:space="preserve">پایین دست آبگیر در کانال اصلی </w:t>
      </w:r>
      <w:r w:rsidR="002F1C98">
        <w:rPr>
          <w:rFonts w:hint="cs"/>
          <w:rtl/>
        </w:rPr>
        <w:t>است</w:t>
      </w:r>
      <w:r w:rsidRPr="000F4ACE">
        <w:rPr>
          <w:rFonts w:hint="cs"/>
          <w:rtl/>
        </w:rPr>
        <w:t xml:space="preserve"> و سطح مبنا یا به عبارتی </w:t>
      </w:r>
      <w:r w:rsidRPr="000F4ACE">
        <w:rPr>
          <w:sz w:val="20"/>
          <w:szCs w:val="20"/>
        </w:rPr>
        <w:t>z=0</w:t>
      </w:r>
      <w:r w:rsidRPr="000F4ACE">
        <w:rPr>
          <w:rFonts w:hint="cs"/>
          <w:rtl/>
        </w:rPr>
        <w:t xml:space="preserve"> سطح اولیه رسوب بستر قبل از شروع آزمایش </w:t>
      </w:r>
      <w:r w:rsidR="002F1C98">
        <w:rPr>
          <w:rFonts w:hint="cs"/>
          <w:rtl/>
        </w:rPr>
        <w:t>هست</w:t>
      </w:r>
      <w:r w:rsidRPr="000F4ACE">
        <w:rPr>
          <w:rFonts w:hint="cs"/>
          <w:rtl/>
        </w:rPr>
        <w:t xml:space="preserve"> که همتراز با کف آبگیر </w:t>
      </w:r>
      <w:r w:rsidR="002F1C98">
        <w:rPr>
          <w:rFonts w:hint="cs"/>
          <w:rtl/>
        </w:rPr>
        <w:t>است</w:t>
      </w:r>
      <w:r w:rsidR="00E50127">
        <w:rPr>
          <w:rFonts w:hint="cs"/>
          <w:rtl/>
        </w:rPr>
        <w:t>.</w:t>
      </w:r>
    </w:p>
    <w:p w:rsidR="00183873" w:rsidRDefault="00183873" w:rsidP="00C37386">
      <w:pPr>
        <w:autoSpaceDE w:val="0"/>
        <w:autoSpaceDN w:val="0"/>
        <w:adjustRightInd w:val="0"/>
        <w:ind w:firstLine="340"/>
        <w:rPr>
          <w:rtl/>
        </w:rPr>
        <w:sectPr w:rsidR="00183873" w:rsidSect="00C37386">
          <w:headerReference w:type="even" r:id="rId19"/>
          <w:headerReference w:type="default" r:id="rId20"/>
          <w:footerReference w:type="even" r:id="rId21"/>
          <w:footerReference w:type="default" r:id="rId22"/>
          <w:headerReference w:type="first" r:id="rId23"/>
          <w:footerReference w:type="first" r:id="rId24"/>
          <w:footnotePr>
            <w:numRestart w:val="eachPage"/>
          </w:footnotePr>
          <w:endnotePr>
            <w:numFmt w:val="decimal"/>
          </w:endnotePr>
          <w:type w:val="continuous"/>
          <w:pgSz w:w="11906" w:h="16838" w:code="9"/>
          <w:pgMar w:top="1140" w:right="1140" w:bottom="1140" w:left="1140" w:header="1140" w:footer="1140" w:gutter="0"/>
          <w:pgNumType w:start="1"/>
          <w:cols w:num="2" w:space="510"/>
          <w:titlePg/>
          <w:bidi/>
          <w:docGrid w:linePitch="360"/>
        </w:sectPr>
      </w:pPr>
    </w:p>
    <w:p w:rsidR="00C37386" w:rsidRDefault="00C37386" w:rsidP="00C37386">
      <w:pPr>
        <w:autoSpaceDE w:val="0"/>
        <w:autoSpaceDN w:val="0"/>
        <w:adjustRightInd w:val="0"/>
        <w:ind w:firstLine="340"/>
        <w:jc w:val="center"/>
        <w:rPr>
          <w:rFonts w:ascii="Calibri" w:hAnsi="Calibri"/>
          <w:sz w:val="20"/>
          <w:szCs w:val="20"/>
          <w:rtl/>
        </w:rPr>
      </w:pPr>
      <w:r w:rsidRPr="002F1C98">
        <w:rPr>
          <w:rFonts w:ascii="Calibri" w:hAnsi="Calibri" w:hint="cs"/>
          <w:b/>
          <w:bCs/>
          <w:sz w:val="20"/>
          <w:szCs w:val="20"/>
          <w:rtl/>
        </w:rPr>
        <w:t>شکل 2.</w:t>
      </w:r>
      <w:r w:rsidRPr="00587AD6">
        <w:rPr>
          <w:rFonts w:ascii="Calibri" w:hAnsi="Calibri" w:hint="cs"/>
          <w:sz w:val="20"/>
          <w:szCs w:val="20"/>
          <w:rtl/>
        </w:rPr>
        <w:t xml:space="preserve"> آرایش سازه های کنترل رسوب </w:t>
      </w:r>
      <w:r>
        <w:rPr>
          <w:rFonts w:ascii="Calibri" w:hAnsi="Calibri" w:hint="cs"/>
          <w:sz w:val="20"/>
          <w:szCs w:val="20"/>
          <w:rtl/>
          <w:lang w:bidi="fa-IR"/>
        </w:rPr>
        <w:t xml:space="preserve">در </w:t>
      </w:r>
      <w:r w:rsidRPr="00587AD6">
        <w:rPr>
          <w:rFonts w:ascii="Calibri" w:hAnsi="Calibri" w:hint="cs"/>
          <w:sz w:val="20"/>
          <w:szCs w:val="20"/>
          <w:rtl/>
        </w:rPr>
        <w:t>سامانه چهارم و ششم</w:t>
      </w:r>
      <w:r>
        <w:rPr>
          <w:rFonts w:ascii="Calibri" w:hAnsi="Calibri" w:hint="cs"/>
          <w:sz w:val="20"/>
          <w:szCs w:val="20"/>
          <w:rtl/>
        </w:rPr>
        <w:t>(ابعاد (متر)، زاویه (درجه))</w:t>
      </w:r>
    </w:p>
    <w:p w:rsidR="00183873" w:rsidRDefault="00183873" w:rsidP="00C37386">
      <w:pPr>
        <w:ind w:left="641" w:firstLine="11"/>
        <w:jc w:val="center"/>
        <w:rPr>
          <w:rFonts w:cs="B Titr"/>
          <w:noProof/>
          <w:sz w:val="20"/>
          <w:szCs w:val="20"/>
        </w:rPr>
      </w:pPr>
      <w:r>
        <w:rPr>
          <w:noProof/>
        </w:rPr>
        <w:drawing>
          <wp:inline distT="0" distB="0" distL="0" distR="0" wp14:anchorId="0C4EF8E9" wp14:editId="4CAFA87C">
            <wp:extent cx="3114257" cy="201168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597" t="14590" r="25851" b="11239"/>
                    <a:stretch/>
                  </pic:blipFill>
                  <pic:spPr bwMode="auto">
                    <a:xfrm>
                      <a:off x="0" y="0"/>
                      <a:ext cx="3114257" cy="2011680"/>
                    </a:xfrm>
                    <a:prstGeom prst="rect">
                      <a:avLst/>
                    </a:prstGeom>
                    <a:ln>
                      <a:noFill/>
                    </a:ln>
                    <a:extLst>
                      <a:ext uri="{53640926-AAD7-44D8-BBD7-CCE9431645EC}">
                        <a14:shadowObscured xmlns:a14="http://schemas.microsoft.com/office/drawing/2010/main"/>
                      </a:ext>
                    </a:extLst>
                  </pic:spPr>
                </pic:pic>
              </a:graphicData>
            </a:graphic>
          </wp:inline>
        </w:drawing>
      </w:r>
    </w:p>
    <w:tbl>
      <w:tblPr>
        <w:tblW w:w="8551" w:type="dxa"/>
        <w:tblInd w:w="269" w:type="dxa"/>
        <w:tblBorders>
          <w:top w:val="single" w:sz="4" w:space="0" w:color="auto"/>
          <w:left w:val="single" w:sz="4" w:space="0" w:color="auto"/>
          <w:bottom w:val="single" w:sz="4" w:space="0" w:color="auto"/>
          <w:right w:val="single" w:sz="4" w:space="0" w:color="auto"/>
          <w:insideH w:val="single" w:sz="4" w:space="0" w:color="000000"/>
        </w:tblBorders>
        <w:tblLayout w:type="fixed"/>
        <w:tblLook w:val="04A0" w:firstRow="1" w:lastRow="0" w:firstColumn="1" w:lastColumn="0" w:noHBand="0" w:noVBand="1"/>
      </w:tblPr>
      <w:tblGrid>
        <w:gridCol w:w="1890"/>
        <w:gridCol w:w="540"/>
        <w:gridCol w:w="450"/>
        <w:gridCol w:w="540"/>
        <w:gridCol w:w="450"/>
        <w:gridCol w:w="450"/>
        <w:gridCol w:w="540"/>
        <w:gridCol w:w="450"/>
        <w:gridCol w:w="451"/>
        <w:gridCol w:w="540"/>
        <w:gridCol w:w="540"/>
        <w:gridCol w:w="540"/>
        <w:gridCol w:w="540"/>
        <w:gridCol w:w="630"/>
      </w:tblGrid>
      <w:tr w:rsidR="00183873" w:rsidRPr="006D6A95" w:rsidTr="009C76E4">
        <w:trPr>
          <w:trHeight w:val="453"/>
        </w:trPr>
        <w:tc>
          <w:tcPr>
            <w:tcW w:w="1890" w:type="dxa"/>
            <w:tcBorders>
              <w:top w:val="single" w:sz="4" w:space="0" w:color="auto"/>
              <w:left w:val="nil"/>
              <w:bottom w:val="single" w:sz="4" w:space="0" w:color="000000"/>
            </w:tcBorders>
            <w:vAlign w:val="center"/>
            <w:hideMark/>
          </w:tcPr>
          <w:p w:rsidR="00183873" w:rsidRPr="006D6A95" w:rsidRDefault="00183873" w:rsidP="00C37386">
            <w:pPr>
              <w:jc w:val="center"/>
              <w:rPr>
                <w:rFonts w:asciiTheme="majorBidi" w:hAnsiTheme="majorBidi" w:cstheme="majorBidi"/>
                <w:sz w:val="20"/>
                <w:szCs w:val="20"/>
              </w:rPr>
            </w:pPr>
            <w:r w:rsidRPr="006D6A95">
              <w:rPr>
                <w:rFonts w:asciiTheme="majorBidi" w:hAnsiTheme="majorBidi" w:cstheme="majorBidi"/>
                <w:sz w:val="20"/>
                <w:szCs w:val="20"/>
              </w:rPr>
              <w:t>Desion characteristics</w:t>
            </w:r>
          </w:p>
        </w:tc>
        <w:tc>
          <w:tcPr>
            <w:tcW w:w="540" w:type="dxa"/>
            <w:vAlign w:val="center"/>
            <w:hideMark/>
          </w:tcPr>
          <w:p w:rsidR="00183873" w:rsidRPr="006D6A95" w:rsidRDefault="00183873" w:rsidP="00C37386">
            <w:pPr>
              <w:rPr>
                <w:sz w:val="20"/>
                <w:szCs w:val="20"/>
              </w:rPr>
            </w:pPr>
            <w:r w:rsidRPr="006D6A95">
              <w:rPr>
                <w:sz w:val="20"/>
                <w:szCs w:val="20"/>
              </w:rPr>
              <w:t>H</w:t>
            </w:r>
            <w:r w:rsidRPr="006D6A95">
              <w:rPr>
                <w:sz w:val="20"/>
                <w:szCs w:val="20"/>
                <w:vertAlign w:val="subscript"/>
              </w:rPr>
              <w:t>s</w:t>
            </w:r>
          </w:p>
        </w:tc>
        <w:tc>
          <w:tcPr>
            <w:tcW w:w="450" w:type="dxa"/>
            <w:vAlign w:val="center"/>
            <w:hideMark/>
          </w:tcPr>
          <w:p w:rsidR="00183873" w:rsidRPr="006D6A95" w:rsidRDefault="00183873" w:rsidP="00C37386">
            <w:pPr>
              <w:rPr>
                <w:sz w:val="20"/>
                <w:szCs w:val="20"/>
              </w:rPr>
            </w:pPr>
            <w:r w:rsidRPr="006D6A95">
              <w:rPr>
                <w:sz w:val="20"/>
                <w:szCs w:val="20"/>
              </w:rPr>
              <w:t>L</w:t>
            </w:r>
            <w:r w:rsidRPr="006D6A95">
              <w:rPr>
                <w:sz w:val="20"/>
                <w:szCs w:val="20"/>
                <w:vertAlign w:val="subscript"/>
              </w:rPr>
              <w:t>I</w:t>
            </w:r>
          </w:p>
        </w:tc>
        <w:tc>
          <w:tcPr>
            <w:tcW w:w="540" w:type="dxa"/>
            <w:vAlign w:val="center"/>
            <w:hideMark/>
          </w:tcPr>
          <w:p w:rsidR="00183873" w:rsidRPr="006D6A95" w:rsidRDefault="00183873" w:rsidP="00C37386">
            <w:pPr>
              <w:rPr>
                <w:sz w:val="20"/>
                <w:szCs w:val="20"/>
              </w:rPr>
            </w:pPr>
            <w:r w:rsidRPr="006D6A95">
              <w:rPr>
                <w:sz w:val="20"/>
                <w:szCs w:val="20"/>
              </w:rPr>
              <w:t>L</w:t>
            </w:r>
            <w:r w:rsidRPr="006D6A95">
              <w:rPr>
                <w:sz w:val="20"/>
                <w:szCs w:val="20"/>
                <w:vertAlign w:val="subscript"/>
              </w:rPr>
              <w:t>D</w:t>
            </w:r>
          </w:p>
        </w:tc>
        <w:tc>
          <w:tcPr>
            <w:tcW w:w="450" w:type="dxa"/>
            <w:vAlign w:val="center"/>
            <w:hideMark/>
          </w:tcPr>
          <w:p w:rsidR="00183873" w:rsidRPr="006D6A95" w:rsidRDefault="00183873" w:rsidP="00C37386">
            <w:pPr>
              <w:rPr>
                <w:sz w:val="20"/>
                <w:szCs w:val="20"/>
              </w:rPr>
            </w:pPr>
            <w:r w:rsidRPr="006D6A95">
              <w:rPr>
                <w:sz w:val="20"/>
                <w:szCs w:val="20"/>
              </w:rPr>
              <w:t>α</w:t>
            </w:r>
          </w:p>
        </w:tc>
        <w:tc>
          <w:tcPr>
            <w:tcW w:w="450" w:type="dxa"/>
            <w:vAlign w:val="center"/>
            <w:hideMark/>
          </w:tcPr>
          <w:p w:rsidR="00183873" w:rsidRPr="006D6A95" w:rsidRDefault="00183873" w:rsidP="00C37386">
            <w:pPr>
              <w:rPr>
                <w:sz w:val="20"/>
                <w:szCs w:val="20"/>
              </w:rPr>
            </w:pPr>
            <w:r w:rsidRPr="006D6A95">
              <w:rPr>
                <w:sz w:val="20"/>
                <w:szCs w:val="20"/>
              </w:rPr>
              <w:t>β</w:t>
            </w:r>
          </w:p>
        </w:tc>
        <w:tc>
          <w:tcPr>
            <w:tcW w:w="540" w:type="dxa"/>
            <w:vAlign w:val="center"/>
            <w:hideMark/>
          </w:tcPr>
          <w:p w:rsidR="00183873" w:rsidRPr="006D6A95" w:rsidRDefault="00183873" w:rsidP="00C37386">
            <w:pPr>
              <w:rPr>
                <w:sz w:val="20"/>
                <w:szCs w:val="20"/>
              </w:rPr>
            </w:pPr>
            <w:r w:rsidRPr="006D6A95">
              <w:rPr>
                <w:sz w:val="20"/>
                <w:szCs w:val="20"/>
              </w:rPr>
              <w:t>L</w:t>
            </w:r>
          </w:p>
        </w:tc>
        <w:tc>
          <w:tcPr>
            <w:tcW w:w="450" w:type="dxa"/>
            <w:vAlign w:val="center"/>
            <w:hideMark/>
          </w:tcPr>
          <w:p w:rsidR="00183873" w:rsidRPr="006D6A95" w:rsidRDefault="00183873" w:rsidP="00C37386">
            <w:pPr>
              <w:ind w:right="-496"/>
              <w:rPr>
                <w:sz w:val="20"/>
                <w:szCs w:val="20"/>
              </w:rPr>
            </w:pPr>
            <w:r w:rsidRPr="006D6A95">
              <w:rPr>
                <w:sz w:val="20"/>
                <w:szCs w:val="20"/>
              </w:rPr>
              <w:t>B</w:t>
            </w:r>
            <w:r w:rsidRPr="006D6A95">
              <w:rPr>
                <w:sz w:val="20"/>
                <w:szCs w:val="20"/>
                <w:vertAlign w:val="subscript"/>
              </w:rPr>
              <w:t>m</w:t>
            </w:r>
          </w:p>
        </w:tc>
        <w:tc>
          <w:tcPr>
            <w:tcW w:w="451" w:type="dxa"/>
            <w:vAlign w:val="center"/>
            <w:hideMark/>
          </w:tcPr>
          <w:p w:rsidR="00183873" w:rsidRPr="006D6A95" w:rsidRDefault="00183873" w:rsidP="00C37386">
            <w:pPr>
              <w:rPr>
                <w:sz w:val="20"/>
                <w:szCs w:val="20"/>
              </w:rPr>
            </w:pPr>
            <w:r w:rsidRPr="006D6A95">
              <w:rPr>
                <w:sz w:val="20"/>
                <w:szCs w:val="20"/>
              </w:rPr>
              <w:t>B</w:t>
            </w:r>
            <w:r w:rsidRPr="006D6A95">
              <w:rPr>
                <w:sz w:val="20"/>
                <w:szCs w:val="20"/>
                <w:vertAlign w:val="subscript"/>
              </w:rPr>
              <w:t>I</w:t>
            </w:r>
          </w:p>
        </w:tc>
        <w:tc>
          <w:tcPr>
            <w:tcW w:w="540" w:type="dxa"/>
            <w:vAlign w:val="center"/>
            <w:hideMark/>
          </w:tcPr>
          <w:p w:rsidR="00183873" w:rsidRPr="006D6A95" w:rsidRDefault="00183873" w:rsidP="00C37386">
            <w:pPr>
              <w:rPr>
                <w:sz w:val="20"/>
                <w:szCs w:val="20"/>
              </w:rPr>
            </w:pPr>
            <w:r w:rsidRPr="006D6A95">
              <w:rPr>
                <w:sz w:val="20"/>
                <w:szCs w:val="20"/>
              </w:rPr>
              <w:t>δ</w:t>
            </w:r>
            <w:r w:rsidRPr="006D6A95">
              <w:rPr>
                <w:sz w:val="20"/>
                <w:szCs w:val="20"/>
                <w:vertAlign w:val="subscript"/>
              </w:rPr>
              <w:t>s</w:t>
            </w:r>
          </w:p>
        </w:tc>
        <w:tc>
          <w:tcPr>
            <w:tcW w:w="540" w:type="dxa"/>
            <w:vAlign w:val="center"/>
            <w:hideMark/>
          </w:tcPr>
          <w:p w:rsidR="00183873" w:rsidRPr="006D6A95" w:rsidRDefault="00183873" w:rsidP="00C37386">
            <w:pPr>
              <w:rPr>
                <w:sz w:val="20"/>
                <w:szCs w:val="20"/>
              </w:rPr>
            </w:pPr>
            <w:r w:rsidRPr="006D6A95">
              <w:rPr>
                <w:sz w:val="20"/>
                <w:szCs w:val="20"/>
              </w:rPr>
              <w:t>δ</w:t>
            </w:r>
            <w:r w:rsidRPr="006D6A95">
              <w:rPr>
                <w:sz w:val="20"/>
                <w:szCs w:val="20"/>
                <w:vertAlign w:val="subscript"/>
              </w:rPr>
              <w:t>b</w:t>
            </w:r>
          </w:p>
        </w:tc>
        <w:tc>
          <w:tcPr>
            <w:tcW w:w="540" w:type="dxa"/>
            <w:vAlign w:val="center"/>
            <w:hideMark/>
          </w:tcPr>
          <w:p w:rsidR="00183873" w:rsidRPr="006D6A95" w:rsidRDefault="00183873" w:rsidP="00C37386">
            <w:pPr>
              <w:rPr>
                <w:sz w:val="20"/>
                <w:szCs w:val="20"/>
              </w:rPr>
            </w:pPr>
            <w:r w:rsidRPr="006D6A95">
              <w:rPr>
                <w:sz w:val="20"/>
                <w:szCs w:val="20"/>
              </w:rPr>
              <w:t>δ</w:t>
            </w:r>
            <w:r w:rsidRPr="006D6A95">
              <w:rPr>
                <w:sz w:val="20"/>
                <w:szCs w:val="20"/>
                <w:vertAlign w:val="subscript"/>
              </w:rPr>
              <w:t>n</w:t>
            </w:r>
          </w:p>
        </w:tc>
        <w:tc>
          <w:tcPr>
            <w:tcW w:w="540" w:type="dxa"/>
            <w:vAlign w:val="center"/>
            <w:hideMark/>
          </w:tcPr>
          <w:p w:rsidR="00183873" w:rsidRPr="006D6A95" w:rsidRDefault="00183873" w:rsidP="00C37386">
            <w:pPr>
              <w:rPr>
                <w:sz w:val="20"/>
                <w:szCs w:val="20"/>
              </w:rPr>
            </w:pPr>
            <w:r w:rsidRPr="006D6A95">
              <w:rPr>
                <w:sz w:val="20"/>
                <w:szCs w:val="20"/>
              </w:rPr>
              <w:t>H</w:t>
            </w:r>
            <w:r w:rsidRPr="006D6A95">
              <w:rPr>
                <w:sz w:val="20"/>
                <w:szCs w:val="20"/>
                <w:vertAlign w:val="subscript"/>
              </w:rPr>
              <w:t>v</w:t>
            </w:r>
          </w:p>
        </w:tc>
        <w:tc>
          <w:tcPr>
            <w:tcW w:w="630" w:type="dxa"/>
            <w:tcBorders>
              <w:top w:val="single" w:sz="4" w:space="0" w:color="auto"/>
              <w:bottom w:val="single" w:sz="4" w:space="0" w:color="000000"/>
              <w:right w:val="nil"/>
            </w:tcBorders>
            <w:vAlign w:val="center"/>
            <w:hideMark/>
          </w:tcPr>
          <w:p w:rsidR="00183873" w:rsidRPr="006D6A95" w:rsidRDefault="00183873" w:rsidP="00C37386">
            <w:pPr>
              <w:rPr>
                <w:sz w:val="20"/>
                <w:szCs w:val="20"/>
              </w:rPr>
            </w:pPr>
            <w:r w:rsidRPr="006D6A95">
              <w:rPr>
                <w:sz w:val="20"/>
                <w:szCs w:val="20"/>
              </w:rPr>
              <w:t>h</w:t>
            </w:r>
            <w:r w:rsidRPr="006D6A95">
              <w:rPr>
                <w:sz w:val="20"/>
                <w:szCs w:val="20"/>
                <w:vertAlign w:val="subscript"/>
              </w:rPr>
              <w:t>m</w:t>
            </w:r>
          </w:p>
        </w:tc>
      </w:tr>
      <w:tr w:rsidR="00183873" w:rsidRPr="006D6A95" w:rsidTr="009C76E4">
        <w:trPr>
          <w:trHeight w:val="372"/>
        </w:trPr>
        <w:tc>
          <w:tcPr>
            <w:tcW w:w="1890" w:type="dxa"/>
            <w:tcBorders>
              <w:top w:val="single" w:sz="4" w:space="0" w:color="000000"/>
              <w:left w:val="nil"/>
              <w:bottom w:val="single" w:sz="4" w:space="0" w:color="000000"/>
            </w:tcBorders>
            <w:vAlign w:val="center"/>
          </w:tcPr>
          <w:p w:rsidR="00183873" w:rsidRPr="006D6A95" w:rsidRDefault="00183873" w:rsidP="00C37386">
            <w:pPr>
              <w:jc w:val="center"/>
              <w:rPr>
                <w:rFonts w:asciiTheme="majorBidi" w:hAnsiTheme="majorBidi" w:cstheme="majorBidi"/>
                <w:sz w:val="20"/>
                <w:szCs w:val="20"/>
              </w:rPr>
            </w:pPr>
            <w:r w:rsidRPr="006D6A95">
              <w:rPr>
                <w:rFonts w:asciiTheme="majorBidi" w:hAnsiTheme="majorBidi" w:cstheme="majorBidi"/>
                <w:sz w:val="20"/>
                <w:szCs w:val="20"/>
              </w:rPr>
              <w:t>for the fourth pattern</w:t>
            </w:r>
          </w:p>
        </w:tc>
        <w:tc>
          <w:tcPr>
            <w:tcW w:w="540" w:type="dxa"/>
            <w:vAlign w:val="center"/>
          </w:tcPr>
          <w:p w:rsidR="00183873" w:rsidRPr="006D6A95" w:rsidRDefault="00183873" w:rsidP="00C37386">
            <w:pPr>
              <w:ind w:right="-496"/>
              <w:rPr>
                <w:sz w:val="20"/>
                <w:szCs w:val="20"/>
              </w:rPr>
            </w:pPr>
            <w:r w:rsidRPr="006D6A95">
              <w:rPr>
                <w:sz w:val="20"/>
                <w:szCs w:val="20"/>
              </w:rPr>
              <w:t>.035</w:t>
            </w:r>
          </w:p>
        </w:tc>
        <w:tc>
          <w:tcPr>
            <w:tcW w:w="450" w:type="dxa"/>
            <w:vAlign w:val="center"/>
          </w:tcPr>
          <w:p w:rsidR="00183873" w:rsidRPr="006D6A95" w:rsidRDefault="00183873" w:rsidP="00C37386">
            <w:pPr>
              <w:rPr>
                <w:sz w:val="20"/>
                <w:szCs w:val="20"/>
              </w:rPr>
            </w:pPr>
            <w:r w:rsidRPr="006D6A95">
              <w:rPr>
                <w:sz w:val="20"/>
                <w:szCs w:val="20"/>
              </w:rPr>
              <w:t>1</w:t>
            </w:r>
          </w:p>
        </w:tc>
        <w:tc>
          <w:tcPr>
            <w:tcW w:w="540" w:type="dxa"/>
            <w:vAlign w:val="center"/>
          </w:tcPr>
          <w:p w:rsidR="00183873" w:rsidRPr="006D6A95" w:rsidRDefault="00183873" w:rsidP="00C37386">
            <w:pPr>
              <w:ind w:right="-496"/>
              <w:rPr>
                <w:sz w:val="20"/>
                <w:szCs w:val="20"/>
              </w:rPr>
            </w:pPr>
            <w:r w:rsidRPr="006D6A95">
              <w:rPr>
                <w:sz w:val="20"/>
                <w:szCs w:val="20"/>
              </w:rPr>
              <w:t>0.25</w:t>
            </w:r>
          </w:p>
        </w:tc>
        <w:tc>
          <w:tcPr>
            <w:tcW w:w="450" w:type="dxa"/>
            <w:vAlign w:val="center"/>
          </w:tcPr>
          <w:p w:rsidR="00183873" w:rsidRPr="006D6A95" w:rsidRDefault="00183873" w:rsidP="00C37386">
            <w:pPr>
              <w:rPr>
                <w:sz w:val="20"/>
                <w:szCs w:val="20"/>
              </w:rPr>
            </w:pPr>
            <w:r w:rsidRPr="006D6A95">
              <w:rPr>
                <w:sz w:val="20"/>
                <w:szCs w:val="20"/>
              </w:rPr>
              <w:t>90</w:t>
            </w:r>
          </w:p>
        </w:tc>
        <w:tc>
          <w:tcPr>
            <w:tcW w:w="450" w:type="dxa"/>
            <w:vAlign w:val="center"/>
          </w:tcPr>
          <w:p w:rsidR="00183873" w:rsidRPr="006D6A95" w:rsidRDefault="00183873" w:rsidP="00C37386">
            <w:pPr>
              <w:rPr>
                <w:sz w:val="20"/>
                <w:szCs w:val="20"/>
              </w:rPr>
            </w:pPr>
            <w:r w:rsidRPr="006D6A95">
              <w:rPr>
                <w:sz w:val="20"/>
                <w:szCs w:val="20"/>
              </w:rPr>
              <w:t>20</w:t>
            </w:r>
          </w:p>
        </w:tc>
        <w:tc>
          <w:tcPr>
            <w:tcW w:w="540" w:type="dxa"/>
            <w:vAlign w:val="center"/>
          </w:tcPr>
          <w:p w:rsidR="00183873" w:rsidRPr="006D6A95" w:rsidRDefault="00183873" w:rsidP="00C37386">
            <w:pPr>
              <w:ind w:right="-496"/>
              <w:rPr>
                <w:sz w:val="20"/>
                <w:szCs w:val="20"/>
              </w:rPr>
            </w:pPr>
            <w:r w:rsidRPr="006D6A95">
              <w:rPr>
                <w:sz w:val="20"/>
                <w:szCs w:val="20"/>
              </w:rPr>
              <w:t>.108</w:t>
            </w:r>
          </w:p>
        </w:tc>
        <w:tc>
          <w:tcPr>
            <w:tcW w:w="450" w:type="dxa"/>
            <w:vAlign w:val="center"/>
          </w:tcPr>
          <w:p w:rsidR="00183873" w:rsidRPr="006D6A95" w:rsidRDefault="00183873" w:rsidP="00C37386">
            <w:pPr>
              <w:rPr>
                <w:sz w:val="20"/>
                <w:szCs w:val="20"/>
              </w:rPr>
            </w:pPr>
            <w:r w:rsidRPr="006D6A95">
              <w:rPr>
                <w:sz w:val="20"/>
                <w:szCs w:val="20"/>
              </w:rPr>
              <w:t>1</w:t>
            </w:r>
          </w:p>
        </w:tc>
        <w:tc>
          <w:tcPr>
            <w:tcW w:w="451" w:type="dxa"/>
            <w:vAlign w:val="center"/>
          </w:tcPr>
          <w:p w:rsidR="00183873" w:rsidRPr="006D6A95" w:rsidRDefault="00183873" w:rsidP="00C37386">
            <w:pPr>
              <w:ind w:right="-586"/>
              <w:rPr>
                <w:sz w:val="20"/>
                <w:szCs w:val="20"/>
              </w:rPr>
            </w:pPr>
            <w:r w:rsidRPr="006D6A95">
              <w:rPr>
                <w:sz w:val="20"/>
                <w:szCs w:val="20"/>
              </w:rPr>
              <w:t>0.4</w:t>
            </w:r>
          </w:p>
        </w:tc>
        <w:tc>
          <w:tcPr>
            <w:tcW w:w="540" w:type="dxa"/>
            <w:vAlign w:val="center"/>
          </w:tcPr>
          <w:p w:rsidR="00183873" w:rsidRPr="006D6A95" w:rsidRDefault="00183873" w:rsidP="00C37386">
            <w:pPr>
              <w:ind w:right="-496"/>
              <w:rPr>
                <w:sz w:val="20"/>
                <w:szCs w:val="20"/>
              </w:rPr>
            </w:pPr>
            <w:r w:rsidRPr="006D6A95">
              <w:rPr>
                <w:sz w:val="20"/>
                <w:szCs w:val="20"/>
              </w:rPr>
              <w:t>0.18</w:t>
            </w:r>
          </w:p>
        </w:tc>
        <w:tc>
          <w:tcPr>
            <w:tcW w:w="540" w:type="dxa"/>
            <w:vAlign w:val="center"/>
          </w:tcPr>
          <w:p w:rsidR="00183873" w:rsidRPr="006D6A95" w:rsidRDefault="00183873" w:rsidP="00C37386">
            <w:pPr>
              <w:ind w:right="-496"/>
              <w:rPr>
                <w:sz w:val="20"/>
                <w:szCs w:val="20"/>
              </w:rPr>
            </w:pPr>
            <w:r w:rsidRPr="006D6A95">
              <w:rPr>
                <w:sz w:val="20"/>
                <w:szCs w:val="20"/>
              </w:rPr>
              <w:t>.108</w:t>
            </w:r>
          </w:p>
        </w:tc>
        <w:tc>
          <w:tcPr>
            <w:tcW w:w="540" w:type="dxa"/>
            <w:vAlign w:val="center"/>
          </w:tcPr>
          <w:p w:rsidR="00183873" w:rsidRPr="006D6A95" w:rsidRDefault="00183873" w:rsidP="00C37386">
            <w:pPr>
              <w:ind w:right="-496"/>
              <w:rPr>
                <w:sz w:val="20"/>
                <w:szCs w:val="20"/>
              </w:rPr>
            </w:pPr>
            <w:r w:rsidRPr="006D6A95">
              <w:rPr>
                <w:sz w:val="20"/>
                <w:szCs w:val="20"/>
              </w:rPr>
              <w:t>.108</w:t>
            </w:r>
          </w:p>
        </w:tc>
        <w:tc>
          <w:tcPr>
            <w:tcW w:w="540" w:type="dxa"/>
            <w:vAlign w:val="center"/>
          </w:tcPr>
          <w:p w:rsidR="00183873" w:rsidRPr="006D6A95" w:rsidRDefault="00183873" w:rsidP="00C37386">
            <w:pPr>
              <w:ind w:right="-496"/>
              <w:rPr>
                <w:sz w:val="20"/>
                <w:szCs w:val="20"/>
              </w:rPr>
            </w:pPr>
            <w:r w:rsidRPr="006D6A95">
              <w:rPr>
                <w:sz w:val="20"/>
                <w:szCs w:val="20"/>
              </w:rPr>
              <w:t>.036</w:t>
            </w:r>
          </w:p>
        </w:tc>
        <w:tc>
          <w:tcPr>
            <w:tcW w:w="630" w:type="dxa"/>
            <w:tcBorders>
              <w:top w:val="single" w:sz="4" w:space="0" w:color="000000"/>
              <w:bottom w:val="single" w:sz="4" w:space="0" w:color="000000"/>
              <w:right w:val="nil"/>
            </w:tcBorders>
            <w:vAlign w:val="center"/>
          </w:tcPr>
          <w:p w:rsidR="00183873" w:rsidRPr="006D6A95" w:rsidRDefault="00183873" w:rsidP="00C37386">
            <w:pPr>
              <w:ind w:right="-496"/>
              <w:rPr>
                <w:sz w:val="20"/>
                <w:szCs w:val="20"/>
              </w:rPr>
            </w:pPr>
            <w:r w:rsidRPr="006D6A95">
              <w:rPr>
                <w:sz w:val="20"/>
                <w:szCs w:val="20"/>
              </w:rPr>
              <w:t>0.118</w:t>
            </w:r>
          </w:p>
        </w:tc>
      </w:tr>
      <w:tr w:rsidR="00183873" w:rsidRPr="006D6A95" w:rsidTr="009C76E4">
        <w:trPr>
          <w:trHeight w:val="444"/>
        </w:trPr>
        <w:tc>
          <w:tcPr>
            <w:tcW w:w="1890" w:type="dxa"/>
            <w:tcBorders>
              <w:top w:val="single" w:sz="4" w:space="0" w:color="000000"/>
              <w:left w:val="nil"/>
              <w:bottom w:val="single" w:sz="4" w:space="0" w:color="auto"/>
            </w:tcBorders>
            <w:vAlign w:val="center"/>
            <w:hideMark/>
          </w:tcPr>
          <w:p w:rsidR="00183873" w:rsidRPr="006D6A95" w:rsidRDefault="00183873" w:rsidP="00C37386">
            <w:pPr>
              <w:jc w:val="center"/>
              <w:rPr>
                <w:rFonts w:asciiTheme="majorBidi" w:hAnsiTheme="majorBidi" w:cstheme="majorBidi"/>
                <w:sz w:val="20"/>
                <w:szCs w:val="20"/>
              </w:rPr>
            </w:pPr>
            <w:r w:rsidRPr="006D6A95">
              <w:rPr>
                <w:rFonts w:asciiTheme="majorBidi" w:hAnsiTheme="majorBidi" w:cstheme="majorBidi"/>
                <w:sz w:val="20"/>
                <w:szCs w:val="20"/>
              </w:rPr>
              <w:t>for the sixth pattern</w:t>
            </w:r>
          </w:p>
        </w:tc>
        <w:tc>
          <w:tcPr>
            <w:tcW w:w="540" w:type="dxa"/>
            <w:vAlign w:val="center"/>
            <w:hideMark/>
          </w:tcPr>
          <w:p w:rsidR="00183873" w:rsidRPr="006D6A95" w:rsidRDefault="00183873" w:rsidP="00C37386">
            <w:pPr>
              <w:ind w:right="-496"/>
              <w:rPr>
                <w:sz w:val="20"/>
                <w:szCs w:val="20"/>
              </w:rPr>
            </w:pPr>
            <w:r w:rsidRPr="006D6A95">
              <w:rPr>
                <w:sz w:val="20"/>
                <w:szCs w:val="20"/>
              </w:rPr>
              <w:t>.012</w:t>
            </w:r>
          </w:p>
        </w:tc>
        <w:tc>
          <w:tcPr>
            <w:tcW w:w="450" w:type="dxa"/>
            <w:vAlign w:val="center"/>
            <w:hideMark/>
          </w:tcPr>
          <w:p w:rsidR="00183873" w:rsidRPr="006D6A95" w:rsidRDefault="00183873" w:rsidP="00C37386">
            <w:pPr>
              <w:rPr>
                <w:sz w:val="20"/>
                <w:szCs w:val="20"/>
              </w:rPr>
            </w:pPr>
            <w:r w:rsidRPr="006D6A95">
              <w:rPr>
                <w:sz w:val="20"/>
                <w:szCs w:val="20"/>
              </w:rPr>
              <w:t>1</w:t>
            </w:r>
          </w:p>
        </w:tc>
        <w:tc>
          <w:tcPr>
            <w:tcW w:w="540" w:type="dxa"/>
            <w:vAlign w:val="center"/>
            <w:hideMark/>
          </w:tcPr>
          <w:p w:rsidR="00183873" w:rsidRPr="006D6A95" w:rsidRDefault="00183873" w:rsidP="00C37386">
            <w:pPr>
              <w:rPr>
                <w:sz w:val="20"/>
                <w:szCs w:val="20"/>
              </w:rPr>
            </w:pPr>
            <w:r w:rsidRPr="006D6A95">
              <w:rPr>
                <w:sz w:val="20"/>
                <w:szCs w:val="20"/>
              </w:rPr>
              <w:t>0.2</w:t>
            </w:r>
          </w:p>
        </w:tc>
        <w:tc>
          <w:tcPr>
            <w:tcW w:w="450" w:type="dxa"/>
            <w:vAlign w:val="center"/>
            <w:hideMark/>
          </w:tcPr>
          <w:p w:rsidR="00183873" w:rsidRPr="006D6A95" w:rsidRDefault="00183873" w:rsidP="00C37386">
            <w:pPr>
              <w:rPr>
                <w:sz w:val="20"/>
                <w:szCs w:val="20"/>
              </w:rPr>
            </w:pPr>
            <w:r w:rsidRPr="006D6A95">
              <w:rPr>
                <w:sz w:val="20"/>
                <w:szCs w:val="20"/>
              </w:rPr>
              <w:t>90</w:t>
            </w:r>
          </w:p>
        </w:tc>
        <w:tc>
          <w:tcPr>
            <w:tcW w:w="450" w:type="dxa"/>
            <w:vAlign w:val="center"/>
            <w:hideMark/>
          </w:tcPr>
          <w:p w:rsidR="00183873" w:rsidRPr="006D6A95" w:rsidRDefault="00183873" w:rsidP="00C37386">
            <w:pPr>
              <w:rPr>
                <w:sz w:val="20"/>
                <w:szCs w:val="20"/>
              </w:rPr>
            </w:pPr>
            <w:r w:rsidRPr="006D6A95">
              <w:rPr>
                <w:sz w:val="20"/>
                <w:szCs w:val="20"/>
              </w:rPr>
              <w:t>20</w:t>
            </w:r>
          </w:p>
        </w:tc>
        <w:tc>
          <w:tcPr>
            <w:tcW w:w="540" w:type="dxa"/>
            <w:vAlign w:val="center"/>
            <w:hideMark/>
          </w:tcPr>
          <w:p w:rsidR="00183873" w:rsidRPr="006D6A95" w:rsidRDefault="00183873" w:rsidP="00C37386">
            <w:pPr>
              <w:ind w:right="-496"/>
              <w:rPr>
                <w:sz w:val="20"/>
                <w:szCs w:val="20"/>
              </w:rPr>
            </w:pPr>
            <w:r w:rsidRPr="006D6A95">
              <w:rPr>
                <w:sz w:val="20"/>
                <w:szCs w:val="20"/>
              </w:rPr>
              <w:t>.108</w:t>
            </w:r>
          </w:p>
        </w:tc>
        <w:tc>
          <w:tcPr>
            <w:tcW w:w="450" w:type="dxa"/>
            <w:vAlign w:val="center"/>
            <w:hideMark/>
          </w:tcPr>
          <w:p w:rsidR="00183873" w:rsidRPr="006D6A95" w:rsidRDefault="00183873" w:rsidP="00C37386">
            <w:pPr>
              <w:rPr>
                <w:sz w:val="20"/>
                <w:szCs w:val="20"/>
              </w:rPr>
            </w:pPr>
            <w:r w:rsidRPr="006D6A95">
              <w:rPr>
                <w:sz w:val="20"/>
                <w:szCs w:val="20"/>
              </w:rPr>
              <w:t>1</w:t>
            </w:r>
          </w:p>
        </w:tc>
        <w:tc>
          <w:tcPr>
            <w:tcW w:w="451" w:type="dxa"/>
            <w:vAlign w:val="center"/>
            <w:hideMark/>
          </w:tcPr>
          <w:p w:rsidR="00183873" w:rsidRPr="006D6A95" w:rsidRDefault="00183873" w:rsidP="00C37386">
            <w:pPr>
              <w:ind w:right="-586"/>
              <w:rPr>
                <w:sz w:val="20"/>
                <w:szCs w:val="20"/>
              </w:rPr>
            </w:pPr>
            <w:r w:rsidRPr="006D6A95">
              <w:rPr>
                <w:sz w:val="20"/>
                <w:szCs w:val="20"/>
              </w:rPr>
              <w:t>0.4</w:t>
            </w:r>
          </w:p>
        </w:tc>
        <w:tc>
          <w:tcPr>
            <w:tcW w:w="540" w:type="dxa"/>
            <w:vAlign w:val="center"/>
            <w:hideMark/>
          </w:tcPr>
          <w:p w:rsidR="00183873" w:rsidRPr="006D6A95" w:rsidRDefault="00183873" w:rsidP="00C37386">
            <w:pPr>
              <w:ind w:right="-496"/>
              <w:rPr>
                <w:sz w:val="20"/>
                <w:szCs w:val="20"/>
              </w:rPr>
            </w:pPr>
            <w:r w:rsidRPr="006D6A95">
              <w:rPr>
                <w:sz w:val="20"/>
                <w:szCs w:val="20"/>
              </w:rPr>
              <w:t>0.18</w:t>
            </w:r>
          </w:p>
        </w:tc>
        <w:tc>
          <w:tcPr>
            <w:tcW w:w="540" w:type="dxa"/>
            <w:vAlign w:val="center"/>
            <w:hideMark/>
          </w:tcPr>
          <w:p w:rsidR="00183873" w:rsidRPr="006D6A95" w:rsidRDefault="00183873" w:rsidP="00C37386">
            <w:pPr>
              <w:ind w:right="-496"/>
              <w:rPr>
                <w:sz w:val="20"/>
                <w:szCs w:val="20"/>
              </w:rPr>
            </w:pPr>
            <w:r w:rsidRPr="006D6A95">
              <w:rPr>
                <w:sz w:val="20"/>
                <w:szCs w:val="20"/>
              </w:rPr>
              <w:t>.108</w:t>
            </w:r>
          </w:p>
        </w:tc>
        <w:tc>
          <w:tcPr>
            <w:tcW w:w="540" w:type="dxa"/>
            <w:vAlign w:val="center"/>
            <w:hideMark/>
          </w:tcPr>
          <w:p w:rsidR="00183873" w:rsidRPr="006D6A95" w:rsidRDefault="00183873" w:rsidP="00C37386">
            <w:pPr>
              <w:ind w:right="-496"/>
              <w:rPr>
                <w:sz w:val="20"/>
                <w:szCs w:val="20"/>
              </w:rPr>
            </w:pPr>
            <w:r w:rsidRPr="006D6A95">
              <w:rPr>
                <w:sz w:val="20"/>
                <w:szCs w:val="20"/>
              </w:rPr>
              <w:t>.108</w:t>
            </w:r>
          </w:p>
        </w:tc>
        <w:tc>
          <w:tcPr>
            <w:tcW w:w="540" w:type="dxa"/>
            <w:vAlign w:val="center"/>
            <w:hideMark/>
          </w:tcPr>
          <w:p w:rsidR="00183873" w:rsidRPr="006D6A95" w:rsidRDefault="00183873" w:rsidP="00C37386">
            <w:pPr>
              <w:ind w:right="-496"/>
              <w:rPr>
                <w:sz w:val="20"/>
                <w:szCs w:val="20"/>
              </w:rPr>
            </w:pPr>
            <w:r w:rsidRPr="006D6A95">
              <w:rPr>
                <w:sz w:val="20"/>
                <w:szCs w:val="20"/>
              </w:rPr>
              <w:t>.036</w:t>
            </w:r>
          </w:p>
        </w:tc>
        <w:tc>
          <w:tcPr>
            <w:tcW w:w="630" w:type="dxa"/>
            <w:tcBorders>
              <w:top w:val="single" w:sz="4" w:space="0" w:color="000000"/>
              <w:bottom w:val="single" w:sz="4" w:space="0" w:color="auto"/>
              <w:right w:val="nil"/>
            </w:tcBorders>
            <w:vAlign w:val="center"/>
            <w:hideMark/>
          </w:tcPr>
          <w:p w:rsidR="00183873" w:rsidRPr="006D6A95" w:rsidRDefault="00183873" w:rsidP="00C37386">
            <w:pPr>
              <w:ind w:right="-496"/>
              <w:rPr>
                <w:sz w:val="20"/>
                <w:szCs w:val="20"/>
              </w:rPr>
            </w:pPr>
            <w:r w:rsidRPr="006D6A95">
              <w:rPr>
                <w:sz w:val="20"/>
                <w:szCs w:val="20"/>
              </w:rPr>
              <w:t>0.118</w:t>
            </w:r>
          </w:p>
        </w:tc>
      </w:tr>
    </w:tbl>
    <w:p w:rsidR="00C37386" w:rsidRPr="00587AD6" w:rsidRDefault="00C37386" w:rsidP="00C37386">
      <w:pPr>
        <w:tabs>
          <w:tab w:val="left" w:pos="2590"/>
        </w:tabs>
        <w:bidi w:val="0"/>
        <w:contextualSpacing/>
        <w:jc w:val="center"/>
        <w:rPr>
          <w:rFonts w:ascii="Calibri" w:hAnsi="Calibri"/>
          <w:sz w:val="20"/>
          <w:szCs w:val="20"/>
        </w:rPr>
      </w:pPr>
      <w:r w:rsidRPr="002F1C98">
        <w:rPr>
          <w:rFonts w:asciiTheme="majorBidi" w:hAnsiTheme="majorBidi" w:cstheme="majorBidi"/>
          <w:b/>
          <w:bCs/>
          <w:sz w:val="20"/>
          <w:szCs w:val="20"/>
        </w:rPr>
        <w:t>Fig .2.</w:t>
      </w:r>
      <w:r w:rsidRPr="0044487D">
        <w:rPr>
          <w:rFonts w:asciiTheme="majorBidi" w:hAnsiTheme="majorBidi" w:cstheme="majorBidi"/>
          <w:sz w:val="20"/>
          <w:szCs w:val="20"/>
        </w:rPr>
        <w:t xml:space="preserve"> Array of sediment control structures</w:t>
      </w:r>
      <w:r w:rsidRPr="007154EB">
        <w:rPr>
          <w:rFonts w:asciiTheme="majorBidi" w:hAnsiTheme="majorBidi" w:cstheme="majorBidi"/>
          <w:sz w:val="20"/>
          <w:szCs w:val="20"/>
        </w:rPr>
        <w:t xml:space="preserve"> </w:t>
      </w:r>
      <w:r>
        <w:rPr>
          <w:rFonts w:asciiTheme="majorBidi" w:hAnsiTheme="majorBidi" w:cstheme="majorBidi"/>
          <w:sz w:val="20"/>
          <w:szCs w:val="20"/>
        </w:rPr>
        <w:t>in the fourth and sixth pattern</w:t>
      </w:r>
      <w:r>
        <w:rPr>
          <w:rFonts w:asciiTheme="majorBidi" w:hAnsiTheme="majorBidi" w:cstheme="majorBidi" w:hint="cs"/>
          <w:sz w:val="20"/>
          <w:szCs w:val="20"/>
          <w:rtl/>
        </w:rPr>
        <w:t xml:space="preserve"> </w:t>
      </w:r>
      <w:r w:rsidRPr="0044487D">
        <w:rPr>
          <w:rFonts w:asciiTheme="majorBidi" w:hAnsiTheme="majorBidi" w:cstheme="majorBidi"/>
          <w:sz w:val="20"/>
          <w:szCs w:val="20"/>
        </w:rPr>
        <w:t>(dimensions</w:t>
      </w:r>
      <w:r>
        <w:rPr>
          <w:rFonts w:asciiTheme="majorBidi" w:hAnsiTheme="majorBidi" w:cstheme="majorBidi" w:hint="cs"/>
          <w:sz w:val="20"/>
          <w:szCs w:val="20"/>
          <w:rtl/>
        </w:rPr>
        <w:t xml:space="preserve"> </w:t>
      </w:r>
      <w:r w:rsidRPr="0044487D">
        <w:rPr>
          <w:rFonts w:asciiTheme="majorBidi" w:hAnsiTheme="majorBidi" w:cstheme="majorBidi"/>
          <w:sz w:val="20"/>
          <w:szCs w:val="20"/>
        </w:rPr>
        <w:t>(m)</w:t>
      </w:r>
      <w:proofErr w:type="gramStart"/>
      <w:r w:rsidRPr="0044487D">
        <w:rPr>
          <w:rFonts w:asciiTheme="majorBidi" w:hAnsiTheme="majorBidi" w:cstheme="majorBidi"/>
          <w:sz w:val="20"/>
          <w:szCs w:val="20"/>
        </w:rPr>
        <w:t>,angle</w:t>
      </w:r>
      <w:r>
        <w:rPr>
          <w:rFonts w:asciiTheme="majorBidi" w:hAnsiTheme="majorBidi" w:cstheme="majorBidi"/>
          <w:sz w:val="20"/>
          <w:szCs w:val="20"/>
        </w:rPr>
        <w:t>s</w:t>
      </w:r>
      <w:proofErr w:type="gramEnd"/>
      <w:r w:rsidRPr="0044487D">
        <w:rPr>
          <w:rFonts w:asciiTheme="majorBidi" w:hAnsiTheme="majorBidi" w:cstheme="majorBidi"/>
          <w:sz w:val="20"/>
          <w:szCs w:val="20"/>
        </w:rPr>
        <w:t>(degree))</w:t>
      </w:r>
    </w:p>
    <w:p w:rsidR="00183873" w:rsidRDefault="00183873" w:rsidP="00C37386">
      <w:pPr>
        <w:autoSpaceDE w:val="0"/>
        <w:autoSpaceDN w:val="0"/>
        <w:adjustRightInd w:val="0"/>
        <w:ind w:firstLine="340"/>
        <w:jc w:val="center"/>
        <w:rPr>
          <w:rFonts w:ascii="Calibri" w:hAnsi="Calibri"/>
          <w:sz w:val="20"/>
          <w:szCs w:val="20"/>
          <w:rtl/>
        </w:rPr>
        <w:sectPr w:rsidR="00183873" w:rsidSect="00C37386">
          <w:footnotePr>
            <w:numRestart w:val="eachPage"/>
          </w:footnotePr>
          <w:endnotePr>
            <w:numFmt w:val="decimal"/>
          </w:endnotePr>
          <w:type w:val="continuous"/>
          <w:pgSz w:w="11906" w:h="16838" w:code="9"/>
          <w:pgMar w:top="1140" w:right="1140" w:bottom="1140" w:left="1140" w:header="1140" w:footer="1140" w:gutter="0"/>
          <w:pgNumType w:start="1"/>
          <w:cols w:space="510"/>
          <w:titlePg/>
          <w:bidi/>
          <w:docGrid w:linePitch="360"/>
        </w:sectPr>
      </w:pPr>
    </w:p>
    <w:p w:rsidR="00183873" w:rsidRPr="001F761C" w:rsidRDefault="00183873" w:rsidP="00C37386">
      <w:pPr>
        <w:autoSpaceDE w:val="0"/>
        <w:autoSpaceDN w:val="0"/>
        <w:adjustRightInd w:val="0"/>
        <w:ind w:firstLine="340"/>
        <w:rPr>
          <w:sz w:val="24"/>
          <w:rtl/>
          <w:lang w:bidi="fa-IR"/>
        </w:rPr>
      </w:pPr>
      <w:r>
        <w:rPr>
          <w:rFonts w:hint="cs"/>
          <w:rtl/>
        </w:rPr>
        <w:t xml:space="preserve">با توجه به رابطه 3 و </w:t>
      </w:r>
      <w:r w:rsidR="009D0EE4" w:rsidRPr="00AB6E1E">
        <w:rPr>
          <w:rFonts w:hint="cs"/>
          <w:rtl/>
        </w:rPr>
        <w:t>در هر کدام از شش سامانه مذکور، سه آزمایش در سه نسبت دبی آبگیری 12/0، 15/0 و 18/0 انجام شد</w:t>
      </w:r>
      <w:r>
        <w:rPr>
          <w:rFonts w:hint="cs"/>
          <w:rtl/>
        </w:rPr>
        <w:t xml:space="preserve"> تا ارتباط </w:t>
      </w:r>
      <w:r>
        <w:t>Gr</w:t>
      </w:r>
      <w:r>
        <w:rPr>
          <w:rFonts w:hint="cs"/>
          <w:rtl/>
          <w:lang w:bidi="fa-IR"/>
        </w:rPr>
        <w:t xml:space="preserve"> و </w:t>
      </w:r>
      <w:r>
        <w:rPr>
          <w:lang w:bidi="fa-IR"/>
        </w:rPr>
        <w:t>Qr</w:t>
      </w:r>
      <w:r>
        <w:rPr>
          <w:rFonts w:hint="cs"/>
          <w:rtl/>
          <w:lang w:bidi="fa-IR"/>
        </w:rPr>
        <w:t xml:space="preserve"> در سامانه های مختلف مورد </w:t>
      </w:r>
      <w:r w:rsidR="002F1C98">
        <w:rPr>
          <w:rFonts w:hint="cs"/>
          <w:rtl/>
          <w:lang w:bidi="fa-IR"/>
        </w:rPr>
        <w:t>پژوهش</w:t>
      </w:r>
      <w:r>
        <w:rPr>
          <w:rFonts w:hint="cs"/>
          <w:rtl/>
          <w:lang w:bidi="fa-IR"/>
        </w:rPr>
        <w:t xml:space="preserve"> قرار گیرد</w:t>
      </w:r>
      <w:r w:rsidR="009D0EE4">
        <w:rPr>
          <w:rFonts w:hint="cs"/>
          <w:rtl/>
        </w:rPr>
        <w:t>.</w:t>
      </w:r>
      <w:r w:rsidR="009D0EE4" w:rsidRPr="00AB6E1E">
        <w:rPr>
          <w:rFonts w:hint="cs"/>
          <w:rtl/>
        </w:rPr>
        <w:t xml:space="preserve"> در </w:t>
      </w:r>
      <w:r w:rsidR="002F1C98">
        <w:rPr>
          <w:rFonts w:hint="cs"/>
          <w:rtl/>
        </w:rPr>
        <w:t>تمام</w:t>
      </w:r>
      <w:r w:rsidR="009D0EE4" w:rsidRPr="00AB6E1E">
        <w:rPr>
          <w:rFonts w:hint="cs"/>
          <w:rtl/>
        </w:rPr>
        <w:t xml:space="preserve"> آزمایش‌ها، دبي جريان بالادست آبگیر در کانال اصلی برابر 56 لیتر در ثانیه در نظر گرفته شد که در این حالت فرم بستر ب</w:t>
      </w:r>
      <w:r w:rsidR="002F1C98">
        <w:rPr>
          <w:rFonts w:hint="cs"/>
          <w:rtl/>
        </w:rPr>
        <w:t xml:space="preserve">ه </w:t>
      </w:r>
      <w:r w:rsidR="009D0EE4" w:rsidRPr="00AB6E1E">
        <w:rPr>
          <w:rFonts w:hint="cs"/>
          <w:rtl/>
        </w:rPr>
        <w:t>صورت دیون تشکیل می</w:t>
      </w:r>
      <w:r w:rsidR="002F1C98">
        <w:rPr>
          <w:rFonts w:hint="eastAsia"/>
          <w:rtl/>
        </w:rPr>
        <w:t>‌</w:t>
      </w:r>
      <w:r w:rsidR="009D0EE4" w:rsidRPr="00AB6E1E">
        <w:rPr>
          <w:rFonts w:hint="cs"/>
          <w:rtl/>
        </w:rPr>
        <w:t xml:space="preserve">شود. سطح رسوبات در کانال اصلی هم تراز کف آبگیر </w:t>
      </w:r>
      <w:r w:rsidR="009D0EE4">
        <w:rPr>
          <w:rFonts w:hint="cs"/>
          <w:rtl/>
        </w:rPr>
        <w:t>و</w:t>
      </w:r>
      <w:r w:rsidR="009D0EE4" w:rsidRPr="00AB6E1E">
        <w:rPr>
          <w:rFonts w:hint="cs"/>
          <w:rtl/>
        </w:rPr>
        <w:t xml:space="preserve"> عمق رسوبات در کلیه آزمایش‌ها ثابت و برابر 34 سانتی</w:t>
      </w:r>
      <w:r w:rsidR="00D04CBE">
        <w:rPr>
          <w:rFonts w:hint="eastAsia"/>
          <w:rtl/>
        </w:rPr>
        <w:t>‌</w:t>
      </w:r>
      <w:r w:rsidR="009D0EE4" w:rsidRPr="00AB6E1E">
        <w:rPr>
          <w:rFonts w:hint="cs"/>
          <w:rtl/>
        </w:rPr>
        <w:t xml:space="preserve">متر بوده است. </w:t>
      </w:r>
      <w:r w:rsidR="009D0EE4" w:rsidRPr="0085259C">
        <w:rPr>
          <w:rFonts w:hint="cs"/>
          <w:rtl/>
        </w:rPr>
        <w:t>سطح رسوبات ب</w:t>
      </w:r>
      <w:r w:rsidR="0085259C">
        <w:rPr>
          <w:rFonts w:hint="cs"/>
          <w:rtl/>
        </w:rPr>
        <w:t xml:space="preserve">ه </w:t>
      </w:r>
      <w:r w:rsidR="009D0EE4" w:rsidRPr="0085259C">
        <w:rPr>
          <w:rFonts w:hint="cs"/>
          <w:rtl/>
        </w:rPr>
        <w:t xml:space="preserve">وسیله تسطیح کننده در </w:t>
      </w:r>
      <w:r w:rsidR="0085259C">
        <w:rPr>
          <w:rFonts w:hint="cs"/>
          <w:rtl/>
        </w:rPr>
        <w:t>تمام</w:t>
      </w:r>
      <w:r w:rsidR="009D0EE4" w:rsidRPr="0085259C">
        <w:rPr>
          <w:rFonts w:hint="cs"/>
          <w:rtl/>
        </w:rPr>
        <w:t xml:space="preserve"> آزمایش‌ها صاف شده و سپس با راه اندازی جریان توسط پمپ، آزمایش‌ها شروع ‌شد. همچنین اندازه‌گیری‌ و ثبت داده‌ها بعد از به تعادل رسیدن </w:t>
      </w:r>
      <w:r w:rsidR="009D0EE4" w:rsidRPr="00AB6E1E">
        <w:rPr>
          <w:rFonts w:hint="cs"/>
          <w:rtl/>
        </w:rPr>
        <w:t>جریان آب و رسوب انجام شد. زمان تعادل حالتی فرض شده است که در آن رسوب خروجی از آبگیر و کانال اصلی به مقدار متوسط ثابتی برسد. این کار ب</w:t>
      </w:r>
      <w:r w:rsidR="0085259C">
        <w:rPr>
          <w:rFonts w:hint="cs"/>
          <w:rtl/>
        </w:rPr>
        <w:t xml:space="preserve">ه </w:t>
      </w:r>
      <w:r w:rsidR="009D0EE4" w:rsidRPr="00AB6E1E">
        <w:rPr>
          <w:rFonts w:hint="cs"/>
          <w:rtl/>
        </w:rPr>
        <w:t>وسیله نمونه‌گیری در هر دو مسیر در فواصل زمانی مختلف انجام شده است</w:t>
      </w:r>
      <w:r w:rsidR="009D0EE4">
        <w:rPr>
          <w:rFonts w:hint="cs"/>
          <w:rtl/>
        </w:rPr>
        <w:t xml:space="preserve"> که نتایج آن در شکل </w:t>
      </w:r>
      <w:r w:rsidR="0085259C">
        <w:rPr>
          <w:rFonts w:hint="cs"/>
          <w:rtl/>
        </w:rPr>
        <w:t xml:space="preserve">(3) </w:t>
      </w:r>
      <w:r w:rsidR="009D0EE4">
        <w:rPr>
          <w:rFonts w:hint="cs"/>
          <w:rtl/>
        </w:rPr>
        <w:t>ارائه شده است</w:t>
      </w:r>
      <w:r w:rsidR="009D0EE4" w:rsidRPr="00AB6E1E">
        <w:rPr>
          <w:rFonts w:hint="cs"/>
          <w:rtl/>
        </w:rPr>
        <w:t xml:space="preserve">. </w:t>
      </w:r>
      <w:r w:rsidR="009D0EE4">
        <w:rPr>
          <w:rFonts w:hint="cs"/>
          <w:rtl/>
        </w:rPr>
        <w:t>با توجه به نتایج</w:t>
      </w:r>
      <w:r w:rsidR="009D0EE4" w:rsidRPr="00314D95">
        <w:rPr>
          <w:rFonts w:hint="cs"/>
          <w:sz w:val="24"/>
          <w:rtl/>
        </w:rPr>
        <w:t xml:space="preserve"> </w:t>
      </w:r>
      <w:r w:rsidR="009D0EE4" w:rsidRPr="00A91641">
        <w:rPr>
          <w:rFonts w:hint="cs"/>
          <w:sz w:val="24"/>
          <w:rtl/>
        </w:rPr>
        <w:t xml:space="preserve">پس از حدود چهار ساعت سیستم </w:t>
      </w:r>
      <w:r w:rsidR="0085259C">
        <w:rPr>
          <w:rFonts w:hint="cs"/>
          <w:sz w:val="24"/>
          <w:rtl/>
        </w:rPr>
        <w:t>نزدیک</w:t>
      </w:r>
      <w:r w:rsidR="009D0EE4" w:rsidRPr="00A91641">
        <w:rPr>
          <w:rFonts w:hint="cs"/>
          <w:sz w:val="24"/>
          <w:rtl/>
        </w:rPr>
        <w:t xml:space="preserve"> به تعادل دینامیکی می</w:t>
      </w:r>
      <w:r w:rsidR="0085259C">
        <w:rPr>
          <w:rFonts w:hint="eastAsia"/>
          <w:sz w:val="24"/>
          <w:rtl/>
        </w:rPr>
        <w:t>‌</w:t>
      </w:r>
      <w:r w:rsidR="009D0EE4" w:rsidRPr="00A91641">
        <w:rPr>
          <w:rFonts w:hint="cs"/>
          <w:sz w:val="24"/>
          <w:rtl/>
        </w:rPr>
        <w:t xml:space="preserve">رسد و رسوب </w:t>
      </w:r>
      <w:r w:rsidR="009D0EE4" w:rsidRPr="00A91641">
        <w:rPr>
          <w:rFonts w:hint="cs"/>
          <w:sz w:val="24"/>
          <w:rtl/>
        </w:rPr>
        <w:t xml:space="preserve">خروجی از سیستم با رسوب ورودی به آن </w:t>
      </w:r>
      <w:r w:rsidR="0085259C">
        <w:rPr>
          <w:rFonts w:hint="cs"/>
          <w:sz w:val="24"/>
          <w:rtl/>
        </w:rPr>
        <w:t>کم و بیش</w:t>
      </w:r>
      <w:r w:rsidR="009D0EE4" w:rsidRPr="00A91641">
        <w:rPr>
          <w:rFonts w:hint="cs"/>
          <w:sz w:val="24"/>
          <w:rtl/>
        </w:rPr>
        <w:t xml:space="preserve"> برابر می</w:t>
      </w:r>
      <w:r w:rsidR="0085259C">
        <w:rPr>
          <w:rFonts w:hint="eastAsia"/>
          <w:sz w:val="24"/>
          <w:rtl/>
        </w:rPr>
        <w:t>‌</w:t>
      </w:r>
      <w:r w:rsidR="009D0EE4" w:rsidRPr="00A91641">
        <w:rPr>
          <w:rFonts w:hint="cs"/>
          <w:sz w:val="24"/>
          <w:rtl/>
        </w:rPr>
        <w:t>شود. در نمودار مربوط آبگیر، بعد از قریب به سه ساعت دبی رسوب انتقالی به پایین دست آبگیر به تعادل می</w:t>
      </w:r>
      <w:r w:rsidR="0085259C">
        <w:rPr>
          <w:rFonts w:hint="eastAsia"/>
          <w:sz w:val="24"/>
          <w:rtl/>
        </w:rPr>
        <w:t>‌</w:t>
      </w:r>
      <w:r w:rsidR="009D0EE4" w:rsidRPr="00A91641">
        <w:rPr>
          <w:rFonts w:hint="cs"/>
          <w:sz w:val="24"/>
          <w:rtl/>
        </w:rPr>
        <w:t>رسد.</w:t>
      </w:r>
      <w:r w:rsidR="0085259C">
        <w:rPr>
          <w:rFonts w:hint="cs"/>
          <w:sz w:val="24"/>
          <w:rtl/>
        </w:rPr>
        <w:t xml:space="preserve"> بنابراین</w:t>
      </w:r>
      <w:r w:rsidR="001F761C">
        <w:rPr>
          <w:rFonts w:hint="cs"/>
          <w:sz w:val="24"/>
          <w:rtl/>
        </w:rPr>
        <w:t xml:space="preserve"> کلیه اندازه</w:t>
      </w:r>
      <w:r w:rsidR="0085259C">
        <w:rPr>
          <w:rFonts w:hint="eastAsia"/>
          <w:sz w:val="24"/>
          <w:rtl/>
        </w:rPr>
        <w:t>‌</w:t>
      </w:r>
      <w:r w:rsidR="001F761C">
        <w:rPr>
          <w:rFonts w:hint="cs"/>
          <w:sz w:val="24"/>
          <w:rtl/>
        </w:rPr>
        <w:t>گیری</w:t>
      </w:r>
      <w:r w:rsidR="0085259C">
        <w:rPr>
          <w:rFonts w:hint="eastAsia"/>
          <w:sz w:val="24"/>
          <w:rtl/>
        </w:rPr>
        <w:t>‌</w:t>
      </w:r>
      <w:r w:rsidR="001F761C">
        <w:rPr>
          <w:rFonts w:hint="cs"/>
          <w:sz w:val="24"/>
          <w:rtl/>
        </w:rPr>
        <w:t>ها ب</w:t>
      </w:r>
      <w:r w:rsidR="0085259C">
        <w:rPr>
          <w:rFonts w:hint="cs"/>
          <w:sz w:val="24"/>
          <w:rtl/>
        </w:rPr>
        <w:t xml:space="preserve">ه </w:t>
      </w:r>
      <w:r w:rsidR="001F761C">
        <w:rPr>
          <w:rFonts w:hint="cs"/>
          <w:sz w:val="24"/>
          <w:rtl/>
        </w:rPr>
        <w:t xml:space="preserve">منظور محاسبه </w:t>
      </w:r>
      <w:r w:rsidR="001F761C">
        <w:rPr>
          <w:sz w:val="24"/>
        </w:rPr>
        <w:t>G</w:t>
      </w:r>
      <w:r w:rsidR="001F761C" w:rsidRPr="001F761C">
        <w:rPr>
          <w:sz w:val="24"/>
          <w:vertAlign w:val="subscript"/>
        </w:rPr>
        <w:t>r</w:t>
      </w:r>
      <w:r w:rsidR="001F761C">
        <w:rPr>
          <w:rFonts w:hint="cs"/>
          <w:sz w:val="24"/>
          <w:rtl/>
          <w:lang w:bidi="fa-IR"/>
        </w:rPr>
        <w:t xml:space="preserve"> و </w:t>
      </w:r>
      <w:r w:rsidR="001F761C">
        <w:rPr>
          <w:sz w:val="24"/>
          <w:lang w:bidi="fa-IR"/>
        </w:rPr>
        <w:t>V</w:t>
      </w:r>
      <w:r w:rsidR="001F761C" w:rsidRPr="001F761C">
        <w:rPr>
          <w:sz w:val="24"/>
          <w:vertAlign w:val="subscript"/>
          <w:lang w:bidi="fa-IR"/>
        </w:rPr>
        <w:t>r</w:t>
      </w:r>
      <w:r w:rsidR="001F761C">
        <w:rPr>
          <w:rFonts w:hint="cs"/>
          <w:sz w:val="24"/>
          <w:vertAlign w:val="subscript"/>
          <w:rtl/>
          <w:lang w:bidi="fa-IR"/>
        </w:rPr>
        <w:t xml:space="preserve"> </w:t>
      </w:r>
      <w:r w:rsidR="001F761C">
        <w:rPr>
          <w:rFonts w:hint="cs"/>
          <w:sz w:val="24"/>
          <w:rtl/>
          <w:lang w:bidi="fa-IR"/>
        </w:rPr>
        <w:t xml:space="preserve">و عرض جدایی جریان </w:t>
      </w:r>
      <w:r w:rsidR="001F761C">
        <w:rPr>
          <w:rFonts w:hint="cs"/>
          <w:sz w:val="24"/>
          <w:rtl/>
        </w:rPr>
        <w:t>پس از حدود چهار ساعت انجام شد.</w:t>
      </w:r>
    </w:p>
    <w:p w:rsidR="00C37386" w:rsidRDefault="00C37386" w:rsidP="00C37386">
      <w:pPr>
        <w:bidi w:val="0"/>
        <w:jc w:val="left"/>
        <w:rPr>
          <w:b/>
          <w:bCs/>
          <w:sz w:val="20"/>
          <w:szCs w:val="20"/>
          <w:rtl/>
          <w:lang w:bidi="fa-IR"/>
        </w:rPr>
      </w:pPr>
      <w:r w:rsidRPr="0085259C">
        <w:rPr>
          <w:rFonts w:hint="cs"/>
          <w:b/>
          <w:bCs/>
          <w:sz w:val="20"/>
          <w:szCs w:val="20"/>
          <w:rtl/>
          <w:lang w:val="en-GB" w:bidi="fa-IR"/>
        </w:rPr>
        <w:t>شکل 3.</w:t>
      </w:r>
      <w:r w:rsidRPr="00F06A50">
        <w:rPr>
          <w:rFonts w:hint="cs"/>
          <w:sz w:val="20"/>
          <w:szCs w:val="20"/>
          <w:rtl/>
          <w:lang w:val="en-GB" w:bidi="fa-IR"/>
        </w:rPr>
        <w:t xml:space="preserve"> </w:t>
      </w:r>
      <w:r w:rsidRPr="00A91641">
        <w:rPr>
          <w:rFonts w:hint="cs"/>
          <w:sz w:val="20"/>
          <w:szCs w:val="20"/>
          <w:rtl/>
          <w:lang w:val="en-GB" w:bidi="fa-IR"/>
        </w:rPr>
        <w:t>تغییرات</w:t>
      </w:r>
      <w:r w:rsidRPr="00A91641">
        <w:rPr>
          <w:sz w:val="20"/>
          <w:szCs w:val="20"/>
          <w:rtl/>
          <w:lang w:val="en-GB" w:bidi="fa-IR"/>
        </w:rPr>
        <w:t xml:space="preserve"> زمانی دبی رسوب در کانال اصلی و آبگیر</w:t>
      </w:r>
    </w:p>
    <w:p w:rsidR="00183873" w:rsidRDefault="00183873" w:rsidP="00C37386">
      <w:pPr>
        <w:jc w:val="center"/>
        <w:rPr>
          <w:noProof/>
          <w:spacing w:val="4"/>
        </w:rPr>
      </w:pPr>
      <w:r>
        <w:rPr>
          <w:noProof/>
          <w:spacing w:val="4"/>
        </w:rPr>
        <w:drawing>
          <wp:inline distT="0" distB="0" distL="0" distR="0" wp14:anchorId="09DF6C79" wp14:editId="5B51261D">
            <wp:extent cx="2057400" cy="1197864"/>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1197864"/>
                    </a:xfrm>
                    <a:prstGeom prst="rect">
                      <a:avLst/>
                    </a:prstGeom>
                    <a:noFill/>
                  </pic:spPr>
                </pic:pic>
              </a:graphicData>
            </a:graphic>
          </wp:inline>
        </w:drawing>
      </w:r>
    </w:p>
    <w:p w:rsidR="00C37386" w:rsidRPr="00600612" w:rsidRDefault="00C37386" w:rsidP="00C37386">
      <w:pPr>
        <w:bidi w:val="0"/>
        <w:jc w:val="left"/>
        <w:rPr>
          <w:sz w:val="20"/>
          <w:szCs w:val="20"/>
          <w:lang w:bidi="fa-IR"/>
        </w:rPr>
      </w:pPr>
      <w:r w:rsidRPr="0085259C">
        <w:rPr>
          <w:b/>
          <w:bCs/>
          <w:sz w:val="20"/>
          <w:szCs w:val="20"/>
          <w:lang w:bidi="fa-IR"/>
        </w:rPr>
        <w:t>Fig .3.</w:t>
      </w:r>
      <w:r w:rsidRPr="00600612">
        <w:rPr>
          <w:sz w:val="20"/>
          <w:szCs w:val="20"/>
          <w:lang w:bidi="fa-IR"/>
        </w:rPr>
        <w:t xml:space="preserve"> Time variation of sediment discharge in the main and branch channel</w:t>
      </w:r>
    </w:p>
    <w:p w:rsidR="00183873" w:rsidRDefault="00183873" w:rsidP="00C37386">
      <w:pPr>
        <w:tabs>
          <w:tab w:val="left" w:pos="2590"/>
        </w:tabs>
        <w:contextualSpacing/>
        <w:jc w:val="center"/>
        <w:rPr>
          <w:sz w:val="20"/>
          <w:szCs w:val="20"/>
          <w:lang w:val="en-GB" w:bidi="fa-IR"/>
        </w:rPr>
      </w:pPr>
    </w:p>
    <w:p w:rsidR="009D0EE4" w:rsidRPr="00EC485A" w:rsidRDefault="009D0EE4" w:rsidP="00C37386">
      <w:pPr>
        <w:autoSpaceDE w:val="0"/>
        <w:autoSpaceDN w:val="0"/>
        <w:adjustRightInd w:val="0"/>
        <w:ind w:firstLine="340"/>
      </w:pPr>
      <w:r w:rsidRPr="00EC485A">
        <w:rPr>
          <w:rFonts w:hint="cs"/>
          <w:rtl/>
        </w:rPr>
        <w:t xml:space="preserve">بر اساس نتایج شکل </w:t>
      </w:r>
      <w:r w:rsidR="0085259C">
        <w:rPr>
          <w:rFonts w:hint="cs"/>
          <w:rtl/>
        </w:rPr>
        <w:t>(3)</w:t>
      </w:r>
      <w:r w:rsidRPr="00EC485A">
        <w:rPr>
          <w:rFonts w:hint="cs"/>
          <w:rtl/>
        </w:rPr>
        <w:t xml:space="preserve">، اگر چه پس از حدود سه تا چهار ساعت دبی متوسط رسوب در آبگیر و کانال اصلی </w:t>
      </w:r>
      <w:r w:rsidR="0085259C">
        <w:rPr>
          <w:rFonts w:hint="cs"/>
          <w:rtl/>
        </w:rPr>
        <w:t>کم و بیش</w:t>
      </w:r>
      <w:r w:rsidRPr="00EC485A">
        <w:rPr>
          <w:rFonts w:hint="cs"/>
          <w:rtl/>
        </w:rPr>
        <w:t xml:space="preserve"> ثابت میشود و یک نوسان دبی رسوب حول دبی متوسط در آبگیر و کانال اصلی ب</w:t>
      </w:r>
      <w:r w:rsidR="0085259C">
        <w:rPr>
          <w:rFonts w:hint="cs"/>
          <w:rtl/>
        </w:rPr>
        <w:t xml:space="preserve">ه </w:t>
      </w:r>
      <w:r w:rsidRPr="00EC485A">
        <w:rPr>
          <w:rFonts w:hint="cs"/>
          <w:rtl/>
        </w:rPr>
        <w:t>دلیل ماهیت و حرکت دیون</w:t>
      </w:r>
      <w:r w:rsidR="0085259C">
        <w:rPr>
          <w:rFonts w:hint="eastAsia"/>
          <w:rtl/>
        </w:rPr>
        <w:t>‌</w:t>
      </w:r>
      <w:r w:rsidRPr="00EC485A">
        <w:rPr>
          <w:rFonts w:hint="cs"/>
          <w:rtl/>
        </w:rPr>
        <w:t xml:space="preserve">ها در بستر کانال مشهود است. نکته دیگر اینکه از آنجا که در تمام </w:t>
      </w:r>
      <w:r w:rsidRPr="00EC485A">
        <w:rPr>
          <w:rFonts w:hint="cs"/>
          <w:rtl/>
        </w:rPr>
        <w:lastRenderedPageBreak/>
        <w:t>آزمایش</w:t>
      </w:r>
      <w:r w:rsidR="0085259C">
        <w:rPr>
          <w:rFonts w:hint="eastAsia"/>
          <w:rtl/>
        </w:rPr>
        <w:t>‌</w:t>
      </w:r>
      <w:r w:rsidRPr="00EC485A">
        <w:rPr>
          <w:rFonts w:hint="cs"/>
          <w:rtl/>
        </w:rPr>
        <w:t xml:space="preserve">ها دبی جریان و شیب بستر در کانال اصلی ثابت است </w:t>
      </w:r>
      <w:r w:rsidR="0085259C">
        <w:rPr>
          <w:rFonts w:hint="cs"/>
          <w:rtl/>
        </w:rPr>
        <w:t>پس</w:t>
      </w:r>
      <w:r w:rsidRPr="00EC485A">
        <w:rPr>
          <w:rFonts w:hint="cs"/>
          <w:rtl/>
        </w:rPr>
        <w:t xml:space="preserve"> مقدار دبی متوسط رسوب در بالادست کانال اصلی ثابت و طبق شکل </w:t>
      </w:r>
      <w:r w:rsidR="0085259C">
        <w:rPr>
          <w:rFonts w:hint="cs"/>
          <w:rtl/>
        </w:rPr>
        <w:t>(3)</w:t>
      </w:r>
      <w:r w:rsidRPr="00EC485A">
        <w:rPr>
          <w:rFonts w:hint="cs"/>
          <w:rtl/>
        </w:rPr>
        <w:t xml:space="preserve"> مقدار آن در حالت اشباع</w:t>
      </w:r>
      <w:r w:rsidRPr="00EC485A">
        <w:t xml:space="preserve"> gr/s </w:t>
      </w:r>
      <w:r w:rsidRPr="00EC485A">
        <w:rPr>
          <w:rFonts w:hint="cs"/>
          <w:rtl/>
        </w:rPr>
        <w:t xml:space="preserve">1/20 </w:t>
      </w:r>
      <w:r w:rsidR="0085259C">
        <w:rPr>
          <w:rFonts w:hint="cs"/>
          <w:rtl/>
        </w:rPr>
        <w:t>است</w:t>
      </w:r>
      <w:r w:rsidRPr="00EC485A">
        <w:rPr>
          <w:rFonts w:hint="cs"/>
          <w:rtl/>
        </w:rPr>
        <w:t xml:space="preserve">. </w:t>
      </w:r>
      <w:r w:rsidR="0085259C">
        <w:rPr>
          <w:rFonts w:hint="cs"/>
          <w:rtl/>
        </w:rPr>
        <w:t>برای</w:t>
      </w:r>
      <w:r w:rsidRPr="00EC485A">
        <w:rPr>
          <w:rFonts w:hint="cs"/>
          <w:rtl/>
        </w:rPr>
        <w:t xml:space="preserve"> اطمینان و </w:t>
      </w:r>
      <w:r w:rsidR="0085259C">
        <w:rPr>
          <w:rFonts w:hint="cs"/>
          <w:rtl/>
        </w:rPr>
        <w:t>درستی</w:t>
      </w:r>
      <w:r w:rsidR="0085259C">
        <w:rPr>
          <w:rFonts w:hint="eastAsia"/>
          <w:rtl/>
        </w:rPr>
        <w:t>‌</w:t>
      </w:r>
      <w:r w:rsidR="0085259C">
        <w:rPr>
          <w:rFonts w:hint="cs"/>
          <w:rtl/>
        </w:rPr>
        <w:t>آزمایی</w:t>
      </w:r>
      <w:r w:rsidRPr="00EC485A">
        <w:rPr>
          <w:rFonts w:hint="cs"/>
          <w:rtl/>
        </w:rPr>
        <w:t xml:space="preserve"> عدد مذکور، طول و ارتفاع و سرعت حرکت دیون</w:t>
      </w:r>
      <w:r w:rsidR="0085259C">
        <w:rPr>
          <w:rFonts w:hint="eastAsia"/>
          <w:rtl/>
        </w:rPr>
        <w:t>‌</w:t>
      </w:r>
      <w:r w:rsidRPr="00EC485A">
        <w:rPr>
          <w:rFonts w:hint="cs"/>
          <w:rtl/>
        </w:rPr>
        <w:t>های بستر در بالادست بطور متوسط اندازه</w:t>
      </w:r>
      <w:r w:rsidR="0085259C">
        <w:rPr>
          <w:rFonts w:hint="eastAsia"/>
          <w:rtl/>
        </w:rPr>
        <w:t>‌</w:t>
      </w:r>
      <w:r w:rsidRPr="00EC485A">
        <w:rPr>
          <w:rFonts w:hint="cs"/>
          <w:rtl/>
        </w:rPr>
        <w:t>گیری شد که ب</w:t>
      </w:r>
      <w:r w:rsidR="0085259C">
        <w:rPr>
          <w:rFonts w:hint="cs"/>
          <w:rtl/>
        </w:rPr>
        <w:t xml:space="preserve">ه </w:t>
      </w:r>
      <w:r w:rsidRPr="00EC485A">
        <w:rPr>
          <w:rFonts w:hint="cs"/>
          <w:rtl/>
        </w:rPr>
        <w:t>ترتیب 120، 5/4 سانتی</w:t>
      </w:r>
      <w:r w:rsidR="0085259C">
        <w:rPr>
          <w:rFonts w:hint="eastAsia"/>
          <w:rtl/>
        </w:rPr>
        <w:t>‌</w:t>
      </w:r>
      <w:r w:rsidRPr="00EC485A">
        <w:rPr>
          <w:rFonts w:hint="cs"/>
          <w:rtl/>
        </w:rPr>
        <w:t>متر و 7/2 سانتی</w:t>
      </w:r>
      <w:r w:rsidR="0085259C">
        <w:rPr>
          <w:rFonts w:hint="eastAsia"/>
          <w:rtl/>
        </w:rPr>
        <w:t>‌</w:t>
      </w:r>
      <w:r w:rsidRPr="00EC485A">
        <w:rPr>
          <w:rFonts w:hint="cs"/>
          <w:rtl/>
        </w:rPr>
        <w:t>متر در دقیقه بدست آمد که در این</w:t>
      </w:r>
      <w:r w:rsidR="0085259C">
        <w:rPr>
          <w:rFonts w:hint="cs"/>
          <w:rtl/>
        </w:rPr>
        <w:t xml:space="preserve"> </w:t>
      </w:r>
      <w:r w:rsidRPr="00EC485A">
        <w:rPr>
          <w:rFonts w:hint="cs"/>
          <w:rtl/>
        </w:rPr>
        <w:t>صورت دبی متوسط رسوب 25/19 بدست می</w:t>
      </w:r>
      <w:r w:rsidR="0085259C">
        <w:rPr>
          <w:rFonts w:hint="eastAsia"/>
          <w:rtl/>
        </w:rPr>
        <w:t>‌</w:t>
      </w:r>
      <w:r w:rsidRPr="00EC485A">
        <w:rPr>
          <w:rFonts w:hint="cs"/>
          <w:rtl/>
        </w:rPr>
        <w:t xml:space="preserve">آید که </w:t>
      </w:r>
      <w:r w:rsidR="0085259C">
        <w:rPr>
          <w:rFonts w:hint="cs"/>
          <w:rtl/>
        </w:rPr>
        <w:t>هماهنگی</w:t>
      </w:r>
      <w:r w:rsidRPr="00EC485A">
        <w:rPr>
          <w:rFonts w:hint="cs"/>
          <w:rtl/>
        </w:rPr>
        <w:t xml:space="preserve"> خوبی با عدد قبلی دارد. لازم به ذکر است برای محاسبه سرعت حرکت دیون</w:t>
      </w:r>
      <w:r w:rsidR="0085259C">
        <w:rPr>
          <w:rFonts w:hint="eastAsia"/>
          <w:rtl/>
        </w:rPr>
        <w:t>‌</w:t>
      </w:r>
      <w:r w:rsidRPr="00EC485A">
        <w:rPr>
          <w:rFonts w:hint="cs"/>
          <w:rtl/>
        </w:rPr>
        <w:t xml:space="preserve">ها، مدت زمان لازم برای </w:t>
      </w:r>
      <w:r w:rsidR="0085259C">
        <w:rPr>
          <w:rFonts w:hint="cs"/>
          <w:rtl/>
        </w:rPr>
        <w:t>پیمودن</w:t>
      </w:r>
      <w:r w:rsidRPr="00EC485A">
        <w:rPr>
          <w:rFonts w:hint="cs"/>
          <w:rtl/>
        </w:rPr>
        <w:t xml:space="preserve"> مسافت مشخص توسط دیون، با استفاده از کرنومتر با دقت صدم ثانیه ثبت شد و با لحاظ مسافت طی شده، سرعت حرکت دیون</w:t>
      </w:r>
      <w:r w:rsidR="0085259C">
        <w:rPr>
          <w:rFonts w:hint="eastAsia"/>
          <w:rtl/>
        </w:rPr>
        <w:t>‌</w:t>
      </w:r>
      <w:r w:rsidRPr="00EC485A">
        <w:rPr>
          <w:rFonts w:hint="cs"/>
          <w:rtl/>
        </w:rPr>
        <w:t>ها بدست آمد. از طرفی با توجه به سرعت حرکت متوسط دیون، حدود 45 دقیقه طول می</w:t>
      </w:r>
      <w:r w:rsidR="0085259C">
        <w:rPr>
          <w:rFonts w:hint="eastAsia"/>
          <w:rtl/>
        </w:rPr>
        <w:t>‌</w:t>
      </w:r>
      <w:r w:rsidRPr="00EC485A">
        <w:rPr>
          <w:rFonts w:hint="cs"/>
          <w:rtl/>
        </w:rPr>
        <w:t xml:space="preserve">کشد تا یک دیون بطور کامل از جلوی آبگیر عبور و بخشی از رسوبات آنرا وارد آبگیر کند </w:t>
      </w:r>
      <w:r w:rsidR="0085259C">
        <w:rPr>
          <w:rFonts w:hint="cs"/>
          <w:rtl/>
        </w:rPr>
        <w:t>پس</w:t>
      </w:r>
      <w:r w:rsidRPr="00EC485A">
        <w:rPr>
          <w:rFonts w:hint="cs"/>
          <w:rtl/>
        </w:rPr>
        <w:t xml:space="preserve"> </w:t>
      </w:r>
      <w:r w:rsidR="0085259C">
        <w:rPr>
          <w:rFonts w:hint="cs"/>
          <w:rtl/>
        </w:rPr>
        <w:t>کمترین</w:t>
      </w:r>
      <w:r w:rsidRPr="00EC485A">
        <w:rPr>
          <w:rFonts w:hint="cs"/>
          <w:rtl/>
        </w:rPr>
        <w:t xml:space="preserve"> مدت زمان لازم برای اندازه</w:t>
      </w:r>
      <w:r w:rsidR="0085259C">
        <w:rPr>
          <w:rFonts w:hint="eastAsia"/>
          <w:rtl/>
        </w:rPr>
        <w:t>‌</w:t>
      </w:r>
      <w:r w:rsidRPr="00EC485A">
        <w:rPr>
          <w:rFonts w:hint="cs"/>
          <w:rtl/>
        </w:rPr>
        <w:t xml:space="preserve">گیری رسوب انحرافی به آبگیر 45 دقیقه </w:t>
      </w:r>
      <w:r w:rsidR="0085259C">
        <w:rPr>
          <w:rFonts w:hint="cs"/>
          <w:rtl/>
        </w:rPr>
        <w:t>است</w:t>
      </w:r>
      <w:r w:rsidRPr="00EC485A">
        <w:rPr>
          <w:rFonts w:hint="cs"/>
          <w:rtl/>
        </w:rPr>
        <w:t xml:space="preserve"> که </w:t>
      </w:r>
      <w:r w:rsidR="0085259C">
        <w:rPr>
          <w:rFonts w:hint="cs"/>
          <w:rtl/>
        </w:rPr>
        <w:t>برای</w:t>
      </w:r>
      <w:r w:rsidRPr="00EC485A">
        <w:rPr>
          <w:rFonts w:hint="cs"/>
          <w:rtl/>
        </w:rPr>
        <w:t xml:space="preserve"> افزایش دقت، پس از رسیدن سیستم به تعادل، مدت زمان اندازه گیری رسوب بیش از 90 دقیقه درنظر گرفته شد (که معادل مدت زمان عبور دو دیون از جلوی آبگیر </w:t>
      </w:r>
      <w:r w:rsidR="0085259C">
        <w:rPr>
          <w:rFonts w:hint="cs"/>
          <w:rtl/>
        </w:rPr>
        <w:t>است</w:t>
      </w:r>
      <w:r w:rsidRPr="00EC485A">
        <w:rPr>
          <w:rFonts w:hint="cs"/>
          <w:rtl/>
        </w:rPr>
        <w:t xml:space="preserve">.) که توسط سبدهای آلومینیومی تله انداز رسوب با توری گالوانیزه (که اندازه مش آن بسیار کوچک و </w:t>
      </w:r>
      <w:r w:rsidR="0085259C">
        <w:rPr>
          <w:rFonts w:hint="cs"/>
          <w:rtl/>
        </w:rPr>
        <w:t>فقط</w:t>
      </w:r>
      <w:r w:rsidRPr="00EC485A">
        <w:rPr>
          <w:rFonts w:hint="cs"/>
          <w:rtl/>
        </w:rPr>
        <w:t xml:space="preserve"> برای خروج آب از آن </w:t>
      </w:r>
      <w:r w:rsidR="0085259C">
        <w:rPr>
          <w:rFonts w:hint="cs"/>
          <w:rtl/>
        </w:rPr>
        <w:t>است</w:t>
      </w:r>
      <w:r w:rsidRPr="00EC485A">
        <w:rPr>
          <w:rFonts w:hint="cs"/>
          <w:rtl/>
        </w:rPr>
        <w:t>) بطور مداوم و یکسره که در بازه</w:t>
      </w:r>
      <w:r w:rsidR="0085259C">
        <w:rPr>
          <w:rFonts w:hint="eastAsia"/>
          <w:rtl/>
        </w:rPr>
        <w:t>‌</w:t>
      </w:r>
      <w:r w:rsidRPr="00EC485A">
        <w:rPr>
          <w:rFonts w:hint="cs"/>
          <w:rtl/>
        </w:rPr>
        <w:t>های 15 دقیقه</w:t>
      </w:r>
      <w:r w:rsidR="0085259C">
        <w:rPr>
          <w:rFonts w:hint="eastAsia"/>
          <w:rtl/>
        </w:rPr>
        <w:t>‌</w:t>
      </w:r>
      <w:r w:rsidRPr="00EC485A">
        <w:rPr>
          <w:rFonts w:hint="cs"/>
          <w:rtl/>
        </w:rPr>
        <w:t xml:space="preserve">ای سبد تعویض </w:t>
      </w:r>
      <w:r w:rsidR="0085259C">
        <w:rPr>
          <w:rFonts w:hint="cs"/>
          <w:rtl/>
        </w:rPr>
        <w:t>شد</w:t>
      </w:r>
      <w:r w:rsidRPr="00EC485A">
        <w:rPr>
          <w:rFonts w:hint="cs"/>
          <w:rtl/>
        </w:rPr>
        <w:t xml:space="preserve"> تا امکان حمل و توزین آن با یک ترازوی دیجیتال با دقت1/0 گرم به راحتی فراهم باشد، انجام شد. بر اساس وزن رسوبات در این بازه بیش از 90 دقیقه</w:t>
      </w:r>
      <w:r w:rsidR="0085259C">
        <w:rPr>
          <w:rFonts w:hint="eastAsia"/>
          <w:rtl/>
        </w:rPr>
        <w:t>‌</w:t>
      </w:r>
      <w:r w:rsidRPr="00EC485A">
        <w:rPr>
          <w:rFonts w:hint="cs"/>
          <w:rtl/>
        </w:rPr>
        <w:t xml:space="preserve">ای، دبی متوسط رسوب انحرافی به آبگیر </w:t>
      </w:r>
      <w:r w:rsidRPr="00EC485A">
        <w:t>(QSI)</w:t>
      </w:r>
      <w:r w:rsidRPr="00EC485A">
        <w:rPr>
          <w:rFonts w:hint="cs"/>
          <w:rtl/>
        </w:rPr>
        <w:t>بدست می</w:t>
      </w:r>
      <w:r w:rsidR="0085259C">
        <w:rPr>
          <w:rFonts w:hint="eastAsia"/>
          <w:rtl/>
        </w:rPr>
        <w:t>‌</w:t>
      </w:r>
      <w:r w:rsidRPr="00EC485A">
        <w:rPr>
          <w:rFonts w:hint="cs"/>
          <w:rtl/>
        </w:rPr>
        <w:t xml:space="preserve">آید که با توجه به متوسط دبی رسوبات در بالادست کانال اصلی </w:t>
      </w:r>
      <w:r w:rsidRPr="00EC485A">
        <w:t>(Qsm)</w:t>
      </w:r>
      <w:r w:rsidRPr="00EC485A">
        <w:rPr>
          <w:rFonts w:hint="cs"/>
          <w:rtl/>
        </w:rPr>
        <w:t xml:space="preserve">(که </w:t>
      </w:r>
      <w:r w:rsidR="0085259C">
        <w:rPr>
          <w:rFonts w:hint="cs"/>
          <w:rtl/>
        </w:rPr>
        <w:t>پیشتر</w:t>
      </w:r>
      <w:r w:rsidRPr="00EC485A">
        <w:rPr>
          <w:rFonts w:hint="cs"/>
          <w:rtl/>
        </w:rPr>
        <w:t xml:space="preserve"> بدست آمده) نسبت دبی انحرافی به آبگیر (</w:t>
      </w:r>
      <w:r w:rsidRPr="00EC485A">
        <w:t>Gr= QSI/Qsm</w:t>
      </w:r>
      <w:r w:rsidRPr="00EC485A">
        <w:rPr>
          <w:rFonts w:hint="cs"/>
          <w:rtl/>
        </w:rPr>
        <w:t>)ب</w:t>
      </w:r>
      <w:r w:rsidR="0085259C">
        <w:rPr>
          <w:rFonts w:hint="cs"/>
          <w:rtl/>
        </w:rPr>
        <w:t xml:space="preserve">ه </w:t>
      </w:r>
      <w:r w:rsidRPr="00EC485A">
        <w:rPr>
          <w:rFonts w:hint="cs"/>
          <w:rtl/>
        </w:rPr>
        <w:t>دست</w:t>
      </w:r>
      <w:r w:rsidRPr="00EC485A">
        <w:t xml:space="preserve"> </w:t>
      </w:r>
      <w:r w:rsidRPr="00EC485A">
        <w:rPr>
          <w:rFonts w:hint="cs"/>
          <w:rtl/>
        </w:rPr>
        <w:t xml:space="preserve"> می</w:t>
      </w:r>
      <w:r w:rsidR="0085259C">
        <w:rPr>
          <w:rFonts w:hint="eastAsia"/>
          <w:rtl/>
        </w:rPr>
        <w:t>‌</w:t>
      </w:r>
      <w:r w:rsidRPr="00EC485A">
        <w:rPr>
          <w:rFonts w:hint="cs"/>
          <w:rtl/>
        </w:rPr>
        <w:t>آید. پس از اتمام نمونه</w:t>
      </w:r>
      <w:r w:rsidR="0085259C">
        <w:rPr>
          <w:rFonts w:hint="eastAsia"/>
          <w:rtl/>
        </w:rPr>
        <w:t>‌</w:t>
      </w:r>
      <w:r w:rsidRPr="00EC485A">
        <w:rPr>
          <w:rFonts w:hint="cs"/>
          <w:rtl/>
        </w:rPr>
        <w:t>گیری از رسوب انحرافی، پمپ</w:t>
      </w:r>
      <w:r w:rsidR="0085259C">
        <w:rPr>
          <w:rFonts w:hint="eastAsia"/>
          <w:rtl/>
        </w:rPr>
        <w:t>‌</w:t>
      </w:r>
      <w:r w:rsidRPr="00EC485A">
        <w:rPr>
          <w:rFonts w:hint="cs"/>
          <w:rtl/>
        </w:rPr>
        <w:t>ها خاموش و آب در کانالها تخلیه می</w:t>
      </w:r>
      <w:r w:rsidR="0085259C">
        <w:rPr>
          <w:rFonts w:hint="eastAsia"/>
          <w:rtl/>
        </w:rPr>
        <w:t>‌</w:t>
      </w:r>
      <w:r w:rsidRPr="00EC485A">
        <w:rPr>
          <w:rFonts w:hint="cs"/>
          <w:rtl/>
        </w:rPr>
        <w:t xml:space="preserve">شود. سپس رسوب </w:t>
      </w:r>
      <w:r w:rsidRPr="0085259C">
        <w:rPr>
          <w:rFonts w:hint="cs"/>
          <w:rtl/>
        </w:rPr>
        <w:t>انباشته در آبگیر جمع</w:t>
      </w:r>
      <w:r w:rsidR="0085259C" w:rsidRPr="0085259C">
        <w:rPr>
          <w:rFonts w:hint="eastAsia"/>
          <w:rtl/>
        </w:rPr>
        <w:t>‌</w:t>
      </w:r>
      <w:r w:rsidRPr="0085259C">
        <w:rPr>
          <w:rFonts w:hint="cs"/>
          <w:rtl/>
        </w:rPr>
        <w:t>آوری و توزین و یادداشت می</w:t>
      </w:r>
      <w:r w:rsidR="0085259C" w:rsidRPr="0085259C">
        <w:rPr>
          <w:rFonts w:hint="eastAsia"/>
          <w:rtl/>
        </w:rPr>
        <w:t>‌</w:t>
      </w:r>
      <w:r w:rsidRPr="0085259C">
        <w:rPr>
          <w:rFonts w:hint="cs"/>
          <w:rtl/>
        </w:rPr>
        <w:t xml:space="preserve">شود و با توجه به متوسط دبی رسوبات در بالادست کانال اصلی، نسبت حجم رسوب انباشته در آبگیر </w:t>
      </w:r>
      <w:r w:rsidR="0085259C">
        <w:rPr>
          <w:rFonts w:hint="cs"/>
          <w:rtl/>
        </w:rPr>
        <w:t xml:space="preserve">است </w:t>
      </w:r>
      <w:r w:rsidRPr="0085259C">
        <w:rPr>
          <w:rFonts w:hint="cs"/>
          <w:rtl/>
        </w:rPr>
        <w:t>(</w:t>
      </w:r>
      <w:r w:rsidRPr="00EC485A">
        <w:t>Vr</w:t>
      </w:r>
      <w:r w:rsidRPr="00EC485A">
        <w:rPr>
          <w:rFonts w:hint="cs"/>
          <w:rtl/>
        </w:rPr>
        <w:t>)( که برابر با نسبت جرم رسوب انباشته در آبگیر است) بدست می</w:t>
      </w:r>
      <w:r w:rsidR="0085259C">
        <w:rPr>
          <w:rFonts w:hint="eastAsia"/>
          <w:rtl/>
        </w:rPr>
        <w:t>‌</w:t>
      </w:r>
      <w:r w:rsidRPr="00EC485A">
        <w:rPr>
          <w:rFonts w:hint="cs"/>
          <w:rtl/>
        </w:rPr>
        <w:t>آید.</w:t>
      </w:r>
    </w:p>
    <w:p w:rsidR="009D0EE4" w:rsidRDefault="009D0EE4" w:rsidP="00C37386">
      <w:pPr>
        <w:autoSpaceDE w:val="0"/>
        <w:autoSpaceDN w:val="0"/>
        <w:adjustRightInd w:val="0"/>
        <w:ind w:firstLine="340"/>
        <w:rPr>
          <w:rtl/>
        </w:rPr>
      </w:pPr>
      <w:r w:rsidRPr="00AB6E1E">
        <w:rPr>
          <w:rFonts w:hint="cs"/>
          <w:rtl/>
        </w:rPr>
        <w:t xml:space="preserve">به منظور ارزیابی بهتر نتایج میزان رسوب ورودی به آبگیر در حالات مختلف، مشابه </w:t>
      </w:r>
      <w:r w:rsidR="0085259C">
        <w:rPr>
          <w:rFonts w:hint="cs"/>
          <w:rtl/>
        </w:rPr>
        <w:t>پژوهش</w:t>
      </w:r>
      <w:r w:rsidRPr="00AB6E1E">
        <w:rPr>
          <w:rFonts w:hint="cs"/>
          <w:rtl/>
        </w:rPr>
        <w:t xml:space="preserve"> دیگر </w:t>
      </w:r>
      <w:r w:rsidR="0085259C">
        <w:rPr>
          <w:rFonts w:hint="cs"/>
          <w:rtl/>
        </w:rPr>
        <w:t>پژوهشگران</w:t>
      </w:r>
      <w:r w:rsidRPr="00AB6E1E">
        <w:rPr>
          <w:rFonts w:hint="cs"/>
          <w:rtl/>
        </w:rPr>
        <w:t xml:space="preserve">، با استفاده از تزریق ماده رنگی در موقعیت طولی </w:t>
      </w:r>
      <w:r w:rsidRPr="00AE26CC">
        <w:rPr>
          <w:sz w:val="20"/>
          <w:szCs w:val="20"/>
        </w:rPr>
        <w:t>b</w:t>
      </w:r>
      <w:r w:rsidRPr="00AE26CC">
        <w:rPr>
          <w:sz w:val="20"/>
          <w:szCs w:val="20"/>
          <w:vertAlign w:val="subscript"/>
        </w:rPr>
        <w:t>I</w:t>
      </w:r>
      <w:r w:rsidRPr="00AE26CC">
        <w:rPr>
          <w:sz w:val="20"/>
          <w:szCs w:val="20"/>
        </w:rPr>
        <w:t>/4</w:t>
      </w:r>
      <w:r w:rsidRPr="00AB6E1E">
        <w:rPr>
          <w:rFonts w:hint="cs"/>
          <w:rtl/>
        </w:rPr>
        <w:t xml:space="preserve"> بالادست آبگیر در کانال اصلی در اعماق مختلف، روند تغییرات عرض جدایی جریان در عمق جریان ب</w:t>
      </w:r>
      <w:r w:rsidR="0085259C">
        <w:rPr>
          <w:rFonts w:hint="cs"/>
          <w:rtl/>
        </w:rPr>
        <w:t xml:space="preserve">ه </w:t>
      </w:r>
      <w:r w:rsidRPr="00AB6E1E">
        <w:rPr>
          <w:rFonts w:hint="cs"/>
          <w:rtl/>
        </w:rPr>
        <w:t>عنوان یک پارامتر تاثیرگذار بر میزان رسوب ورودی به آبگیر بدست آمده اس</w:t>
      </w:r>
      <w:r>
        <w:rPr>
          <w:rFonts w:hint="cs"/>
          <w:rtl/>
        </w:rPr>
        <w:t>ت. در واقع در موقعیت طولی مذکور</w:t>
      </w:r>
      <w:r w:rsidRPr="00AB6E1E">
        <w:rPr>
          <w:rFonts w:hint="cs"/>
          <w:rtl/>
        </w:rPr>
        <w:t xml:space="preserve">، در هر عمق (راستای </w:t>
      </w:r>
      <w:r w:rsidRPr="00BE173B">
        <w:rPr>
          <w:sz w:val="20"/>
          <w:szCs w:val="20"/>
        </w:rPr>
        <w:t>z</w:t>
      </w:r>
      <w:r w:rsidRPr="00AB6E1E">
        <w:rPr>
          <w:rFonts w:hint="cs"/>
          <w:rtl/>
        </w:rPr>
        <w:t xml:space="preserve">)، در هر موقعیت عرضی (راستای </w:t>
      </w:r>
      <w:r w:rsidRPr="00BE173B">
        <w:rPr>
          <w:sz w:val="20"/>
          <w:szCs w:val="20"/>
        </w:rPr>
        <w:t>y</w:t>
      </w:r>
      <w:r w:rsidRPr="00AB6E1E">
        <w:rPr>
          <w:rFonts w:hint="cs"/>
          <w:rtl/>
        </w:rPr>
        <w:t>) که نیمی از ماده رنگی تزریقی به آبگیر وارد شود و نیم</w:t>
      </w:r>
      <w:r>
        <w:rPr>
          <w:rFonts w:hint="cs"/>
          <w:rtl/>
        </w:rPr>
        <w:t>ی</w:t>
      </w:r>
      <w:r w:rsidRPr="00AB6E1E">
        <w:rPr>
          <w:rFonts w:hint="cs"/>
          <w:rtl/>
        </w:rPr>
        <w:t xml:space="preserve"> دیگر به پایین دست کانال اصلی منتقل شود، آن موقعیت ب</w:t>
      </w:r>
      <w:r w:rsidR="0085259C">
        <w:rPr>
          <w:rFonts w:hint="cs"/>
          <w:rtl/>
        </w:rPr>
        <w:t xml:space="preserve">ه </w:t>
      </w:r>
      <w:r w:rsidRPr="00AB6E1E">
        <w:rPr>
          <w:rFonts w:hint="cs"/>
          <w:rtl/>
        </w:rPr>
        <w:t>عنوان عرض جدایی جریان یا ب</w:t>
      </w:r>
      <w:r w:rsidR="0085259C">
        <w:rPr>
          <w:rFonts w:hint="cs"/>
          <w:rtl/>
        </w:rPr>
        <w:t xml:space="preserve">ه </w:t>
      </w:r>
      <w:r w:rsidRPr="00AB6E1E">
        <w:rPr>
          <w:rFonts w:hint="cs"/>
          <w:rtl/>
        </w:rPr>
        <w:t xml:space="preserve">عبارتی موقعیت صفحه جدایی جریان در آن عمق </w:t>
      </w:r>
      <w:r w:rsidR="0085259C">
        <w:rPr>
          <w:rFonts w:hint="cs"/>
          <w:rtl/>
        </w:rPr>
        <w:t>است</w:t>
      </w:r>
      <w:r w:rsidRPr="00AB6E1E">
        <w:rPr>
          <w:rFonts w:hint="cs"/>
          <w:rtl/>
        </w:rPr>
        <w:t xml:space="preserve"> </w:t>
      </w:r>
      <w:r>
        <w:t>[19]</w:t>
      </w:r>
      <w:r w:rsidRPr="00AB6E1E">
        <w:rPr>
          <w:rFonts w:hint="cs"/>
          <w:rtl/>
        </w:rPr>
        <w:t xml:space="preserve">. لازم به ذکر است که </w:t>
      </w:r>
      <w:r>
        <w:rPr>
          <w:rFonts w:hint="cs"/>
          <w:rtl/>
        </w:rPr>
        <w:t>عرض جدایی جریان در هر عمق</w:t>
      </w:r>
      <w:r w:rsidRPr="00AB6E1E">
        <w:rPr>
          <w:rFonts w:hint="cs"/>
          <w:rtl/>
        </w:rPr>
        <w:t xml:space="preserve">، همان فاصله صفحه جدايي جريان در آن عمق تا ساحل چپ کانال اصلی </w:t>
      </w:r>
      <w:r w:rsidR="0085259C">
        <w:rPr>
          <w:rFonts w:hint="cs"/>
          <w:rtl/>
        </w:rPr>
        <w:t>است</w:t>
      </w:r>
      <w:r>
        <w:rPr>
          <w:rFonts w:hint="cs"/>
          <w:rtl/>
        </w:rPr>
        <w:t>.</w:t>
      </w:r>
    </w:p>
    <w:p w:rsidR="00ED4AB6" w:rsidRDefault="00ED4AB6" w:rsidP="00C37386">
      <w:pPr>
        <w:autoSpaceDE w:val="0"/>
        <w:autoSpaceDN w:val="0"/>
        <w:adjustRightInd w:val="0"/>
        <w:ind w:firstLine="340"/>
      </w:pPr>
    </w:p>
    <w:p w:rsidR="00F4392A" w:rsidRPr="00F4392A" w:rsidRDefault="00F4392A" w:rsidP="00C37386">
      <w:pPr>
        <w:rPr>
          <w:rFonts w:cs="B Zar"/>
          <w:b/>
          <w:bCs/>
          <w:sz w:val="22"/>
          <w:szCs w:val="28"/>
          <w:rtl/>
        </w:rPr>
      </w:pPr>
      <w:r w:rsidRPr="00F4392A">
        <w:rPr>
          <w:rFonts w:cs="B Zar" w:hint="cs"/>
          <w:b/>
          <w:bCs/>
          <w:sz w:val="22"/>
          <w:szCs w:val="28"/>
          <w:rtl/>
        </w:rPr>
        <w:t>3- نتایج و بحث</w:t>
      </w:r>
    </w:p>
    <w:p w:rsidR="00F4392A" w:rsidRPr="00F4392A" w:rsidRDefault="00F4392A" w:rsidP="00C37386">
      <w:pPr>
        <w:rPr>
          <w:rFonts w:cs="B Zar"/>
          <w:b/>
          <w:bCs/>
        </w:rPr>
      </w:pPr>
      <w:r w:rsidRPr="00F4392A">
        <w:rPr>
          <w:rFonts w:cs="B Zar" w:hint="cs"/>
          <w:b/>
          <w:bCs/>
          <w:rtl/>
        </w:rPr>
        <w:t>3</w:t>
      </w:r>
      <w:r>
        <w:rPr>
          <w:rFonts w:cs="B Zar" w:hint="cs"/>
          <w:b/>
          <w:bCs/>
          <w:rtl/>
        </w:rPr>
        <w:t>-</w:t>
      </w:r>
      <w:r w:rsidRPr="00F4392A">
        <w:rPr>
          <w:rFonts w:cs="B Zar" w:hint="cs"/>
          <w:b/>
          <w:bCs/>
          <w:rtl/>
        </w:rPr>
        <w:t>1</w:t>
      </w:r>
      <w:r>
        <w:rPr>
          <w:rFonts w:cs="B Zar" w:hint="cs"/>
          <w:b/>
          <w:bCs/>
          <w:rtl/>
        </w:rPr>
        <w:t>-</w:t>
      </w:r>
      <w:r w:rsidRPr="00F4392A">
        <w:rPr>
          <w:rFonts w:cs="B Zar" w:hint="cs"/>
          <w:b/>
          <w:bCs/>
          <w:rtl/>
        </w:rPr>
        <w:t xml:space="preserve"> روند تغییرات عرض خط جدایی جریان در عمق</w:t>
      </w:r>
    </w:p>
    <w:p w:rsidR="00362169" w:rsidRDefault="00F4392A" w:rsidP="00C37386">
      <w:pPr>
        <w:autoSpaceDE w:val="0"/>
        <w:autoSpaceDN w:val="0"/>
        <w:adjustRightInd w:val="0"/>
        <w:rPr>
          <w:rtl/>
        </w:rPr>
      </w:pPr>
      <w:r w:rsidRPr="00F4392A">
        <w:rPr>
          <w:rFonts w:hint="cs"/>
          <w:rtl/>
        </w:rPr>
        <w:t>میزان عرض جدایی جریان در اعماق مختلف، نشان</w:t>
      </w:r>
      <w:r w:rsidR="0085259C">
        <w:rPr>
          <w:rFonts w:hint="eastAsia"/>
          <w:rtl/>
        </w:rPr>
        <w:t>‌</w:t>
      </w:r>
      <w:r w:rsidRPr="00F4392A">
        <w:rPr>
          <w:rFonts w:hint="cs"/>
          <w:rtl/>
        </w:rPr>
        <w:t>دهنده سهم لایه</w:t>
      </w:r>
      <w:r w:rsidR="0085259C">
        <w:rPr>
          <w:rFonts w:hint="eastAsia"/>
          <w:rtl/>
        </w:rPr>
        <w:t>‌</w:t>
      </w:r>
      <w:r w:rsidRPr="00F4392A">
        <w:rPr>
          <w:rFonts w:hint="cs"/>
          <w:rtl/>
        </w:rPr>
        <w:t xml:space="preserve">های مختلف جریان کانال اصلی، در تغذیه آبگیر </w:t>
      </w:r>
      <w:r w:rsidR="0085259C">
        <w:rPr>
          <w:rFonts w:hint="cs"/>
          <w:rtl/>
        </w:rPr>
        <w:t>است</w:t>
      </w:r>
      <w:r w:rsidRPr="00F4392A">
        <w:rPr>
          <w:rFonts w:hint="cs"/>
          <w:rtl/>
        </w:rPr>
        <w:t xml:space="preserve">. </w:t>
      </w:r>
      <w:r w:rsidR="00362169" w:rsidRPr="00434432">
        <w:rPr>
          <w:rFonts w:hint="cs"/>
          <w:rtl/>
        </w:rPr>
        <w:t xml:space="preserve">نمودار عرض جدایی جریان </w:t>
      </w:r>
      <w:r w:rsidR="002D2A04">
        <w:rPr>
          <w:rFonts w:hint="cs"/>
          <w:rtl/>
        </w:rPr>
        <w:t>(</w:t>
      </w:r>
      <w:r w:rsidR="002D2A04">
        <w:t>Wd</w:t>
      </w:r>
      <w:r w:rsidR="002D2A04">
        <w:rPr>
          <w:rFonts w:hint="cs"/>
          <w:rtl/>
        </w:rPr>
        <w:t>)</w:t>
      </w:r>
      <w:r w:rsidR="00362169" w:rsidRPr="00434432">
        <w:rPr>
          <w:rFonts w:hint="cs"/>
          <w:rtl/>
        </w:rPr>
        <w:t>در عمق جریان در حالات مختلف و</w:t>
      </w:r>
      <w:r w:rsidR="002D2A04">
        <w:rPr>
          <w:rFonts w:hint="cs"/>
          <w:rtl/>
          <w:lang w:bidi="fa-IR"/>
        </w:rPr>
        <w:t xml:space="preserve"> نسبت دبی آبگیری</w:t>
      </w:r>
      <w:r w:rsidR="00362169" w:rsidRPr="002C2D6C">
        <w:rPr>
          <w:rFonts w:hint="cs"/>
          <w:sz w:val="20"/>
          <w:szCs w:val="20"/>
          <w:rtl/>
        </w:rPr>
        <w:t xml:space="preserve"> </w:t>
      </w:r>
      <w:r w:rsidR="002D2A04">
        <w:rPr>
          <w:rFonts w:hint="cs"/>
          <w:sz w:val="20"/>
          <w:szCs w:val="20"/>
          <w:rtl/>
        </w:rPr>
        <w:t>(</w:t>
      </w:r>
      <w:r w:rsidR="002D2A04" w:rsidRPr="00434432">
        <w:rPr>
          <w:sz w:val="20"/>
          <w:szCs w:val="20"/>
        </w:rPr>
        <w:t>Qr</w:t>
      </w:r>
      <w:r w:rsidR="002D2A04">
        <w:rPr>
          <w:rFonts w:hint="cs"/>
          <w:sz w:val="20"/>
          <w:szCs w:val="20"/>
          <w:rtl/>
        </w:rPr>
        <w:t>)</w:t>
      </w:r>
      <w:r w:rsidR="00362169" w:rsidRPr="00434432">
        <w:rPr>
          <w:rFonts w:hint="cs"/>
          <w:rtl/>
        </w:rPr>
        <w:t xml:space="preserve"> یکسان در شکل </w:t>
      </w:r>
      <w:r w:rsidR="0085259C">
        <w:rPr>
          <w:rFonts w:hint="cs"/>
          <w:rtl/>
        </w:rPr>
        <w:t>(4)</w:t>
      </w:r>
      <w:r w:rsidR="00362169" w:rsidRPr="00434432">
        <w:rPr>
          <w:rFonts w:hint="cs"/>
          <w:rtl/>
        </w:rPr>
        <w:t xml:space="preserve"> ارائه شده است. در حالت بدون </w:t>
      </w:r>
      <w:r w:rsidR="002D2A04">
        <w:rPr>
          <w:rFonts w:hint="cs"/>
          <w:rtl/>
        </w:rPr>
        <w:t>سازه، با افزایش فاصله از سطح آب</w:t>
      </w:r>
      <w:r w:rsidR="00362169">
        <w:rPr>
          <w:rFonts w:hint="cs"/>
          <w:rtl/>
        </w:rPr>
        <w:t>،</w:t>
      </w:r>
      <w:r w:rsidR="00362169" w:rsidRPr="00434432">
        <w:rPr>
          <w:rFonts w:hint="cs"/>
          <w:rtl/>
        </w:rPr>
        <w:t xml:space="preserve"> </w:t>
      </w:r>
      <w:r w:rsidR="00362169" w:rsidRPr="00F4392A">
        <w:t>Wd</w:t>
      </w:r>
      <w:r w:rsidR="00362169" w:rsidRPr="00434432">
        <w:rPr>
          <w:rFonts w:hint="cs"/>
          <w:rtl/>
        </w:rPr>
        <w:t xml:space="preserve"> یک روند افزاینده </w:t>
      </w:r>
      <w:r w:rsidR="002D2A04">
        <w:rPr>
          <w:rFonts w:hint="cs"/>
          <w:rtl/>
        </w:rPr>
        <w:t>را تجربه میکند</w:t>
      </w:r>
      <w:r w:rsidR="00362169" w:rsidRPr="00434432">
        <w:rPr>
          <w:rFonts w:hint="cs"/>
          <w:rtl/>
        </w:rPr>
        <w:t xml:space="preserve"> که نرخ تغییرات عرض یا به عبارت بهتر نرخ افزایش </w:t>
      </w:r>
      <w:r w:rsidR="00362169" w:rsidRPr="00F4392A">
        <w:t>Wd</w:t>
      </w:r>
      <w:r w:rsidR="00362169" w:rsidRPr="00434432">
        <w:rPr>
          <w:rFonts w:hint="cs"/>
          <w:rtl/>
        </w:rPr>
        <w:t xml:space="preserve"> با نزدیک شدن به کف افزایش می</w:t>
      </w:r>
      <w:r w:rsidR="00882530">
        <w:rPr>
          <w:rFonts w:hint="eastAsia"/>
          <w:rtl/>
        </w:rPr>
        <w:t>‌</w:t>
      </w:r>
      <w:r w:rsidR="00362169" w:rsidRPr="00434432">
        <w:rPr>
          <w:rFonts w:hint="cs"/>
          <w:rtl/>
        </w:rPr>
        <w:t xml:space="preserve">یابد. با نصب آستانه، این روند افزایش، به شدت کند میشود و باعث کاهش قابل توجه </w:t>
      </w:r>
      <w:r w:rsidR="00362169" w:rsidRPr="00F4392A">
        <w:t>Wd</w:t>
      </w:r>
      <w:r w:rsidR="00362169" w:rsidRPr="00434432">
        <w:rPr>
          <w:rFonts w:hint="cs"/>
          <w:rtl/>
        </w:rPr>
        <w:t xml:space="preserve"> در نزدیکی کف می</w:t>
      </w:r>
      <w:r w:rsidR="00882530">
        <w:rPr>
          <w:rFonts w:hint="eastAsia"/>
          <w:rtl/>
        </w:rPr>
        <w:t>‌</w:t>
      </w:r>
      <w:r w:rsidR="00362169" w:rsidRPr="00434432">
        <w:rPr>
          <w:rFonts w:hint="cs"/>
          <w:rtl/>
        </w:rPr>
        <w:t>شود. از طرفی آستانه باعث افزایش عرض جدایی جریان در نزدیکی سطح آب می</w:t>
      </w:r>
      <w:r w:rsidR="00882530">
        <w:rPr>
          <w:rFonts w:hint="eastAsia"/>
          <w:rtl/>
        </w:rPr>
        <w:t>‌</w:t>
      </w:r>
      <w:r w:rsidR="00362169" w:rsidRPr="00434432">
        <w:rPr>
          <w:rFonts w:hint="cs"/>
          <w:rtl/>
        </w:rPr>
        <w:t xml:space="preserve">شود که در بخش </w:t>
      </w:r>
      <w:r w:rsidR="00F22226">
        <w:rPr>
          <w:rFonts w:hint="cs"/>
          <w:rtl/>
        </w:rPr>
        <w:t>بعد</w:t>
      </w:r>
      <w:r w:rsidR="00362169" w:rsidRPr="00434432">
        <w:rPr>
          <w:rFonts w:hint="cs"/>
          <w:rtl/>
        </w:rPr>
        <w:t xml:space="preserve"> مورد بررسی بیشتر قرار می</w:t>
      </w:r>
      <w:r w:rsidR="00882530">
        <w:rPr>
          <w:rFonts w:hint="eastAsia"/>
          <w:rtl/>
        </w:rPr>
        <w:t>‌</w:t>
      </w:r>
      <w:r w:rsidR="00362169" w:rsidRPr="00434432">
        <w:rPr>
          <w:rFonts w:hint="cs"/>
          <w:rtl/>
        </w:rPr>
        <w:t>گیرد. این دو تاثیر به ترتیب باعث کاهش و افزایش سهم لایه</w:t>
      </w:r>
      <w:r w:rsidR="00882530">
        <w:rPr>
          <w:rFonts w:hint="eastAsia"/>
          <w:rtl/>
        </w:rPr>
        <w:t>‌</w:t>
      </w:r>
      <w:r w:rsidR="00362169" w:rsidRPr="00434432">
        <w:rPr>
          <w:rFonts w:hint="cs"/>
          <w:rtl/>
        </w:rPr>
        <w:t>های نزدیک کف و سطح در تغذیه آبگیر می</w:t>
      </w:r>
      <w:r w:rsidR="00882530">
        <w:rPr>
          <w:rFonts w:hint="eastAsia"/>
          <w:rtl/>
        </w:rPr>
        <w:t>‌</w:t>
      </w:r>
      <w:r w:rsidR="00362169" w:rsidRPr="00434432">
        <w:rPr>
          <w:rFonts w:hint="cs"/>
          <w:rtl/>
        </w:rPr>
        <w:t>شود که قاعدتاً کاهش رسوب ورودی به آبگیر را در پی خواهد داشت.</w:t>
      </w:r>
      <w:r w:rsidR="00362169" w:rsidRPr="00362169">
        <w:rPr>
          <w:rFonts w:hint="cs"/>
          <w:rtl/>
        </w:rPr>
        <w:t xml:space="preserve"> </w:t>
      </w:r>
      <w:r w:rsidR="00362169" w:rsidRPr="00434432">
        <w:rPr>
          <w:rFonts w:hint="cs"/>
          <w:rtl/>
        </w:rPr>
        <w:t xml:space="preserve">همچنین در سامانه </w:t>
      </w:r>
      <w:r w:rsidR="000D7672" w:rsidRPr="000D7672">
        <w:rPr>
          <w:rFonts w:hint="cs"/>
          <w:rtl/>
        </w:rPr>
        <w:t>سوم</w:t>
      </w:r>
      <w:r w:rsidR="000D7672">
        <w:rPr>
          <w:rFonts w:hint="cs"/>
          <w:sz w:val="20"/>
          <w:szCs w:val="20"/>
          <w:rtl/>
        </w:rPr>
        <w:t xml:space="preserve"> </w:t>
      </w:r>
      <w:r w:rsidR="00362169" w:rsidRPr="00434432">
        <w:rPr>
          <w:rFonts w:hint="cs"/>
          <w:rtl/>
        </w:rPr>
        <w:t xml:space="preserve">نسبت به سامانه </w:t>
      </w:r>
      <w:r w:rsidR="00362169" w:rsidRPr="00434432">
        <w:rPr>
          <w:sz w:val="20"/>
          <w:szCs w:val="20"/>
        </w:rPr>
        <w:t>sill30%</w:t>
      </w:r>
      <w:r w:rsidR="00362169" w:rsidRPr="00434432">
        <w:rPr>
          <w:rFonts w:hint="cs"/>
          <w:rtl/>
        </w:rPr>
        <w:t xml:space="preserve">، </w:t>
      </w:r>
      <w:r w:rsidR="00362169" w:rsidRPr="00F4392A">
        <w:t>Wd</w:t>
      </w:r>
      <w:r w:rsidR="00362169" w:rsidRPr="00434432">
        <w:rPr>
          <w:rFonts w:hint="cs"/>
          <w:rtl/>
        </w:rPr>
        <w:t xml:space="preserve"> در تمامی عمق کاهش می</w:t>
      </w:r>
      <w:r w:rsidR="00882530">
        <w:rPr>
          <w:rFonts w:hint="eastAsia"/>
          <w:rtl/>
        </w:rPr>
        <w:t>‌</w:t>
      </w:r>
      <w:r w:rsidR="00362169" w:rsidRPr="00434432">
        <w:rPr>
          <w:rFonts w:hint="cs"/>
          <w:rtl/>
        </w:rPr>
        <w:t xml:space="preserve">یابد که این موضوع ناشی </w:t>
      </w:r>
      <w:r w:rsidR="000D7672">
        <w:rPr>
          <w:rFonts w:hint="cs"/>
          <w:rtl/>
        </w:rPr>
        <w:t xml:space="preserve">از </w:t>
      </w:r>
      <w:r w:rsidR="000D7672" w:rsidRPr="00434432">
        <w:rPr>
          <w:rFonts w:hint="cs"/>
          <w:rtl/>
        </w:rPr>
        <w:t xml:space="preserve">تنگ شدگی مسیر جریان </w:t>
      </w:r>
      <w:r w:rsidR="000D7672">
        <w:rPr>
          <w:rFonts w:hint="cs"/>
          <w:rtl/>
        </w:rPr>
        <w:t xml:space="preserve">به دلیل </w:t>
      </w:r>
      <w:r w:rsidR="00362169" w:rsidRPr="00434432">
        <w:rPr>
          <w:rFonts w:hint="cs"/>
          <w:rtl/>
        </w:rPr>
        <w:t xml:space="preserve">وجود آبشکن است ولی کاهش در رقوم نزدیک کف بیشتر است که در بخش پارامترهای عرض جدایی </w:t>
      </w:r>
      <w:r w:rsidR="00362169" w:rsidRPr="00434432">
        <w:rPr>
          <w:rFonts w:hint="cs"/>
          <w:rtl/>
        </w:rPr>
        <w:lastRenderedPageBreak/>
        <w:t>جریان مورد تحقیق بیشتر قرار می</w:t>
      </w:r>
      <w:r w:rsidR="00882530">
        <w:rPr>
          <w:rFonts w:hint="eastAsia"/>
          <w:rtl/>
        </w:rPr>
        <w:t>‌</w:t>
      </w:r>
      <w:r w:rsidR="00362169" w:rsidRPr="00434432">
        <w:rPr>
          <w:rFonts w:hint="cs"/>
          <w:rtl/>
        </w:rPr>
        <w:t>گیرد.</w:t>
      </w:r>
    </w:p>
    <w:p w:rsidR="0009639A" w:rsidRDefault="00B730D8" w:rsidP="00B730D8">
      <w:pPr>
        <w:autoSpaceDE w:val="0"/>
        <w:autoSpaceDN w:val="0"/>
        <w:adjustRightInd w:val="0"/>
        <w:rPr>
          <w:rtl/>
        </w:rPr>
      </w:pPr>
      <w:r w:rsidRPr="00882530">
        <w:rPr>
          <w:rFonts w:hint="cs"/>
          <w:b/>
          <w:bCs/>
          <w:sz w:val="20"/>
          <w:szCs w:val="20"/>
          <w:rtl/>
        </w:rPr>
        <w:t>شکل 4</w:t>
      </w:r>
      <w:r w:rsidRPr="00882530">
        <w:rPr>
          <w:b/>
          <w:bCs/>
          <w:sz w:val="20"/>
          <w:szCs w:val="20"/>
        </w:rPr>
        <w:t>.</w:t>
      </w:r>
      <w:r w:rsidRPr="00882530">
        <w:rPr>
          <w:rFonts w:hint="cs"/>
          <w:b/>
          <w:bCs/>
          <w:sz w:val="20"/>
          <w:szCs w:val="20"/>
          <w:rtl/>
        </w:rPr>
        <w:t xml:space="preserve"> </w:t>
      </w:r>
      <w:r w:rsidRPr="0009639A">
        <w:rPr>
          <w:rFonts w:hint="cs"/>
          <w:sz w:val="20"/>
          <w:szCs w:val="20"/>
          <w:rtl/>
        </w:rPr>
        <w:t xml:space="preserve">تغییر عرض جدایی جریان در عمق در </w:t>
      </w:r>
      <w:r w:rsidRPr="0009639A">
        <w:rPr>
          <w:sz w:val="20"/>
          <w:szCs w:val="20"/>
        </w:rPr>
        <w:t>X=500mm</w:t>
      </w:r>
      <w:r w:rsidRPr="0009639A">
        <w:rPr>
          <w:rFonts w:hint="cs"/>
          <w:sz w:val="20"/>
          <w:szCs w:val="20"/>
          <w:rtl/>
        </w:rPr>
        <w:t xml:space="preserve"> در</w:t>
      </w:r>
      <w:r w:rsidRPr="0009639A">
        <w:rPr>
          <w:sz w:val="20"/>
          <w:szCs w:val="20"/>
        </w:rPr>
        <w:t xml:space="preserve">=0.15 </w:t>
      </w:r>
      <w:r w:rsidRPr="0009639A">
        <w:rPr>
          <w:rFonts w:hint="cs"/>
          <w:sz w:val="20"/>
          <w:szCs w:val="20"/>
          <w:rtl/>
        </w:rPr>
        <w:t xml:space="preserve"> </w:t>
      </w:r>
      <w:r w:rsidRPr="0009639A">
        <w:rPr>
          <w:sz w:val="20"/>
          <w:szCs w:val="20"/>
        </w:rPr>
        <w:t>Qr</w:t>
      </w:r>
      <w:r w:rsidRPr="0009639A">
        <w:rPr>
          <w:rFonts w:hint="cs"/>
          <w:sz w:val="20"/>
          <w:szCs w:val="20"/>
          <w:rtl/>
        </w:rPr>
        <w:t xml:space="preserve"> و حالات مختلف</w:t>
      </w:r>
    </w:p>
    <w:p w:rsidR="00125549" w:rsidRDefault="00B603B2" w:rsidP="00C37386">
      <w:pPr>
        <w:pStyle w:val="BodyText3"/>
        <w:jc w:val="center"/>
        <w:rPr>
          <w:rFonts w:cs="B Lotus"/>
          <w:sz w:val="18"/>
          <w:szCs w:val="24"/>
        </w:rPr>
      </w:pPr>
      <w:r>
        <w:rPr>
          <w:rFonts w:cs="B Lotus"/>
          <w:sz w:val="18"/>
          <w:szCs w:val="24"/>
        </w:rPr>
        <w:drawing>
          <wp:inline distT="0" distB="0" distL="0" distR="0" wp14:anchorId="532FFD4D" wp14:editId="731559D9">
            <wp:extent cx="2331720" cy="1188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1720" cy="1188720"/>
                    </a:xfrm>
                    <a:prstGeom prst="rect">
                      <a:avLst/>
                    </a:prstGeom>
                    <a:noFill/>
                  </pic:spPr>
                </pic:pic>
              </a:graphicData>
            </a:graphic>
          </wp:inline>
        </w:drawing>
      </w:r>
    </w:p>
    <w:p w:rsidR="00B730D8" w:rsidRPr="00B730D8" w:rsidRDefault="00B730D8" w:rsidP="00B730D8">
      <w:pPr>
        <w:pStyle w:val="BodyText3"/>
        <w:jc w:val="center"/>
        <w:rPr>
          <w:b/>
          <w:bCs/>
          <w:sz w:val="8"/>
          <w:szCs w:val="8"/>
          <w:rtl/>
          <w:lang w:bidi="fa-IR"/>
        </w:rPr>
      </w:pPr>
    </w:p>
    <w:p w:rsidR="00B730D8" w:rsidRDefault="00B730D8" w:rsidP="00B730D8">
      <w:pPr>
        <w:pStyle w:val="BodyText3"/>
        <w:bidi w:val="0"/>
        <w:jc w:val="both"/>
        <w:rPr>
          <w:rFonts w:cs="B Lotus"/>
          <w:sz w:val="18"/>
          <w:szCs w:val="24"/>
        </w:rPr>
      </w:pPr>
      <w:r w:rsidRPr="00882530">
        <w:rPr>
          <w:b/>
          <w:bCs/>
          <w:lang w:bidi="fa-IR"/>
        </w:rPr>
        <w:t xml:space="preserve">Fig .4. </w:t>
      </w:r>
      <w:r>
        <w:rPr>
          <w:lang w:bidi="fa-IR"/>
        </w:rPr>
        <w:t>Depth varying of dividing stream width for various patterns at x=500mm(for Qr=0.15)</w:t>
      </w:r>
    </w:p>
    <w:p w:rsidR="002D2A04" w:rsidRDefault="002D2A04" w:rsidP="00C37386">
      <w:pPr>
        <w:autoSpaceDE w:val="0"/>
        <w:autoSpaceDN w:val="0"/>
        <w:adjustRightInd w:val="0"/>
        <w:ind w:firstLine="340"/>
        <w:jc w:val="center"/>
        <w:rPr>
          <w:sz w:val="20"/>
          <w:szCs w:val="20"/>
          <w:rtl/>
        </w:rPr>
      </w:pPr>
    </w:p>
    <w:p w:rsidR="00AA1C28" w:rsidRPr="005B7F40" w:rsidRDefault="00434432" w:rsidP="00C37386">
      <w:pPr>
        <w:autoSpaceDE w:val="0"/>
        <w:autoSpaceDN w:val="0"/>
        <w:adjustRightInd w:val="0"/>
        <w:ind w:firstLine="340"/>
        <w:rPr>
          <w:sz w:val="20"/>
          <w:szCs w:val="20"/>
          <w:rtl/>
        </w:rPr>
      </w:pPr>
      <w:r w:rsidRPr="00434432">
        <w:rPr>
          <w:rFonts w:hint="cs"/>
          <w:rtl/>
        </w:rPr>
        <w:t xml:space="preserve">همچنین در سامانه چهارم نسبت به سوم به دلیل وجود صفحات و جریان ثانویه القایی آن، </w:t>
      </w:r>
      <w:r w:rsidR="00037484" w:rsidRPr="00F4392A">
        <w:t>Wd</w:t>
      </w:r>
      <w:r w:rsidRPr="00434432">
        <w:rPr>
          <w:rFonts w:hint="cs"/>
          <w:rtl/>
        </w:rPr>
        <w:t xml:space="preserve"> در نزدیک سطح، افزایش چشمگیر یافته و با فاصله گرفتن از سطح بر میزان </w:t>
      </w:r>
      <w:r w:rsidR="00037484" w:rsidRPr="00F4392A">
        <w:t>Wd</w:t>
      </w:r>
      <w:r w:rsidR="00037484" w:rsidRPr="00434432">
        <w:rPr>
          <w:rFonts w:hint="cs"/>
          <w:rtl/>
        </w:rPr>
        <w:t xml:space="preserve"> </w:t>
      </w:r>
      <w:r w:rsidRPr="00434432">
        <w:rPr>
          <w:rFonts w:hint="cs"/>
          <w:rtl/>
        </w:rPr>
        <w:t xml:space="preserve">افزوده شده ولی در فاصله تقریبا یک سوم عمق از سطح، این روند تغییر کرده و با افزایش عمق از میزان </w:t>
      </w:r>
      <w:r w:rsidR="00362169" w:rsidRPr="00F4392A">
        <w:t>Wd</w:t>
      </w:r>
      <w:r w:rsidRPr="00434432">
        <w:rPr>
          <w:rFonts w:hint="cs"/>
          <w:rtl/>
        </w:rPr>
        <w:t xml:space="preserve"> کاسته شده است و در نزدیک کف به </w:t>
      </w:r>
      <w:r w:rsidR="00882530">
        <w:rPr>
          <w:rFonts w:hint="cs"/>
          <w:rtl/>
        </w:rPr>
        <w:t xml:space="preserve">کمترین </w:t>
      </w:r>
      <w:r w:rsidRPr="00434432">
        <w:rPr>
          <w:rFonts w:hint="cs"/>
          <w:rtl/>
        </w:rPr>
        <w:t>مقدار می</w:t>
      </w:r>
      <w:r w:rsidR="00882530">
        <w:rPr>
          <w:rFonts w:hint="eastAsia"/>
          <w:rtl/>
        </w:rPr>
        <w:t>‌</w:t>
      </w:r>
      <w:r w:rsidRPr="00434432">
        <w:rPr>
          <w:rFonts w:hint="cs"/>
          <w:rtl/>
        </w:rPr>
        <w:t xml:space="preserve">رسد که در بخش بعد </w:t>
      </w:r>
      <w:r w:rsidR="00882530">
        <w:rPr>
          <w:rFonts w:hint="cs"/>
          <w:rtl/>
        </w:rPr>
        <w:t>بررسی بیشتری می</w:t>
      </w:r>
      <w:r w:rsidR="00882530">
        <w:rPr>
          <w:rFonts w:hint="eastAsia"/>
          <w:rtl/>
        </w:rPr>
        <w:t>‌</w:t>
      </w:r>
      <w:r w:rsidR="00882530">
        <w:rPr>
          <w:rFonts w:hint="cs"/>
          <w:rtl/>
        </w:rPr>
        <w:t>شود</w:t>
      </w:r>
      <w:r>
        <w:rPr>
          <w:rFonts w:hint="cs"/>
          <w:rtl/>
        </w:rPr>
        <w:t>.</w:t>
      </w:r>
      <w:r w:rsidR="00037484" w:rsidRPr="00037484">
        <w:rPr>
          <w:rFonts w:hint="cs"/>
          <w:sz w:val="24"/>
          <w:rtl/>
        </w:rPr>
        <w:t xml:space="preserve"> </w:t>
      </w:r>
      <w:r w:rsidR="00037484" w:rsidRPr="00B06C96">
        <w:rPr>
          <w:rFonts w:hint="cs"/>
          <w:sz w:val="24"/>
          <w:rtl/>
        </w:rPr>
        <w:t>نظر به تاثیر قابل توجه ترکیب سازه</w:t>
      </w:r>
      <w:r w:rsidR="00882530">
        <w:rPr>
          <w:rFonts w:hint="eastAsia"/>
          <w:sz w:val="24"/>
          <w:rtl/>
        </w:rPr>
        <w:t>‌</w:t>
      </w:r>
      <w:r w:rsidR="00037484" w:rsidRPr="00B06C96">
        <w:rPr>
          <w:rFonts w:hint="cs"/>
          <w:sz w:val="24"/>
          <w:rtl/>
        </w:rPr>
        <w:t xml:space="preserve">های مذکور، </w:t>
      </w:r>
      <w:r w:rsidR="00037484">
        <w:rPr>
          <w:rFonts w:hint="cs"/>
          <w:sz w:val="24"/>
          <w:rtl/>
        </w:rPr>
        <w:t xml:space="preserve">در شکل </w:t>
      </w:r>
      <w:r w:rsidR="00882530">
        <w:rPr>
          <w:rFonts w:hint="cs"/>
          <w:sz w:val="24"/>
          <w:rtl/>
        </w:rPr>
        <w:t>(5)</w:t>
      </w:r>
      <w:r w:rsidR="00037484">
        <w:rPr>
          <w:rFonts w:hint="cs"/>
          <w:sz w:val="24"/>
          <w:rtl/>
        </w:rPr>
        <w:t xml:space="preserve"> </w:t>
      </w:r>
      <w:r w:rsidR="00037484" w:rsidRPr="00B06C96">
        <w:rPr>
          <w:rFonts w:hint="cs"/>
          <w:sz w:val="24"/>
          <w:rtl/>
        </w:rPr>
        <w:t>دو سامانه دیگر بررسی</w:t>
      </w:r>
      <w:r w:rsidR="00882530">
        <w:rPr>
          <w:rFonts w:hint="cs"/>
          <w:sz w:val="24"/>
          <w:rtl/>
        </w:rPr>
        <w:t>،</w:t>
      </w:r>
      <w:r w:rsidR="00037484" w:rsidRPr="00B06C96">
        <w:rPr>
          <w:rFonts w:hint="cs"/>
          <w:sz w:val="24"/>
          <w:rtl/>
        </w:rPr>
        <w:t xml:space="preserve"> و سپس </w:t>
      </w:r>
      <w:r w:rsidR="00B3041D">
        <w:rPr>
          <w:rFonts w:hint="cs"/>
          <w:sz w:val="24"/>
          <w:rtl/>
        </w:rPr>
        <w:t xml:space="preserve">در </w:t>
      </w:r>
      <w:r w:rsidR="00B3041D" w:rsidRPr="00B06C96">
        <w:rPr>
          <w:sz w:val="20"/>
          <w:szCs w:val="20"/>
        </w:rPr>
        <w:t>Qr</w:t>
      </w:r>
      <w:r w:rsidR="00B3041D" w:rsidRPr="00B06C96">
        <w:rPr>
          <w:rFonts w:hint="cs"/>
          <w:sz w:val="24"/>
          <w:rtl/>
        </w:rPr>
        <w:t xml:space="preserve"> </w:t>
      </w:r>
      <w:r w:rsidR="00B3041D">
        <w:rPr>
          <w:rFonts w:hint="cs"/>
          <w:sz w:val="24"/>
          <w:rtl/>
        </w:rPr>
        <w:t xml:space="preserve">یکسان </w:t>
      </w:r>
      <w:r w:rsidR="00037484" w:rsidRPr="00B06C96">
        <w:rPr>
          <w:rFonts w:hint="cs"/>
          <w:sz w:val="24"/>
          <w:rtl/>
        </w:rPr>
        <w:t>با سامانه</w:t>
      </w:r>
      <w:r w:rsidR="00882530">
        <w:rPr>
          <w:rFonts w:hint="eastAsia"/>
          <w:sz w:val="24"/>
          <w:rtl/>
        </w:rPr>
        <w:t>‌</w:t>
      </w:r>
      <w:r w:rsidR="00037484" w:rsidRPr="00B06C96">
        <w:rPr>
          <w:rFonts w:hint="cs"/>
          <w:sz w:val="24"/>
          <w:rtl/>
        </w:rPr>
        <w:t xml:space="preserve">های دیگر </w:t>
      </w:r>
      <w:r w:rsidR="00B3041D">
        <w:rPr>
          <w:rFonts w:hint="cs"/>
          <w:sz w:val="24"/>
          <w:rtl/>
        </w:rPr>
        <w:t>مقایسه شد</w:t>
      </w:r>
      <w:r w:rsidR="00882530">
        <w:rPr>
          <w:rFonts w:hint="cs"/>
          <w:sz w:val="24"/>
          <w:rtl/>
        </w:rPr>
        <w:t xml:space="preserve"> </w:t>
      </w:r>
      <w:r w:rsidR="00B3041D">
        <w:rPr>
          <w:rFonts w:hint="cs"/>
          <w:sz w:val="24"/>
          <w:rtl/>
        </w:rPr>
        <w:t>(شکل 6)</w:t>
      </w:r>
      <w:r w:rsidR="00037484" w:rsidRPr="00B06C96">
        <w:rPr>
          <w:rFonts w:hint="cs"/>
          <w:sz w:val="24"/>
          <w:rtl/>
        </w:rPr>
        <w:t>. نتایج نشان میدهد که در همه سامانه</w:t>
      </w:r>
      <w:r w:rsidR="00882530">
        <w:rPr>
          <w:rFonts w:hint="eastAsia"/>
          <w:sz w:val="24"/>
          <w:rtl/>
        </w:rPr>
        <w:t>‌</w:t>
      </w:r>
      <w:r w:rsidR="00037484" w:rsidRPr="00B06C96">
        <w:rPr>
          <w:rFonts w:hint="cs"/>
          <w:sz w:val="24"/>
          <w:rtl/>
        </w:rPr>
        <w:t>ها مقدار عرض جدایی جریان تابع نسبت دبی آبگیری(</w:t>
      </w:r>
      <w:r w:rsidR="00037484" w:rsidRPr="00B06C96">
        <w:rPr>
          <w:sz w:val="20"/>
          <w:szCs w:val="20"/>
        </w:rPr>
        <w:t>Qr</w:t>
      </w:r>
      <w:r w:rsidR="00037484" w:rsidRPr="00B06C96">
        <w:rPr>
          <w:rFonts w:hint="cs"/>
          <w:sz w:val="24"/>
          <w:rtl/>
        </w:rPr>
        <w:t xml:space="preserve">) بوده و با افزایش </w:t>
      </w:r>
      <w:r w:rsidR="00037484" w:rsidRPr="00B06C96">
        <w:rPr>
          <w:sz w:val="20"/>
          <w:szCs w:val="20"/>
        </w:rPr>
        <w:t>Qr</w:t>
      </w:r>
      <w:r w:rsidR="00037484" w:rsidRPr="00B06C96">
        <w:rPr>
          <w:rFonts w:hint="cs"/>
          <w:sz w:val="24"/>
          <w:rtl/>
        </w:rPr>
        <w:t xml:space="preserve"> افزایش می</w:t>
      </w:r>
      <w:r w:rsidR="00882530">
        <w:rPr>
          <w:rFonts w:hint="eastAsia"/>
          <w:sz w:val="24"/>
          <w:rtl/>
        </w:rPr>
        <w:t>‌</w:t>
      </w:r>
      <w:r w:rsidR="00037484" w:rsidRPr="00B06C96">
        <w:rPr>
          <w:rFonts w:hint="cs"/>
          <w:sz w:val="24"/>
          <w:rtl/>
        </w:rPr>
        <w:t>یابد که به تبع آن میزان رسوب ورودی به آبگیر افزایش می</w:t>
      </w:r>
      <w:r w:rsidR="00882530">
        <w:rPr>
          <w:rFonts w:hint="eastAsia"/>
          <w:sz w:val="24"/>
          <w:rtl/>
        </w:rPr>
        <w:t>‌</w:t>
      </w:r>
      <w:r w:rsidR="00037484" w:rsidRPr="00B06C96">
        <w:rPr>
          <w:rFonts w:hint="cs"/>
          <w:sz w:val="24"/>
          <w:rtl/>
        </w:rPr>
        <w:t>یابد. البته میزان افزایش عرض مذکور و روند تغییرات در عمق جریان در سامانه</w:t>
      </w:r>
      <w:r w:rsidR="00882530">
        <w:rPr>
          <w:rFonts w:hint="eastAsia"/>
          <w:sz w:val="24"/>
          <w:rtl/>
        </w:rPr>
        <w:t>‌</w:t>
      </w:r>
      <w:r w:rsidR="00037484" w:rsidRPr="00B06C96">
        <w:rPr>
          <w:rFonts w:hint="cs"/>
          <w:sz w:val="24"/>
          <w:rtl/>
        </w:rPr>
        <w:t xml:space="preserve">های مختلف، متفاوت </w:t>
      </w:r>
      <w:r w:rsidR="00882530">
        <w:rPr>
          <w:rFonts w:hint="cs"/>
          <w:sz w:val="24"/>
          <w:rtl/>
        </w:rPr>
        <w:t>است</w:t>
      </w:r>
      <w:r w:rsidR="00037484" w:rsidRPr="00B06C96">
        <w:rPr>
          <w:rFonts w:hint="cs"/>
          <w:sz w:val="24"/>
          <w:rtl/>
        </w:rPr>
        <w:t>.</w:t>
      </w:r>
      <w:r w:rsidR="00037484" w:rsidRPr="00B06C96">
        <w:rPr>
          <w:sz w:val="24"/>
        </w:rPr>
        <w:t xml:space="preserve"> </w:t>
      </w:r>
      <w:r w:rsidR="00037484" w:rsidRPr="00B06C96">
        <w:rPr>
          <w:rFonts w:hint="cs"/>
          <w:sz w:val="24"/>
          <w:rtl/>
        </w:rPr>
        <w:t xml:space="preserve">در سامانه سوم با افزایش 50 درصدی </w:t>
      </w:r>
      <w:r w:rsidR="00037484" w:rsidRPr="00B06C96">
        <w:rPr>
          <w:sz w:val="20"/>
          <w:szCs w:val="20"/>
        </w:rPr>
        <w:t>Qr</w:t>
      </w:r>
      <w:r w:rsidR="00037484" w:rsidRPr="00B06C96">
        <w:rPr>
          <w:rFonts w:hint="cs"/>
          <w:sz w:val="24"/>
          <w:rtl/>
        </w:rPr>
        <w:t xml:space="preserve">، </w:t>
      </w:r>
      <w:r w:rsidR="00037484" w:rsidRPr="00F4392A">
        <w:t>Wd</w:t>
      </w:r>
      <w:r w:rsidR="00037484" w:rsidRPr="00B06C96">
        <w:rPr>
          <w:rFonts w:hint="cs"/>
          <w:sz w:val="24"/>
          <w:rtl/>
        </w:rPr>
        <w:t xml:space="preserve"> در کل عمق بطور متوسط قریب به 37 درصد افزایش را تجربه میکند. در این سامانه، ب</w:t>
      </w:r>
      <w:r w:rsidR="00882530">
        <w:rPr>
          <w:rFonts w:hint="cs"/>
          <w:sz w:val="24"/>
          <w:rtl/>
        </w:rPr>
        <w:t xml:space="preserve">ه </w:t>
      </w:r>
      <w:r w:rsidR="00037484" w:rsidRPr="00B06C96">
        <w:rPr>
          <w:rFonts w:hint="cs"/>
          <w:sz w:val="24"/>
          <w:rtl/>
        </w:rPr>
        <w:t xml:space="preserve">جز اطراف سطح آب در بعضی </w:t>
      </w:r>
      <w:r w:rsidR="00037484" w:rsidRPr="00B06C96">
        <w:rPr>
          <w:sz w:val="20"/>
          <w:szCs w:val="20"/>
        </w:rPr>
        <w:t>Qr</w:t>
      </w:r>
      <w:r w:rsidR="00037484" w:rsidRPr="00B06C96">
        <w:rPr>
          <w:rFonts w:hint="cs"/>
          <w:sz w:val="24"/>
          <w:rtl/>
        </w:rPr>
        <w:t xml:space="preserve">ها، در مابقی عمق، با کاهش </w:t>
      </w:r>
      <w:r w:rsidR="00037484" w:rsidRPr="00B06C96">
        <w:rPr>
          <w:sz w:val="24"/>
        </w:rPr>
        <w:t>z</w:t>
      </w:r>
      <w:r w:rsidR="00037484" w:rsidRPr="00B06C96">
        <w:rPr>
          <w:rFonts w:hint="cs"/>
          <w:sz w:val="24"/>
          <w:rtl/>
        </w:rPr>
        <w:t>، عرض جدایی جریان کاهش می</w:t>
      </w:r>
      <w:r w:rsidR="00882530">
        <w:rPr>
          <w:rFonts w:hint="eastAsia"/>
          <w:sz w:val="24"/>
          <w:rtl/>
        </w:rPr>
        <w:t>‌</w:t>
      </w:r>
      <w:r w:rsidR="00037484" w:rsidRPr="00B06C96">
        <w:rPr>
          <w:rFonts w:hint="cs"/>
          <w:sz w:val="24"/>
          <w:rtl/>
        </w:rPr>
        <w:t xml:space="preserve">یابد. در سامانه چهارم، افزایش 50 درصدی </w:t>
      </w:r>
      <w:r w:rsidR="00037484" w:rsidRPr="00B06C96">
        <w:rPr>
          <w:sz w:val="20"/>
          <w:szCs w:val="20"/>
        </w:rPr>
        <w:t>Qr</w:t>
      </w:r>
      <w:r w:rsidR="00037484" w:rsidRPr="00B06C96">
        <w:rPr>
          <w:rFonts w:hint="cs"/>
          <w:sz w:val="24"/>
          <w:rtl/>
        </w:rPr>
        <w:t xml:space="preserve">، بطور متوسط در کل عمق افزایش 37 درصدی را برای </w:t>
      </w:r>
      <w:r w:rsidR="00037484" w:rsidRPr="00F4392A">
        <w:t>Wd</w:t>
      </w:r>
      <w:r w:rsidR="00037484" w:rsidRPr="00B06C96">
        <w:rPr>
          <w:rFonts w:hint="cs"/>
          <w:sz w:val="24"/>
          <w:rtl/>
        </w:rPr>
        <w:t xml:space="preserve"> در پی دارد که در لایه سطحی بیش از لایه</w:t>
      </w:r>
      <w:r w:rsidR="00882530">
        <w:rPr>
          <w:rFonts w:hint="eastAsia"/>
          <w:sz w:val="24"/>
          <w:rtl/>
        </w:rPr>
        <w:t>‌</w:t>
      </w:r>
      <w:r w:rsidR="00037484" w:rsidRPr="00B06C96">
        <w:rPr>
          <w:rFonts w:hint="cs"/>
          <w:sz w:val="24"/>
          <w:rtl/>
        </w:rPr>
        <w:t>های پایین</w:t>
      </w:r>
      <w:r w:rsidR="00882530">
        <w:rPr>
          <w:rFonts w:hint="eastAsia"/>
          <w:sz w:val="24"/>
          <w:rtl/>
        </w:rPr>
        <w:t>‌</w:t>
      </w:r>
      <w:r w:rsidR="00037484" w:rsidRPr="00B06C96">
        <w:rPr>
          <w:rFonts w:hint="cs"/>
          <w:sz w:val="24"/>
          <w:rtl/>
        </w:rPr>
        <w:t xml:space="preserve">تر </w:t>
      </w:r>
      <w:r w:rsidR="00882530">
        <w:rPr>
          <w:rFonts w:hint="cs"/>
          <w:sz w:val="24"/>
          <w:rtl/>
        </w:rPr>
        <w:t>است</w:t>
      </w:r>
      <w:r w:rsidR="00037484" w:rsidRPr="00B06C96">
        <w:rPr>
          <w:rFonts w:hint="cs"/>
          <w:sz w:val="24"/>
          <w:rtl/>
        </w:rPr>
        <w:t>.</w:t>
      </w:r>
    </w:p>
    <w:p w:rsidR="00B730D8" w:rsidRDefault="00B730D8" w:rsidP="00B730D8">
      <w:pPr>
        <w:autoSpaceDE w:val="0"/>
        <w:autoSpaceDN w:val="0"/>
        <w:adjustRightInd w:val="0"/>
        <w:ind w:hanging="40"/>
        <w:jc w:val="center"/>
        <w:rPr>
          <w:b/>
          <w:bCs/>
          <w:sz w:val="20"/>
          <w:szCs w:val="20"/>
          <w:rtl/>
          <w:lang w:bidi="fa-IR"/>
        </w:rPr>
      </w:pPr>
    </w:p>
    <w:p w:rsidR="00B730D8" w:rsidRDefault="00B730D8" w:rsidP="00B730D8">
      <w:pPr>
        <w:autoSpaceDE w:val="0"/>
        <w:autoSpaceDN w:val="0"/>
        <w:adjustRightInd w:val="0"/>
        <w:ind w:hanging="40"/>
        <w:jc w:val="center"/>
        <w:rPr>
          <w:b/>
          <w:bCs/>
          <w:sz w:val="20"/>
          <w:szCs w:val="20"/>
          <w:rtl/>
          <w:lang w:bidi="fa-IR"/>
        </w:rPr>
      </w:pPr>
    </w:p>
    <w:p w:rsidR="00B730D8" w:rsidRDefault="00B730D8" w:rsidP="00B730D8">
      <w:pPr>
        <w:autoSpaceDE w:val="0"/>
        <w:autoSpaceDN w:val="0"/>
        <w:adjustRightInd w:val="0"/>
        <w:ind w:hanging="40"/>
        <w:jc w:val="center"/>
        <w:rPr>
          <w:b/>
          <w:bCs/>
          <w:sz w:val="20"/>
          <w:szCs w:val="20"/>
          <w:rtl/>
          <w:lang w:bidi="fa-IR"/>
        </w:rPr>
      </w:pPr>
    </w:p>
    <w:p w:rsidR="00B730D8" w:rsidRDefault="00B730D8" w:rsidP="00B730D8">
      <w:pPr>
        <w:autoSpaceDE w:val="0"/>
        <w:autoSpaceDN w:val="0"/>
        <w:adjustRightInd w:val="0"/>
        <w:ind w:hanging="40"/>
        <w:jc w:val="center"/>
        <w:rPr>
          <w:b/>
          <w:bCs/>
          <w:sz w:val="20"/>
          <w:szCs w:val="20"/>
          <w:rtl/>
          <w:lang w:bidi="fa-IR"/>
        </w:rPr>
      </w:pPr>
    </w:p>
    <w:p w:rsidR="00125549" w:rsidRDefault="00B730D8" w:rsidP="00B730D8">
      <w:pPr>
        <w:autoSpaceDE w:val="0"/>
        <w:autoSpaceDN w:val="0"/>
        <w:adjustRightInd w:val="0"/>
        <w:ind w:hanging="40"/>
        <w:jc w:val="center"/>
        <w:rPr>
          <w:noProof/>
          <w:sz w:val="24"/>
        </w:rPr>
      </w:pPr>
      <w:r w:rsidRPr="00882530">
        <w:rPr>
          <w:rFonts w:hint="cs"/>
          <w:b/>
          <w:bCs/>
          <w:sz w:val="20"/>
          <w:szCs w:val="20"/>
          <w:rtl/>
          <w:lang w:bidi="fa-IR"/>
        </w:rPr>
        <w:t>شکل 5.</w:t>
      </w:r>
      <w:r w:rsidRPr="005B7F40">
        <w:rPr>
          <w:rFonts w:hint="cs"/>
          <w:sz w:val="20"/>
          <w:szCs w:val="20"/>
          <w:rtl/>
          <w:lang w:bidi="fa-IR"/>
        </w:rPr>
        <w:t xml:space="preserve"> </w:t>
      </w:r>
      <w:r>
        <w:rPr>
          <w:rFonts w:hint="cs"/>
          <w:sz w:val="20"/>
          <w:szCs w:val="20"/>
          <w:rtl/>
          <w:lang w:bidi="fa-IR"/>
        </w:rPr>
        <w:t>تاثیر</w:t>
      </w:r>
      <w:r>
        <w:rPr>
          <w:rFonts w:hint="cs"/>
          <w:sz w:val="20"/>
          <w:szCs w:val="20"/>
          <w:rtl/>
        </w:rPr>
        <w:t xml:space="preserve"> </w:t>
      </w:r>
      <w:r>
        <w:rPr>
          <w:sz w:val="20"/>
          <w:szCs w:val="20"/>
        </w:rPr>
        <w:t>Qr</w:t>
      </w:r>
      <w:r>
        <w:rPr>
          <w:rFonts w:hint="cs"/>
          <w:sz w:val="20"/>
          <w:szCs w:val="20"/>
          <w:rtl/>
          <w:lang w:bidi="fa-IR"/>
        </w:rPr>
        <w:t xml:space="preserve"> بر عرض جدایی جریان در سامانه های مختلف</w:t>
      </w:r>
    </w:p>
    <w:p w:rsidR="00E725DB" w:rsidRDefault="00B603B2" w:rsidP="00C37386">
      <w:pPr>
        <w:autoSpaceDE w:val="0"/>
        <w:autoSpaceDN w:val="0"/>
        <w:adjustRightInd w:val="0"/>
        <w:ind w:hanging="40"/>
        <w:jc w:val="center"/>
        <w:rPr>
          <w:sz w:val="24"/>
          <w:rtl/>
        </w:rPr>
      </w:pPr>
      <w:r>
        <w:rPr>
          <w:noProof/>
          <w:sz w:val="24"/>
        </w:rPr>
        <w:drawing>
          <wp:inline distT="0" distB="0" distL="0" distR="0" wp14:anchorId="1524C2BC" wp14:editId="3E4F652A">
            <wp:extent cx="2743200" cy="167335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673352"/>
                    </a:xfrm>
                    <a:prstGeom prst="rect">
                      <a:avLst/>
                    </a:prstGeom>
                    <a:noFill/>
                  </pic:spPr>
                </pic:pic>
              </a:graphicData>
            </a:graphic>
          </wp:inline>
        </w:drawing>
      </w:r>
    </w:p>
    <w:p w:rsidR="00F22226" w:rsidRDefault="00F22226" w:rsidP="00C37386">
      <w:pPr>
        <w:tabs>
          <w:tab w:val="left" w:pos="2590"/>
        </w:tabs>
        <w:contextualSpacing/>
        <w:jc w:val="center"/>
        <w:rPr>
          <w:sz w:val="20"/>
          <w:szCs w:val="20"/>
          <w:rtl/>
          <w:lang w:bidi="fa-IR"/>
        </w:rPr>
      </w:pPr>
    </w:p>
    <w:p w:rsidR="00B730D8" w:rsidRPr="00600612" w:rsidRDefault="00B730D8" w:rsidP="00B730D8">
      <w:pPr>
        <w:bidi w:val="0"/>
        <w:jc w:val="both"/>
        <w:rPr>
          <w:sz w:val="20"/>
          <w:szCs w:val="20"/>
          <w:lang w:bidi="fa-IR"/>
        </w:rPr>
      </w:pPr>
      <w:r w:rsidRPr="00882530">
        <w:rPr>
          <w:b/>
          <w:bCs/>
          <w:sz w:val="20"/>
          <w:szCs w:val="20"/>
          <w:lang w:bidi="fa-IR"/>
        </w:rPr>
        <w:t>Fig .5.</w:t>
      </w:r>
      <w:r>
        <w:rPr>
          <w:sz w:val="20"/>
          <w:szCs w:val="20"/>
          <w:lang w:bidi="fa-IR"/>
        </w:rPr>
        <w:t xml:space="preserve"> The effect of </w:t>
      </w:r>
      <w:proofErr w:type="gramStart"/>
      <w:r>
        <w:rPr>
          <w:sz w:val="20"/>
          <w:szCs w:val="20"/>
          <w:lang w:bidi="fa-IR"/>
        </w:rPr>
        <w:t>Qr</w:t>
      </w:r>
      <w:proofErr w:type="gramEnd"/>
      <w:r>
        <w:rPr>
          <w:sz w:val="20"/>
          <w:szCs w:val="20"/>
          <w:lang w:bidi="fa-IR"/>
        </w:rPr>
        <w:t xml:space="preserve"> on dividing stream width for various patterns</w:t>
      </w:r>
    </w:p>
    <w:p w:rsidR="00B730D8" w:rsidRDefault="00B730D8" w:rsidP="00C37386">
      <w:pPr>
        <w:autoSpaceDE w:val="0"/>
        <w:autoSpaceDN w:val="0"/>
        <w:adjustRightInd w:val="0"/>
        <w:ind w:firstLine="340"/>
        <w:rPr>
          <w:sz w:val="24"/>
          <w:rtl/>
        </w:rPr>
      </w:pPr>
    </w:p>
    <w:p w:rsidR="00B84AAB" w:rsidRDefault="00B84AAB" w:rsidP="00C37386">
      <w:pPr>
        <w:autoSpaceDE w:val="0"/>
        <w:autoSpaceDN w:val="0"/>
        <w:adjustRightInd w:val="0"/>
        <w:ind w:firstLine="340"/>
        <w:rPr>
          <w:sz w:val="24"/>
          <w:rtl/>
        </w:rPr>
      </w:pPr>
      <w:r w:rsidRPr="005B7F40">
        <w:rPr>
          <w:rFonts w:hint="cs"/>
          <w:sz w:val="24"/>
          <w:rtl/>
        </w:rPr>
        <w:t xml:space="preserve">در سامانه پنجم بر خلاف دو حالت قبلی، در سرتاسر عمق با کاهش </w:t>
      </w:r>
      <w:r w:rsidRPr="005B7F40">
        <w:rPr>
          <w:sz w:val="20"/>
          <w:szCs w:val="20"/>
        </w:rPr>
        <w:t>z</w:t>
      </w:r>
      <w:r w:rsidRPr="005B7F40">
        <w:rPr>
          <w:rFonts w:hint="cs"/>
          <w:sz w:val="24"/>
          <w:rtl/>
        </w:rPr>
        <w:t>، عرض جدایی جریان افزایش می</w:t>
      </w:r>
      <w:r w:rsidR="00882530">
        <w:rPr>
          <w:rFonts w:hint="eastAsia"/>
          <w:sz w:val="24"/>
          <w:rtl/>
        </w:rPr>
        <w:t>‌</w:t>
      </w:r>
      <w:r w:rsidRPr="005B7F40">
        <w:rPr>
          <w:rFonts w:hint="cs"/>
          <w:sz w:val="24"/>
          <w:rtl/>
        </w:rPr>
        <w:t xml:space="preserve">یابد. در این حالت با افزایش 50 درصدی </w:t>
      </w:r>
      <w:r w:rsidRPr="005B7F40">
        <w:rPr>
          <w:sz w:val="20"/>
          <w:szCs w:val="20"/>
        </w:rPr>
        <w:t>Qr</w:t>
      </w:r>
      <w:r w:rsidRPr="005B7F40">
        <w:rPr>
          <w:rFonts w:hint="cs"/>
          <w:sz w:val="24"/>
          <w:rtl/>
        </w:rPr>
        <w:t xml:space="preserve">، بطور متوسط </w:t>
      </w:r>
      <w:r w:rsidRPr="00F4392A">
        <w:t>Wd</w:t>
      </w:r>
      <w:r w:rsidRPr="005B7F40">
        <w:rPr>
          <w:rFonts w:hint="cs"/>
          <w:sz w:val="24"/>
          <w:rtl/>
        </w:rPr>
        <w:t xml:space="preserve"> در کل عمق حدود 50 درصد افزایش می</w:t>
      </w:r>
      <w:r w:rsidR="00882530">
        <w:rPr>
          <w:rFonts w:hint="eastAsia"/>
          <w:sz w:val="24"/>
          <w:rtl/>
        </w:rPr>
        <w:t>‌</w:t>
      </w:r>
      <w:r w:rsidRPr="005B7F40">
        <w:rPr>
          <w:rFonts w:hint="cs"/>
          <w:sz w:val="24"/>
          <w:rtl/>
        </w:rPr>
        <w:t>یابد که در لایه سطحی بیش از لایه</w:t>
      </w:r>
      <w:r w:rsidR="00882530">
        <w:rPr>
          <w:rFonts w:hint="eastAsia"/>
          <w:sz w:val="24"/>
          <w:rtl/>
        </w:rPr>
        <w:t>‌</w:t>
      </w:r>
      <w:r w:rsidRPr="005B7F40">
        <w:rPr>
          <w:rFonts w:hint="cs"/>
          <w:sz w:val="24"/>
          <w:rtl/>
        </w:rPr>
        <w:t xml:space="preserve">های نزدیک کف </w:t>
      </w:r>
      <w:r w:rsidR="00882530">
        <w:rPr>
          <w:rFonts w:hint="cs"/>
          <w:sz w:val="24"/>
          <w:rtl/>
        </w:rPr>
        <w:t>است</w:t>
      </w:r>
      <w:r w:rsidRPr="005B7F40">
        <w:rPr>
          <w:rFonts w:hint="cs"/>
          <w:sz w:val="24"/>
          <w:rtl/>
        </w:rPr>
        <w:t xml:space="preserve">. در سامانه </w:t>
      </w:r>
      <w:r w:rsidRPr="00314FD5">
        <w:rPr>
          <w:rFonts w:hint="cs"/>
          <w:sz w:val="24"/>
          <w:rtl/>
        </w:rPr>
        <w:t>ششم</w:t>
      </w:r>
      <w:r w:rsidRPr="005B7F40">
        <w:rPr>
          <w:rFonts w:hint="cs"/>
          <w:sz w:val="24"/>
          <w:rtl/>
        </w:rPr>
        <w:t xml:space="preserve">، به </w:t>
      </w:r>
      <w:r w:rsidR="00882530">
        <w:rPr>
          <w:rFonts w:hint="cs"/>
          <w:sz w:val="24"/>
          <w:rtl/>
        </w:rPr>
        <w:t>جز</w:t>
      </w:r>
      <w:r w:rsidRPr="005B7F40">
        <w:rPr>
          <w:rFonts w:hint="cs"/>
          <w:sz w:val="24"/>
          <w:rtl/>
        </w:rPr>
        <w:t xml:space="preserve"> </w:t>
      </w:r>
      <w:r>
        <w:rPr>
          <w:rFonts w:hint="cs"/>
          <w:sz w:val="24"/>
          <w:rtl/>
        </w:rPr>
        <w:t>نزدیک سطح، در مابقی عمق</w:t>
      </w:r>
      <w:r w:rsidRPr="005B7F40">
        <w:rPr>
          <w:rFonts w:hint="cs"/>
          <w:sz w:val="24"/>
          <w:rtl/>
        </w:rPr>
        <w:t xml:space="preserve">، با حرکت به سمت کف (کاهش </w:t>
      </w:r>
      <w:r w:rsidRPr="005B7F40">
        <w:rPr>
          <w:sz w:val="20"/>
          <w:szCs w:val="20"/>
        </w:rPr>
        <w:t>z</w:t>
      </w:r>
      <w:r w:rsidRPr="005B7F40">
        <w:rPr>
          <w:rFonts w:hint="cs"/>
          <w:sz w:val="24"/>
          <w:rtl/>
        </w:rPr>
        <w:t>)</w:t>
      </w:r>
      <w:r>
        <w:rPr>
          <w:rFonts w:hint="cs"/>
          <w:sz w:val="24"/>
          <w:rtl/>
        </w:rPr>
        <w:t>،</w:t>
      </w:r>
      <w:r w:rsidRPr="005B7F40">
        <w:rPr>
          <w:rFonts w:hint="cs"/>
          <w:sz w:val="24"/>
          <w:rtl/>
        </w:rPr>
        <w:t xml:space="preserve"> </w:t>
      </w:r>
      <w:r w:rsidRPr="00F4392A">
        <w:t>Wd</w:t>
      </w:r>
      <w:r w:rsidRPr="005B7F40">
        <w:rPr>
          <w:rFonts w:hint="cs"/>
          <w:sz w:val="24"/>
          <w:rtl/>
        </w:rPr>
        <w:t xml:space="preserve"> کاهش می</w:t>
      </w:r>
      <w:r w:rsidR="00882530">
        <w:rPr>
          <w:rFonts w:hint="eastAsia"/>
          <w:sz w:val="24"/>
          <w:rtl/>
        </w:rPr>
        <w:t>‌</w:t>
      </w:r>
      <w:r w:rsidRPr="005B7F40">
        <w:rPr>
          <w:rFonts w:hint="cs"/>
          <w:sz w:val="24"/>
          <w:rtl/>
        </w:rPr>
        <w:t>یابد. به نظر می</w:t>
      </w:r>
      <w:r w:rsidR="00882530">
        <w:rPr>
          <w:rFonts w:hint="eastAsia"/>
          <w:sz w:val="24"/>
          <w:rtl/>
        </w:rPr>
        <w:t>‌</w:t>
      </w:r>
      <w:r w:rsidRPr="005B7F40">
        <w:rPr>
          <w:rFonts w:hint="cs"/>
          <w:sz w:val="24"/>
          <w:rtl/>
        </w:rPr>
        <w:t>رسد در لایه</w:t>
      </w:r>
      <w:r w:rsidR="00882530">
        <w:rPr>
          <w:rFonts w:hint="eastAsia"/>
          <w:sz w:val="24"/>
          <w:rtl/>
        </w:rPr>
        <w:t>‌</w:t>
      </w:r>
      <w:r w:rsidRPr="005B7F40">
        <w:rPr>
          <w:rFonts w:hint="cs"/>
          <w:sz w:val="24"/>
          <w:rtl/>
        </w:rPr>
        <w:t>های نزدیک سطح به دلیل فاصله گرفتن از لبه صفحات از تاثیر آنها اندکی کاسته می</w:t>
      </w:r>
      <w:r w:rsidR="00882530">
        <w:rPr>
          <w:rFonts w:hint="eastAsia"/>
          <w:sz w:val="24"/>
          <w:rtl/>
        </w:rPr>
        <w:t>‌</w:t>
      </w:r>
      <w:r w:rsidRPr="005B7F40">
        <w:rPr>
          <w:rFonts w:hint="cs"/>
          <w:sz w:val="24"/>
          <w:rtl/>
        </w:rPr>
        <w:t xml:space="preserve">شود </w:t>
      </w:r>
      <w:r w:rsidR="00882530">
        <w:rPr>
          <w:rFonts w:hint="cs"/>
          <w:sz w:val="24"/>
          <w:rtl/>
        </w:rPr>
        <w:t>پس</w:t>
      </w:r>
      <w:r w:rsidRPr="005B7F40">
        <w:rPr>
          <w:rFonts w:hint="cs"/>
          <w:sz w:val="24"/>
          <w:rtl/>
        </w:rPr>
        <w:t xml:space="preserve"> در این ناحیه، با کاهش </w:t>
      </w:r>
      <w:r w:rsidRPr="005B7F40">
        <w:rPr>
          <w:sz w:val="20"/>
          <w:szCs w:val="20"/>
        </w:rPr>
        <w:t>z</w:t>
      </w:r>
      <w:r w:rsidRPr="005B7F40">
        <w:rPr>
          <w:rFonts w:hint="cs"/>
          <w:sz w:val="24"/>
          <w:rtl/>
        </w:rPr>
        <w:t>، عرض جدایی جریان اندکی افزایش می</w:t>
      </w:r>
      <w:r w:rsidR="00882530">
        <w:rPr>
          <w:rFonts w:hint="eastAsia"/>
          <w:sz w:val="24"/>
          <w:rtl/>
        </w:rPr>
        <w:t>‌</w:t>
      </w:r>
      <w:r w:rsidRPr="005B7F40">
        <w:rPr>
          <w:rFonts w:hint="cs"/>
          <w:sz w:val="24"/>
          <w:rtl/>
        </w:rPr>
        <w:t>یابد.</w:t>
      </w:r>
    </w:p>
    <w:p w:rsidR="00EB257E" w:rsidRDefault="00B745FE" w:rsidP="00C37386">
      <w:pPr>
        <w:autoSpaceDE w:val="0"/>
        <w:autoSpaceDN w:val="0"/>
        <w:adjustRightInd w:val="0"/>
        <w:ind w:firstLine="340"/>
        <w:rPr>
          <w:sz w:val="20"/>
          <w:szCs w:val="20"/>
          <w:rtl/>
          <w:lang w:bidi="fa-IR"/>
        </w:rPr>
      </w:pPr>
      <w:r>
        <w:rPr>
          <w:rFonts w:hint="cs"/>
          <w:sz w:val="24"/>
          <w:rtl/>
        </w:rPr>
        <w:t xml:space="preserve">در شکل </w:t>
      </w:r>
      <w:r w:rsidR="00882530">
        <w:rPr>
          <w:rFonts w:hint="cs"/>
          <w:sz w:val="24"/>
          <w:rtl/>
        </w:rPr>
        <w:t>(6)</w:t>
      </w:r>
      <w:r>
        <w:rPr>
          <w:rFonts w:hint="cs"/>
          <w:sz w:val="24"/>
          <w:rtl/>
        </w:rPr>
        <w:t xml:space="preserve"> </w:t>
      </w:r>
      <w:r w:rsidR="005A2C14" w:rsidRPr="005B7F40">
        <w:rPr>
          <w:rFonts w:hint="cs"/>
          <w:sz w:val="24"/>
          <w:rtl/>
        </w:rPr>
        <w:t xml:space="preserve">با مقایسه نتایج عرض جدایی جریان در سامانه سوم با سامانه </w:t>
      </w:r>
      <w:r w:rsidR="005A2C14" w:rsidRPr="005B7F40">
        <w:rPr>
          <w:sz w:val="20"/>
          <w:szCs w:val="20"/>
        </w:rPr>
        <w:t>no structure</w:t>
      </w:r>
      <w:r w:rsidR="005A2C14" w:rsidRPr="005B7F40">
        <w:rPr>
          <w:rFonts w:hint="cs"/>
          <w:sz w:val="24"/>
          <w:rtl/>
        </w:rPr>
        <w:t xml:space="preserve"> می</w:t>
      </w:r>
      <w:r w:rsidR="00882530">
        <w:rPr>
          <w:rFonts w:hint="eastAsia"/>
          <w:sz w:val="24"/>
          <w:rtl/>
        </w:rPr>
        <w:t>‌</w:t>
      </w:r>
      <w:r w:rsidR="005A2C14" w:rsidRPr="005B7F40">
        <w:rPr>
          <w:rFonts w:hint="cs"/>
          <w:sz w:val="24"/>
          <w:rtl/>
        </w:rPr>
        <w:t>توان گفت بر</w:t>
      </w:r>
      <w:r w:rsidR="00882530">
        <w:rPr>
          <w:rFonts w:hint="eastAsia"/>
          <w:sz w:val="24"/>
          <w:rtl/>
        </w:rPr>
        <w:t>‌</w:t>
      </w:r>
      <w:r w:rsidR="005A2C14" w:rsidRPr="005B7F40">
        <w:rPr>
          <w:rFonts w:hint="cs"/>
          <w:sz w:val="24"/>
          <w:rtl/>
        </w:rPr>
        <w:t xml:space="preserve">خلاف حالت بدون سازه، در سامانه سوم به </w:t>
      </w:r>
      <w:r w:rsidR="00882530">
        <w:rPr>
          <w:rFonts w:hint="cs"/>
          <w:sz w:val="24"/>
          <w:rtl/>
        </w:rPr>
        <w:t>جز</w:t>
      </w:r>
      <w:r w:rsidR="005A2C14" w:rsidRPr="005B7F40">
        <w:rPr>
          <w:rFonts w:hint="cs"/>
          <w:sz w:val="24"/>
          <w:rtl/>
        </w:rPr>
        <w:t xml:space="preserve"> لایه</w:t>
      </w:r>
      <w:r w:rsidR="00882530">
        <w:rPr>
          <w:rFonts w:hint="eastAsia"/>
          <w:sz w:val="24"/>
          <w:rtl/>
        </w:rPr>
        <w:t>‌</w:t>
      </w:r>
      <w:r w:rsidR="005A2C14" w:rsidRPr="005B7F40">
        <w:rPr>
          <w:rFonts w:hint="cs"/>
          <w:sz w:val="24"/>
          <w:rtl/>
        </w:rPr>
        <w:t xml:space="preserve">های سطحی در شرایط </w:t>
      </w:r>
      <w:r w:rsidR="005A2C14" w:rsidRPr="005B7F40">
        <w:rPr>
          <w:sz w:val="20"/>
          <w:szCs w:val="20"/>
        </w:rPr>
        <w:t>Qr=0.12</w:t>
      </w:r>
      <w:r w:rsidR="005A2C14" w:rsidRPr="005B7F40">
        <w:rPr>
          <w:rFonts w:hint="cs"/>
          <w:sz w:val="24"/>
          <w:rtl/>
        </w:rPr>
        <w:t>، در سایر تراز</w:t>
      </w:r>
      <w:r w:rsidR="00882530">
        <w:rPr>
          <w:rFonts w:hint="eastAsia"/>
          <w:sz w:val="24"/>
          <w:rtl/>
        </w:rPr>
        <w:t>‌</w:t>
      </w:r>
      <w:r w:rsidR="005A2C14" w:rsidRPr="005B7F40">
        <w:rPr>
          <w:rFonts w:hint="cs"/>
          <w:sz w:val="24"/>
          <w:rtl/>
        </w:rPr>
        <w:t xml:space="preserve">ها و همچنین در دیگر </w:t>
      </w:r>
      <w:r w:rsidR="005A2C14" w:rsidRPr="005B7F40">
        <w:rPr>
          <w:sz w:val="20"/>
          <w:szCs w:val="20"/>
        </w:rPr>
        <w:t>Qr</w:t>
      </w:r>
      <w:r w:rsidR="005A2C14" w:rsidRPr="005B7F40">
        <w:rPr>
          <w:rFonts w:hint="cs"/>
          <w:sz w:val="24"/>
          <w:rtl/>
        </w:rPr>
        <w:t xml:space="preserve"> ها، با کاهش </w:t>
      </w:r>
      <w:r w:rsidR="005A2C14" w:rsidRPr="005B7F40">
        <w:rPr>
          <w:sz w:val="20"/>
          <w:szCs w:val="20"/>
        </w:rPr>
        <w:t>z</w:t>
      </w:r>
      <w:r w:rsidR="005A2C14" w:rsidRPr="005B7F40">
        <w:rPr>
          <w:rFonts w:hint="cs"/>
          <w:sz w:val="24"/>
          <w:rtl/>
        </w:rPr>
        <w:t xml:space="preserve">، کاهش </w:t>
      </w:r>
      <w:r w:rsidR="005A2C14" w:rsidRPr="00F4392A">
        <w:t>Wd</w:t>
      </w:r>
      <w:r w:rsidR="005A2C14" w:rsidRPr="005B7F40">
        <w:rPr>
          <w:rFonts w:hint="cs"/>
          <w:sz w:val="24"/>
          <w:rtl/>
        </w:rPr>
        <w:t xml:space="preserve"> مشاهده می</w:t>
      </w:r>
      <w:r w:rsidR="00882530">
        <w:rPr>
          <w:rFonts w:hint="eastAsia"/>
          <w:sz w:val="24"/>
          <w:rtl/>
        </w:rPr>
        <w:t>‌</w:t>
      </w:r>
      <w:r w:rsidR="005A2C14" w:rsidRPr="005B7F40">
        <w:rPr>
          <w:rFonts w:hint="cs"/>
          <w:sz w:val="24"/>
          <w:rtl/>
        </w:rPr>
        <w:t>شود که این کاهش در لایه</w:t>
      </w:r>
      <w:r w:rsidR="00882530">
        <w:rPr>
          <w:rFonts w:hint="eastAsia"/>
          <w:sz w:val="24"/>
          <w:rtl/>
        </w:rPr>
        <w:t>‌</w:t>
      </w:r>
      <w:r w:rsidR="005A2C14" w:rsidRPr="005B7F40">
        <w:rPr>
          <w:rFonts w:hint="cs"/>
          <w:sz w:val="24"/>
          <w:rtl/>
        </w:rPr>
        <w:t>های نزدیک کف به مراتب بیشتر از لایه</w:t>
      </w:r>
      <w:r w:rsidR="00882530">
        <w:rPr>
          <w:rFonts w:hint="eastAsia"/>
          <w:sz w:val="24"/>
          <w:rtl/>
        </w:rPr>
        <w:t>‌</w:t>
      </w:r>
      <w:r w:rsidR="005A2C14" w:rsidRPr="005B7F40">
        <w:rPr>
          <w:rFonts w:hint="cs"/>
          <w:sz w:val="24"/>
          <w:rtl/>
        </w:rPr>
        <w:t xml:space="preserve">های سطحی </w:t>
      </w:r>
      <w:r w:rsidR="00882530">
        <w:rPr>
          <w:rFonts w:hint="cs"/>
          <w:sz w:val="24"/>
          <w:rtl/>
        </w:rPr>
        <w:t>هست،</w:t>
      </w:r>
      <w:r w:rsidR="005A2C14" w:rsidRPr="005B7F40">
        <w:rPr>
          <w:rFonts w:hint="cs"/>
          <w:sz w:val="24"/>
          <w:rtl/>
        </w:rPr>
        <w:t xml:space="preserve"> که این وضعیت ناشی از تاثیر همزمان آستانه و آبشکن </w:t>
      </w:r>
      <w:r w:rsidR="00882530">
        <w:rPr>
          <w:rFonts w:hint="cs"/>
          <w:sz w:val="24"/>
          <w:rtl/>
        </w:rPr>
        <w:t>است</w:t>
      </w:r>
      <w:r w:rsidR="005A2C14" w:rsidRPr="005B7F40">
        <w:rPr>
          <w:rFonts w:hint="cs"/>
          <w:sz w:val="24"/>
          <w:rtl/>
        </w:rPr>
        <w:t>. در واقع آستانه مانع از تغذیه آبگیر توسط لایه</w:t>
      </w:r>
      <w:r w:rsidR="00882530">
        <w:rPr>
          <w:rFonts w:hint="eastAsia"/>
          <w:sz w:val="24"/>
          <w:rtl/>
        </w:rPr>
        <w:t>‌</w:t>
      </w:r>
      <w:r w:rsidR="005A2C14" w:rsidRPr="005B7F40">
        <w:rPr>
          <w:rFonts w:hint="cs"/>
          <w:sz w:val="24"/>
          <w:rtl/>
        </w:rPr>
        <w:t>های پایینی جریان(حاوی رسوب) می</w:t>
      </w:r>
      <w:r w:rsidR="00882530">
        <w:rPr>
          <w:rFonts w:hint="eastAsia"/>
          <w:sz w:val="24"/>
          <w:rtl/>
        </w:rPr>
        <w:t>‌</w:t>
      </w:r>
      <w:r w:rsidR="005A2C14" w:rsidRPr="005B7F40">
        <w:rPr>
          <w:rFonts w:hint="cs"/>
          <w:sz w:val="24"/>
          <w:rtl/>
        </w:rPr>
        <w:t>شود که این موضوع سهم لایه</w:t>
      </w:r>
      <w:r w:rsidR="00882530">
        <w:rPr>
          <w:rFonts w:hint="eastAsia"/>
          <w:sz w:val="24"/>
          <w:rtl/>
        </w:rPr>
        <w:t>‌</w:t>
      </w:r>
      <w:r w:rsidR="005A2C14" w:rsidRPr="005B7F40">
        <w:rPr>
          <w:rFonts w:hint="cs"/>
          <w:sz w:val="24"/>
          <w:rtl/>
        </w:rPr>
        <w:t>های بالایی جریان (فاقد رسوب) در تغذیه آبگیر و به عبارت دیگر عرض جدایی جریان را افزایش می</w:t>
      </w:r>
      <w:r w:rsidR="00882530">
        <w:rPr>
          <w:rFonts w:hint="eastAsia"/>
          <w:sz w:val="24"/>
          <w:rtl/>
        </w:rPr>
        <w:t>‌</w:t>
      </w:r>
      <w:r w:rsidR="005A2C14" w:rsidRPr="005B7F40">
        <w:rPr>
          <w:rFonts w:hint="cs"/>
          <w:sz w:val="24"/>
          <w:rtl/>
        </w:rPr>
        <w:t xml:space="preserve">دهد. از طرف دیگر، آبشکن با تنگ کردن مجرا در کانال اصلی و به تبع آن کاهش عرض جدایی جریان و همچنین ایجاد انحنا در مسیر جریان و به تبع آن یک جریان </w:t>
      </w:r>
      <w:r w:rsidR="005A2C14" w:rsidRPr="005B7F40">
        <w:rPr>
          <w:rFonts w:hint="cs"/>
          <w:sz w:val="24"/>
          <w:rtl/>
        </w:rPr>
        <w:lastRenderedPageBreak/>
        <w:t>ثانویه القایی در مقطع جریان، ب</w:t>
      </w:r>
      <w:r w:rsidR="00882530">
        <w:rPr>
          <w:rFonts w:hint="cs"/>
          <w:sz w:val="24"/>
          <w:rtl/>
        </w:rPr>
        <w:t xml:space="preserve">ه </w:t>
      </w:r>
      <w:r w:rsidR="005A2C14" w:rsidRPr="005B7F40">
        <w:rPr>
          <w:rFonts w:hint="cs"/>
          <w:sz w:val="24"/>
          <w:rtl/>
        </w:rPr>
        <w:t>ترتیب باعث افزایش و کاهش سهم لایه</w:t>
      </w:r>
      <w:r w:rsidR="00882530">
        <w:rPr>
          <w:rFonts w:hint="eastAsia"/>
          <w:sz w:val="24"/>
          <w:rtl/>
        </w:rPr>
        <w:t>‌</w:t>
      </w:r>
      <w:r w:rsidR="005A2C14" w:rsidRPr="005B7F40">
        <w:rPr>
          <w:rFonts w:hint="cs"/>
          <w:sz w:val="24"/>
          <w:rtl/>
        </w:rPr>
        <w:t>های بالایی و پایینی جریان در تغذیه آبگیر می</w:t>
      </w:r>
      <w:r w:rsidR="00882530">
        <w:rPr>
          <w:rFonts w:hint="eastAsia"/>
          <w:sz w:val="24"/>
          <w:rtl/>
        </w:rPr>
        <w:t>‌</w:t>
      </w:r>
      <w:r w:rsidR="005A2C14" w:rsidRPr="005B7F40">
        <w:rPr>
          <w:rFonts w:hint="cs"/>
          <w:sz w:val="24"/>
          <w:rtl/>
        </w:rPr>
        <w:t xml:space="preserve">شود. </w:t>
      </w:r>
      <w:r w:rsidR="00882530">
        <w:rPr>
          <w:rFonts w:hint="cs"/>
          <w:sz w:val="24"/>
          <w:rtl/>
        </w:rPr>
        <w:t>بنابراین</w:t>
      </w:r>
      <w:r w:rsidR="005A2C14" w:rsidRPr="005B7F40">
        <w:rPr>
          <w:rFonts w:hint="cs"/>
          <w:sz w:val="24"/>
          <w:rtl/>
        </w:rPr>
        <w:t xml:space="preserve"> در مجموع</w:t>
      </w:r>
      <w:r w:rsidR="005A2C14">
        <w:rPr>
          <w:rFonts w:hint="cs"/>
          <w:sz w:val="24"/>
          <w:rtl/>
        </w:rPr>
        <w:t>،</w:t>
      </w:r>
      <w:r w:rsidR="005A2C14" w:rsidRPr="005B7F40">
        <w:rPr>
          <w:rFonts w:hint="cs"/>
          <w:sz w:val="24"/>
          <w:rtl/>
        </w:rPr>
        <w:t xml:space="preserve"> </w:t>
      </w:r>
      <w:r w:rsidR="005A2C14" w:rsidRPr="00F4392A">
        <w:t>Wd</w:t>
      </w:r>
      <w:r w:rsidR="005A2C14" w:rsidRPr="005B7F40">
        <w:rPr>
          <w:rFonts w:hint="cs"/>
          <w:sz w:val="24"/>
          <w:rtl/>
        </w:rPr>
        <w:t xml:space="preserve"> در کف و سطح در مقایسه با حالت بدون سازه کاهش می</w:t>
      </w:r>
      <w:r w:rsidR="00882530">
        <w:rPr>
          <w:rFonts w:hint="eastAsia"/>
          <w:sz w:val="24"/>
          <w:rtl/>
        </w:rPr>
        <w:t>‌</w:t>
      </w:r>
      <w:r w:rsidR="005A2C14" w:rsidRPr="005B7F40">
        <w:rPr>
          <w:rFonts w:hint="cs"/>
          <w:sz w:val="24"/>
          <w:rtl/>
        </w:rPr>
        <w:t>یابد که کاهش در لایه</w:t>
      </w:r>
      <w:r w:rsidR="00882530">
        <w:rPr>
          <w:rFonts w:hint="eastAsia"/>
          <w:sz w:val="24"/>
          <w:rtl/>
        </w:rPr>
        <w:t>‌</w:t>
      </w:r>
      <w:r w:rsidR="005A2C14" w:rsidRPr="005B7F40">
        <w:rPr>
          <w:rFonts w:hint="cs"/>
          <w:sz w:val="24"/>
          <w:rtl/>
        </w:rPr>
        <w:t xml:space="preserve">های پایینی به مراتب بیشتر است (که در بخش </w:t>
      </w:r>
      <w:r w:rsidR="00314FD5">
        <w:rPr>
          <w:rFonts w:hint="cs"/>
          <w:sz w:val="24"/>
          <w:rtl/>
        </w:rPr>
        <w:t>بعد</w:t>
      </w:r>
      <w:r w:rsidR="005A2C14" w:rsidRPr="005B7F40">
        <w:rPr>
          <w:rFonts w:hint="cs"/>
          <w:sz w:val="24"/>
          <w:rtl/>
        </w:rPr>
        <w:t xml:space="preserve"> بررسی بیشتر</w:t>
      </w:r>
      <w:r w:rsidR="00882530">
        <w:rPr>
          <w:rFonts w:hint="cs"/>
          <w:sz w:val="24"/>
          <w:rtl/>
        </w:rPr>
        <w:t>ی می</w:t>
      </w:r>
      <w:r w:rsidR="00882530">
        <w:rPr>
          <w:rFonts w:hint="eastAsia"/>
          <w:sz w:val="24"/>
          <w:rtl/>
        </w:rPr>
        <w:t>‌</w:t>
      </w:r>
      <w:r w:rsidR="00882530">
        <w:rPr>
          <w:rFonts w:hint="cs"/>
          <w:sz w:val="24"/>
          <w:rtl/>
        </w:rPr>
        <w:t>شود</w:t>
      </w:r>
      <w:r w:rsidR="005A2C14" w:rsidRPr="005B7F40">
        <w:rPr>
          <w:rFonts w:hint="cs"/>
          <w:sz w:val="24"/>
          <w:rtl/>
        </w:rPr>
        <w:t>) و باعث کاهش شدید رسوب ورودی به آبگیر می</w:t>
      </w:r>
      <w:r w:rsidR="00882530">
        <w:rPr>
          <w:rFonts w:hint="eastAsia"/>
          <w:sz w:val="24"/>
          <w:rtl/>
        </w:rPr>
        <w:t>‌</w:t>
      </w:r>
      <w:r w:rsidR="005A2C14" w:rsidRPr="005B7F40">
        <w:rPr>
          <w:rFonts w:hint="cs"/>
          <w:sz w:val="24"/>
          <w:rtl/>
        </w:rPr>
        <w:t xml:space="preserve">شود که در نتایج نسبت رسوب انحرافی مشهود </w:t>
      </w:r>
      <w:r w:rsidR="00882530">
        <w:rPr>
          <w:rFonts w:hint="cs"/>
          <w:sz w:val="24"/>
          <w:rtl/>
        </w:rPr>
        <w:t>است</w:t>
      </w:r>
      <w:r w:rsidR="005A2C14" w:rsidRPr="005B7F40">
        <w:rPr>
          <w:rFonts w:hint="cs"/>
          <w:sz w:val="24"/>
          <w:rtl/>
        </w:rPr>
        <w:t>.</w:t>
      </w:r>
      <w:r w:rsidR="00314FD5" w:rsidRPr="00314FD5">
        <w:rPr>
          <w:rFonts w:hint="cs"/>
          <w:sz w:val="24"/>
          <w:rtl/>
        </w:rPr>
        <w:t xml:space="preserve"> </w:t>
      </w:r>
      <w:r w:rsidR="00314FD5" w:rsidRPr="005B7F40">
        <w:rPr>
          <w:rFonts w:hint="cs"/>
          <w:sz w:val="24"/>
          <w:rtl/>
        </w:rPr>
        <w:t xml:space="preserve">با افزودن صفحات به ترکیب حالت قبل، در تمام </w:t>
      </w:r>
      <w:r w:rsidR="00314FD5" w:rsidRPr="005B7F40">
        <w:rPr>
          <w:sz w:val="20"/>
          <w:szCs w:val="20"/>
        </w:rPr>
        <w:t>Qr</w:t>
      </w:r>
      <w:r w:rsidR="00314FD5" w:rsidRPr="005B7F40">
        <w:rPr>
          <w:rFonts w:hint="cs"/>
          <w:sz w:val="24"/>
          <w:rtl/>
        </w:rPr>
        <w:t xml:space="preserve">ها </w:t>
      </w:r>
      <w:r w:rsidR="00314FD5" w:rsidRPr="00F4392A">
        <w:t>Wd</w:t>
      </w:r>
      <w:r w:rsidR="00314FD5" w:rsidRPr="005B7F40">
        <w:rPr>
          <w:rFonts w:hint="cs"/>
          <w:sz w:val="24"/>
          <w:rtl/>
        </w:rPr>
        <w:t xml:space="preserve"> در کل عمق افزایش می یابد که این افزایش در لایه</w:t>
      </w:r>
      <w:r w:rsidR="00882530">
        <w:rPr>
          <w:rFonts w:hint="eastAsia"/>
          <w:sz w:val="24"/>
          <w:rtl/>
        </w:rPr>
        <w:t>‌</w:t>
      </w:r>
      <w:r w:rsidR="00314FD5" w:rsidRPr="005B7F40">
        <w:rPr>
          <w:rFonts w:hint="cs"/>
          <w:sz w:val="24"/>
          <w:rtl/>
        </w:rPr>
        <w:t>های سطحی به مراتب بیشتر است.</w:t>
      </w:r>
    </w:p>
    <w:p w:rsidR="00D00E77" w:rsidRDefault="00D00E77" w:rsidP="00C37386">
      <w:pPr>
        <w:autoSpaceDE w:val="0"/>
        <w:autoSpaceDN w:val="0"/>
        <w:adjustRightInd w:val="0"/>
        <w:ind w:firstLine="340"/>
        <w:rPr>
          <w:sz w:val="24"/>
          <w:rtl/>
        </w:rPr>
      </w:pPr>
      <w:r w:rsidRPr="00D00E77">
        <w:rPr>
          <w:rFonts w:hint="cs"/>
          <w:sz w:val="24"/>
          <w:rtl/>
        </w:rPr>
        <w:t>مقایسه نتایج سامانه پنجم با حالت بدون سازه نشان می</w:t>
      </w:r>
      <w:r w:rsidR="00882530">
        <w:rPr>
          <w:rFonts w:hint="eastAsia"/>
          <w:sz w:val="24"/>
          <w:rtl/>
        </w:rPr>
        <w:t>‌</w:t>
      </w:r>
      <w:r w:rsidRPr="00D00E77">
        <w:rPr>
          <w:rFonts w:hint="cs"/>
          <w:sz w:val="24"/>
          <w:rtl/>
        </w:rPr>
        <w:t>دهد که به دلیل وجود آبشکن</w:t>
      </w:r>
      <w:r w:rsidR="00BB2796">
        <w:rPr>
          <w:rFonts w:hint="cs"/>
          <w:sz w:val="24"/>
          <w:rtl/>
        </w:rPr>
        <w:t>،</w:t>
      </w:r>
      <w:r w:rsidRPr="00D00E77">
        <w:rPr>
          <w:rFonts w:hint="cs"/>
          <w:sz w:val="24"/>
          <w:rtl/>
        </w:rPr>
        <w:t xml:space="preserve"> عرض جدایی جریان در سرتاسر عمق کاهش می</w:t>
      </w:r>
      <w:r w:rsidR="00882530">
        <w:rPr>
          <w:rFonts w:hint="eastAsia"/>
          <w:sz w:val="24"/>
          <w:rtl/>
        </w:rPr>
        <w:t>‌</w:t>
      </w:r>
      <w:r w:rsidRPr="00D00E77">
        <w:rPr>
          <w:rFonts w:hint="cs"/>
          <w:sz w:val="24"/>
          <w:rtl/>
        </w:rPr>
        <w:t xml:space="preserve">یابد و به دلیل جریان ثانویه القایی توسط آبشکن، این کاهش در کف به مراتب بیشتر از سطح </w:t>
      </w:r>
      <w:r w:rsidR="00882530">
        <w:rPr>
          <w:rFonts w:hint="cs"/>
          <w:sz w:val="24"/>
          <w:rtl/>
        </w:rPr>
        <w:t>است</w:t>
      </w:r>
      <w:r w:rsidRPr="00D00E77">
        <w:rPr>
          <w:rFonts w:hint="cs"/>
          <w:sz w:val="24"/>
          <w:rtl/>
        </w:rPr>
        <w:t>. همچنین بر خلاف حالت سوم</w:t>
      </w:r>
      <w:r w:rsidR="00BB2796">
        <w:rPr>
          <w:rFonts w:hint="cs"/>
          <w:sz w:val="24"/>
          <w:rtl/>
        </w:rPr>
        <w:t>،</w:t>
      </w:r>
      <w:r w:rsidRPr="00D00E77">
        <w:rPr>
          <w:rFonts w:hint="cs"/>
          <w:sz w:val="24"/>
          <w:rtl/>
        </w:rPr>
        <w:t xml:space="preserve"> با حرکت به سمت عمق </w:t>
      </w:r>
      <w:r w:rsidR="00BB2796" w:rsidRPr="00F4392A">
        <w:t>Wd</w:t>
      </w:r>
      <w:r w:rsidR="00BB2796" w:rsidRPr="00D00E77">
        <w:rPr>
          <w:rFonts w:hint="cs"/>
          <w:sz w:val="24"/>
          <w:rtl/>
        </w:rPr>
        <w:t xml:space="preserve"> </w:t>
      </w:r>
      <w:r w:rsidRPr="00D00E77">
        <w:rPr>
          <w:rFonts w:hint="cs"/>
          <w:sz w:val="24"/>
          <w:rtl/>
        </w:rPr>
        <w:t>افزایش می</w:t>
      </w:r>
      <w:r w:rsidR="00882530">
        <w:rPr>
          <w:rFonts w:hint="eastAsia"/>
          <w:sz w:val="24"/>
          <w:rtl/>
        </w:rPr>
        <w:t>‌</w:t>
      </w:r>
      <w:r w:rsidRPr="00D00E77">
        <w:rPr>
          <w:rFonts w:hint="cs"/>
          <w:sz w:val="24"/>
          <w:rtl/>
        </w:rPr>
        <w:t>یابد که علت آن را می</w:t>
      </w:r>
      <w:r w:rsidR="00882530">
        <w:rPr>
          <w:rFonts w:hint="eastAsia"/>
          <w:sz w:val="24"/>
          <w:rtl/>
        </w:rPr>
        <w:t>‌</w:t>
      </w:r>
      <w:r w:rsidRPr="00D00E77">
        <w:rPr>
          <w:rFonts w:hint="cs"/>
          <w:sz w:val="24"/>
          <w:rtl/>
        </w:rPr>
        <w:t>توان در کاهش ارتفاع آستانه و به تبع آن افزایش سهم لایه</w:t>
      </w:r>
      <w:r w:rsidR="00882530">
        <w:rPr>
          <w:rFonts w:hint="eastAsia"/>
          <w:sz w:val="24"/>
          <w:rtl/>
        </w:rPr>
        <w:t>‌</w:t>
      </w:r>
      <w:r w:rsidRPr="00D00E77">
        <w:rPr>
          <w:rFonts w:hint="cs"/>
          <w:sz w:val="24"/>
          <w:rtl/>
        </w:rPr>
        <w:t xml:space="preserve">های نزدیک کف در تغذیه آبگیر و همچنین کاهش طول آبشکن و به </w:t>
      </w:r>
      <w:r w:rsidR="00882530">
        <w:rPr>
          <w:rFonts w:hint="cs"/>
          <w:sz w:val="24"/>
          <w:rtl/>
        </w:rPr>
        <w:t>پیروی</w:t>
      </w:r>
      <w:r w:rsidRPr="00D00E77">
        <w:rPr>
          <w:rFonts w:hint="cs"/>
          <w:sz w:val="24"/>
          <w:rtl/>
        </w:rPr>
        <w:t xml:space="preserve"> آن کاهش قدرت جریان ثانویه القایی جستجو کرد. این وضعیت باعث میشود که نسبت رسوب انحرافی در سامانه پنجم نسبت به حالت بدون سازه کاهش قابل توجهی یابد ولی نسبت به حالت  سوم افزایش داشته باشد که در شکل </w:t>
      </w:r>
      <w:r w:rsidR="00DB42CC">
        <w:rPr>
          <w:rFonts w:hint="cs"/>
          <w:sz w:val="24"/>
          <w:rtl/>
        </w:rPr>
        <w:t>(10)</w:t>
      </w:r>
      <w:r w:rsidRPr="00D00E77">
        <w:rPr>
          <w:rFonts w:hint="cs"/>
          <w:sz w:val="24"/>
          <w:rtl/>
        </w:rPr>
        <w:t xml:space="preserve"> مشهود </w:t>
      </w:r>
      <w:r w:rsidR="00DB42CC">
        <w:rPr>
          <w:rFonts w:hint="cs"/>
          <w:sz w:val="24"/>
          <w:rtl/>
        </w:rPr>
        <w:t>است</w:t>
      </w:r>
      <w:r w:rsidRPr="00D00E77">
        <w:rPr>
          <w:rFonts w:hint="cs"/>
          <w:sz w:val="24"/>
          <w:rtl/>
        </w:rPr>
        <w:t xml:space="preserve">. </w:t>
      </w:r>
    </w:p>
    <w:p w:rsidR="00B730D8" w:rsidRDefault="00B730D8" w:rsidP="00C37386">
      <w:pPr>
        <w:autoSpaceDE w:val="0"/>
        <w:autoSpaceDN w:val="0"/>
        <w:adjustRightInd w:val="0"/>
        <w:ind w:firstLine="340"/>
        <w:rPr>
          <w:sz w:val="24"/>
          <w:rtl/>
        </w:rPr>
      </w:pPr>
    </w:p>
    <w:p w:rsidR="00B730D8" w:rsidRDefault="00B730D8" w:rsidP="00C37386">
      <w:pPr>
        <w:bidi w:val="0"/>
        <w:jc w:val="center"/>
        <w:rPr>
          <w:b/>
          <w:bCs/>
          <w:sz w:val="20"/>
          <w:szCs w:val="20"/>
          <w:rtl/>
          <w:lang w:bidi="fa-IR"/>
        </w:rPr>
      </w:pPr>
      <w:r w:rsidRPr="00DB42CC">
        <w:rPr>
          <w:rFonts w:hint="cs"/>
          <w:b/>
          <w:bCs/>
          <w:sz w:val="20"/>
          <w:szCs w:val="20"/>
          <w:rtl/>
          <w:lang w:bidi="fa-IR"/>
        </w:rPr>
        <w:t>شکل 6</w:t>
      </w:r>
      <w:r w:rsidRPr="00EC485A">
        <w:rPr>
          <w:sz w:val="20"/>
          <w:szCs w:val="20"/>
          <w:lang w:bidi="fa-IR"/>
        </w:rPr>
        <w:t>.</w:t>
      </w:r>
      <w:r w:rsidRPr="00EC485A">
        <w:rPr>
          <w:rFonts w:hint="cs"/>
          <w:sz w:val="20"/>
          <w:szCs w:val="20"/>
          <w:rtl/>
          <w:lang w:bidi="fa-IR"/>
        </w:rPr>
        <w:t xml:space="preserve"> تاثیر ترکیب سازه</w:t>
      </w:r>
      <w:r>
        <w:rPr>
          <w:rFonts w:hint="eastAsia"/>
          <w:sz w:val="20"/>
          <w:szCs w:val="20"/>
          <w:rtl/>
          <w:lang w:bidi="fa-IR"/>
        </w:rPr>
        <w:t>‌</w:t>
      </w:r>
      <w:r w:rsidRPr="00EC485A">
        <w:rPr>
          <w:rFonts w:hint="cs"/>
          <w:sz w:val="20"/>
          <w:szCs w:val="20"/>
          <w:rtl/>
          <w:lang w:bidi="fa-IR"/>
        </w:rPr>
        <w:t>ها بر عرض جدایی جریان در عمق</w:t>
      </w:r>
    </w:p>
    <w:p w:rsidR="00B84AAB" w:rsidRDefault="00B84AAB" w:rsidP="00C37386">
      <w:pPr>
        <w:autoSpaceDE w:val="0"/>
        <w:autoSpaceDN w:val="0"/>
        <w:adjustRightInd w:val="0"/>
        <w:ind w:left="50"/>
        <w:rPr>
          <w:noProof/>
          <w:sz w:val="24"/>
        </w:rPr>
      </w:pPr>
      <w:r>
        <w:rPr>
          <w:noProof/>
          <w:sz w:val="20"/>
          <w:szCs w:val="20"/>
        </w:rPr>
        <w:drawing>
          <wp:inline distT="0" distB="0" distL="0" distR="0" wp14:anchorId="06E8BEF3" wp14:editId="29F216B8">
            <wp:extent cx="2717800" cy="1884216"/>
            <wp:effectExtent l="0" t="0" r="635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800" cy="1884216"/>
                    </a:xfrm>
                    <a:prstGeom prst="rect">
                      <a:avLst/>
                    </a:prstGeom>
                    <a:noFill/>
                  </pic:spPr>
                </pic:pic>
              </a:graphicData>
            </a:graphic>
          </wp:inline>
        </w:drawing>
      </w:r>
    </w:p>
    <w:p w:rsidR="00B84AAB" w:rsidRDefault="00B84AAB" w:rsidP="00C37386">
      <w:pPr>
        <w:tabs>
          <w:tab w:val="left" w:pos="2590"/>
        </w:tabs>
        <w:contextualSpacing/>
        <w:jc w:val="center"/>
        <w:rPr>
          <w:sz w:val="20"/>
          <w:szCs w:val="20"/>
          <w:rtl/>
          <w:lang w:bidi="fa-IR"/>
        </w:rPr>
      </w:pPr>
    </w:p>
    <w:p w:rsidR="00B730D8" w:rsidRDefault="00B730D8" w:rsidP="00B730D8">
      <w:pPr>
        <w:bidi w:val="0"/>
        <w:jc w:val="both"/>
        <w:rPr>
          <w:sz w:val="20"/>
          <w:szCs w:val="20"/>
          <w:lang w:bidi="fa-IR"/>
        </w:rPr>
      </w:pPr>
      <w:r w:rsidRPr="00DB42CC">
        <w:rPr>
          <w:b/>
          <w:bCs/>
          <w:sz w:val="20"/>
          <w:szCs w:val="20"/>
          <w:lang w:bidi="fa-IR"/>
        </w:rPr>
        <w:t>Fig .6.</w:t>
      </w:r>
      <w:r>
        <w:rPr>
          <w:sz w:val="20"/>
          <w:szCs w:val="20"/>
          <w:lang w:bidi="fa-IR"/>
        </w:rPr>
        <w:t xml:space="preserve"> The effect of combination of structures </w:t>
      </w:r>
      <w:proofErr w:type="gramStart"/>
      <w:r>
        <w:rPr>
          <w:sz w:val="20"/>
          <w:szCs w:val="20"/>
          <w:lang w:bidi="fa-IR"/>
        </w:rPr>
        <w:t>on  Depth</w:t>
      </w:r>
      <w:proofErr w:type="gramEnd"/>
      <w:r>
        <w:rPr>
          <w:sz w:val="20"/>
          <w:szCs w:val="20"/>
          <w:lang w:bidi="fa-IR"/>
        </w:rPr>
        <w:t xml:space="preserve"> varying of dividing stream width</w:t>
      </w:r>
    </w:p>
    <w:p w:rsidR="00B84AAB" w:rsidRDefault="00B84AAB" w:rsidP="00C37386">
      <w:pPr>
        <w:autoSpaceDE w:val="0"/>
        <w:autoSpaceDN w:val="0"/>
        <w:adjustRightInd w:val="0"/>
        <w:ind w:firstLine="340"/>
        <w:rPr>
          <w:sz w:val="24"/>
          <w:rtl/>
        </w:rPr>
      </w:pPr>
    </w:p>
    <w:p w:rsidR="005B7F40" w:rsidRDefault="00D00E77" w:rsidP="00C37386">
      <w:pPr>
        <w:autoSpaceDE w:val="0"/>
        <w:autoSpaceDN w:val="0"/>
        <w:adjustRightInd w:val="0"/>
        <w:ind w:firstLine="340"/>
        <w:rPr>
          <w:sz w:val="24"/>
          <w:rtl/>
        </w:rPr>
      </w:pPr>
      <w:r w:rsidRPr="00D00E77">
        <w:rPr>
          <w:rFonts w:hint="cs"/>
          <w:sz w:val="24"/>
          <w:rtl/>
        </w:rPr>
        <w:t>با افزودن صفحات به ترکیب قبلی، در مقایسه با سامانه پنجم</w:t>
      </w:r>
      <w:r w:rsidR="0020509E">
        <w:rPr>
          <w:rFonts w:hint="cs"/>
          <w:sz w:val="24"/>
          <w:rtl/>
        </w:rPr>
        <w:t>،</w:t>
      </w:r>
      <w:r w:rsidRPr="00D00E77">
        <w:rPr>
          <w:rFonts w:hint="cs"/>
          <w:sz w:val="24"/>
          <w:rtl/>
        </w:rPr>
        <w:t xml:space="preserve"> </w:t>
      </w:r>
      <w:r w:rsidR="00B93D12" w:rsidRPr="00F4392A">
        <w:t>Wd</w:t>
      </w:r>
      <w:r w:rsidRPr="00D00E77">
        <w:rPr>
          <w:rFonts w:hint="cs"/>
          <w:sz w:val="24"/>
          <w:rtl/>
        </w:rPr>
        <w:t xml:space="preserve"> در لایه</w:t>
      </w:r>
      <w:r w:rsidR="00F14B7C">
        <w:rPr>
          <w:rFonts w:hint="eastAsia"/>
          <w:sz w:val="24"/>
          <w:rtl/>
        </w:rPr>
        <w:t>‌</w:t>
      </w:r>
      <w:r w:rsidRPr="00D00E77">
        <w:rPr>
          <w:rFonts w:hint="cs"/>
          <w:sz w:val="24"/>
          <w:rtl/>
        </w:rPr>
        <w:t>های سطحی و کفی به شدت افزایش و کاهش می</w:t>
      </w:r>
      <w:r w:rsidR="00F14B7C">
        <w:rPr>
          <w:rFonts w:hint="eastAsia"/>
          <w:sz w:val="24"/>
          <w:rtl/>
        </w:rPr>
        <w:t>‌</w:t>
      </w:r>
      <w:r w:rsidRPr="00D00E77">
        <w:rPr>
          <w:rFonts w:hint="cs"/>
          <w:sz w:val="24"/>
          <w:rtl/>
        </w:rPr>
        <w:t xml:space="preserve">یابد که ناشی </w:t>
      </w:r>
      <w:r w:rsidR="0020509E">
        <w:rPr>
          <w:rFonts w:hint="cs"/>
          <w:sz w:val="24"/>
          <w:rtl/>
        </w:rPr>
        <w:t xml:space="preserve">از </w:t>
      </w:r>
      <w:r w:rsidR="00F14B7C">
        <w:rPr>
          <w:rFonts w:hint="cs"/>
          <w:sz w:val="24"/>
          <w:rtl/>
        </w:rPr>
        <w:t>آثار</w:t>
      </w:r>
      <w:r w:rsidRPr="00D00E77">
        <w:rPr>
          <w:rFonts w:hint="cs"/>
          <w:sz w:val="24"/>
          <w:rtl/>
        </w:rPr>
        <w:t xml:space="preserve"> جریان ثانویه القایی توسط صفحات </w:t>
      </w:r>
      <w:r w:rsidR="00F14B7C">
        <w:rPr>
          <w:rFonts w:hint="cs"/>
          <w:sz w:val="24"/>
          <w:rtl/>
        </w:rPr>
        <w:t>است</w:t>
      </w:r>
      <w:r w:rsidRPr="00D00E77">
        <w:rPr>
          <w:rFonts w:hint="cs"/>
          <w:sz w:val="24"/>
          <w:rtl/>
        </w:rPr>
        <w:t xml:space="preserve">. نکته دیگر اینکه </w:t>
      </w:r>
      <w:r w:rsidR="0020509E" w:rsidRPr="0020509E">
        <w:rPr>
          <w:sz w:val="20"/>
          <w:szCs w:val="20"/>
        </w:rPr>
        <w:t>Wd</w:t>
      </w:r>
      <w:r w:rsidRPr="00D00E77">
        <w:rPr>
          <w:rFonts w:hint="cs"/>
          <w:sz w:val="24"/>
          <w:rtl/>
        </w:rPr>
        <w:t xml:space="preserve"> در </w:t>
      </w:r>
      <w:r w:rsidR="00F14B7C">
        <w:rPr>
          <w:rFonts w:hint="cs"/>
          <w:sz w:val="24"/>
          <w:rtl/>
        </w:rPr>
        <w:t>بیشتر</w:t>
      </w:r>
      <w:r w:rsidRPr="00D00E77">
        <w:rPr>
          <w:rFonts w:hint="cs"/>
          <w:sz w:val="24"/>
          <w:rtl/>
        </w:rPr>
        <w:t xml:space="preserve"> نقاط در عمق در سامانه ششم در مقایسه با سامانه چهارم کمتر است که با افزایش </w:t>
      </w:r>
      <w:r w:rsidRPr="00D00E77">
        <w:rPr>
          <w:sz w:val="20"/>
          <w:szCs w:val="20"/>
        </w:rPr>
        <w:t>Qr</w:t>
      </w:r>
      <w:r w:rsidRPr="00D00E77">
        <w:rPr>
          <w:rFonts w:hint="cs"/>
          <w:sz w:val="24"/>
          <w:rtl/>
        </w:rPr>
        <w:t xml:space="preserve"> این وضعیت ملموس</w:t>
      </w:r>
      <w:r w:rsidR="00F14B7C">
        <w:rPr>
          <w:rFonts w:hint="eastAsia"/>
          <w:sz w:val="24"/>
          <w:rtl/>
        </w:rPr>
        <w:t>‌</w:t>
      </w:r>
      <w:r w:rsidRPr="00D00E77">
        <w:rPr>
          <w:rFonts w:hint="cs"/>
          <w:sz w:val="24"/>
          <w:rtl/>
        </w:rPr>
        <w:t>تر می</w:t>
      </w:r>
      <w:r w:rsidR="00F14B7C">
        <w:rPr>
          <w:rFonts w:hint="eastAsia"/>
          <w:sz w:val="24"/>
          <w:rtl/>
        </w:rPr>
        <w:t>‌</w:t>
      </w:r>
      <w:r w:rsidRPr="00D00E77">
        <w:rPr>
          <w:rFonts w:hint="cs"/>
          <w:sz w:val="24"/>
          <w:rtl/>
        </w:rPr>
        <w:t>شود. در واقع می</w:t>
      </w:r>
      <w:r w:rsidR="00F14B7C">
        <w:rPr>
          <w:rFonts w:hint="eastAsia"/>
          <w:sz w:val="24"/>
          <w:rtl/>
        </w:rPr>
        <w:t>‌</w:t>
      </w:r>
      <w:r w:rsidRPr="00D00E77">
        <w:rPr>
          <w:rFonts w:hint="cs"/>
          <w:sz w:val="24"/>
          <w:rtl/>
        </w:rPr>
        <w:t xml:space="preserve">توان گفت در سامانه ششم، طول آبشکن کمتر از سامانه چهارم </w:t>
      </w:r>
      <w:r w:rsidR="00F14B7C">
        <w:rPr>
          <w:rFonts w:hint="cs"/>
          <w:sz w:val="24"/>
          <w:rtl/>
        </w:rPr>
        <w:t>است</w:t>
      </w:r>
      <w:r w:rsidRPr="00D00E77">
        <w:rPr>
          <w:rFonts w:hint="cs"/>
          <w:sz w:val="24"/>
          <w:rtl/>
        </w:rPr>
        <w:t xml:space="preserve"> که این موضوع از دو جنبه میتواند اثر گذار باشد، او</w:t>
      </w:r>
      <w:r w:rsidR="00F14B7C">
        <w:rPr>
          <w:rFonts w:hint="cs"/>
          <w:sz w:val="24"/>
          <w:rtl/>
        </w:rPr>
        <w:t>ل این که</w:t>
      </w:r>
      <w:r w:rsidRPr="00D00E77">
        <w:rPr>
          <w:rFonts w:hint="cs"/>
          <w:sz w:val="24"/>
          <w:rtl/>
        </w:rPr>
        <w:t xml:space="preserve"> در این صورت قدرت جریان ثانویه القایی کاهش می</w:t>
      </w:r>
      <w:r w:rsidR="00F14B7C">
        <w:rPr>
          <w:rFonts w:hint="eastAsia"/>
          <w:sz w:val="24"/>
          <w:rtl/>
        </w:rPr>
        <w:t>‌</w:t>
      </w:r>
      <w:r w:rsidRPr="00D00E77">
        <w:rPr>
          <w:rFonts w:hint="cs"/>
          <w:sz w:val="24"/>
          <w:rtl/>
        </w:rPr>
        <w:t xml:space="preserve">یابد. </w:t>
      </w:r>
      <w:r w:rsidR="00F14B7C">
        <w:rPr>
          <w:rFonts w:hint="cs"/>
          <w:sz w:val="24"/>
          <w:rtl/>
        </w:rPr>
        <w:t>دوم:</w:t>
      </w:r>
      <w:r w:rsidRPr="00D00E77">
        <w:rPr>
          <w:rFonts w:hint="cs"/>
          <w:sz w:val="24"/>
          <w:rtl/>
        </w:rPr>
        <w:t xml:space="preserve"> سرعت جریان در موقعیت صفحات کاهش </w:t>
      </w:r>
      <w:r w:rsidR="00F14B7C">
        <w:rPr>
          <w:rFonts w:hint="cs"/>
          <w:sz w:val="24"/>
          <w:rtl/>
        </w:rPr>
        <w:t>پیدا می</w:t>
      </w:r>
      <w:r w:rsidR="00F14B7C">
        <w:rPr>
          <w:rFonts w:hint="eastAsia"/>
          <w:sz w:val="24"/>
          <w:rtl/>
        </w:rPr>
        <w:t>‌</w:t>
      </w:r>
      <w:r w:rsidR="00F14B7C">
        <w:rPr>
          <w:rFonts w:hint="cs"/>
          <w:sz w:val="24"/>
          <w:rtl/>
        </w:rPr>
        <w:t>کند</w:t>
      </w:r>
      <w:r w:rsidRPr="00D00E77">
        <w:rPr>
          <w:rFonts w:hint="cs"/>
          <w:sz w:val="24"/>
          <w:rtl/>
        </w:rPr>
        <w:t xml:space="preserve"> که باعث کاهش قدرت جریان ثانویه القایی توسط صفحات، می</w:t>
      </w:r>
      <w:r w:rsidR="00F14B7C">
        <w:rPr>
          <w:rFonts w:hint="eastAsia"/>
          <w:sz w:val="24"/>
          <w:rtl/>
        </w:rPr>
        <w:t>‌</w:t>
      </w:r>
      <w:r w:rsidRPr="00D00E77">
        <w:rPr>
          <w:rFonts w:hint="cs"/>
          <w:sz w:val="24"/>
          <w:rtl/>
        </w:rPr>
        <w:t>شود که این دو موضوع باعث کاهش عرض جدایی جریان می</w:t>
      </w:r>
      <w:r w:rsidR="00F14B7C">
        <w:rPr>
          <w:rFonts w:hint="eastAsia"/>
          <w:sz w:val="24"/>
          <w:rtl/>
        </w:rPr>
        <w:t>‌</w:t>
      </w:r>
      <w:r w:rsidRPr="00D00E77">
        <w:rPr>
          <w:rFonts w:hint="cs"/>
          <w:sz w:val="24"/>
          <w:rtl/>
        </w:rPr>
        <w:t>شود که می</w:t>
      </w:r>
      <w:r w:rsidR="00F14B7C">
        <w:rPr>
          <w:rFonts w:hint="eastAsia"/>
          <w:sz w:val="24"/>
          <w:rtl/>
        </w:rPr>
        <w:t>‌</w:t>
      </w:r>
      <w:r w:rsidRPr="00D00E77">
        <w:rPr>
          <w:rFonts w:hint="cs"/>
          <w:sz w:val="24"/>
          <w:rtl/>
        </w:rPr>
        <w:t xml:space="preserve">تواند رسوب ورودی به آبگیر را به ویژه در </w:t>
      </w:r>
      <w:r w:rsidRPr="00D00E77">
        <w:rPr>
          <w:sz w:val="20"/>
          <w:szCs w:val="20"/>
        </w:rPr>
        <w:t>Qr</w:t>
      </w:r>
      <w:r w:rsidRPr="00D00E77">
        <w:rPr>
          <w:rFonts w:hint="cs"/>
          <w:sz w:val="24"/>
          <w:rtl/>
        </w:rPr>
        <w:t xml:space="preserve"> های بالاتر اندکی افزایش دهد که در شکل </w:t>
      </w:r>
      <w:r w:rsidR="00F14B7C">
        <w:rPr>
          <w:rFonts w:hint="cs"/>
          <w:sz w:val="24"/>
          <w:rtl/>
        </w:rPr>
        <w:t>(10)</w:t>
      </w:r>
      <w:r w:rsidRPr="00D00E77">
        <w:rPr>
          <w:rFonts w:hint="cs"/>
          <w:sz w:val="24"/>
          <w:rtl/>
        </w:rPr>
        <w:t xml:space="preserve"> مشهود است. نکته دیگر اینکه در این حالت مشابه سامانه چهارم، در لایه</w:t>
      </w:r>
      <w:r w:rsidR="00F14B7C">
        <w:rPr>
          <w:rFonts w:hint="eastAsia"/>
          <w:sz w:val="24"/>
          <w:rtl/>
        </w:rPr>
        <w:t>‌</w:t>
      </w:r>
      <w:r w:rsidRPr="00D00E77">
        <w:rPr>
          <w:rFonts w:hint="cs"/>
          <w:sz w:val="24"/>
          <w:rtl/>
        </w:rPr>
        <w:t xml:space="preserve">های نزدیک سطح با کاهش </w:t>
      </w:r>
      <w:r w:rsidRPr="00D00E77">
        <w:rPr>
          <w:sz w:val="20"/>
          <w:szCs w:val="20"/>
        </w:rPr>
        <w:t>z</w:t>
      </w:r>
      <w:r w:rsidRPr="00D00E77">
        <w:rPr>
          <w:rFonts w:hint="cs"/>
          <w:sz w:val="24"/>
          <w:rtl/>
        </w:rPr>
        <w:t>، عرض جدایی جریان اندکی افزایش می</w:t>
      </w:r>
      <w:r w:rsidR="00F14B7C">
        <w:rPr>
          <w:rFonts w:hint="eastAsia"/>
          <w:sz w:val="24"/>
          <w:rtl/>
        </w:rPr>
        <w:t>‌</w:t>
      </w:r>
      <w:r w:rsidRPr="00D00E77">
        <w:rPr>
          <w:rFonts w:hint="cs"/>
          <w:sz w:val="24"/>
          <w:rtl/>
        </w:rPr>
        <w:t>یابد</w:t>
      </w:r>
      <w:r w:rsidR="0020509E">
        <w:rPr>
          <w:sz w:val="24"/>
        </w:rPr>
        <w:t>.</w:t>
      </w:r>
    </w:p>
    <w:p w:rsidR="00B84AAB" w:rsidRDefault="00B84AAB" w:rsidP="00C37386">
      <w:pPr>
        <w:autoSpaceDE w:val="0"/>
        <w:autoSpaceDN w:val="0"/>
        <w:adjustRightInd w:val="0"/>
        <w:ind w:firstLine="340"/>
        <w:rPr>
          <w:sz w:val="24"/>
          <w:rtl/>
        </w:rPr>
      </w:pPr>
    </w:p>
    <w:p w:rsidR="00D4649A" w:rsidRPr="00D4649A" w:rsidRDefault="00D4649A" w:rsidP="00C37386">
      <w:pPr>
        <w:rPr>
          <w:rFonts w:cs="B Zar"/>
          <w:b/>
          <w:bCs/>
        </w:rPr>
      </w:pPr>
      <w:r w:rsidRPr="00D4649A">
        <w:rPr>
          <w:rFonts w:cs="B Zar" w:hint="cs"/>
          <w:b/>
          <w:bCs/>
          <w:rtl/>
        </w:rPr>
        <w:t>3-2- پارامترهای عرض خط جدایی جریان و ارتباط آن با میزان رسوب ورودی به آبگیر</w:t>
      </w:r>
    </w:p>
    <w:p w:rsidR="005B7F40" w:rsidRDefault="00D4649A" w:rsidP="00C37386">
      <w:pPr>
        <w:autoSpaceDE w:val="0"/>
        <w:autoSpaceDN w:val="0"/>
        <w:adjustRightInd w:val="0"/>
        <w:ind w:firstLine="340"/>
        <w:rPr>
          <w:sz w:val="24"/>
          <w:rtl/>
        </w:rPr>
      </w:pPr>
      <w:r w:rsidRPr="00D4649A">
        <w:rPr>
          <w:rFonts w:hint="cs"/>
          <w:sz w:val="24"/>
          <w:rtl/>
        </w:rPr>
        <w:t>به منظور تجزیه و تحلیل بهتر نتایج رسوب ورودی به آبگیر، سه پارامتر مربوط به عرض جدایی جریان شامل شاخص عرض جدایی جریان در نزدیک کف یا به عبارتی شاخص کفی (</w:t>
      </w:r>
      <w:r w:rsidRPr="00D4649A">
        <w:rPr>
          <w:sz w:val="20"/>
          <w:szCs w:val="20"/>
        </w:rPr>
        <w:t>BI</w:t>
      </w:r>
      <w:r w:rsidRPr="00D4649A">
        <w:rPr>
          <w:rFonts w:hint="cs"/>
          <w:sz w:val="24"/>
          <w:rtl/>
        </w:rPr>
        <w:t>)، شاخص عرض جدایی جریان در سطح یا به اصطلاح شاخص سطحی(</w:t>
      </w:r>
      <w:r w:rsidRPr="00D4649A">
        <w:rPr>
          <w:sz w:val="20"/>
          <w:szCs w:val="20"/>
        </w:rPr>
        <w:t>SI</w:t>
      </w:r>
      <w:r w:rsidRPr="00D4649A">
        <w:rPr>
          <w:rFonts w:hint="cs"/>
          <w:sz w:val="24"/>
          <w:rtl/>
        </w:rPr>
        <w:t>) و شاخص نسبت عرض جدایی جریان(</w:t>
      </w:r>
      <w:r w:rsidRPr="00D4649A">
        <w:rPr>
          <w:sz w:val="20"/>
          <w:szCs w:val="20"/>
        </w:rPr>
        <w:t>WRI</w:t>
      </w:r>
      <w:r w:rsidRPr="00D4649A">
        <w:rPr>
          <w:rFonts w:hint="cs"/>
          <w:sz w:val="24"/>
          <w:rtl/>
        </w:rPr>
        <w:t xml:space="preserve">) مورد بررسی بیشتر قرار گرفت. لازم به ذکر است که </w:t>
      </w:r>
      <w:r w:rsidRPr="00D4649A">
        <w:rPr>
          <w:sz w:val="20"/>
          <w:szCs w:val="20"/>
        </w:rPr>
        <w:t>BI</w:t>
      </w:r>
      <w:r w:rsidRPr="00D4649A">
        <w:rPr>
          <w:rFonts w:hint="cs"/>
          <w:sz w:val="24"/>
          <w:rtl/>
        </w:rPr>
        <w:t xml:space="preserve"> </w:t>
      </w:r>
      <w:r w:rsidR="00F40E31">
        <w:rPr>
          <w:rFonts w:hint="cs"/>
          <w:sz w:val="24"/>
          <w:rtl/>
          <w:lang w:bidi="fa-IR"/>
        </w:rPr>
        <w:t xml:space="preserve">و </w:t>
      </w:r>
      <w:r w:rsidR="00F40E31" w:rsidRPr="00D4649A">
        <w:rPr>
          <w:sz w:val="20"/>
          <w:szCs w:val="20"/>
        </w:rPr>
        <w:t>SI</w:t>
      </w:r>
      <w:r w:rsidR="00F40E31" w:rsidRPr="00D4649A">
        <w:rPr>
          <w:rFonts w:hint="cs"/>
          <w:sz w:val="24"/>
          <w:rtl/>
        </w:rPr>
        <w:t xml:space="preserve"> </w:t>
      </w:r>
      <w:r w:rsidR="00F40E31">
        <w:rPr>
          <w:rFonts w:hint="cs"/>
          <w:sz w:val="24"/>
          <w:rtl/>
        </w:rPr>
        <w:t>ب</w:t>
      </w:r>
      <w:r w:rsidR="00F14B7C">
        <w:rPr>
          <w:rFonts w:hint="cs"/>
          <w:sz w:val="24"/>
          <w:rtl/>
        </w:rPr>
        <w:t xml:space="preserve">ه </w:t>
      </w:r>
      <w:r w:rsidR="00F40E31">
        <w:rPr>
          <w:rFonts w:hint="cs"/>
          <w:sz w:val="24"/>
          <w:rtl/>
        </w:rPr>
        <w:t xml:space="preserve">ترتیب </w:t>
      </w:r>
      <w:r w:rsidRPr="00D4649A">
        <w:rPr>
          <w:rFonts w:hint="cs"/>
          <w:sz w:val="24"/>
          <w:rtl/>
        </w:rPr>
        <w:t xml:space="preserve">برابر با </w:t>
      </w:r>
      <w:r w:rsidR="00F40E31" w:rsidRPr="00F40E31">
        <w:rPr>
          <w:sz w:val="20"/>
          <w:szCs w:val="20"/>
        </w:rPr>
        <w:t>Wd</w:t>
      </w:r>
      <w:r w:rsidRPr="00D4649A">
        <w:rPr>
          <w:rFonts w:hint="cs"/>
          <w:sz w:val="24"/>
          <w:rtl/>
        </w:rPr>
        <w:t xml:space="preserve"> در کف (در </w:t>
      </w:r>
      <w:r w:rsidRPr="00D4649A">
        <w:rPr>
          <w:sz w:val="20"/>
          <w:szCs w:val="20"/>
        </w:rPr>
        <w:t>Z=0</w:t>
      </w:r>
      <w:r w:rsidRPr="00D4649A">
        <w:rPr>
          <w:rFonts w:hint="cs"/>
          <w:sz w:val="24"/>
          <w:rtl/>
        </w:rPr>
        <w:t>)</w:t>
      </w:r>
      <w:r w:rsidR="00F40E31">
        <w:rPr>
          <w:rFonts w:hint="cs"/>
          <w:sz w:val="24"/>
          <w:rtl/>
        </w:rPr>
        <w:t xml:space="preserve"> و </w:t>
      </w:r>
      <w:r w:rsidR="00F40E31" w:rsidRPr="00D4649A">
        <w:rPr>
          <w:rFonts w:hint="cs"/>
          <w:sz w:val="24"/>
          <w:rtl/>
        </w:rPr>
        <w:t xml:space="preserve">در نزدیک سطح (در </w:t>
      </w:r>
      <w:r w:rsidR="00F40E31" w:rsidRPr="00D4649A">
        <w:rPr>
          <w:sz w:val="20"/>
          <w:szCs w:val="20"/>
        </w:rPr>
        <w:t>Z=110mm</w:t>
      </w:r>
      <w:r w:rsidR="00F40E31" w:rsidRPr="00D4649A">
        <w:rPr>
          <w:rFonts w:hint="cs"/>
          <w:sz w:val="24"/>
          <w:rtl/>
        </w:rPr>
        <w:t>)</w:t>
      </w:r>
      <w:r w:rsidR="00F40E31">
        <w:rPr>
          <w:sz w:val="24"/>
        </w:rPr>
        <w:t xml:space="preserve"> </w:t>
      </w:r>
      <w:r w:rsidRPr="00D4649A">
        <w:rPr>
          <w:rFonts w:hint="cs"/>
          <w:sz w:val="24"/>
          <w:rtl/>
        </w:rPr>
        <w:t>به عرض آبگیر</w:t>
      </w:r>
      <w:r w:rsidRPr="00D4649A">
        <w:rPr>
          <w:sz w:val="24"/>
        </w:rPr>
        <w:t xml:space="preserve"> </w:t>
      </w:r>
      <w:r w:rsidRPr="00D4649A">
        <w:rPr>
          <w:rFonts w:hint="cs"/>
          <w:sz w:val="24"/>
          <w:rtl/>
        </w:rPr>
        <w:t xml:space="preserve">و </w:t>
      </w:r>
      <w:r w:rsidRPr="00D4649A">
        <w:rPr>
          <w:sz w:val="20"/>
          <w:szCs w:val="20"/>
        </w:rPr>
        <w:t>WRI</w:t>
      </w:r>
      <w:r w:rsidRPr="00D4649A">
        <w:rPr>
          <w:rFonts w:hint="cs"/>
          <w:sz w:val="24"/>
          <w:rtl/>
        </w:rPr>
        <w:t xml:space="preserve"> برابر با </w:t>
      </w:r>
      <w:r w:rsidR="00F40E31" w:rsidRPr="00F40E31">
        <w:rPr>
          <w:sz w:val="20"/>
          <w:szCs w:val="20"/>
        </w:rPr>
        <w:t>Wd</w:t>
      </w:r>
      <w:r w:rsidR="00F40E31" w:rsidRPr="00D4649A">
        <w:rPr>
          <w:rFonts w:hint="cs"/>
          <w:sz w:val="24"/>
          <w:rtl/>
        </w:rPr>
        <w:t xml:space="preserve"> </w:t>
      </w:r>
      <w:r w:rsidRPr="00D4649A">
        <w:rPr>
          <w:rFonts w:hint="cs"/>
          <w:sz w:val="24"/>
          <w:rtl/>
        </w:rPr>
        <w:t xml:space="preserve">در کف به </w:t>
      </w:r>
      <w:r w:rsidR="00E8546E" w:rsidRPr="00F40E31">
        <w:rPr>
          <w:sz w:val="20"/>
          <w:szCs w:val="20"/>
        </w:rPr>
        <w:t>Wd</w:t>
      </w:r>
      <w:r w:rsidR="00E8546E" w:rsidRPr="00D4649A">
        <w:rPr>
          <w:rFonts w:hint="cs"/>
          <w:sz w:val="24"/>
          <w:rtl/>
        </w:rPr>
        <w:t xml:space="preserve"> </w:t>
      </w:r>
      <w:r w:rsidRPr="00D4649A">
        <w:rPr>
          <w:rFonts w:hint="cs"/>
          <w:sz w:val="24"/>
          <w:rtl/>
        </w:rPr>
        <w:t xml:space="preserve">در نزدیک سطح میباشد. در شکل </w:t>
      </w:r>
      <w:r w:rsidR="00F14B7C">
        <w:rPr>
          <w:rFonts w:hint="cs"/>
          <w:sz w:val="24"/>
          <w:rtl/>
        </w:rPr>
        <w:t xml:space="preserve">(7) </w:t>
      </w:r>
      <w:r w:rsidRPr="00D4649A">
        <w:rPr>
          <w:rFonts w:hint="cs"/>
          <w:sz w:val="24"/>
          <w:rtl/>
        </w:rPr>
        <w:t>تغییرات شاخص عرض جدایی جریان در کف (</w:t>
      </w:r>
      <w:r w:rsidRPr="00D4649A">
        <w:rPr>
          <w:sz w:val="20"/>
          <w:szCs w:val="20"/>
        </w:rPr>
        <w:t>BI</w:t>
      </w:r>
      <w:r w:rsidRPr="00D4649A">
        <w:rPr>
          <w:rFonts w:hint="cs"/>
          <w:sz w:val="24"/>
          <w:rtl/>
        </w:rPr>
        <w:t>) و سطح آب (</w:t>
      </w:r>
      <w:r w:rsidRPr="00D4649A">
        <w:rPr>
          <w:sz w:val="20"/>
          <w:szCs w:val="20"/>
        </w:rPr>
        <w:t>SI</w:t>
      </w:r>
      <w:r w:rsidRPr="00D4649A">
        <w:rPr>
          <w:rFonts w:hint="cs"/>
          <w:sz w:val="24"/>
          <w:rtl/>
        </w:rPr>
        <w:t xml:space="preserve">) در </w:t>
      </w:r>
      <w:r w:rsidRPr="00D4649A">
        <w:rPr>
          <w:sz w:val="20"/>
          <w:szCs w:val="20"/>
        </w:rPr>
        <w:t>X=500mm</w:t>
      </w:r>
      <w:r w:rsidRPr="00D4649A">
        <w:rPr>
          <w:rFonts w:hint="cs"/>
          <w:sz w:val="24"/>
          <w:rtl/>
        </w:rPr>
        <w:t xml:space="preserve"> در </w:t>
      </w:r>
      <w:r w:rsidRPr="00D4649A">
        <w:rPr>
          <w:sz w:val="20"/>
          <w:szCs w:val="20"/>
        </w:rPr>
        <w:t>Qr</w:t>
      </w:r>
      <w:r w:rsidRPr="00D4649A">
        <w:rPr>
          <w:rFonts w:hint="cs"/>
          <w:sz w:val="24"/>
          <w:rtl/>
        </w:rPr>
        <w:t xml:space="preserve"> و حالات مختلف ارائه شده است</w:t>
      </w:r>
      <w:r>
        <w:rPr>
          <w:rFonts w:hint="cs"/>
          <w:sz w:val="24"/>
          <w:rtl/>
        </w:rPr>
        <w:t>.</w:t>
      </w:r>
    </w:p>
    <w:p w:rsidR="00B84AAB" w:rsidRDefault="00B84AAB" w:rsidP="00C37386">
      <w:pPr>
        <w:autoSpaceDE w:val="0"/>
        <w:autoSpaceDN w:val="0"/>
        <w:adjustRightInd w:val="0"/>
        <w:ind w:firstLine="340"/>
        <w:rPr>
          <w:sz w:val="24"/>
          <w:rtl/>
        </w:rPr>
      </w:pPr>
      <w:r w:rsidRPr="00D4649A">
        <w:rPr>
          <w:rFonts w:hint="cs"/>
          <w:sz w:val="24"/>
          <w:rtl/>
        </w:rPr>
        <w:t>نتایج نشان می</w:t>
      </w:r>
      <w:r w:rsidR="00F14B7C">
        <w:rPr>
          <w:rFonts w:hint="eastAsia"/>
          <w:sz w:val="24"/>
          <w:rtl/>
        </w:rPr>
        <w:t>‌</w:t>
      </w:r>
      <w:r w:rsidRPr="00D4649A">
        <w:rPr>
          <w:rFonts w:hint="cs"/>
          <w:sz w:val="24"/>
          <w:rtl/>
        </w:rPr>
        <w:t xml:space="preserve">دهد که در حالت بدون سازه افزایش 50 </w:t>
      </w:r>
      <w:r w:rsidRPr="00D4649A">
        <w:rPr>
          <w:rFonts w:hint="cs"/>
          <w:sz w:val="24"/>
          <w:rtl/>
        </w:rPr>
        <w:lastRenderedPageBreak/>
        <w:t xml:space="preserve">درصدی نسبت دبی آبگیری، افزایش </w:t>
      </w:r>
      <w:r>
        <w:rPr>
          <w:rFonts w:hint="cs"/>
          <w:sz w:val="24"/>
          <w:rtl/>
        </w:rPr>
        <w:t xml:space="preserve">42 درصدی </w:t>
      </w:r>
      <w:r w:rsidRPr="00F40E31">
        <w:rPr>
          <w:sz w:val="20"/>
          <w:szCs w:val="20"/>
        </w:rPr>
        <w:t>BI</w:t>
      </w:r>
      <w:r>
        <w:rPr>
          <w:rFonts w:hint="cs"/>
          <w:sz w:val="24"/>
          <w:rtl/>
        </w:rPr>
        <w:t xml:space="preserve"> را در پی دارد. همچنین </w:t>
      </w:r>
      <w:r w:rsidRPr="00D4649A">
        <w:rPr>
          <w:rFonts w:hint="cs"/>
          <w:sz w:val="24"/>
          <w:rtl/>
        </w:rPr>
        <w:t>در سامانه</w:t>
      </w:r>
      <w:r w:rsidRPr="00861D36">
        <w:rPr>
          <w:sz w:val="20"/>
          <w:szCs w:val="20"/>
        </w:rPr>
        <w:t>sill30%</w:t>
      </w:r>
      <w:r w:rsidRPr="00D4649A">
        <w:rPr>
          <w:sz w:val="24"/>
        </w:rPr>
        <w:t xml:space="preserve"> </w:t>
      </w:r>
      <w:r w:rsidRPr="00D4649A">
        <w:rPr>
          <w:rFonts w:hint="cs"/>
          <w:sz w:val="24"/>
          <w:rtl/>
        </w:rPr>
        <w:t xml:space="preserve">، افزایش50 درصدی </w:t>
      </w:r>
      <w:r w:rsidRPr="002924A7">
        <w:rPr>
          <w:sz w:val="20"/>
          <w:szCs w:val="20"/>
        </w:rPr>
        <w:t>Qr</w:t>
      </w:r>
      <w:r w:rsidRPr="00D4649A">
        <w:rPr>
          <w:rFonts w:hint="cs"/>
          <w:sz w:val="24"/>
          <w:rtl/>
        </w:rPr>
        <w:t>، افزایش 33 درصدی شاخص کفی</w:t>
      </w:r>
      <w:r w:rsidRPr="002924A7">
        <w:rPr>
          <w:sz w:val="20"/>
          <w:szCs w:val="20"/>
        </w:rPr>
        <w:t xml:space="preserve"> </w:t>
      </w:r>
      <w:r w:rsidRPr="00F40E31">
        <w:rPr>
          <w:sz w:val="20"/>
          <w:szCs w:val="20"/>
        </w:rPr>
        <w:t>BI</w:t>
      </w:r>
      <w:r w:rsidRPr="00D4649A">
        <w:rPr>
          <w:rFonts w:hint="cs"/>
          <w:sz w:val="24"/>
          <w:rtl/>
        </w:rPr>
        <w:t xml:space="preserve"> را موجب می</w:t>
      </w:r>
      <w:r w:rsidR="00F14B7C">
        <w:rPr>
          <w:rFonts w:hint="eastAsia"/>
          <w:sz w:val="24"/>
          <w:rtl/>
        </w:rPr>
        <w:t>‌</w:t>
      </w:r>
      <w:r w:rsidRPr="00D4649A">
        <w:rPr>
          <w:rFonts w:hint="cs"/>
          <w:sz w:val="24"/>
          <w:rtl/>
        </w:rPr>
        <w:t xml:space="preserve">شود که با توجه به شکل </w:t>
      </w:r>
      <w:r w:rsidR="00F14B7C">
        <w:rPr>
          <w:rFonts w:hint="cs"/>
          <w:sz w:val="24"/>
          <w:rtl/>
        </w:rPr>
        <w:t>(10)</w:t>
      </w:r>
      <w:r w:rsidRPr="00D4649A">
        <w:rPr>
          <w:rFonts w:hint="cs"/>
          <w:sz w:val="24"/>
          <w:rtl/>
        </w:rPr>
        <w:t xml:space="preserve"> باعث افزایش قابل توجه رسوب ورودی به آبگیر می</w:t>
      </w:r>
      <w:r w:rsidR="00F14B7C">
        <w:rPr>
          <w:rFonts w:hint="eastAsia"/>
          <w:sz w:val="24"/>
          <w:rtl/>
        </w:rPr>
        <w:t>‌</w:t>
      </w:r>
      <w:r w:rsidRPr="00D4649A">
        <w:rPr>
          <w:rFonts w:hint="cs"/>
          <w:sz w:val="24"/>
          <w:rtl/>
        </w:rPr>
        <w:t xml:space="preserve">شود همچنین در این شرایط افزایش حدود شصت درصدی در </w:t>
      </w:r>
      <w:r w:rsidRPr="00F40E31">
        <w:rPr>
          <w:sz w:val="20"/>
          <w:szCs w:val="20"/>
        </w:rPr>
        <w:t>SI</w:t>
      </w:r>
      <w:r w:rsidRPr="00D4649A">
        <w:rPr>
          <w:rFonts w:hint="cs"/>
          <w:sz w:val="24"/>
          <w:rtl/>
        </w:rPr>
        <w:t xml:space="preserve"> رخ می</w:t>
      </w:r>
      <w:r w:rsidR="00F14B7C">
        <w:rPr>
          <w:rFonts w:hint="eastAsia"/>
          <w:sz w:val="24"/>
          <w:rtl/>
        </w:rPr>
        <w:t>‌</w:t>
      </w:r>
      <w:r w:rsidRPr="00D4649A">
        <w:rPr>
          <w:rFonts w:hint="cs"/>
          <w:sz w:val="24"/>
          <w:rtl/>
        </w:rPr>
        <w:t>دهد که نشان می</w:t>
      </w:r>
      <w:r w:rsidR="00F14B7C">
        <w:rPr>
          <w:rFonts w:hint="eastAsia"/>
          <w:sz w:val="24"/>
          <w:rtl/>
        </w:rPr>
        <w:t>‌</w:t>
      </w:r>
      <w:r w:rsidRPr="00D4649A">
        <w:rPr>
          <w:rFonts w:hint="cs"/>
          <w:sz w:val="24"/>
          <w:rtl/>
        </w:rPr>
        <w:t xml:space="preserve">دهد با افزایش </w:t>
      </w:r>
      <w:r w:rsidRPr="00861D36">
        <w:rPr>
          <w:sz w:val="20"/>
          <w:szCs w:val="20"/>
        </w:rPr>
        <w:t>Qr</w:t>
      </w:r>
      <w:r w:rsidRPr="00D4649A">
        <w:rPr>
          <w:rFonts w:hint="cs"/>
          <w:sz w:val="24"/>
          <w:rtl/>
        </w:rPr>
        <w:t>، سهم لایه</w:t>
      </w:r>
      <w:r w:rsidR="00F14B7C">
        <w:rPr>
          <w:rFonts w:hint="eastAsia"/>
          <w:sz w:val="24"/>
          <w:rtl/>
        </w:rPr>
        <w:t>‌</w:t>
      </w:r>
      <w:r w:rsidRPr="00D4649A">
        <w:rPr>
          <w:rFonts w:hint="cs"/>
          <w:sz w:val="24"/>
          <w:rtl/>
        </w:rPr>
        <w:t xml:space="preserve">های سطحی در تغذیه آبگیر افزایش چشمگیری داشته است.در </w:t>
      </w:r>
      <w:r>
        <w:rPr>
          <w:rFonts w:hint="cs"/>
          <w:sz w:val="24"/>
          <w:rtl/>
          <w:lang w:bidi="fa-IR"/>
        </w:rPr>
        <w:t>سامانه سوم</w:t>
      </w:r>
      <w:r w:rsidRPr="00D4649A">
        <w:rPr>
          <w:rFonts w:hint="cs"/>
          <w:sz w:val="24"/>
          <w:rtl/>
        </w:rPr>
        <w:t xml:space="preserve">، افزایش50 درصدی </w:t>
      </w:r>
      <w:r w:rsidRPr="00861D36">
        <w:rPr>
          <w:sz w:val="20"/>
          <w:szCs w:val="20"/>
        </w:rPr>
        <w:t>Qr</w:t>
      </w:r>
      <w:r w:rsidRPr="00D4649A">
        <w:rPr>
          <w:rFonts w:hint="cs"/>
          <w:sz w:val="24"/>
          <w:rtl/>
        </w:rPr>
        <w:t xml:space="preserve">، بترتیب افزایش 29 و حدود 50 درصدی </w:t>
      </w:r>
      <w:r w:rsidRPr="00F40E31">
        <w:rPr>
          <w:sz w:val="20"/>
          <w:szCs w:val="20"/>
        </w:rPr>
        <w:t>BI</w:t>
      </w:r>
      <w:r w:rsidRPr="00D4649A">
        <w:rPr>
          <w:rFonts w:hint="cs"/>
          <w:sz w:val="24"/>
          <w:rtl/>
        </w:rPr>
        <w:t xml:space="preserve"> و </w:t>
      </w:r>
      <w:r w:rsidRPr="00F40E31">
        <w:rPr>
          <w:sz w:val="20"/>
          <w:szCs w:val="20"/>
        </w:rPr>
        <w:t>SI</w:t>
      </w:r>
      <w:r w:rsidRPr="00D4649A">
        <w:rPr>
          <w:rFonts w:hint="cs"/>
          <w:sz w:val="24"/>
          <w:rtl/>
        </w:rPr>
        <w:t xml:space="preserve"> را باعث می</w:t>
      </w:r>
      <w:r w:rsidR="00F14B7C">
        <w:rPr>
          <w:rFonts w:hint="eastAsia"/>
          <w:sz w:val="24"/>
          <w:rtl/>
        </w:rPr>
        <w:t>‌</w:t>
      </w:r>
      <w:r w:rsidRPr="00D4649A">
        <w:rPr>
          <w:rFonts w:hint="cs"/>
          <w:sz w:val="24"/>
          <w:rtl/>
        </w:rPr>
        <w:t>شود. با افزودن صفحات مستغرق ب</w:t>
      </w:r>
      <w:r>
        <w:rPr>
          <w:rFonts w:hint="cs"/>
          <w:sz w:val="24"/>
          <w:rtl/>
        </w:rPr>
        <w:t>ه سازه</w:t>
      </w:r>
      <w:r w:rsidR="00F14B7C">
        <w:rPr>
          <w:rFonts w:hint="eastAsia"/>
          <w:sz w:val="24"/>
          <w:rtl/>
        </w:rPr>
        <w:t>‌</w:t>
      </w:r>
      <w:r>
        <w:rPr>
          <w:rFonts w:hint="cs"/>
          <w:sz w:val="24"/>
          <w:rtl/>
        </w:rPr>
        <w:t>های قبلی</w:t>
      </w:r>
      <w:r w:rsidRPr="00D4649A">
        <w:rPr>
          <w:rFonts w:hint="cs"/>
          <w:sz w:val="24"/>
          <w:rtl/>
        </w:rPr>
        <w:t xml:space="preserve">، با افزایش50 درصدی </w:t>
      </w:r>
      <w:r w:rsidRPr="00861D36">
        <w:rPr>
          <w:sz w:val="20"/>
          <w:szCs w:val="20"/>
        </w:rPr>
        <w:t>Qr</w:t>
      </w:r>
      <w:r w:rsidRPr="00D4649A">
        <w:rPr>
          <w:rFonts w:hint="cs"/>
          <w:sz w:val="24"/>
          <w:rtl/>
        </w:rPr>
        <w:t>، ب</w:t>
      </w:r>
      <w:r w:rsidR="00F14B7C">
        <w:rPr>
          <w:rFonts w:hint="cs"/>
          <w:sz w:val="24"/>
          <w:rtl/>
        </w:rPr>
        <w:t xml:space="preserve">ه </w:t>
      </w:r>
      <w:r w:rsidRPr="00D4649A">
        <w:rPr>
          <w:rFonts w:hint="cs"/>
          <w:sz w:val="24"/>
          <w:rtl/>
        </w:rPr>
        <w:t>ترتیب افزایش 40 و 43 درصدی در شاخص کفی و سطحی رخ می</w:t>
      </w:r>
      <w:r w:rsidR="00F14B7C">
        <w:rPr>
          <w:rFonts w:hint="eastAsia"/>
          <w:sz w:val="24"/>
          <w:rtl/>
        </w:rPr>
        <w:t>‌</w:t>
      </w:r>
      <w:r w:rsidRPr="00D4649A">
        <w:rPr>
          <w:rFonts w:hint="cs"/>
          <w:sz w:val="24"/>
          <w:rtl/>
        </w:rPr>
        <w:t xml:space="preserve">دهد. </w:t>
      </w:r>
    </w:p>
    <w:p w:rsidR="00F8137A" w:rsidRDefault="00F8137A" w:rsidP="00F8137A">
      <w:pPr>
        <w:jc w:val="center"/>
        <w:rPr>
          <w:sz w:val="20"/>
          <w:szCs w:val="20"/>
          <w:rtl/>
          <w:lang w:bidi="fa-IR"/>
        </w:rPr>
      </w:pPr>
      <w:r w:rsidRPr="00F14B7C">
        <w:rPr>
          <w:rFonts w:hint="cs"/>
          <w:b/>
          <w:bCs/>
          <w:sz w:val="20"/>
          <w:szCs w:val="20"/>
          <w:rtl/>
          <w:lang w:bidi="fa-IR"/>
        </w:rPr>
        <w:t xml:space="preserve">شکل 7. </w:t>
      </w:r>
      <w:r>
        <w:rPr>
          <w:rFonts w:hint="cs"/>
          <w:sz w:val="20"/>
          <w:szCs w:val="20"/>
          <w:rtl/>
          <w:lang w:bidi="fa-IR"/>
        </w:rPr>
        <w:t>تاثیر سازه ها بر پارامترهای عرض جدایی جریان</w:t>
      </w:r>
    </w:p>
    <w:p w:rsidR="0090437B" w:rsidRDefault="0090437B" w:rsidP="00C37386">
      <w:pPr>
        <w:autoSpaceDE w:val="0"/>
        <w:autoSpaceDN w:val="0"/>
        <w:adjustRightInd w:val="0"/>
        <w:ind w:firstLine="340"/>
        <w:rPr>
          <w:sz w:val="24"/>
          <w:rtl/>
        </w:rPr>
      </w:pPr>
      <w:r>
        <w:rPr>
          <w:noProof/>
          <w:sz w:val="24"/>
        </w:rPr>
        <w:drawing>
          <wp:inline distT="0" distB="0" distL="0" distR="0" wp14:anchorId="475E4B4A" wp14:editId="077B2370">
            <wp:extent cx="2075688" cy="203911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5688" cy="2039112"/>
                    </a:xfrm>
                    <a:prstGeom prst="rect">
                      <a:avLst/>
                    </a:prstGeom>
                    <a:noFill/>
                  </pic:spPr>
                </pic:pic>
              </a:graphicData>
            </a:graphic>
          </wp:inline>
        </w:drawing>
      </w:r>
    </w:p>
    <w:p w:rsidR="00F8137A" w:rsidRDefault="00F8137A" w:rsidP="00F8137A">
      <w:pPr>
        <w:bidi w:val="0"/>
        <w:jc w:val="both"/>
        <w:rPr>
          <w:sz w:val="20"/>
          <w:szCs w:val="20"/>
          <w:lang w:bidi="fa-IR"/>
        </w:rPr>
      </w:pPr>
      <w:r w:rsidRPr="00F14B7C">
        <w:rPr>
          <w:b/>
          <w:bCs/>
          <w:sz w:val="20"/>
          <w:szCs w:val="20"/>
          <w:lang w:bidi="fa-IR"/>
        </w:rPr>
        <w:t>Fig .7.</w:t>
      </w:r>
      <w:r>
        <w:rPr>
          <w:sz w:val="20"/>
          <w:szCs w:val="20"/>
          <w:lang w:bidi="fa-IR"/>
        </w:rPr>
        <w:t xml:space="preserve"> The effect of structures on parameters of dividing stream width</w:t>
      </w:r>
    </w:p>
    <w:p w:rsidR="00E8546E" w:rsidRPr="00D67AC5" w:rsidRDefault="00E8546E" w:rsidP="00C37386">
      <w:pPr>
        <w:ind w:firstLine="340"/>
        <w:jc w:val="center"/>
        <w:rPr>
          <w:b/>
          <w:bCs/>
          <w:sz w:val="20"/>
          <w:szCs w:val="20"/>
          <w:lang w:val="en-GB" w:bidi="fa-IR"/>
        </w:rPr>
      </w:pPr>
    </w:p>
    <w:p w:rsidR="00D4649A" w:rsidRPr="00D4649A" w:rsidRDefault="00D4649A" w:rsidP="00C37386">
      <w:pPr>
        <w:autoSpaceDE w:val="0"/>
        <w:autoSpaceDN w:val="0"/>
        <w:adjustRightInd w:val="0"/>
        <w:ind w:firstLine="340"/>
        <w:rPr>
          <w:sz w:val="24"/>
          <w:rtl/>
        </w:rPr>
      </w:pPr>
      <w:r w:rsidRPr="00D4649A">
        <w:rPr>
          <w:rFonts w:hint="cs"/>
          <w:sz w:val="24"/>
          <w:rtl/>
        </w:rPr>
        <w:t>همچنین نصب آستانه ب</w:t>
      </w:r>
      <w:r w:rsidR="00F14B7C">
        <w:rPr>
          <w:rFonts w:hint="cs"/>
          <w:sz w:val="24"/>
          <w:rtl/>
        </w:rPr>
        <w:t xml:space="preserve">ه </w:t>
      </w:r>
      <w:r w:rsidRPr="00D4649A">
        <w:rPr>
          <w:rFonts w:hint="cs"/>
          <w:sz w:val="24"/>
          <w:rtl/>
        </w:rPr>
        <w:t xml:space="preserve">ترتیب باعث کاهش 18 تا 23 درصدی و افزایش 2 تا 32 درصدی </w:t>
      </w:r>
      <w:r w:rsidR="004050C4" w:rsidRPr="004050C4">
        <w:rPr>
          <w:sz w:val="20"/>
          <w:szCs w:val="20"/>
        </w:rPr>
        <w:t>BI</w:t>
      </w:r>
      <w:r w:rsidRPr="00D4649A">
        <w:rPr>
          <w:rFonts w:hint="cs"/>
          <w:sz w:val="24"/>
          <w:rtl/>
        </w:rPr>
        <w:t xml:space="preserve"> و </w:t>
      </w:r>
      <w:r w:rsidR="004050C4" w:rsidRPr="004050C4">
        <w:rPr>
          <w:sz w:val="20"/>
          <w:szCs w:val="20"/>
        </w:rPr>
        <w:t>SI</w:t>
      </w:r>
      <w:r w:rsidRPr="00D4649A">
        <w:rPr>
          <w:rFonts w:hint="cs"/>
          <w:sz w:val="24"/>
          <w:rtl/>
        </w:rPr>
        <w:t xml:space="preserve"> نسبت به حالت بدون سازه می</w:t>
      </w:r>
      <w:r w:rsidR="00F14B7C">
        <w:rPr>
          <w:rFonts w:hint="eastAsia"/>
          <w:sz w:val="24"/>
          <w:rtl/>
        </w:rPr>
        <w:t>‌</w:t>
      </w:r>
      <w:r w:rsidRPr="00D4649A">
        <w:rPr>
          <w:rFonts w:hint="cs"/>
          <w:sz w:val="24"/>
          <w:rtl/>
        </w:rPr>
        <w:t>شود. در حالت وجود هم</w:t>
      </w:r>
      <w:r w:rsidR="00F14B7C">
        <w:rPr>
          <w:rFonts w:hint="eastAsia"/>
          <w:sz w:val="24"/>
          <w:rtl/>
        </w:rPr>
        <w:t>‌</w:t>
      </w:r>
      <w:r w:rsidRPr="00D4649A">
        <w:rPr>
          <w:rFonts w:hint="cs"/>
          <w:sz w:val="24"/>
          <w:rtl/>
        </w:rPr>
        <w:t>زمان آستانه و آبشکن نسبت به حالت وجود فقط آستانه، به دلیل وجود آبشکن هم شاخص سطحی و هم شاخص کفی کاهش می</w:t>
      </w:r>
      <w:r w:rsidR="00F14B7C">
        <w:rPr>
          <w:rFonts w:hint="eastAsia"/>
          <w:sz w:val="24"/>
          <w:rtl/>
        </w:rPr>
        <w:t>‌</w:t>
      </w:r>
      <w:r w:rsidRPr="00D4649A">
        <w:rPr>
          <w:rFonts w:hint="cs"/>
          <w:sz w:val="24"/>
          <w:rtl/>
        </w:rPr>
        <w:t xml:space="preserve">یابد ولی میزان کاهش در کف بیش از سطح </w:t>
      </w:r>
      <w:r w:rsidR="00F14B7C">
        <w:rPr>
          <w:rFonts w:hint="cs"/>
          <w:sz w:val="24"/>
          <w:rtl/>
        </w:rPr>
        <w:t>است</w:t>
      </w:r>
      <w:r w:rsidRPr="00D4649A">
        <w:rPr>
          <w:rFonts w:hint="cs"/>
          <w:sz w:val="24"/>
          <w:rtl/>
        </w:rPr>
        <w:t xml:space="preserve"> که برای </w:t>
      </w:r>
      <w:r w:rsidR="004050C4" w:rsidRPr="004050C4">
        <w:rPr>
          <w:sz w:val="20"/>
          <w:szCs w:val="20"/>
        </w:rPr>
        <w:t>BI</w:t>
      </w:r>
      <w:r w:rsidR="004050C4">
        <w:rPr>
          <w:rFonts w:hint="cs"/>
          <w:sz w:val="20"/>
          <w:szCs w:val="20"/>
          <w:rtl/>
          <w:lang w:bidi="fa-IR"/>
        </w:rPr>
        <w:t>،</w:t>
      </w:r>
      <w:r w:rsidR="004050C4" w:rsidRPr="00D4649A">
        <w:rPr>
          <w:rFonts w:hint="cs"/>
          <w:sz w:val="24"/>
          <w:rtl/>
        </w:rPr>
        <w:t xml:space="preserve"> </w:t>
      </w:r>
      <w:r w:rsidRPr="00D4649A">
        <w:rPr>
          <w:rFonts w:hint="cs"/>
          <w:sz w:val="24"/>
          <w:rtl/>
        </w:rPr>
        <w:t xml:space="preserve">29 تا 36 درصد و برای </w:t>
      </w:r>
      <w:r w:rsidR="004050C4" w:rsidRPr="004050C4">
        <w:rPr>
          <w:sz w:val="20"/>
          <w:szCs w:val="20"/>
        </w:rPr>
        <w:t>SI</w:t>
      </w:r>
      <w:r w:rsidR="004050C4">
        <w:rPr>
          <w:rFonts w:hint="cs"/>
          <w:sz w:val="24"/>
          <w:rtl/>
        </w:rPr>
        <w:t>،</w:t>
      </w:r>
      <w:r w:rsidRPr="00D4649A">
        <w:rPr>
          <w:rFonts w:hint="cs"/>
          <w:sz w:val="24"/>
          <w:rtl/>
        </w:rPr>
        <w:t>تا 23 درصد می</w:t>
      </w:r>
      <w:r w:rsidR="00F14B7C">
        <w:rPr>
          <w:rFonts w:hint="eastAsia"/>
          <w:sz w:val="24"/>
          <w:rtl/>
        </w:rPr>
        <w:t>‌</w:t>
      </w:r>
      <w:r w:rsidRPr="00D4649A">
        <w:rPr>
          <w:rFonts w:hint="cs"/>
          <w:sz w:val="24"/>
          <w:rtl/>
        </w:rPr>
        <w:t>باشد که به نظر می</w:t>
      </w:r>
      <w:r w:rsidR="00F14B7C">
        <w:rPr>
          <w:rFonts w:hint="eastAsia"/>
          <w:sz w:val="24"/>
          <w:rtl/>
        </w:rPr>
        <w:t>‌</w:t>
      </w:r>
      <w:r w:rsidRPr="00D4649A">
        <w:rPr>
          <w:rFonts w:hint="cs"/>
          <w:sz w:val="24"/>
          <w:rtl/>
        </w:rPr>
        <w:t>رسد علت آن وجود جریان</w:t>
      </w:r>
      <w:r w:rsidR="00F14B7C">
        <w:rPr>
          <w:rFonts w:hint="eastAsia"/>
          <w:sz w:val="24"/>
          <w:rtl/>
        </w:rPr>
        <w:t>‌</w:t>
      </w:r>
      <w:r w:rsidRPr="00D4649A">
        <w:rPr>
          <w:rFonts w:hint="cs"/>
          <w:sz w:val="24"/>
          <w:rtl/>
        </w:rPr>
        <w:t>های ثانویه چرخشی به دلیل ایجاد جریان منحنی</w:t>
      </w:r>
      <w:r w:rsidR="00F14B7C">
        <w:rPr>
          <w:rFonts w:hint="eastAsia"/>
          <w:sz w:val="24"/>
          <w:rtl/>
        </w:rPr>
        <w:t>‌</w:t>
      </w:r>
      <w:r w:rsidRPr="00D4649A">
        <w:rPr>
          <w:rFonts w:hint="cs"/>
          <w:sz w:val="24"/>
          <w:rtl/>
        </w:rPr>
        <w:t>الخط ناشی از وجود آبشکن در کانال اصلی است. این موضوع باعث افزایش سهم لایه</w:t>
      </w:r>
      <w:r w:rsidR="00F14B7C">
        <w:rPr>
          <w:rFonts w:hint="eastAsia"/>
          <w:sz w:val="24"/>
          <w:rtl/>
        </w:rPr>
        <w:t>‌</w:t>
      </w:r>
      <w:r w:rsidRPr="00D4649A">
        <w:rPr>
          <w:rFonts w:hint="cs"/>
          <w:sz w:val="24"/>
          <w:rtl/>
        </w:rPr>
        <w:t>های سطحی در تغذیه آبگیر می</w:t>
      </w:r>
      <w:r w:rsidR="00F14B7C">
        <w:rPr>
          <w:rFonts w:hint="eastAsia"/>
          <w:sz w:val="24"/>
          <w:rtl/>
        </w:rPr>
        <w:t>‌</w:t>
      </w:r>
      <w:r w:rsidRPr="00D4649A">
        <w:rPr>
          <w:rFonts w:hint="cs"/>
          <w:sz w:val="24"/>
          <w:rtl/>
        </w:rPr>
        <w:t xml:space="preserve">شود که کاهش شدید رسوب ورودی به آبگیر را در پی دارد. </w:t>
      </w:r>
      <w:r w:rsidRPr="00D4649A">
        <w:rPr>
          <w:rFonts w:hint="cs"/>
          <w:sz w:val="24"/>
          <w:rtl/>
        </w:rPr>
        <w:t>با افزودن صفحات مستغرق به جمع دو سازه کنترل رسوب قبلی</w:t>
      </w:r>
      <w:r w:rsidR="00434F83">
        <w:rPr>
          <w:rFonts w:hint="cs"/>
          <w:sz w:val="24"/>
          <w:rtl/>
        </w:rPr>
        <w:t xml:space="preserve">، </w:t>
      </w:r>
      <w:r w:rsidRPr="00D4649A">
        <w:rPr>
          <w:rFonts w:hint="cs"/>
          <w:sz w:val="24"/>
          <w:rtl/>
        </w:rPr>
        <w:t>به دلیل جریان چرخشی القایی صفحات، شاخص کفی و سطحی تغییرات شدیدی را تجربه می</w:t>
      </w:r>
      <w:r w:rsidR="00F14B7C">
        <w:rPr>
          <w:rFonts w:hint="eastAsia"/>
          <w:sz w:val="24"/>
          <w:rtl/>
        </w:rPr>
        <w:t>‌</w:t>
      </w:r>
      <w:r w:rsidRPr="00D4649A">
        <w:rPr>
          <w:rFonts w:hint="cs"/>
          <w:sz w:val="24"/>
          <w:rtl/>
        </w:rPr>
        <w:t xml:space="preserve">کند. در این وضعیت هم </w:t>
      </w:r>
      <w:r w:rsidR="007C0E99">
        <w:rPr>
          <w:sz w:val="20"/>
          <w:szCs w:val="20"/>
        </w:rPr>
        <w:t>B</w:t>
      </w:r>
      <w:r w:rsidR="007C0E99" w:rsidRPr="004050C4">
        <w:rPr>
          <w:sz w:val="20"/>
          <w:szCs w:val="20"/>
        </w:rPr>
        <w:t>I</w:t>
      </w:r>
      <w:r w:rsidR="007C0E99" w:rsidRPr="00D4649A">
        <w:rPr>
          <w:rFonts w:hint="cs"/>
          <w:sz w:val="24"/>
          <w:rtl/>
        </w:rPr>
        <w:t xml:space="preserve"> </w:t>
      </w:r>
      <w:r w:rsidRPr="00D4649A">
        <w:rPr>
          <w:rFonts w:hint="cs"/>
          <w:sz w:val="24"/>
          <w:rtl/>
        </w:rPr>
        <w:t xml:space="preserve">و </w:t>
      </w:r>
      <w:r w:rsidR="007C0E99" w:rsidRPr="004050C4">
        <w:rPr>
          <w:sz w:val="20"/>
          <w:szCs w:val="20"/>
        </w:rPr>
        <w:t>SI</w:t>
      </w:r>
      <w:r w:rsidRPr="00D4649A">
        <w:rPr>
          <w:rFonts w:hint="cs"/>
          <w:sz w:val="24"/>
          <w:rtl/>
        </w:rPr>
        <w:t xml:space="preserve"> نسبت به حالت قبل افزایش می</w:t>
      </w:r>
      <w:r w:rsidR="00F14B7C">
        <w:rPr>
          <w:rFonts w:hint="eastAsia"/>
          <w:sz w:val="24"/>
          <w:rtl/>
        </w:rPr>
        <w:t>‌</w:t>
      </w:r>
      <w:r w:rsidRPr="00D4649A">
        <w:rPr>
          <w:rFonts w:hint="cs"/>
          <w:sz w:val="24"/>
          <w:rtl/>
        </w:rPr>
        <w:t xml:space="preserve">یابد ولی نکته مهم اینست که درصد افزایش در سطح به مراتب بیشتر از کف </w:t>
      </w:r>
      <w:r w:rsidR="00F14B7C">
        <w:rPr>
          <w:rFonts w:hint="cs"/>
          <w:sz w:val="24"/>
          <w:rtl/>
        </w:rPr>
        <w:t>است</w:t>
      </w:r>
      <w:r w:rsidRPr="00D4649A">
        <w:rPr>
          <w:rFonts w:hint="cs"/>
          <w:sz w:val="24"/>
          <w:rtl/>
        </w:rPr>
        <w:t>. نتایج نشان می</w:t>
      </w:r>
      <w:r w:rsidR="00F14B7C">
        <w:rPr>
          <w:rFonts w:hint="eastAsia"/>
          <w:sz w:val="24"/>
          <w:rtl/>
        </w:rPr>
        <w:t>‌</w:t>
      </w:r>
      <w:r w:rsidRPr="00D4649A">
        <w:rPr>
          <w:rFonts w:hint="cs"/>
          <w:sz w:val="24"/>
          <w:rtl/>
        </w:rPr>
        <w:t xml:space="preserve">دهد که میزان افزایش در </w:t>
      </w:r>
      <w:r w:rsidR="007C0E99">
        <w:rPr>
          <w:sz w:val="20"/>
          <w:szCs w:val="20"/>
        </w:rPr>
        <w:t>B</w:t>
      </w:r>
      <w:r w:rsidR="007C0E99" w:rsidRPr="004050C4">
        <w:rPr>
          <w:sz w:val="20"/>
          <w:szCs w:val="20"/>
        </w:rPr>
        <w:t>I</w:t>
      </w:r>
      <w:r w:rsidR="007C0E99" w:rsidRPr="00D4649A">
        <w:rPr>
          <w:rFonts w:hint="cs"/>
          <w:sz w:val="24"/>
          <w:rtl/>
        </w:rPr>
        <w:t xml:space="preserve"> </w:t>
      </w:r>
      <w:r w:rsidRPr="00D4649A">
        <w:rPr>
          <w:rFonts w:hint="cs"/>
          <w:sz w:val="24"/>
          <w:rtl/>
        </w:rPr>
        <w:t xml:space="preserve">و </w:t>
      </w:r>
      <w:r w:rsidR="007C0E99" w:rsidRPr="004050C4">
        <w:rPr>
          <w:sz w:val="20"/>
          <w:szCs w:val="20"/>
        </w:rPr>
        <w:t>SI</w:t>
      </w:r>
      <w:r w:rsidRPr="00D4649A">
        <w:rPr>
          <w:rFonts w:hint="cs"/>
          <w:sz w:val="24"/>
          <w:rtl/>
        </w:rPr>
        <w:t xml:space="preserve"> ب</w:t>
      </w:r>
      <w:r w:rsidR="00F14B7C">
        <w:rPr>
          <w:rFonts w:hint="cs"/>
          <w:sz w:val="24"/>
          <w:rtl/>
        </w:rPr>
        <w:t xml:space="preserve">ه </w:t>
      </w:r>
      <w:r w:rsidRPr="00D4649A">
        <w:rPr>
          <w:rFonts w:hint="cs"/>
          <w:sz w:val="24"/>
          <w:rtl/>
        </w:rPr>
        <w:t xml:space="preserve">ترتیب 29 تا 40 درصد و 73 تا 104 درصد است </w:t>
      </w:r>
    </w:p>
    <w:p w:rsidR="00D4649A" w:rsidRDefault="00D4649A" w:rsidP="00C37386">
      <w:pPr>
        <w:autoSpaceDE w:val="0"/>
        <w:autoSpaceDN w:val="0"/>
        <w:adjustRightInd w:val="0"/>
        <w:ind w:firstLine="340"/>
        <w:rPr>
          <w:sz w:val="24"/>
          <w:rtl/>
        </w:rPr>
      </w:pPr>
      <w:r w:rsidRPr="00D4649A">
        <w:rPr>
          <w:rFonts w:hint="cs"/>
          <w:sz w:val="24"/>
          <w:rtl/>
        </w:rPr>
        <w:t>نظر به تاثیر چشمگیر آبشکن و صفحات مستغرق، دو سامانه دیگر شامل ترکیب سازه</w:t>
      </w:r>
      <w:r w:rsidR="00F14B7C">
        <w:rPr>
          <w:rFonts w:hint="eastAsia"/>
          <w:sz w:val="24"/>
          <w:rtl/>
        </w:rPr>
        <w:t>‌</w:t>
      </w:r>
      <w:r w:rsidRPr="00D4649A">
        <w:rPr>
          <w:rFonts w:hint="cs"/>
          <w:sz w:val="24"/>
          <w:rtl/>
        </w:rPr>
        <w:t>ها در ابعاد دیگر مورد ارزیابی و مقایسه با سامانه</w:t>
      </w:r>
      <w:r w:rsidR="00F14B7C">
        <w:rPr>
          <w:rFonts w:hint="eastAsia"/>
          <w:sz w:val="24"/>
          <w:rtl/>
        </w:rPr>
        <w:t>‌</w:t>
      </w:r>
      <w:r w:rsidRPr="00D4649A">
        <w:rPr>
          <w:rFonts w:hint="cs"/>
          <w:sz w:val="24"/>
          <w:rtl/>
        </w:rPr>
        <w:t xml:space="preserve">های قبلی قرار گرفت که در شکل </w:t>
      </w:r>
      <w:r w:rsidR="00F14B7C">
        <w:rPr>
          <w:rFonts w:hint="cs"/>
          <w:sz w:val="24"/>
          <w:rtl/>
        </w:rPr>
        <w:t>(8)</w:t>
      </w:r>
      <w:r w:rsidRPr="00D4649A">
        <w:rPr>
          <w:rFonts w:hint="cs"/>
          <w:sz w:val="24"/>
          <w:rtl/>
        </w:rPr>
        <w:t xml:space="preserve"> ارائه شده است.</w:t>
      </w:r>
    </w:p>
    <w:p w:rsidR="00425B1A" w:rsidRDefault="00F8137A" w:rsidP="00C37386">
      <w:pPr>
        <w:autoSpaceDE w:val="0"/>
        <w:autoSpaceDN w:val="0"/>
        <w:adjustRightInd w:val="0"/>
        <w:ind w:firstLine="340"/>
        <w:rPr>
          <w:noProof/>
          <w:sz w:val="24"/>
        </w:rPr>
      </w:pPr>
      <w:r w:rsidRPr="00F14B7C">
        <w:rPr>
          <w:rFonts w:hint="cs"/>
          <w:b/>
          <w:bCs/>
          <w:sz w:val="20"/>
          <w:szCs w:val="20"/>
          <w:rtl/>
          <w:lang w:bidi="fa-IR"/>
        </w:rPr>
        <w:t>شکل 8</w:t>
      </w:r>
      <w:r w:rsidRPr="00F14B7C">
        <w:rPr>
          <w:b/>
          <w:bCs/>
          <w:sz w:val="20"/>
          <w:szCs w:val="20"/>
          <w:lang w:bidi="fa-IR"/>
        </w:rPr>
        <w:t>.</w:t>
      </w:r>
      <w:r w:rsidRPr="00F14B7C">
        <w:rPr>
          <w:rFonts w:hint="cs"/>
          <w:b/>
          <w:bCs/>
          <w:sz w:val="20"/>
          <w:szCs w:val="20"/>
          <w:rtl/>
          <w:lang w:bidi="fa-IR"/>
        </w:rPr>
        <w:t xml:space="preserve"> </w:t>
      </w:r>
      <w:r>
        <w:rPr>
          <w:rFonts w:hint="cs"/>
          <w:sz w:val="20"/>
          <w:szCs w:val="20"/>
          <w:rtl/>
          <w:lang w:bidi="fa-IR"/>
        </w:rPr>
        <w:t>تاثیر ترکیب سازه</w:t>
      </w:r>
      <w:r>
        <w:rPr>
          <w:rFonts w:hint="eastAsia"/>
          <w:sz w:val="20"/>
          <w:szCs w:val="20"/>
          <w:rtl/>
          <w:lang w:bidi="fa-IR"/>
        </w:rPr>
        <w:t>‌</w:t>
      </w:r>
      <w:r>
        <w:rPr>
          <w:rFonts w:hint="cs"/>
          <w:sz w:val="20"/>
          <w:szCs w:val="20"/>
          <w:rtl/>
          <w:lang w:bidi="fa-IR"/>
        </w:rPr>
        <w:t>ها بر پارامترهای عرض جدایی جریان</w:t>
      </w:r>
    </w:p>
    <w:p w:rsidR="005B7F40" w:rsidRDefault="0099530B" w:rsidP="00C37386">
      <w:pPr>
        <w:autoSpaceDE w:val="0"/>
        <w:autoSpaceDN w:val="0"/>
        <w:adjustRightInd w:val="0"/>
        <w:ind w:firstLine="340"/>
        <w:rPr>
          <w:sz w:val="24"/>
          <w:rtl/>
        </w:rPr>
      </w:pPr>
      <w:r>
        <w:rPr>
          <w:noProof/>
          <w:sz w:val="24"/>
        </w:rPr>
        <w:drawing>
          <wp:inline distT="0" distB="0" distL="0" distR="0" wp14:anchorId="1A0B3317" wp14:editId="3AB3C40F">
            <wp:extent cx="2286000" cy="21122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2112264"/>
                    </a:xfrm>
                    <a:prstGeom prst="rect">
                      <a:avLst/>
                    </a:prstGeom>
                    <a:noFill/>
                  </pic:spPr>
                </pic:pic>
              </a:graphicData>
            </a:graphic>
          </wp:inline>
        </w:drawing>
      </w:r>
    </w:p>
    <w:p w:rsidR="005B7F40" w:rsidRDefault="005B7F40" w:rsidP="00C37386">
      <w:pPr>
        <w:tabs>
          <w:tab w:val="left" w:pos="2590"/>
        </w:tabs>
        <w:ind w:firstLine="144"/>
        <w:contextualSpacing/>
        <w:jc w:val="center"/>
        <w:rPr>
          <w:sz w:val="20"/>
          <w:szCs w:val="20"/>
          <w:lang w:bidi="fa-IR"/>
        </w:rPr>
      </w:pPr>
    </w:p>
    <w:p w:rsidR="00F8137A" w:rsidRDefault="00F8137A" w:rsidP="00F8137A">
      <w:pPr>
        <w:bidi w:val="0"/>
        <w:rPr>
          <w:sz w:val="20"/>
          <w:szCs w:val="20"/>
          <w:lang w:bidi="fa-IR"/>
        </w:rPr>
      </w:pPr>
      <w:r w:rsidRPr="00F14B7C">
        <w:rPr>
          <w:b/>
          <w:bCs/>
          <w:sz w:val="20"/>
          <w:szCs w:val="20"/>
          <w:lang w:bidi="fa-IR"/>
        </w:rPr>
        <w:t>Fig .8.</w:t>
      </w:r>
      <w:r>
        <w:rPr>
          <w:sz w:val="20"/>
          <w:szCs w:val="20"/>
          <w:lang w:bidi="fa-IR"/>
        </w:rPr>
        <w:t xml:space="preserve"> The effect of combination of structures on parameters of dividing stream width </w:t>
      </w:r>
    </w:p>
    <w:p w:rsidR="008E0E35" w:rsidRPr="00F8137A" w:rsidRDefault="008E0E35" w:rsidP="00C37386">
      <w:pPr>
        <w:tabs>
          <w:tab w:val="left" w:pos="2590"/>
        </w:tabs>
        <w:ind w:firstLine="144"/>
        <w:contextualSpacing/>
        <w:jc w:val="center"/>
        <w:rPr>
          <w:sz w:val="20"/>
          <w:szCs w:val="20"/>
          <w:rtl/>
        </w:rPr>
      </w:pPr>
    </w:p>
    <w:p w:rsidR="004D0D1C" w:rsidRPr="004D0D1C" w:rsidRDefault="008E5A03" w:rsidP="00C37386">
      <w:pPr>
        <w:autoSpaceDE w:val="0"/>
        <w:autoSpaceDN w:val="0"/>
        <w:adjustRightInd w:val="0"/>
        <w:ind w:firstLine="340"/>
        <w:rPr>
          <w:sz w:val="24"/>
          <w:rtl/>
        </w:rPr>
      </w:pPr>
      <w:r>
        <w:rPr>
          <w:rFonts w:hint="cs"/>
          <w:sz w:val="24"/>
          <w:rtl/>
        </w:rPr>
        <w:t>مطابق شکل مذکور</w:t>
      </w:r>
      <w:r w:rsidR="004D0D1C" w:rsidRPr="004D0D1C">
        <w:rPr>
          <w:rFonts w:hint="cs"/>
          <w:sz w:val="24"/>
          <w:rtl/>
        </w:rPr>
        <w:t xml:space="preserve"> در سامانه سوم در </w:t>
      </w:r>
      <w:r w:rsidR="004D0D1C" w:rsidRPr="004D0D1C">
        <w:rPr>
          <w:sz w:val="20"/>
          <w:szCs w:val="20"/>
        </w:rPr>
        <w:t>Qr</w:t>
      </w:r>
      <w:r w:rsidR="004D0D1C" w:rsidRPr="004D0D1C">
        <w:rPr>
          <w:rFonts w:hint="cs"/>
          <w:sz w:val="24"/>
          <w:rtl/>
        </w:rPr>
        <w:t xml:space="preserve"> معادل 12/0 ،</w:t>
      </w:r>
      <w:r w:rsidR="004D0D1C" w:rsidRPr="004D0D1C">
        <w:rPr>
          <w:sz w:val="20"/>
          <w:szCs w:val="20"/>
        </w:rPr>
        <w:t>SI</w:t>
      </w:r>
      <w:r w:rsidR="004D0D1C" w:rsidRPr="004D0D1C">
        <w:rPr>
          <w:sz w:val="24"/>
        </w:rPr>
        <w:t xml:space="preserve"> </w:t>
      </w:r>
      <w:r w:rsidR="004D0D1C" w:rsidRPr="004D0D1C">
        <w:rPr>
          <w:rFonts w:hint="cs"/>
          <w:sz w:val="24"/>
          <w:rtl/>
        </w:rPr>
        <w:t xml:space="preserve"> افزایش 32 درصد و در </w:t>
      </w:r>
      <w:r w:rsidR="004D0D1C" w:rsidRPr="004D0D1C">
        <w:rPr>
          <w:sz w:val="20"/>
          <w:szCs w:val="20"/>
        </w:rPr>
        <w:t>Qr</w:t>
      </w:r>
      <w:r w:rsidR="004D0D1C" w:rsidRPr="004D0D1C">
        <w:rPr>
          <w:rFonts w:hint="cs"/>
          <w:sz w:val="24"/>
          <w:rtl/>
        </w:rPr>
        <w:t xml:space="preserve"> معادل 15/0 و 18/0</w:t>
      </w:r>
      <w:r w:rsidR="004D0D1C" w:rsidRPr="004D0D1C">
        <w:rPr>
          <w:sz w:val="24"/>
        </w:rPr>
        <w:t xml:space="preserve"> </w:t>
      </w:r>
      <w:r w:rsidR="004D0D1C" w:rsidRPr="004D0D1C">
        <w:rPr>
          <w:rFonts w:hint="cs"/>
          <w:sz w:val="24"/>
          <w:rtl/>
        </w:rPr>
        <w:t xml:space="preserve"> ب</w:t>
      </w:r>
      <w:r w:rsidR="00F14B7C">
        <w:rPr>
          <w:rFonts w:hint="cs"/>
          <w:sz w:val="24"/>
          <w:rtl/>
        </w:rPr>
        <w:t xml:space="preserve">ه </w:t>
      </w:r>
      <w:r w:rsidR="004D0D1C" w:rsidRPr="004D0D1C">
        <w:rPr>
          <w:rFonts w:hint="cs"/>
          <w:sz w:val="24"/>
          <w:rtl/>
        </w:rPr>
        <w:t xml:space="preserve">ترتیب کاهش 16 و 4 درصد را نسبت به سامانه اول داشته است. نکته قابل ذکر در سامانه سوم اینست که کاهش در </w:t>
      </w:r>
      <w:r w:rsidR="004D0D1C" w:rsidRPr="004D0D1C">
        <w:rPr>
          <w:sz w:val="20"/>
          <w:szCs w:val="20"/>
        </w:rPr>
        <w:t>BI</w:t>
      </w:r>
      <w:r w:rsidR="004D0D1C" w:rsidRPr="004D0D1C">
        <w:rPr>
          <w:rFonts w:hint="cs"/>
          <w:sz w:val="24"/>
          <w:rtl/>
        </w:rPr>
        <w:t xml:space="preserve"> به مراتب بیشتر از </w:t>
      </w:r>
      <w:r w:rsidR="004D0D1C" w:rsidRPr="004D0D1C">
        <w:rPr>
          <w:sz w:val="20"/>
          <w:szCs w:val="20"/>
        </w:rPr>
        <w:t>SI</w:t>
      </w:r>
      <w:r w:rsidR="004D0D1C" w:rsidRPr="004D0D1C">
        <w:rPr>
          <w:rFonts w:hint="cs"/>
          <w:sz w:val="24"/>
          <w:rtl/>
        </w:rPr>
        <w:t xml:space="preserve"> بوده است که منجر به کاهش رسوب ورودی به آبگیر می</w:t>
      </w:r>
      <w:r w:rsidR="00F14B7C">
        <w:rPr>
          <w:rFonts w:hint="eastAsia"/>
          <w:sz w:val="24"/>
          <w:rtl/>
        </w:rPr>
        <w:t>‌</w:t>
      </w:r>
      <w:r w:rsidR="004D0D1C" w:rsidRPr="004D0D1C">
        <w:rPr>
          <w:rFonts w:hint="cs"/>
          <w:sz w:val="24"/>
          <w:rtl/>
        </w:rPr>
        <w:t>شود. همچنین در سامانه چهارم نسبت به حالت بدون سازه کاهش و افزایش بسیار شدیدی ب</w:t>
      </w:r>
      <w:r w:rsidR="00F14B7C">
        <w:rPr>
          <w:rFonts w:hint="cs"/>
          <w:sz w:val="24"/>
          <w:rtl/>
        </w:rPr>
        <w:t xml:space="preserve">ه </w:t>
      </w:r>
      <w:r w:rsidR="004D0D1C" w:rsidRPr="004D0D1C">
        <w:rPr>
          <w:rFonts w:hint="cs"/>
          <w:sz w:val="24"/>
          <w:rtl/>
        </w:rPr>
        <w:t xml:space="preserve">ترتیب در </w:t>
      </w:r>
      <w:r>
        <w:rPr>
          <w:sz w:val="20"/>
          <w:szCs w:val="20"/>
        </w:rPr>
        <w:t>B</w:t>
      </w:r>
      <w:r w:rsidRPr="004050C4">
        <w:rPr>
          <w:sz w:val="20"/>
          <w:szCs w:val="20"/>
        </w:rPr>
        <w:t>I</w:t>
      </w:r>
      <w:r w:rsidRPr="00D4649A">
        <w:rPr>
          <w:rFonts w:hint="cs"/>
          <w:sz w:val="24"/>
          <w:rtl/>
        </w:rPr>
        <w:t xml:space="preserve"> و </w:t>
      </w:r>
      <w:r w:rsidRPr="004050C4">
        <w:rPr>
          <w:sz w:val="20"/>
          <w:szCs w:val="20"/>
        </w:rPr>
        <w:t>SI</w:t>
      </w:r>
      <w:r w:rsidR="004D0D1C" w:rsidRPr="004D0D1C">
        <w:rPr>
          <w:rFonts w:hint="cs"/>
          <w:sz w:val="24"/>
          <w:rtl/>
        </w:rPr>
        <w:t xml:space="preserve"> ایجاد می</w:t>
      </w:r>
      <w:r w:rsidR="00F14B7C">
        <w:rPr>
          <w:rFonts w:hint="eastAsia"/>
          <w:sz w:val="24"/>
          <w:rtl/>
        </w:rPr>
        <w:t>‌</w:t>
      </w:r>
      <w:r w:rsidR="004D0D1C" w:rsidRPr="004D0D1C">
        <w:rPr>
          <w:rFonts w:hint="cs"/>
          <w:sz w:val="24"/>
          <w:rtl/>
        </w:rPr>
        <w:t xml:space="preserve">شود. در این سامانه نسبت به سامانه اول در </w:t>
      </w:r>
      <w:r w:rsidR="004D0D1C" w:rsidRPr="004D0D1C">
        <w:rPr>
          <w:sz w:val="20"/>
          <w:szCs w:val="20"/>
        </w:rPr>
        <w:t>Qr</w:t>
      </w:r>
      <w:r w:rsidR="004D0D1C" w:rsidRPr="004D0D1C">
        <w:rPr>
          <w:rFonts w:hint="cs"/>
          <w:sz w:val="24"/>
          <w:rtl/>
        </w:rPr>
        <w:t xml:space="preserve"> های مختلف </w:t>
      </w:r>
      <w:r w:rsidR="004D0D1C" w:rsidRPr="004D0D1C">
        <w:rPr>
          <w:sz w:val="20"/>
          <w:szCs w:val="20"/>
        </w:rPr>
        <w:t>BI</w:t>
      </w:r>
      <w:r w:rsidR="004D0D1C" w:rsidRPr="004D0D1C">
        <w:rPr>
          <w:rFonts w:hint="cs"/>
          <w:sz w:val="24"/>
          <w:rtl/>
        </w:rPr>
        <w:t xml:space="preserve"> بطور متوسط 29 درصد کاهش و </w:t>
      </w:r>
      <w:r w:rsidRPr="004050C4">
        <w:rPr>
          <w:sz w:val="20"/>
          <w:szCs w:val="20"/>
        </w:rPr>
        <w:t>SI</w:t>
      </w:r>
      <w:r w:rsidRPr="004D0D1C">
        <w:rPr>
          <w:rFonts w:hint="cs"/>
          <w:sz w:val="24"/>
          <w:rtl/>
        </w:rPr>
        <w:t xml:space="preserve"> </w:t>
      </w:r>
      <w:r w:rsidR="004D0D1C" w:rsidRPr="004D0D1C">
        <w:rPr>
          <w:rFonts w:hint="cs"/>
          <w:sz w:val="24"/>
          <w:rtl/>
        </w:rPr>
        <w:t xml:space="preserve">در </w:t>
      </w:r>
      <w:r w:rsidR="004D0D1C" w:rsidRPr="004D0D1C">
        <w:rPr>
          <w:sz w:val="20"/>
          <w:szCs w:val="20"/>
        </w:rPr>
        <w:t>Qr</w:t>
      </w:r>
      <w:r w:rsidR="004D0D1C" w:rsidRPr="004D0D1C">
        <w:rPr>
          <w:rFonts w:hint="cs"/>
          <w:sz w:val="24"/>
          <w:rtl/>
        </w:rPr>
        <w:t xml:space="preserve"> های مختلف 66 تا 138 درصد افزایش را تجربه میکند که هر دو کاهش شدید رسوب ورودی به آبگیر را موجب می</w:t>
      </w:r>
      <w:r w:rsidR="00F14B7C">
        <w:rPr>
          <w:rFonts w:hint="eastAsia"/>
          <w:sz w:val="24"/>
          <w:rtl/>
        </w:rPr>
        <w:t>‌</w:t>
      </w:r>
      <w:r w:rsidR="004D0D1C" w:rsidRPr="004D0D1C">
        <w:rPr>
          <w:rFonts w:hint="cs"/>
          <w:sz w:val="24"/>
          <w:rtl/>
        </w:rPr>
        <w:t xml:space="preserve">شوند. </w:t>
      </w:r>
      <w:r w:rsidR="004D0D1C" w:rsidRPr="004D0D1C">
        <w:rPr>
          <w:rFonts w:hint="cs"/>
          <w:sz w:val="24"/>
          <w:rtl/>
        </w:rPr>
        <w:lastRenderedPageBreak/>
        <w:t xml:space="preserve">همچنین در سامانه پنجم (که دارای آبشکن و آستانه با طول و ارتفاع کوتاهتر نسبت به سامانه سوم </w:t>
      </w:r>
      <w:r w:rsidR="00F14B7C">
        <w:rPr>
          <w:rFonts w:hint="cs"/>
          <w:sz w:val="24"/>
          <w:rtl/>
        </w:rPr>
        <w:t>است</w:t>
      </w:r>
      <w:r w:rsidR="004D0D1C" w:rsidRPr="004D0D1C">
        <w:rPr>
          <w:rFonts w:hint="cs"/>
          <w:sz w:val="24"/>
          <w:rtl/>
        </w:rPr>
        <w:t>) نسبت به سامانه اول</w:t>
      </w:r>
      <w:r>
        <w:rPr>
          <w:rFonts w:hint="cs"/>
          <w:sz w:val="24"/>
          <w:rtl/>
        </w:rPr>
        <w:t>،</w:t>
      </w:r>
      <w:r w:rsidR="004D0D1C" w:rsidRPr="004D0D1C">
        <w:rPr>
          <w:rFonts w:hint="cs"/>
          <w:sz w:val="24"/>
          <w:rtl/>
        </w:rPr>
        <w:t xml:space="preserve"> </w:t>
      </w:r>
      <w:r>
        <w:rPr>
          <w:sz w:val="20"/>
          <w:szCs w:val="20"/>
        </w:rPr>
        <w:t>B</w:t>
      </w:r>
      <w:r w:rsidRPr="004050C4">
        <w:rPr>
          <w:sz w:val="20"/>
          <w:szCs w:val="20"/>
        </w:rPr>
        <w:t>I</w:t>
      </w:r>
      <w:r w:rsidRPr="004D0D1C">
        <w:rPr>
          <w:rFonts w:hint="cs"/>
          <w:sz w:val="24"/>
          <w:rtl/>
        </w:rPr>
        <w:t xml:space="preserve"> </w:t>
      </w:r>
      <w:r w:rsidR="004D0D1C" w:rsidRPr="004D0D1C">
        <w:rPr>
          <w:rFonts w:hint="cs"/>
          <w:sz w:val="24"/>
          <w:rtl/>
        </w:rPr>
        <w:t>41 تا 46 درصد کاهش می</w:t>
      </w:r>
      <w:r w:rsidR="00F14B7C">
        <w:rPr>
          <w:rFonts w:hint="eastAsia"/>
          <w:sz w:val="24"/>
          <w:rtl/>
        </w:rPr>
        <w:t>‌</w:t>
      </w:r>
      <w:r w:rsidR="004D0D1C" w:rsidRPr="004D0D1C">
        <w:rPr>
          <w:rFonts w:hint="cs"/>
          <w:sz w:val="24"/>
          <w:rtl/>
        </w:rPr>
        <w:t xml:space="preserve">یابد درحالیکه درصد کاهش شاخص کفی سامانه سوم نسبت به سامانه اول 45 تا 50 درصد بوده که البته در </w:t>
      </w:r>
      <w:r w:rsidR="004D0D1C" w:rsidRPr="004D0D1C">
        <w:rPr>
          <w:sz w:val="20"/>
          <w:szCs w:val="20"/>
        </w:rPr>
        <w:t>Qr</w:t>
      </w:r>
      <w:r w:rsidR="004D0D1C" w:rsidRPr="004D0D1C">
        <w:rPr>
          <w:rFonts w:hint="cs"/>
          <w:sz w:val="24"/>
          <w:rtl/>
        </w:rPr>
        <w:t xml:space="preserve"> های بالاتر، درصد کاهش بیشتر است. ولی در مورد شاخص سطحی وضعی</w:t>
      </w:r>
      <w:r w:rsidR="00F14B7C">
        <w:rPr>
          <w:rFonts w:hint="cs"/>
          <w:sz w:val="24"/>
          <w:rtl/>
        </w:rPr>
        <w:t>ت متفاوت است. در سامانه پنجم بر</w:t>
      </w:r>
      <w:r w:rsidR="004D0D1C" w:rsidRPr="004D0D1C">
        <w:rPr>
          <w:rFonts w:hint="cs"/>
          <w:sz w:val="24"/>
          <w:rtl/>
        </w:rPr>
        <w:t xml:space="preserve">خلاف سامانه سوم، در تمام </w:t>
      </w:r>
      <w:r w:rsidR="004D0D1C" w:rsidRPr="004D0D1C">
        <w:rPr>
          <w:sz w:val="20"/>
          <w:szCs w:val="20"/>
        </w:rPr>
        <w:t>Qr</w:t>
      </w:r>
      <w:r w:rsidR="004D0D1C" w:rsidRPr="004D0D1C">
        <w:rPr>
          <w:rFonts w:hint="cs"/>
          <w:sz w:val="24"/>
          <w:rtl/>
        </w:rPr>
        <w:t xml:space="preserve"> ها </w:t>
      </w:r>
      <w:r w:rsidR="004D0D1C" w:rsidRPr="004D0D1C">
        <w:rPr>
          <w:sz w:val="20"/>
          <w:szCs w:val="20"/>
        </w:rPr>
        <w:t>SI</w:t>
      </w:r>
      <w:r w:rsidR="004D0D1C" w:rsidRPr="004D0D1C">
        <w:rPr>
          <w:rFonts w:hint="cs"/>
          <w:sz w:val="24"/>
          <w:rtl/>
        </w:rPr>
        <w:t xml:space="preserve"> نسبت به سامانه اول کاهش می</w:t>
      </w:r>
      <w:r w:rsidR="00F14B7C">
        <w:rPr>
          <w:rFonts w:hint="eastAsia"/>
          <w:sz w:val="24"/>
          <w:rtl/>
        </w:rPr>
        <w:t>‌</w:t>
      </w:r>
      <w:r w:rsidR="004D0D1C" w:rsidRPr="004D0D1C">
        <w:rPr>
          <w:rFonts w:hint="cs"/>
          <w:sz w:val="24"/>
          <w:rtl/>
        </w:rPr>
        <w:t xml:space="preserve">یابد و میزان آن در </w:t>
      </w:r>
      <w:r w:rsidR="004D0D1C" w:rsidRPr="004D0D1C">
        <w:rPr>
          <w:sz w:val="20"/>
          <w:szCs w:val="20"/>
        </w:rPr>
        <w:t>Qr</w:t>
      </w:r>
      <w:r w:rsidR="004D0D1C" w:rsidRPr="004D0D1C">
        <w:rPr>
          <w:rFonts w:hint="cs"/>
          <w:sz w:val="24"/>
          <w:rtl/>
        </w:rPr>
        <w:t xml:space="preserve"> های مختلف بطور متوسط 35 درصد است. از آنجا که میزان کاهش در </w:t>
      </w:r>
      <w:r w:rsidR="004D0D1C" w:rsidRPr="004D0D1C">
        <w:rPr>
          <w:sz w:val="20"/>
          <w:szCs w:val="20"/>
        </w:rPr>
        <w:t>BI</w:t>
      </w:r>
      <w:r w:rsidR="004D0D1C" w:rsidRPr="004D0D1C">
        <w:rPr>
          <w:rFonts w:hint="cs"/>
          <w:sz w:val="24"/>
          <w:rtl/>
        </w:rPr>
        <w:t xml:space="preserve"> بیش از </w:t>
      </w:r>
      <w:r w:rsidR="004D0D1C" w:rsidRPr="004D0D1C">
        <w:rPr>
          <w:sz w:val="20"/>
          <w:szCs w:val="20"/>
        </w:rPr>
        <w:t>SI</w:t>
      </w:r>
      <w:r w:rsidR="004D0D1C" w:rsidRPr="004D0D1C">
        <w:rPr>
          <w:rFonts w:hint="cs"/>
          <w:sz w:val="24"/>
          <w:rtl/>
        </w:rPr>
        <w:t xml:space="preserve"> </w:t>
      </w:r>
      <w:r w:rsidR="00F14B7C">
        <w:rPr>
          <w:rFonts w:hint="cs"/>
          <w:sz w:val="24"/>
          <w:rtl/>
        </w:rPr>
        <w:t>است</w:t>
      </w:r>
      <w:r w:rsidR="004D0D1C" w:rsidRPr="004D0D1C">
        <w:rPr>
          <w:rFonts w:hint="cs"/>
          <w:sz w:val="24"/>
          <w:rtl/>
        </w:rPr>
        <w:t xml:space="preserve"> انتظار می</w:t>
      </w:r>
      <w:r w:rsidR="00F14B7C">
        <w:rPr>
          <w:rFonts w:hint="eastAsia"/>
          <w:sz w:val="24"/>
          <w:rtl/>
        </w:rPr>
        <w:t>‌</w:t>
      </w:r>
      <w:r w:rsidR="004D0D1C" w:rsidRPr="004D0D1C">
        <w:rPr>
          <w:rFonts w:hint="cs"/>
          <w:sz w:val="24"/>
          <w:rtl/>
        </w:rPr>
        <w:t xml:space="preserve">رود رسوب ورودی به آبگیر نسبت به سامانه اول کاهش یابد ولی نسبت به سامانه سوم افزایش یابد که نتایج نمودار شکل </w:t>
      </w:r>
      <w:r w:rsidR="00F14B7C">
        <w:rPr>
          <w:rFonts w:hint="cs"/>
          <w:sz w:val="24"/>
          <w:rtl/>
        </w:rPr>
        <w:t>(10)</w:t>
      </w:r>
      <w:r w:rsidR="004D0D1C" w:rsidRPr="004D0D1C">
        <w:rPr>
          <w:rFonts w:hint="cs"/>
          <w:sz w:val="24"/>
          <w:rtl/>
        </w:rPr>
        <w:t xml:space="preserve"> </w:t>
      </w:r>
      <w:r w:rsidR="00F14B7C">
        <w:rPr>
          <w:rFonts w:hint="cs"/>
          <w:sz w:val="24"/>
          <w:rtl/>
        </w:rPr>
        <w:t>تایید</w:t>
      </w:r>
      <w:r w:rsidR="004D0D1C" w:rsidRPr="004D0D1C">
        <w:rPr>
          <w:rFonts w:hint="cs"/>
          <w:sz w:val="24"/>
          <w:rtl/>
        </w:rPr>
        <w:t xml:space="preserve"> آن</w:t>
      </w:r>
      <w:r w:rsidR="00F14B7C">
        <w:rPr>
          <w:rFonts w:hint="cs"/>
          <w:sz w:val="24"/>
          <w:rtl/>
        </w:rPr>
        <w:t xml:space="preserve"> ا</w:t>
      </w:r>
      <w:r w:rsidR="004D0D1C" w:rsidRPr="004D0D1C">
        <w:rPr>
          <w:rFonts w:hint="cs"/>
          <w:sz w:val="24"/>
          <w:rtl/>
        </w:rPr>
        <w:t>ست.</w:t>
      </w:r>
    </w:p>
    <w:p w:rsidR="005B7F40" w:rsidRPr="005B7F40" w:rsidRDefault="004D0D1C" w:rsidP="00C37386">
      <w:pPr>
        <w:autoSpaceDE w:val="0"/>
        <w:autoSpaceDN w:val="0"/>
        <w:adjustRightInd w:val="0"/>
        <w:ind w:firstLine="340"/>
        <w:rPr>
          <w:sz w:val="24"/>
          <w:rtl/>
        </w:rPr>
      </w:pPr>
      <w:r w:rsidRPr="004D0D1C">
        <w:rPr>
          <w:rFonts w:hint="cs"/>
          <w:sz w:val="24"/>
          <w:rtl/>
        </w:rPr>
        <w:t xml:space="preserve">با افزودن صفحات مستغرق تغییرات شدیدی هم در </w:t>
      </w:r>
      <w:r w:rsidRPr="004D0D1C">
        <w:rPr>
          <w:sz w:val="20"/>
          <w:szCs w:val="20"/>
        </w:rPr>
        <w:t>BI</w:t>
      </w:r>
      <w:r w:rsidRPr="004D0D1C">
        <w:rPr>
          <w:rFonts w:hint="cs"/>
          <w:sz w:val="24"/>
          <w:rtl/>
        </w:rPr>
        <w:t xml:space="preserve"> و هم در </w:t>
      </w:r>
      <w:r w:rsidRPr="004D0D1C">
        <w:rPr>
          <w:sz w:val="20"/>
          <w:szCs w:val="20"/>
        </w:rPr>
        <w:t>SI</w:t>
      </w:r>
      <w:r w:rsidRPr="004D0D1C">
        <w:rPr>
          <w:rFonts w:hint="cs"/>
          <w:sz w:val="24"/>
          <w:rtl/>
        </w:rPr>
        <w:t xml:space="preserve"> نسبت به سامانه پنجم رخ م</w:t>
      </w:r>
      <w:r w:rsidR="00F14B7C">
        <w:rPr>
          <w:rFonts w:hint="eastAsia"/>
          <w:sz w:val="24"/>
          <w:rtl/>
        </w:rPr>
        <w:t>‌</w:t>
      </w:r>
      <w:r w:rsidRPr="004D0D1C">
        <w:rPr>
          <w:rFonts w:hint="cs"/>
          <w:sz w:val="24"/>
          <w:rtl/>
        </w:rPr>
        <w:t xml:space="preserve">یدهد. در این سامانه نسبت به سامانه پنجم در </w:t>
      </w:r>
      <w:r w:rsidR="00232575" w:rsidRPr="004D0D1C">
        <w:rPr>
          <w:sz w:val="20"/>
          <w:szCs w:val="20"/>
        </w:rPr>
        <w:t>BI</w:t>
      </w:r>
      <w:r w:rsidR="00232575" w:rsidRPr="004D0D1C">
        <w:rPr>
          <w:rFonts w:hint="cs"/>
          <w:sz w:val="24"/>
          <w:rtl/>
        </w:rPr>
        <w:t xml:space="preserve"> </w:t>
      </w:r>
      <w:r w:rsidRPr="004D0D1C">
        <w:rPr>
          <w:rFonts w:hint="cs"/>
          <w:sz w:val="24"/>
          <w:rtl/>
        </w:rPr>
        <w:t xml:space="preserve">کاهش 5 تا 72 درصد و در </w:t>
      </w:r>
      <w:r w:rsidR="00232575" w:rsidRPr="004D0D1C">
        <w:rPr>
          <w:sz w:val="20"/>
          <w:szCs w:val="20"/>
        </w:rPr>
        <w:t>SI</w:t>
      </w:r>
      <w:r w:rsidR="00232575" w:rsidRPr="004D0D1C">
        <w:rPr>
          <w:rFonts w:hint="cs"/>
          <w:sz w:val="24"/>
          <w:rtl/>
        </w:rPr>
        <w:t xml:space="preserve"> </w:t>
      </w:r>
      <w:r w:rsidRPr="004D0D1C">
        <w:rPr>
          <w:rFonts w:hint="cs"/>
          <w:sz w:val="24"/>
          <w:rtl/>
        </w:rPr>
        <w:t xml:space="preserve">افزایش 136 تا 347 درصدی رخ میدهد که کاهش شدید رسوب ورودی به آبگیر را در پی دارد. نکته دیگر اینکه در سامانه ششم نسبت به سامانه چهارم، </w:t>
      </w:r>
      <w:r w:rsidRPr="004D0D1C">
        <w:rPr>
          <w:sz w:val="20"/>
          <w:szCs w:val="20"/>
        </w:rPr>
        <w:t>BI</w:t>
      </w:r>
      <w:r w:rsidRPr="004D0D1C">
        <w:rPr>
          <w:rFonts w:hint="cs"/>
          <w:sz w:val="24"/>
          <w:rtl/>
        </w:rPr>
        <w:t xml:space="preserve"> کاهش و </w:t>
      </w:r>
      <w:r w:rsidRPr="004D0D1C">
        <w:rPr>
          <w:sz w:val="20"/>
          <w:szCs w:val="20"/>
        </w:rPr>
        <w:t>SI</w:t>
      </w:r>
      <w:r w:rsidRPr="004D0D1C">
        <w:rPr>
          <w:rFonts w:hint="cs"/>
          <w:sz w:val="24"/>
          <w:rtl/>
        </w:rPr>
        <w:t xml:space="preserve"> به </w:t>
      </w:r>
      <w:r w:rsidR="00F14B7C">
        <w:rPr>
          <w:rFonts w:hint="cs"/>
          <w:sz w:val="24"/>
          <w:rtl/>
        </w:rPr>
        <w:t>جز</w:t>
      </w:r>
      <w:r w:rsidRPr="004D0D1C">
        <w:rPr>
          <w:rFonts w:hint="cs"/>
          <w:sz w:val="24"/>
          <w:rtl/>
        </w:rPr>
        <w:t xml:space="preserve"> </w:t>
      </w:r>
      <w:r w:rsidRPr="004D0D1C">
        <w:rPr>
          <w:sz w:val="20"/>
          <w:szCs w:val="20"/>
        </w:rPr>
        <w:t>Qr</w:t>
      </w:r>
      <w:r w:rsidRPr="004D0D1C">
        <w:rPr>
          <w:rFonts w:hint="cs"/>
          <w:sz w:val="24"/>
          <w:rtl/>
        </w:rPr>
        <w:t xml:space="preserve"> </w:t>
      </w:r>
      <w:r w:rsidR="00F14B7C">
        <w:rPr>
          <w:rFonts w:hint="cs"/>
          <w:sz w:val="24"/>
          <w:rtl/>
        </w:rPr>
        <w:t>بیشترین</w:t>
      </w:r>
      <w:r w:rsidRPr="004D0D1C">
        <w:rPr>
          <w:rFonts w:hint="cs"/>
          <w:sz w:val="24"/>
          <w:rtl/>
        </w:rPr>
        <w:t>، افزایش یافته است. همچنین نسبت به حالت بدون سازه</w:t>
      </w:r>
      <w:r w:rsidR="00232575">
        <w:rPr>
          <w:rFonts w:hint="cs"/>
          <w:sz w:val="24"/>
          <w:rtl/>
        </w:rPr>
        <w:t>،</w:t>
      </w:r>
      <w:r w:rsidRPr="004D0D1C">
        <w:rPr>
          <w:rFonts w:hint="cs"/>
          <w:sz w:val="24"/>
          <w:rtl/>
        </w:rPr>
        <w:t xml:space="preserve"> </w:t>
      </w:r>
      <w:r w:rsidRPr="004D0D1C">
        <w:rPr>
          <w:sz w:val="20"/>
          <w:szCs w:val="20"/>
        </w:rPr>
        <w:t>BI</w:t>
      </w:r>
      <w:r w:rsidRPr="004D0D1C">
        <w:rPr>
          <w:rFonts w:hint="cs"/>
          <w:sz w:val="24"/>
          <w:rtl/>
        </w:rPr>
        <w:t xml:space="preserve"> کاهش 44 تا 85 درصد و </w:t>
      </w:r>
      <w:r w:rsidRPr="004D0D1C">
        <w:rPr>
          <w:sz w:val="20"/>
          <w:szCs w:val="20"/>
        </w:rPr>
        <w:t>SI</w:t>
      </w:r>
      <w:r w:rsidRPr="004D0D1C">
        <w:rPr>
          <w:rFonts w:hint="cs"/>
          <w:sz w:val="24"/>
          <w:rtl/>
        </w:rPr>
        <w:t xml:space="preserve"> افزایش 56 تا 167 درصد را تجربه میکند که تاثیر </w:t>
      </w:r>
      <w:r w:rsidR="006D65C7">
        <w:rPr>
          <w:rFonts w:hint="cs"/>
          <w:sz w:val="24"/>
          <w:rtl/>
        </w:rPr>
        <w:t>زیادی</w:t>
      </w:r>
      <w:r w:rsidRPr="004D0D1C">
        <w:rPr>
          <w:rFonts w:hint="cs"/>
          <w:sz w:val="24"/>
          <w:rtl/>
        </w:rPr>
        <w:t xml:space="preserve"> در کاهش رسوب ورودی به آبگیر دارد.</w:t>
      </w:r>
    </w:p>
    <w:p w:rsidR="00ED4AB6" w:rsidRDefault="00E074F8" w:rsidP="00C37386">
      <w:pPr>
        <w:autoSpaceDE w:val="0"/>
        <w:autoSpaceDN w:val="0"/>
        <w:adjustRightInd w:val="0"/>
        <w:ind w:firstLine="340"/>
        <w:rPr>
          <w:sz w:val="24"/>
          <w:rtl/>
        </w:rPr>
      </w:pPr>
      <w:r w:rsidRPr="00E074F8">
        <w:rPr>
          <w:rFonts w:hint="cs"/>
          <w:sz w:val="24"/>
          <w:rtl/>
        </w:rPr>
        <w:t>در ادامه ب</w:t>
      </w:r>
      <w:r w:rsidR="006D65C7">
        <w:rPr>
          <w:rFonts w:hint="cs"/>
          <w:sz w:val="24"/>
          <w:rtl/>
        </w:rPr>
        <w:t xml:space="preserve">ه </w:t>
      </w:r>
      <w:r w:rsidRPr="00E074F8">
        <w:rPr>
          <w:rFonts w:hint="cs"/>
          <w:sz w:val="24"/>
          <w:rtl/>
        </w:rPr>
        <w:t>منظور تجزیه و تحلیل بهتر نتایج میزان رسوب ورودی به آبگیر، شاخص نسبت عرض جدایی جریان(</w:t>
      </w:r>
      <w:r w:rsidRPr="00E074F8">
        <w:rPr>
          <w:sz w:val="20"/>
          <w:szCs w:val="20"/>
        </w:rPr>
        <w:t>WRI</w:t>
      </w:r>
      <w:r w:rsidRPr="00E074F8">
        <w:rPr>
          <w:rFonts w:hint="cs"/>
          <w:sz w:val="24"/>
          <w:rtl/>
        </w:rPr>
        <w:t xml:space="preserve">) در شکل </w:t>
      </w:r>
      <w:r w:rsidR="006D65C7">
        <w:rPr>
          <w:rFonts w:hint="cs"/>
          <w:sz w:val="24"/>
          <w:rtl/>
        </w:rPr>
        <w:t>(9)</w:t>
      </w:r>
      <w:r w:rsidRPr="00E074F8">
        <w:rPr>
          <w:rFonts w:hint="cs"/>
          <w:sz w:val="24"/>
          <w:rtl/>
        </w:rPr>
        <w:t xml:space="preserve"> ارزیابی </w:t>
      </w:r>
      <w:r w:rsidR="006D65C7">
        <w:rPr>
          <w:rFonts w:hint="cs"/>
          <w:sz w:val="24"/>
          <w:rtl/>
        </w:rPr>
        <w:t>شد</w:t>
      </w:r>
      <w:r w:rsidRPr="00E074F8">
        <w:rPr>
          <w:rFonts w:hint="cs"/>
          <w:sz w:val="24"/>
          <w:rtl/>
        </w:rPr>
        <w:t>.</w:t>
      </w:r>
      <w:r w:rsidR="00ED4AB6">
        <w:rPr>
          <w:rFonts w:hint="cs"/>
          <w:sz w:val="24"/>
          <w:rtl/>
        </w:rPr>
        <w:t xml:space="preserve"> </w:t>
      </w:r>
    </w:p>
    <w:p w:rsidR="00944B70" w:rsidRDefault="00E074F8" w:rsidP="00944B70">
      <w:pPr>
        <w:autoSpaceDE w:val="0"/>
        <w:autoSpaceDN w:val="0"/>
        <w:adjustRightInd w:val="0"/>
        <w:ind w:firstLine="340"/>
        <w:rPr>
          <w:sz w:val="24"/>
          <w:rtl/>
        </w:rPr>
      </w:pPr>
      <w:r w:rsidRPr="00E074F8">
        <w:rPr>
          <w:rFonts w:hint="cs"/>
          <w:sz w:val="24"/>
          <w:rtl/>
        </w:rPr>
        <w:t xml:space="preserve"> </w:t>
      </w:r>
      <w:r w:rsidR="00944B70" w:rsidRPr="006D65C7">
        <w:rPr>
          <w:rFonts w:hint="cs"/>
          <w:b/>
          <w:bCs/>
          <w:sz w:val="20"/>
          <w:szCs w:val="20"/>
          <w:rtl/>
          <w:lang w:val="en-GB" w:bidi="fa-IR"/>
        </w:rPr>
        <w:t xml:space="preserve">شکل 9. </w:t>
      </w:r>
      <w:r w:rsidR="00944B70">
        <w:rPr>
          <w:rFonts w:hint="cs"/>
          <w:sz w:val="20"/>
          <w:szCs w:val="20"/>
          <w:rtl/>
          <w:lang w:val="en-GB" w:bidi="fa-IR"/>
        </w:rPr>
        <w:t>تغییرات</w:t>
      </w:r>
      <w:r w:rsidR="00944B70" w:rsidRPr="002A004B">
        <w:rPr>
          <w:rFonts w:hint="cs"/>
          <w:sz w:val="20"/>
          <w:szCs w:val="20"/>
          <w:rtl/>
          <w:lang w:val="en-GB" w:bidi="fa-IR"/>
        </w:rPr>
        <w:t xml:space="preserve"> </w:t>
      </w:r>
      <w:r w:rsidR="00944B70" w:rsidRPr="0089486A">
        <w:rPr>
          <w:rFonts w:hint="cs"/>
          <w:sz w:val="20"/>
          <w:szCs w:val="20"/>
          <w:rtl/>
          <w:lang w:val="en-GB" w:bidi="fa-IR"/>
        </w:rPr>
        <w:t xml:space="preserve">شاخص نسبت عرض جدایی جریان در </w:t>
      </w:r>
      <w:r w:rsidR="00944B70" w:rsidRPr="0089486A">
        <w:rPr>
          <w:sz w:val="16"/>
          <w:szCs w:val="16"/>
          <w:lang w:val="en-GB" w:bidi="fa-IR"/>
        </w:rPr>
        <w:t>X=500mm</w:t>
      </w:r>
      <w:r w:rsidR="00944B70" w:rsidRPr="0089486A">
        <w:rPr>
          <w:rFonts w:hint="cs"/>
          <w:sz w:val="20"/>
          <w:szCs w:val="20"/>
          <w:rtl/>
          <w:lang w:val="en-GB" w:bidi="fa-IR"/>
        </w:rPr>
        <w:t xml:space="preserve"> در </w:t>
      </w:r>
      <w:r w:rsidR="00944B70" w:rsidRPr="00F443E3">
        <w:rPr>
          <w:rFonts w:hint="cs"/>
          <w:sz w:val="20"/>
          <w:szCs w:val="20"/>
          <w:rtl/>
          <w:lang w:val="en-GB" w:bidi="fa-IR"/>
        </w:rPr>
        <w:t>شرایط مختلف</w:t>
      </w:r>
    </w:p>
    <w:p w:rsidR="00944B70" w:rsidRDefault="0027491B" w:rsidP="00944B70">
      <w:pPr>
        <w:bidi w:val="0"/>
        <w:ind w:firstLine="140"/>
        <w:jc w:val="both"/>
        <w:rPr>
          <w:b/>
          <w:bCs/>
          <w:sz w:val="20"/>
          <w:szCs w:val="20"/>
          <w:rtl/>
          <w:lang w:bidi="fa-IR"/>
        </w:rPr>
      </w:pPr>
      <w:r>
        <w:rPr>
          <w:noProof/>
          <w:spacing w:val="4"/>
        </w:rPr>
        <w:drawing>
          <wp:inline distT="0" distB="0" distL="0" distR="0" wp14:anchorId="1D7550F6" wp14:editId="38AFBB38">
            <wp:extent cx="2341245" cy="1628775"/>
            <wp:effectExtent l="0" t="0" r="1905" b="952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1245" cy="1628775"/>
                    </a:xfrm>
                    <a:prstGeom prst="rect">
                      <a:avLst/>
                    </a:prstGeom>
                    <a:noFill/>
                  </pic:spPr>
                </pic:pic>
              </a:graphicData>
            </a:graphic>
          </wp:inline>
        </w:drawing>
      </w:r>
      <w:r w:rsidR="00944B70" w:rsidRPr="00944B70">
        <w:rPr>
          <w:b/>
          <w:bCs/>
          <w:sz w:val="20"/>
          <w:szCs w:val="20"/>
          <w:lang w:bidi="fa-IR"/>
        </w:rPr>
        <w:t xml:space="preserve"> </w:t>
      </w:r>
    </w:p>
    <w:p w:rsidR="00944B70" w:rsidRPr="00F443E3" w:rsidRDefault="00944B70" w:rsidP="00944B70">
      <w:pPr>
        <w:bidi w:val="0"/>
        <w:jc w:val="both"/>
        <w:rPr>
          <w:sz w:val="20"/>
          <w:szCs w:val="20"/>
          <w:lang w:bidi="fa-IR"/>
        </w:rPr>
      </w:pPr>
      <w:r w:rsidRPr="006D65C7">
        <w:rPr>
          <w:b/>
          <w:bCs/>
          <w:sz w:val="20"/>
          <w:szCs w:val="20"/>
          <w:lang w:bidi="fa-IR"/>
        </w:rPr>
        <w:t>Fig .9.</w:t>
      </w:r>
      <w:r>
        <w:rPr>
          <w:sz w:val="20"/>
          <w:szCs w:val="20"/>
          <w:lang w:bidi="fa-IR"/>
        </w:rPr>
        <w:t xml:space="preserve"> </w:t>
      </w:r>
      <w:proofErr w:type="gramStart"/>
      <w:r>
        <w:rPr>
          <w:sz w:val="20"/>
          <w:szCs w:val="20"/>
          <w:lang w:bidi="fa-IR"/>
        </w:rPr>
        <w:t>variation</w:t>
      </w:r>
      <w:proofErr w:type="gramEnd"/>
      <w:r>
        <w:rPr>
          <w:sz w:val="20"/>
          <w:szCs w:val="20"/>
          <w:lang w:bidi="fa-IR"/>
        </w:rPr>
        <w:t xml:space="preserve"> of width ratio index of dividing stream </w:t>
      </w:r>
      <w:r>
        <w:rPr>
          <w:sz w:val="20"/>
          <w:szCs w:val="20"/>
          <w:lang w:bidi="fa-IR"/>
        </w:rPr>
        <w:t xml:space="preserve">width at x=500mm under various conditions </w:t>
      </w:r>
    </w:p>
    <w:p w:rsidR="004D0D1C" w:rsidRDefault="0088101C" w:rsidP="00C37386">
      <w:pPr>
        <w:autoSpaceDE w:val="0"/>
        <w:autoSpaceDN w:val="0"/>
        <w:adjustRightInd w:val="0"/>
        <w:ind w:firstLine="340"/>
        <w:rPr>
          <w:sz w:val="24"/>
          <w:rtl/>
        </w:rPr>
      </w:pPr>
      <w:r w:rsidRPr="00E074F8">
        <w:rPr>
          <w:rFonts w:hint="cs"/>
          <w:sz w:val="24"/>
          <w:rtl/>
        </w:rPr>
        <w:t>نتایج نشان می</w:t>
      </w:r>
      <w:r w:rsidR="006D65C7">
        <w:rPr>
          <w:rFonts w:hint="eastAsia"/>
          <w:sz w:val="24"/>
          <w:rtl/>
        </w:rPr>
        <w:t>‌</w:t>
      </w:r>
      <w:r w:rsidRPr="00E074F8">
        <w:rPr>
          <w:rFonts w:hint="cs"/>
          <w:sz w:val="24"/>
          <w:rtl/>
        </w:rPr>
        <w:t xml:space="preserve">دهد که در </w:t>
      </w:r>
      <w:r>
        <w:rPr>
          <w:rFonts w:hint="cs"/>
          <w:sz w:val="24"/>
          <w:rtl/>
        </w:rPr>
        <w:t>سامانه اول و دوم</w:t>
      </w:r>
      <w:r w:rsidRPr="00E074F8">
        <w:rPr>
          <w:rFonts w:hint="cs"/>
          <w:sz w:val="24"/>
          <w:rtl/>
        </w:rPr>
        <w:t xml:space="preserve"> با افزایش </w:t>
      </w:r>
      <w:r w:rsidRPr="00E074F8">
        <w:rPr>
          <w:sz w:val="20"/>
          <w:szCs w:val="20"/>
        </w:rPr>
        <w:t>Qr</w:t>
      </w:r>
      <w:r w:rsidRPr="00E074F8">
        <w:rPr>
          <w:rFonts w:hint="cs"/>
          <w:sz w:val="24"/>
          <w:rtl/>
        </w:rPr>
        <w:t xml:space="preserve">، </w:t>
      </w:r>
      <w:r w:rsidRPr="00E074F8">
        <w:rPr>
          <w:sz w:val="20"/>
          <w:szCs w:val="20"/>
        </w:rPr>
        <w:t>WRI</w:t>
      </w:r>
      <w:r w:rsidRPr="00E074F8">
        <w:rPr>
          <w:rFonts w:hint="cs"/>
          <w:sz w:val="24"/>
          <w:rtl/>
        </w:rPr>
        <w:t xml:space="preserve"> کاهش می</w:t>
      </w:r>
      <w:r w:rsidR="006D65C7">
        <w:rPr>
          <w:rFonts w:hint="eastAsia"/>
          <w:sz w:val="24"/>
          <w:rtl/>
        </w:rPr>
        <w:t>‌</w:t>
      </w:r>
      <w:r w:rsidRPr="00E074F8">
        <w:rPr>
          <w:rFonts w:hint="cs"/>
          <w:sz w:val="24"/>
          <w:rtl/>
        </w:rPr>
        <w:t xml:space="preserve">یابد به </w:t>
      </w:r>
      <w:r w:rsidR="006D65C7">
        <w:rPr>
          <w:rFonts w:hint="cs"/>
          <w:sz w:val="24"/>
          <w:rtl/>
        </w:rPr>
        <w:t>شکلی</w:t>
      </w:r>
      <w:r w:rsidRPr="00E074F8">
        <w:rPr>
          <w:rFonts w:hint="cs"/>
          <w:sz w:val="24"/>
          <w:rtl/>
        </w:rPr>
        <w:t xml:space="preserve"> که با افزایش50 درصدی </w:t>
      </w:r>
      <w:r w:rsidRPr="00E074F8">
        <w:rPr>
          <w:sz w:val="24"/>
        </w:rPr>
        <w:t>Qr</w:t>
      </w:r>
      <w:r w:rsidRPr="00E074F8">
        <w:rPr>
          <w:rFonts w:hint="cs"/>
          <w:sz w:val="24"/>
          <w:rtl/>
        </w:rPr>
        <w:t xml:space="preserve">، </w:t>
      </w:r>
      <w:r>
        <w:rPr>
          <w:rFonts w:hint="cs"/>
          <w:sz w:val="24"/>
          <w:rtl/>
        </w:rPr>
        <w:t>ب</w:t>
      </w:r>
      <w:r w:rsidR="006D65C7">
        <w:rPr>
          <w:rFonts w:hint="cs"/>
          <w:sz w:val="24"/>
          <w:rtl/>
        </w:rPr>
        <w:t xml:space="preserve">ه </w:t>
      </w:r>
      <w:r>
        <w:rPr>
          <w:rFonts w:hint="cs"/>
          <w:sz w:val="24"/>
          <w:rtl/>
        </w:rPr>
        <w:t xml:space="preserve">ترتیب </w:t>
      </w:r>
      <w:r w:rsidRPr="00E074F8">
        <w:rPr>
          <w:rFonts w:hint="cs"/>
          <w:sz w:val="24"/>
          <w:rtl/>
        </w:rPr>
        <w:t xml:space="preserve">حدود 30 </w:t>
      </w:r>
      <w:r>
        <w:rPr>
          <w:rFonts w:hint="cs"/>
          <w:sz w:val="24"/>
          <w:rtl/>
        </w:rPr>
        <w:t xml:space="preserve">و 16 </w:t>
      </w:r>
      <w:r w:rsidRPr="00E074F8">
        <w:rPr>
          <w:rFonts w:hint="cs"/>
          <w:sz w:val="24"/>
          <w:rtl/>
        </w:rPr>
        <w:t>درصد کاهش یافته است که می</w:t>
      </w:r>
      <w:r w:rsidR="006D65C7">
        <w:rPr>
          <w:rFonts w:hint="eastAsia"/>
          <w:sz w:val="24"/>
          <w:rtl/>
        </w:rPr>
        <w:t>‌</w:t>
      </w:r>
      <w:r w:rsidRPr="00E074F8">
        <w:rPr>
          <w:rFonts w:hint="cs"/>
          <w:sz w:val="24"/>
          <w:rtl/>
        </w:rPr>
        <w:t xml:space="preserve">تواند در کاهش نرخ افزایش نسبت رسوب انحرافی به آبگیر </w:t>
      </w:r>
      <w:r>
        <w:rPr>
          <w:rFonts w:hint="cs"/>
          <w:sz w:val="24"/>
          <w:rtl/>
        </w:rPr>
        <w:t>موثر</w:t>
      </w:r>
      <w:r w:rsidRPr="00E074F8">
        <w:rPr>
          <w:rFonts w:hint="cs"/>
          <w:sz w:val="24"/>
          <w:rtl/>
        </w:rPr>
        <w:t xml:space="preserve"> باشد</w:t>
      </w:r>
      <w:r>
        <w:rPr>
          <w:rFonts w:hint="cs"/>
          <w:sz w:val="24"/>
          <w:rtl/>
        </w:rPr>
        <w:t>.</w:t>
      </w:r>
      <w:r w:rsidRPr="00E074F8">
        <w:rPr>
          <w:rFonts w:hint="cs"/>
          <w:sz w:val="24"/>
          <w:rtl/>
        </w:rPr>
        <w:t xml:space="preserve"> </w:t>
      </w:r>
      <w:r w:rsidRPr="00D42761">
        <w:rPr>
          <w:rFonts w:hint="cs"/>
          <w:sz w:val="24"/>
          <w:rtl/>
        </w:rPr>
        <w:t xml:space="preserve">در سامانه </w:t>
      </w:r>
      <w:r w:rsidRPr="00232575">
        <w:rPr>
          <w:rFonts w:hint="cs"/>
          <w:sz w:val="24"/>
          <w:rtl/>
        </w:rPr>
        <w:t xml:space="preserve">سوم </w:t>
      </w:r>
      <w:r w:rsidRPr="00D42761">
        <w:rPr>
          <w:rFonts w:hint="cs"/>
          <w:sz w:val="24"/>
          <w:rtl/>
        </w:rPr>
        <w:t xml:space="preserve">، افزایش50 درصدی </w:t>
      </w:r>
      <w:r w:rsidRPr="00FC0543">
        <w:rPr>
          <w:sz w:val="20"/>
          <w:szCs w:val="20"/>
        </w:rPr>
        <w:t>Qr</w:t>
      </w:r>
      <w:r w:rsidRPr="00D42761">
        <w:rPr>
          <w:rFonts w:hint="cs"/>
          <w:sz w:val="24"/>
          <w:rtl/>
        </w:rPr>
        <w:t xml:space="preserve">، </w:t>
      </w:r>
      <w:r w:rsidRPr="00FC0543">
        <w:rPr>
          <w:sz w:val="20"/>
          <w:szCs w:val="20"/>
        </w:rPr>
        <w:t>WRI</w:t>
      </w:r>
      <w:r w:rsidRPr="00D42761">
        <w:rPr>
          <w:rFonts w:hint="cs"/>
          <w:sz w:val="24"/>
          <w:rtl/>
        </w:rPr>
        <w:t xml:space="preserve"> بیش از 13 درصد کاهش می</w:t>
      </w:r>
      <w:r w:rsidR="006D65C7">
        <w:rPr>
          <w:rFonts w:hint="eastAsia"/>
          <w:sz w:val="24"/>
          <w:rtl/>
        </w:rPr>
        <w:t>‌</w:t>
      </w:r>
      <w:r w:rsidRPr="00D42761">
        <w:rPr>
          <w:rFonts w:hint="cs"/>
          <w:sz w:val="24"/>
          <w:rtl/>
        </w:rPr>
        <w:t xml:space="preserve">یابد که </w:t>
      </w:r>
      <w:r w:rsidR="006D65C7">
        <w:rPr>
          <w:rFonts w:hint="cs"/>
          <w:sz w:val="24"/>
          <w:rtl/>
        </w:rPr>
        <w:t>بیانگر</w:t>
      </w:r>
      <w:r w:rsidRPr="00D42761">
        <w:rPr>
          <w:rFonts w:hint="cs"/>
          <w:sz w:val="24"/>
          <w:rtl/>
        </w:rPr>
        <w:t xml:space="preserve"> این واقعیت است که در این حالت نرخ </w:t>
      </w:r>
      <w:r>
        <w:rPr>
          <w:rFonts w:hint="cs"/>
          <w:sz w:val="24"/>
          <w:rtl/>
        </w:rPr>
        <w:t>کاهش</w:t>
      </w:r>
      <w:r w:rsidRPr="00D42761">
        <w:rPr>
          <w:rFonts w:hint="cs"/>
          <w:sz w:val="24"/>
          <w:rtl/>
        </w:rPr>
        <w:t xml:space="preserve"> عرض جدایی جریان در </w:t>
      </w:r>
      <w:r>
        <w:rPr>
          <w:rFonts w:hint="cs"/>
          <w:sz w:val="24"/>
          <w:rtl/>
        </w:rPr>
        <w:t>کف</w:t>
      </w:r>
      <w:r w:rsidRPr="00D42761">
        <w:rPr>
          <w:rFonts w:hint="cs"/>
          <w:sz w:val="24"/>
          <w:rtl/>
        </w:rPr>
        <w:t xml:space="preserve"> بیش از </w:t>
      </w:r>
      <w:r>
        <w:rPr>
          <w:rFonts w:hint="cs"/>
          <w:sz w:val="24"/>
          <w:rtl/>
        </w:rPr>
        <w:t>سطح</w:t>
      </w:r>
      <w:r w:rsidRPr="00D42761">
        <w:rPr>
          <w:rFonts w:hint="cs"/>
          <w:sz w:val="24"/>
          <w:rtl/>
        </w:rPr>
        <w:t xml:space="preserve"> است که در </w:t>
      </w:r>
      <w:r w:rsidRPr="00FC0543">
        <w:rPr>
          <w:sz w:val="20"/>
          <w:szCs w:val="20"/>
        </w:rPr>
        <w:t>Qr</w:t>
      </w:r>
      <w:r w:rsidRPr="00D42761">
        <w:rPr>
          <w:rFonts w:hint="cs"/>
          <w:sz w:val="24"/>
          <w:rtl/>
        </w:rPr>
        <w:t xml:space="preserve"> های بالاتر شدت آن افزایش یافته است. نکته دیگر اینکه با افزایش </w:t>
      </w:r>
      <w:r w:rsidRPr="00FC0543">
        <w:rPr>
          <w:sz w:val="20"/>
          <w:szCs w:val="20"/>
        </w:rPr>
        <w:t>Qr</w:t>
      </w:r>
      <w:r w:rsidRPr="00D42761">
        <w:rPr>
          <w:rFonts w:hint="cs"/>
          <w:sz w:val="24"/>
          <w:rtl/>
        </w:rPr>
        <w:t xml:space="preserve">، </w:t>
      </w:r>
      <w:r w:rsidRPr="00FC0543">
        <w:rPr>
          <w:sz w:val="20"/>
          <w:szCs w:val="20"/>
        </w:rPr>
        <w:t>WRI</w:t>
      </w:r>
      <w:r w:rsidRPr="00D42761">
        <w:rPr>
          <w:rFonts w:hint="cs"/>
          <w:sz w:val="24"/>
          <w:rtl/>
        </w:rPr>
        <w:t xml:space="preserve"> ابتدا افزایش و سپس با شدت بیشتری کاهش یافته است.</w:t>
      </w:r>
      <w:r>
        <w:rPr>
          <w:rFonts w:hint="cs"/>
          <w:sz w:val="24"/>
          <w:rtl/>
        </w:rPr>
        <w:t xml:space="preserve"> </w:t>
      </w:r>
      <w:r w:rsidRPr="00D42761">
        <w:rPr>
          <w:rFonts w:hint="cs"/>
          <w:sz w:val="24"/>
          <w:rtl/>
        </w:rPr>
        <w:t xml:space="preserve">در سامانه </w:t>
      </w:r>
      <w:r w:rsidRPr="00D07A8B">
        <w:rPr>
          <w:rFonts w:hint="cs"/>
          <w:sz w:val="24"/>
          <w:rtl/>
        </w:rPr>
        <w:t>چهارم</w:t>
      </w:r>
      <w:r>
        <w:rPr>
          <w:rFonts w:hint="cs"/>
          <w:sz w:val="20"/>
          <w:szCs w:val="20"/>
          <w:rtl/>
        </w:rPr>
        <w:t xml:space="preserve"> </w:t>
      </w:r>
      <w:r w:rsidRPr="00D42761">
        <w:rPr>
          <w:rFonts w:hint="cs"/>
          <w:sz w:val="24"/>
          <w:rtl/>
        </w:rPr>
        <w:t>مشابه سامانه قبل، افزایش</w:t>
      </w:r>
      <w:r w:rsidRPr="00D42761">
        <w:rPr>
          <w:sz w:val="24"/>
        </w:rPr>
        <w:t>Qr</w:t>
      </w:r>
      <w:r w:rsidRPr="00D42761">
        <w:rPr>
          <w:rFonts w:hint="cs"/>
          <w:sz w:val="24"/>
          <w:rtl/>
        </w:rPr>
        <w:t xml:space="preserve"> باعث می</w:t>
      </w:r>
      <w:r w:rsidR="006D65C7">
        <w:rPr>
          <w:rFonts w:hint="eastAsia"/>
          <w:sz w:val="24"/>
          <w:rtl/>
        </w:rPr>
        <w:t>‌</w:t>
      </w:r>
      <w:r w:rsidRPr="00D42761">
        <w:rPr>
          <w:rFonts w:hint="cs"/>
          <w:sz w:val="24"/>
          <w:rtl/>
        </w:rPr>
        <w:t xml:space="preserve">شود که </w:t>
      </w:r>
      <w:r w:rsidRPr="00FC0543">
        <w:rPr>
          <w:sz w:val="20"/>
          <w:szCs w:val="20"/>
        </w:rPr>
        <w:t>WRI</w:t>
      </w:r>
      <w:r w:rsidRPr="00D42761">
        <w:rPr>
          <w:rFonts w:hint="cs"/>
          <w:sz w:val="24"/>
          <w:rtl/>
        </w:rPr>
        <w:t xml:space="preserve"> در ابتدا </w:t>
      </w:r>
      <w:r>
        <w:rPr>
          <w:rFonts w:hint="cs"/>
          <w:sz w:val="24"/>
          <w:rtl/>
        </w:rPr>
        <w:t xml:space="preserve">اندکی </w:t>
      </w:r>
      <w:r w:rsidRPr="00D42761">
        <w:rPr>
          <w:rFonts w:hint="cs"/>
          <w:sz w:val="24"/>
          <w:rtl/>
        </w:rPr>
        <w:t xml:space="preserve">افزایش و سپس کاهش یابد که ناشی از ترکیب تاثیر مکش آبگیر، جریان چرخشی القایی صفحات، جریان چرخشی ناشی از ایجاد جریان منحنی الخط و همچنین هدایت جریان به سمت آبگیر </w:t>
      </w:r>
      <w:r w:rsidR="006D65C7">
        <w:rPr>
          <w:rFonts w:hint="cs"/>
          <w:sz w:val="24"/>
          <w:rtl/>
        </w:rPr>
        <w:t>است</w:t>
      </w:r>
      <w:r w:rsidRPr="00D42761">
        <w:rPr>
          <w:rFonts w:hint="cs"/>
          <w:sz w:val="24"/>
          <w:rtl/>
        </w:rPr>
        <w:t xml:space="preserve">. همچنین نتایج نشان میدهد که نصب آستانه در ورودی آبگیر، باعث کاهش 25 تا 38 درصدی </w:t>
      </w:r>
      <w:r w:rsidRPr="00FC0543">
        <w:rPr>
          <w:sz w:val="20"/>
          <w:szCs w:val="20"/>
        </w:rPr>
        <w:t>WRI</w:t>
      </w:r>
      <w:r w:rsidRPr="00D42761">
        <w:rPr>
          <w:rFonts w:hint="cs"/>
          <w:sz w:val="24"/>
          <w:rtl/>
        </w:rPr>
        <w:t xml:space="preserve"> نسبت به حالت بدون سازه می</w:t>
      </w:r>
      <w:r w:rsidR="006D65C7">
        <w:rPr>
          <w:rFonts w:hint="eastAsia"/>
          <w:sz w:val="24"/>
          <w:rtl/>
        </w:rPr>
        <w:t>‌</w:t>
      </w:r>
      <w:r w:rsidRPr="00D42761">
        <w:rPr>
          <w:rFonts w:hint="cs"/>
          <w:sz w:val="24"/>
          <w:rtl/>
        </w:rPr>
        <w:t xml:space="preserve">شود که میزان کاهش در </w:t>
      </w:r>
      <w:r w:rsidRPr="00FC0543">
        <w:rPr>
          <w:sz w:val="20"/>
          <w:szCs w:val="20"/>
        </w:rPr>
        <w:t>Qr</w:t>
      </w:r>
      <w:r w:rsidRPr="00D42761">
        <w:rPr>
          <w:rFonts w:hint="cs"/>
          <w:sz w:val="24"/>
          <w:rtl/>
        </w:rPr>
        <w:t xml:space="preserve"> های کوچکتر، بیشتر است.</w:t>
      </w:r>
      <w:r>
        <w:rPr>
          <w:rFonts w:hint="cs"/>
          <w:sz w:val="24"/>
          <w:rtl/>
        </w:rPr>
        <w:t xml:space="preserve"> </w:t>
      </w:r>
      <w:r w:rsidRPr="00D42761">
        <w:rPr>
          <w:rFonts w:hint="cs"/>
          <w:sz w:val="24"/>
          <w:rtl/>
        </w:rPr>
        <w:t xml:space="preserve">همچنین افزودن آبشکن باعث کاهش بیشتری در </w:t>
      </w:r>
      <w:r w:rsidRPr="00FC0543">
        <w:rPr>
          <w:sz w:val="20"/>
          <w:szCs w:val="20"/>
        </w:rPr>
        <w:t>WRI</w:t>
      </w:r>
      <w:r w:rsidRPr="00D42761">
        <w:rPr>
          <w:rFonts w:hint="cs"/>
          <w:sz w:val="24"/>
          <w:rtl/>
        </w:rPr>
        <w:t xml:space="preserve"> میشود به </w:t>
      </w:r>
      <w:r w:rsidR="006D65C7">
        <w:rPr>
          <w:rFonts w:hint="cs"/>
          <w:sz w:val="24"/>
          <w:rtl/>
        </w:rPr>
        <w:t>شکلی</w:t>
      </w:r>
      <w:r w:rsidRPr="00D42761">
        <w:rPr>
          <w:rFonts w:hint="cs"/>
          <w:sz w:val="24"/>
          <w:rtl/>
        </w:rPr>
        <w:t xml:space="preserve"> که سامانه </w:t>
      </w:r>
      <w:r w:rsidRPr="00614A79">
        <w:rPr>
          <w:rFonts w:hint="cs"/>
          <w:sz w:val="24"/>
          <w:rtl/>
        </w:rPr>
        <w:t>سوم</w:t>
      </w:r>
      <w:r w:rsidRPr="00FC0543">
        <w:rPr>
          <w:rFonts w:hint="cs"/>
          <w:sz w:val="20"/>
          <w:szCs w:val="20"/>
          <w:rtl/>
        </w:rPr>
        <w:t xml:space="preserve"> </w:t>
      </w:r>
      <w:r w:rsidRPr="00D42761">
        <w:rPr>
          <w:rFonts w:hint="cs"/>
          <w:sz w:val="24"/>
          <w:rtl/>
        </w:rPr>
        <w:t xml:space="preserve">نسبت به سامانه </w:t>
      </w:r>
      <w:r w:rsidRPr="00614A79">
        <w:rPr>
          <w:rFonts w:hint="cs"/>
          <w:sz w:val="24"/>
          <w:rtl/>
        </w:rPr>
        <w:t xml:space="preserve">اول </w:t>
      </w:r>
      <w:r w:rsidRPr="00D42761">
        <w:rPr>
          <w:rFonts w:hint="cs"/>
          <w:sz w:val="24"/>
          <w:rtl/>
        </w:rPr>
        <w:t xml:space="preserve">، بطور میانگین حدود 24 درصد کاهش را تجربه میکند که میزان کاهش در </w:t>
      </w:r>
      <w:r w:rsidRPr="00FC0543">
        <w:rPr>
          <w:sz w:val="20"/>
          <w:szCs w:val="20"/>
        </w:rPr>
        <w:t>Qr</w:t>
      </w:r>
      <w:r w:rsidRPr="00D42761">
        <w:rPr>
          <w:rFonts w:hint="cs"/>
          <w:sz w:val="24"/>
          <w:rtl/>
        </w:rPr>
        <w:t xml:space="preserve"> برابر با 12/0 و 18/0 بیشتر است که تاثیر </w:t>
      </w:r>
      <w:r w:rsidR="006D65C7">
        <w:rPr>
          <w:rFonts w:hint="cs"/>
          <w:sz w:val="24"/>
          <w:rtl/>
        </w:rPr>
        <w:t>زیادی</w:t>
      </w:r>
      <w:r w:rsidRPr="00D42761">
        <w:rPr>
          <w:rFonts w:hint="cs"/>
          <w:sz w:val="24"/>
          <w:rtl/>
        </w:rPr>
        <w:t xml:space="preserve"> در کاهش رسوب ورودی به آبگیر خواهد داشت.در سامانه چهارم نسبت به سامانه سوم، </w:t>
      </w:r>
      <w:r w:rsidRPr="00FC0543">
        <w:rPr>
          <w:sz w:val="20"/>
          <w:szCs w:val="20"/>
        </w:rPr>
        <w:t>WRI</w:t>
      </w:r>
      <w:r w:rsidRPr="00D42761">
        <w:rPr>
          <w:rFonts w:hint="cs"/>
          <w:sz w:val="24"/>
          <w:rtl/>
        </w:rPr>
        <w:t xml:space="preserve"> کاهش 19 تا 34 درصد را تجربه میکند که ناشی از جریان چرخشی القایی صفحات مستغرق </w:t>
      </w:r>
      <w:r w:rsidR="006D65C7">
        <w:rPr>
          <w:rFonts w:hint="cs"/>
          <w:sz w:val="24"/>
          <w:rtl/>
        </w:rPr>
        <w:t>است</w:t>
      </w:r>
      <w:r w:rsidRPr="00D42761">
        <w:rPr>
          <w:rFonts w:hint="cs"/>
          <w:sz w:val="24"/>
          <w:rtl/>
        </w:rPr>
        <w:t xml:space="preserve"> و </w:t>
      </w:r>
      <w:r w:rsidR="006D65C7">
        <w:rPr>
          <w:rFonts w:hint="cs"/>
          <w:sz w:val="24"/>
          <w:rtl/>
        </w:rPr>
        <w:t>در عمل</w:t>
      </w:r>
      <w:r w:rsidRPr="00D42761">
        <w:rPr>
          <w:rFonts w:hint="cs"/>
          <w:sz w:val="24"/>
          <w:rtl/>
        </w:rPr>
        <w:t xml:space="preserve"> رسوب ورودی به آبگیر نزدیک به صفر شود.</w:t>
      </w:r>
      <w:r w:rsidR="00073D4A">
        <w:rPr>
          <w:rFonts w:hint="cs"/>
          <w:sz w:val="24"/>
          <w:rtl/>
        </w:rPr>
        <w:t>همچنین</w:t>
      </w:r>
      <w:r w:rsidR="00D42761" w:rsidRPr="00D42761">
        <w:rPr>
          <w:rFonts w:hint="cs"/>
          <w:sz w:val="24"/>
          <w:rtl/>
        </w:rPr>
        <w:t xml:space="preserve"> </w:t>
      </w:r>
      <w:r w:rsidR="00D42761" w:rsidRPr="00FC0543">
        <w:rPr>
          <w:sz w:val="20"/>
          <w:szCs w:val="20"/>
        </w:rPr>
        <w:t>WRI</w:t>
      </w:r>
      <w:r w:rsidR="00D42761" w:rsidRPr="00D42761">
        <w:rPr>
          <w:rFonts w:hint="cs"/>
          <w:sz w:val="24"/>
          <w:rtl/>
        </w:rPr>
        <w:t xml:space="preserve"> در سامانه سوم نسبت به سامانه اول بطور متوسط 47 درصد کاهش </w:t>
      </w:r>
      <w:r w:rsidR="00FD7119">
        <w:rPr>
          <w:rFonts w:hint="cs"/>
          <w:sz w:val="24"/>
          <w:rtl/>
        </w:rPr>
        <w:t xml:space="preserve">و </w:t>
      </w:r>
      <w:r w:rsidR="00D42761" w:rsidRPr="00D42761">
        <w:rPr>
          <w:rFonts w:hint="cs"/>
          <w:sz w:val="24"/>
          <w:rtl/>
        </w:rPr>
        <w:t>در سامانه چهارم نسبت به سامانه سوم 27 درصد کاهش می</w:t>
      </w:r>
      <w:r w:rsidR="006D65C7">
        <w:rPr>
          <w:rFonts w:hint="eastAsia"/>
          <w:sz w:val="24"/>
          <w:rtl/>
        </w:rPr>
        <w:t>‌</w:t>
      </w:r>
      <w:r w:rsidR="00D42761" w:rsidRPr="00D42761">
        <w:rPr>
          <w:rFonts w:hint="cs"/>
          <w:sz w:val="24"/>
          <w:rtl/>
        </w:rPr>
        <w:t xml:space="preserve">یابد که موجب کاهش رسوب ورودی به آبگیر میشود. در سامانه پنجم نسبت به سامانه سوم، </w:t>
      </w:r>
      <w:r w:rsidR="00D42761" w:rsidRPr="00FC0543">
        <w:rPr>
          <w:sz w:val="20"/>
          <w:szCs w:val="20"/>
        </w:rPr>
        <w:t>WRI</w:t>
      </w:r>
      <w:r w:rsidR="00D42761" w:rsidRPr="00D42761">
        <w:rPr>
          <w:rFonts w:hint="cs"/>
          <w:sz w:val="24"/>
          <w:rtl/>
        </w:rPr>
        <w:t xml:space="preserve"> افزایش 30 تا 116 درصد را در </w:t>
      </w:r>
      <w:r w:rsidR="00D42761" w:rsidRPr="00FC0543">
        <w:rPr>
          <w:sz w:val="20"/>
          <w:szCs w:val="20"/>
        </w:rPr>
        <w:t>Qr</w:t>
      </w:r>
      <w:r w:rsidR="00D42761" w:rsidRPr="00D42761">
        <w:rPr>
          <w:rFonts w:hint="cs"/>
          <w:sz w:val="24"/>
          <w:rtl/>
        </w:rPr>
        <w:t xml:space="preserve"> های مختلف تجربه میکند که باعث افزایش رسوب ورودی به آبگیر میشود. نکته دیگر اینکه در سامانه پنجم </w:t>
      </w:r>
      <w:r w:rsidR="00FD7119">
        <w:rPr>
          <w:rFonts w:hint="cs"/>
          <w:sz w:val="24"/>
          <w:rtl/>
        </w:rPr>
        <w:t xml:space="preserve">و ششم </w:t>
      </w:r>
      <w:r w:rsidR="00D42761" w:rsidRPr="00D42761">
        <w:rPr>
          <w:rFonts w:hint="cs"/>
          <w:sz w:val="24"/>
          <w:rtl/>
        </w:rPr>
        <w:t>نسبت به سامانه اول</w:t>
      </w:r>
      <w:r w:rsidR="00FD7119">
        <w:rPr>
          <w:rFonts w:hint="cs"/>
          <w:sz w:val="24"/>
          <w:rtl/>
        </w:rPr>
        <w:t xml:space="preserve"> </w:t>
      </w:r>
      <w:r w:rsidR="00D42761" w:rsidRPr="00D42761">
        <w:rPr>
          <w:rFonts w:hint="cs"/>
          <w:sz w:val="24"/>
          <w:rtl/>
        </w:rPr>
        <w:t xml:space="preserve">در </w:t>
      </w:r>
      <w:r w:rsidR="00D42761" w:rsidRPr="00FC0543">
        <w:rPr>
          <w:sz w:val="20"/>
          <w:szCs w:val="20"/>
        </w:rPr>
        <w:t>Qr</w:t>
      </w:r>
      <w:r w:rsidR="006D65C7">
        <w:rPr>
          <w:rFonts w:hint="eastAsia"/>
          <w:sz w:val="24"/>
          <w:rtl/>
        </w:rPr>
        <w:t>‌</w:t>
      </w:r>
      <w:r w:rsidR="00D42761" w:rsidRPr="00D42761">
        <w:rPr>
          <w:rFonts w:hint="cs"/>
          <w:sz w:val="24"/>
          <w:rtl/>
        </w:rPr>
        <w:t xml:space="preserve">های مختلف </w:t>
      </w:r>
      <w:r w:rsidR="00D42761" w:rsidRPr="00FC0543">
        <w:rPr>
          <w:sz w:val="20"/>
          <w:szCs w:val="20"/>
        </w:rPr>
        <w:t>WRI</w:t>
      </w:r>
      <w:r w:rsidR="00D42761" w:rsidRPr="00D42761">
        <w:rPr>
          <w:rFonts w:hint="cs"/>
          <w:sz w:val="24"/>
          <w:rtl/>
        </w:rPr>
        <w:t xml:space="preserve"> بطور میانگین 14 </w:t>
      </w:r>
      <w:r w:rsidR="00FD7119">
        <w:rPr>
          <w:rFonts w:hint="cs"/>
          <w:sz w:val="24"/>
          <w:rtl/>
        </w:rPr>
        <w:t xml:space="preserve">و 76 </w:t>
      </w:r>
      <w:r w:rsidR="00D42761" w:rsidRPr="00D42761">
        <w:rPr>
          <w:rFonts w:hint="cs"/>
          <w:sz w:val="24"/>
          <w:rtl/>
        </w:rPr>
        <w:t xml:space="preserve">درصد کاهش </w:t>
      </w:r>
      <w:r w:rsidR="00D42761" w:rsidRPr="00D42761">
        <w:rPr>
          <w:rFonts w:hint="cs"/>
          <w:sz w:val="24"/>
          <w:rtl/>
        </w:rPr>
        <w:lastRenderedPageBreak/>
        <w:t>داشته است که باعث کاهش قابل توجه رسوب ورودی به آبگیر می</w:t>
      </w:r>
      <w:r w:rsidR="006D65C7">
        <w:rPr>
          <w:rFonts w:hint="eastAsia"/>
          <w:sz w:val="24"/>
          <w:rtl/>
        </w:rPr>
        <w:t>‌</w:t>
      </w:r>
      <w:r w:rsidR="00D42761" w:rsidRPr="00D42761">
        <w:rPr>
          <w:rFonts w:hint="cs"/>
          <w:sz w:val="24"/>
          <w:rtl/>
        </w:rPr>
        <w:t xml:space="preserve">شود. همچنین در سامانه ششم، افزودن صفحات مستغرق </w:t>
      </w:r>
      <w:r w:rsidR="006D65C7">
        <w:rPr>
          <w:rFonts w:hint="cs"/>
          <w:sz w:val="24"/>
          <w:rtl/>
        </w:rPr>
        <w:t>برای</w:t>
      </w:r>
      <w:r w:rsidR="00D42761" w:rsidRPr="00D42761">
        <w:rPr>
          <w:rFonts w:hint="cs"/>
          <w:sz w:val="24"/>
          <w:rtl/>
        </w:rPr>
        <w:t xml:space="preserve"> کنترل رسوب باعث کاهش 66 تا 94 درصدی </w:t>
      </w:r>
      <w:r w:rsidR="00D42761" w:rsidRPr="00FC0543">
        <w:rPr>
          <w:sz w:val="20"/>
          <w:szCs w:val="20"/>
        </w:rPr>
        <w:t>WRI</w:t>
      </w:r>
      <w:r w:rsidR="00D42761" w:rsidRPr="00D42761">
        <w:rPr>
          <w:rFonts w:hint="cs"/>
          <w:sz w:val="24"/>
          <w:rtl/>
        </w:rPr>
        <w:t xml:space="preserve"> نسبت به سامانه پنجم میشود. نکته دیگر اینکه </w:t>
      </w:r>
      <w:r w:rsidR="00D42761" w:rsidRPr="00FC0543">
        <w:rPr>
          <w:sz w:val="20"/>
          <w:szCs w:val="20"/>
        </w:rPr>
        <w:t>WRI</w:t>
      </w:r>
      <w:r w:rsidR="00D42761" w:rsidRPr="00D42761">
        <w:rPr>
          <w:rFonts w:hint="cs"/>
          <w:sz w:val="24"/>
          <w:rtl/>
        </w:rPr>
        <w:t xml:space="preserve"> در سامانه ششم نسبت به سامانه چهارم (که هر دو دارای آستانه و آبشکن و صفحات مستغرق هستند)کاهش 32 تا 80 درصدی را در </w:t>
      </w:r>
      <w:r w:rsidR="00D42761" w:rsidRPr="00FC0543">
        <w:rPr>
          <w:sz w:val="20"/>
          <w:szCs w:val="20"/>
        </w:rPr>
        <w:t>Qr</w:t>
      </w:r>
      <w:r w:rsidR="006D65C7">
        <w:rPr>
          <w:rFonts w:hint="eastAsia"/>
          <w:sz w:val="24"/>
          <w:rtl/>
        </w:rPr>
        <w:t>‌</w:t>
      </w:r>
      <w:r w:rsidR="00D42761" w:rsidRPr="00D42761">
        <w:rPr>
          <w:rFonts w:hint="cs"/>
          <w:sz w:val="24"/>
          <w:rtl/>
        </w:rPr>
        <w:t xml:space="preserve">های مختلف تجربه میکند که نشان میدهد سامانه ششم </w:t>
      </w:r>
      <w:r w:rsidR="006D65C7">
        <w:rPr>
          <w:rFonts w:hint="cs"/>
          <w:sz w:val="24"/>
          <w:rtl/>
        </w:rPr>
        <w:t>با وجود</w:t>
      </w:r>
      <w:r w:rsidR="00D42761" w:rsidRPr="00D42761">
        <w:rPr>
          <w:rFonts w:hint="cs"/>
          <w:sz w:val="24"/>
          <w:rtl/>
        </w:rPr>
        <w:t xml:space="preserve"> کوتاه بودن طول و ارتفاع آبشکن و آستانه نسبت به سامانه چهارم، عملکرد بهتری در این زمینه داشته است. </w:t>
      </w:r>
    </w:p>
    <w:p w:rsidR="00A91641" w:rsidRPr="00DF08D1" w:rsidRDefault="00A91641" w:rsidP="00C37386">
      <w:pPr>
        <w:ind w:firstLine="14"/>
        <w:jc w:val="center"/>
        <w:rPr>
          <w:rFonts w:cs="B Zar"/>
          <w:b/>
          <w:bCs/>
          <w:color w:val="000000"/>
          <w:szCs w:val="18"/>
          <w:rtl/>
        </w:rPr>
      </w:pPr>
    </w:p>
    <w:p w:rsidR="00A91641" w:rsidRPr="00A91641" w:rsidRDefault="00A91641" w:rsidP="00C37386">
      <w:pPr>
        <w:rPr>
          <w:rFonts w:cs="B Zar"/>
          <w:b/>
          <w:bCs/>
        </w:rPr>
      </w:pPr>
      <w:r w:rsidRPr="00A91641">
        <w:rPr>
          <w:rFonts w:cs="B Zar" w:hint="cs"/>
          <w:b/>
          <w:bCs/>
          <w:rtl/>
        </w:rPr>
        <w:t>3-</w:t>
      </w:r>
      <w:r w:rsidR="00BB2796">
        <w:rPr>
          <w:rFonts w:cs="B Zar" w:hint="cs"/>
          <w:b/>
          <w:bCs/>
          <w:rtl/>
        </w:rPr>
        <w:t>3</w:t>
      </w:r>
      <w:r w:rsidRPr="00A91641">
        <w:rPr>
          <w:rFonts w:cs="B Zar" w:hint="cs"/>
          <w:b/>
          <w:bCs/>
          <w:rtl/>
        </w:rPr>
        <w:t>- نسبت رسوب انحرافی به آبگیر</w:t>
      </w:r>
    </w:p>
    <w:p w:rsidR="005E25ED" w:rsidRDefault="00A91641" w:rsidP="00C37386">
      <w:pPr>
        <w:autoSpaceDE w:val="0"/>
        <w:autoSpaceDN w:val="0"/>
        <w:adjustRightInd w:val="0"/>
        <w:ind w:firstLine="340"/>
        <w:rPr>
          <w:sz w:val="24"/>
          <w:rtl/>
        </w:rPr>
      </w:pPr>
      <w:r w:rsidRPr="00A91641">
        <w:rPr>
          <w:rFonts w:hint="cs"/>
          <w:sz w:val="24"/>
          <w:rtl/>
        </w:rPr>
        <w:t xml:space="preserve">در شکل </w:t>
      </w:r>
      <w:r w:rsidR="006D65C7">
        <w:rPr>
          <w:rFonts w:hint="cs"/>
          <w:sz w:val="24"/>
          <w:rtl/>
        </w:rPr>
        <w:t>(10)</w:t>
      </w:r>
      <w:r w:rsidRPr="00A91641">
        <w:rPr>
          <w:rFonts w:hint="cs"/>
          <w:sz w:val="24"/>
          <w:rtl/>
        </w:rPr>
        <w:t xml:space="preserve"> نسبت رسوب انحرافی به آبگیر </w:t>
      </w:r>
      <w:r w:rsidR="00322C8A">
        <w:rPr>
          <w:rFonts w:hint="cs"/>
          <w:sz w:val="24"/>
          <w:rtl/>
        </w:rPr>
        <w:t>(</w:t>
      </w:r>
      <w:r w:rsidR="00322C8A" w:rsidRPr="00322C8A">
        <w:rPr>
          <w:sz w:val="20"/>
          <w:szCs w:val="20"/>
        </w:rPr>
        <w:t>Gr</w:t>
      </w:r>
      <w:r w:rsidR="00322C8A">
        <w:rPr>
          <w:rFonts w:hint="cs"/>
          <w:sz w:val="24"/>
          <w:rtl/>
          <w:lang w:bidi="fa-IR"/>
        </w:rPr>
        <w:t>)</w:t>
      </w:r>
      <w:r w:rsidRPr="00A91641">
        <w:rPr>
          <w:rFonts w:hint="cs"/>
          <w:sz w:val="24"/>
          <w:rtl/>
        </w:rPr>
        <w:t xml:space="preserve">بر حسب نسبت دبی آبگیری در حالات مختلف ارائه شده است. </w:t>
      </w:r>
    </w:p>
    <w:p w:rsidR="00944B70" w:rsidRDefault="00944B70" w:rsidP="00C37386">
      <w:pPr>
        <w:autoSpaceDE w:val="0"/>
        <w:autoSpaceDN w:val="0"/>
        <w:adjustRightInd w:val="0"/>
        <w:ind w:firstLine="340"/>
        <w:rPr>
          <w:rFonts w:cs="B Zar"/>
          <w:noProof/>
          <w:color w:val="000000"/>
          <w:sz w:val="20"/>
          <w:szCs w:val="20"/>
        </w:rPr>
      </w:pPr>
      <w:r w:rsidRPr="006D65C7">
        <w:rPr>
          <w:rFonts w:hint="cs"/>
          <w:b/>
          <w:bCs/>
          <w:sz w:val="20"/>
          <w:szCs w:val="20"/>
          <w:rtl/>
          <w:lang w:val="en-GB" w:bidi="fa-IR"/>
        </w:rPr>
        <w:t xml:space="preserve">شکل 9. </w:t>
      </w:r>
      <w:r>
        <w:rPr>
          <w:rFonts w:hint="cs"/>
          <w:sz w:val="20"/>
          <w:szCs w:val="20"/>
          <w:rtl/>
          <w:lang w:val="en-GB" w:bidi="fa-IR"/>
        </w:rPr>
        <w:t>تغییرات</w:t>
      </w:r>
      <w:r w:rsidRPr="002A004B">
        <w:rPr>
          <w:rFonts w:hint="cs"/>
          <w:sz w:val="20"/>
          <w:szCs w:val="20"/>
          <w:rtl/>
          <w:lang w:val="en-GB" w:bidi="fa-IR"/>
        </w:rPr>
        <w:t xml:space="preserve"> </w:t>
      </w:r>
      <w:r w:rsidRPr="0089486A">
        <w:rPr>
          <w:rFonts w:hint="cs"/>
          <w:sz w:val="20"/>
          <w:szCs w:val="20"/>
          <w:rtl/>
          <w:lang w:val="en-GB" w:bidi="fa-IR"/>
        </w:rPr>
        <w:t xml:space="preserve">شاخص نسبت عرض جدایی جریان در </w:t>
      </w:r>
      <w:r w:rsidRPr="0089486A">
        <w:rPr>
          <w:sz w:val="16"/>
          <w:szCs w:val="16"/>
          <w:lang w:val="en-GB" w:bidi="fa-IR"/>
        </w:rPr>
        <w:t>X=500mm</w:t>
      </w:r>
      <w:r w:rsidRPr="0089486A">
        <w:rPr>
          <w:rFonts w:hint="cs"/>
          <w:sz w:val="20"/>
          <w:szCs w:val="20"/>
          <w:rtl/>
          <w:lang w:val="en-GB" w:bidi="fa-IR"/>
        </w:rPr>
        <w:t xml:space="preserve"> در </w:t>
      </w:r>
      <w:r w:rsidRPr="00F443E3">
        <w:rPr>
          <w:rFonts w:hint="cs"/>
          <w:sz w:val="20"/>
          <w:szCs w:val="20"/>
          <w:rtl/>
          <w:lang w:val="en-GB" w:bidi="fa-IR"/>
        </w:rPr>
        <w:t>شرایط مختلف</w:t>
      </w:r>
    </w:p>
    <w:p w:rsidR="0054699E" w:rsidRDefault="0054699E" w:rsidP="00C37386">
      <w:pPr>
        <w:tabs>
          <w:tab w:val="left" w:pos="2590"/>
        </w:tabs>
        <w:jc w:val="center"/>
        <w:rPr>
          <w:rFonts w:cs="B Zar"/>
          <w:color w:val="000000"/>
          <w:sz w:val="20"/>
          <w:szCs w:val="20"/>
          <w:rtl/>
        </w:rPr>
      </w:pPr>
      <w:r>
        <w:rPr>
          <w:rFonts w:cs="B Zar"/>
          <w:noProof/>
          <w:color w:val="000000"/>
          <w:sz w:val="20"/>
          <w:szCs w:val="20"/>
        </w:rPr>
        <w:drawing>
          <wp:inline distT="0" distB="0" distL="0" distR="0" wp14:anchorId="48AE229E" wp14:editId="5B72E7FB">
            <wp:extent cx="2362200" cy="1457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816" cy="1457705"/>
                    </a:xfrm>
                    <a:prstGeom prst="rect">
                      <a:avLst/>
                    </a:prstGeom>
                    <a:noFill/>
                  </pic:spPr>
                </pic:pic>
              </a:graphicData>
            </a:graphic>
          </wp:inline>
        </w:drawing>
      </w:r>
    </w:p>
    <w:p w:rsidR="00C82252" w:rsidRPr="00C96961" w:rsidRDefault="00C82252" w:rsidP="00C37386">
      <w:pPr>
        <w:ind w:firstLine="140"/>
        <w:jc w:val="center"/>
        <w:rPr>
          <w:sz w:val="20"/>
          <w:szCs w:val="20"/>
          <w:rtl/>
          <w:lang w:val="en-GB" w:bidi="fa-IR"/>
        </w:rPr>
      </w:pPr>
      <w:r w:rsidRPr="006D65C7">
        <w:rPr>
          <w:rFonts w:hint="cs"/>
          <w:b/>
          <w:bCs/>
          <w:sz w:val="20"/>
          <w:szCs w:val="20"/>
          <w:rtl/>
          <w:lang w:val="en-GB" w:bidi="fa-IR"/>
        </w:rPr>
        <w:t>شکل 10.</w:t>
      </w:r>
      <w:r>
        <w:rPr>
          <w:rFonts w:hint="cs"/>
          <w:sz w:val="20"/>
          <w:szCs w:val="20"/>
          <w:rtl/>
          <w:lang w:val="en-GB" w:bidi="fa-IR"/>
        </w:rPr>
        <w:t xml:space="preserve"> </w:t>
      </w:r>
      <w:r w:rsidRPr="00C96961">
        <w:rPr>
          <w:rFonts w:hint="cs"/>
          <w:sz w:val="20"/>
          <w:szCs w:val="20"/>
          <w:rtl/>
          <w:lang w:val="en-GB" w:bidi="fa-IR"/>
        </w:rPr>
        <w:t xml:space="preserve"> مقایسه </w:t>
      </w:r>
      <w:r w:rsidRPr="00C96961">
        <w:rPr>
          <w:sz w:val="20"/>
          <w:szCs w:val="20"/>
          <w:lang w:val="en-GB" w:bidi="fa-IR"/>
        </w:rPr>
        <w:t>Gr</w:t>
      </w:r>
      <w:r w:rsidRPr="00C96961">
        <w:rPr>
          <w:rFonts w:hint="cs"/>
          <w:sz w:val="20"/>
          <w:szCs w:val="20"/>
          <w:rtl/>
          <w:lang w:val="en-GB" w:bidi="fa-IR"/>
        </w:rPr>
        <w:t xml:space="preserve"> تحت شرایط مختلف</w:t>
      </w:r>
    </w:p>
    <w:p w:rsidR="00944B70" w:rsidRPr="00C96961" w:rsidRDefault="00944B70" w:rsidP="00944B70">
      <w:pPr>
        <w:ind w:firstLine="140"/>
        <w:jc w:val="right"/>
        <w:rPr>
          <w:sz w:val="20"/>
          <w:szCs w:val="20"/>
          <w:lang w:val="en-GB" w:bidi="fa-IR"/>
        </w:rPr>
      </w:pPr>
      <w:r w:rsidRPr="006D65C7">
        <w:rPr>
          <w:b/>
          <w:bCs/>
          <w:sz w:val="20"/>
          <w:szCs w:val="20"/>
          <w:lang w:val="en-GB" w:bidi="fa-IR"/>
        </w:rPr>
        <w:t xml:space="preserve">Fig .10. </w:t>
      </w:r>
      <w:proofErr w:type="gramStart"/>
      <w:r>
        <w:rPr>
          <w:sz w:val="20"/>
          <w:szCs w:val="20"/>
          <w:lang w:val="en-GB" w:bidi="fa-IR"/>
        </w:rPr>
        <w:t>comparison</w:t>
      </w:r>
      <w:proofErr w:type="gramEnd"/>
      <w:r>
        <w:rPr>
          <w:sz w:val="20"/>
          <w:szCs w:val="20"/>
          <w:lang w:val="en-GB" w:bidi="fa-IR"/>
        </w:rPr>
        <w:t xml:space="preserve"> of Gr under </w:t>
      </w:r>
      <w:r>
        <w:rPr>
          <w:sz w:val="20"/>
          <w:szCs w:val="20"/>
          <w:lang w:bidi="fa-IR"/>
        </w:rPr>
        <w:t>various conditions</w:t>
      </w:r>
    </w:p>
    <w:p w:rsidR="0015492D" w:rsidRDefault="0015492D" w:rsidP="00C37386">
      <w:pPr>
        <w:tabs>
          <w:tab w:val="left" w:pos="2590"/>
        </w:tabs>
        <w:contextualSpacing/>
        <w:jc w:val="center"/>
        <w:rPr>
          <w:rFonts w:cs="B Zar"/>
          <w:b/>
          <w:bCs/>
          <w:color w:val="000000"/>
          <w:szCs w:val="18"/>
          <w:rtl/>
        </w:rPr>
      </w:pPr>
    </w:p>
    <w:p w:rsidR="0088101C" w:rsidRDefault="0088101C" w:rsidP="00C37386">
      <w:pPr>
        <w:autoSpaceDE w:val="0"/>
        <w:autoSpaceDN w:val="0"/>
        <w:adjustRightInd w:val="0"/>
        <w:ind w:firstLine="340"/>
        <w:rPr>
          <w:sz w:val="24"/>
          <w:rtl/>
        </w:rPr>
      </w:pPr>
      <w:r w:rsidRPr="00A91641">
        <w:rPr>
          <w:rFonts w:hint="cs"/>
          <w:sz w:val="24"/>
          <w:rtl/>
        </w:rPr>
        <w:t xml:space="preserve">با بررسی نتایج </w:t>
      </w:r>
      <w:r w:rsidR="006D65C7">
        <w:rPr>
          <w:rFonts w:hint="cs"/>
          <w:sz w:val="24"/>
          <w:rtl/>
        </w:rPr>
        <w:t>می</w:t>
      </w:r>
      <w:r w:rsidR="006D65C7">
        <w:rPr>
          <w:rFonts w:hint="eastAsia"/>
          <w:sz w:val="24"/>
          <w:rtl/>
        </w:rPr>
        <w:t>‌</w:t>
      </w:r>
      <w:r w:rsidRPr="00A91641">
        <w:rPr>
          <w:rFonts w:hint="cs"/>
          <w:sz w:val="24"/>
          <w:rtl/>
        </w:rPr>
        <w:t xml:space="preserve">توان گفت که در تمام حالات با افزایش </w:t>
      </w:r>
      <w:r w:rsidRPr="0015492D">
        <w:rPr>
          <w:sz w:val="20"/>
          <w:szCs w:val="20"/>
        </w:rPr>
        <w:t>Qr</w:t>
      </w:r>
      <w:r w:rsidRPr="00A91641">
        <w:rPr>
          <w:rFonts w:hint="cs"/>
          <w:sz w:val="24"/>
          <w:rtl/>
        </w:rPr>
        <w:t xml:space="preserve"> میزان رسوب انحرافی نیز افزایش می</w:t>
      </w:r>
      <w:r w:rsidR="006D65C7">
        <w:rPr>
          <w:rFonts w:hint="eastAsia"/>
          <w:sz w:val="24"/>
          <w:rtl/>
        </w:rPr>
        <w:t>‌</w:t>
      </w:r>
      <w:r w:rsidRPr="00A91641">
        <w:rPr>
          <w:rFonts w:hint="cs"/>
          <w:sz w:val="24"/>
          <w:rtl/>
        </w:rPr>
        <w:t xml:space="preserve">یابد. با افزایش 50 درصدی </w:t>
      </w:r>
      <w:r w:rsidRPr="0015492D">
        <w:rPr>
          <w:sz w:val="20"/>
          <w:szCs w:val="20"/>
        </w:rPr>
        <w:t>Qr</w:t>
      </w:r>
      <w:r w:rsidRPr="00A91641">
        <w:rPr>
          <w:rFonts w:hint="cs"/>
          <w:sz w:val="24"/>
          <w:rtl/>
        </w:rPr>
        <w:t>، در حالت بدون سازه و سامانه پنجم</w:t>
      </w:r>
      <w:r>
        <w:rPr>
          <w:rFonts w:hint="cs"/>
          <w:sz w:val="24"/>
          <w:rtl/>
        </w:rPr>
        <w:t>،</w:t>
      </w:r>
      <w:r w:rsidRPr="00A91641">
        <w:rPr>
          <w:rFonts w:hint="cs"/>
          <w:sz w:val="24"/>
          <w:rtl/>
        </w:rPr>
        <w:t xml:space="preserve"> </w:t>
      </w:r>
      <w:r w:rsidRPr="00322C8A">
        <w:rPr>
          <w:sz w:val="20"/>
          <w:szCs w:val="20"/>
        </w:rPr>
        <w:t>Gr</w:t>
      </w:r>
      <w:r w:rsidRPr="00A91641">
        <w:rPr>
          <w:rFonts w:hint="cs"/>
          <w:sz w:val="24"/>
          <w:rtl/>
        </w:rPr>
        <w:t xml:space="preserve"> بترتیب 30 و 45 درصد افزایش می</w:t>
      </w:r>
      <w:r w:rsidR="006D65C7">
        <w:rPr>
          <w:rFonts w:hint="eastAsia"/>
          <w:sz w:val="24"/>
          <w:rtl/>
        </w:rPr>
        <w:t>‌</w:t>
      </w:r>
      <w:r w:rsidRPr="00A91641">
        <w:rPr>
          <w:rFonts w:hint="cs"/>
          <w:sz w:val="24"/>
          <w:rtl/>
        </w:rPr>
        <w:t xml:space="preserve">یابد </w:t>
      </w:r>
      <w:r>
        <w:rPr>
          <w:rFonts w:hint="cs"/>
          <w:sz w:val="24"/>
          <w:rtl/>
        </w:rPr>
        <w:t>و</w:t>
      </w:r>
      <w:r w:rsidRPr="00A91641">
        <w:rPr>
          <w:rFonts w:hint="cs"/>
          <w:sz w:val="24"/>
          <w:rtl/>
        </w:rPr>
        <w:t xml:space="preserve"> در سامانه دوم بیش از سه برابر می</w:t>
      </w:r>
      <w:r w:rsidR="006D65C7">
        <w:rPr>
          <w:rFonts w:hint="eastAsia"/>
          <w:sz w:val="24"/>
          <w:rtl/>
        </w:rPr>
        <w:t>‌</w:t>
      </w:r>
      <w:r w:rsidRPr="00A91641">
        <w:rPr>
          <w:rFonts w:hint="cs"/>
          <w:sz w:val="24"/>
          <w:rtl/>
        </w:rPr>
        <w:t xml:space="preserve">شود ولی در حالات دیگر میزان افزایش بسیار کم </w:t>
      </w:r>
      <w:r w:rsidR="006D65C7">
        <w:rPr>
          <w:rFonts w:hint="cs"/>
          <w:sz w:val="24"/>
          <w:rtl/>
        </w:rPr>
        <w:t>است</w:t>
      </w:r>
      <w:r w:rsidRPr="00A91641">
        <w:rPr>
          <w:rFonts w:hint="cs"/>
          <w:sz w:val="24"/>
          <w:rtl/>
        </w:rPr>
        <w:t xml:space="preserve"> که علت را می</w:t>
      </w:r>
      <w:r w:rsidR="006D65C7">
        <w:rPr>
          <w:rFonts w:hint="eastAsia"/>
          <w:sz w:val="24"/>
          <w:rtl/>
        </w:rPr>
        <w:t>‌</w:t>
      </w:r>
      <w:r w:rsidRPr="00A91641">
        <w:rPr>
          <w:rFonts w:hint="cs"/>
          <w:sz w:val="24"/>
          <w:rtl/>
        </w:rPr>
        <w:t xml:space="preserve">توان در نتایج عرض جدایی جریان جستجو کرد. به نظر میرسد افزایش آشفتگی در پشت آستانه در </w:t>
      </w:r>
      <w:r w:rsidRPr="0015492D">
        <w:rPr>
          <w:sz w:val="20"/>
          <w:szCs w:val="20"/>
        </w:rPr>
        <w:t>Qr</w:t>
      </w:r>
      <w:r w:rsidRPr="00A91641">
        <w:rPr>
          <w:rFonts w:hint="cs"/>
          <w:sz w:val="24"/>
          <w:rtl/>
        </w:rPr>
        <w:t xml:space="preserve"> های بالاتر، راندمان آستانه در حذف رسوبات ورودی به آبگیر را بشدت کاهش داده است. در سامانه </w:t>
      </w:r>
      <w:r w:rsidRPr="0015492D">
        <w:rPr>
          <w:sz w:val="20"/>
          <w:szCs w:val="20"/>
        </w:rPr>
        <w:t xml:space="preserve">sill30% </w:t>
      </w:r>
      <w:r w:rsidRPr="0015492D">
        <w:rPr>
          <w:rFonts w:hint="cs"/>
          <w:sz w:val="20"/>
          <w:szCs w:val="20"/>
          <w:rtl/>
        </w:rPr>
        <w:t xml:space="preserve"> </w:t>
      </w:r>
      <w:r w:rsidRPr="00A91641">
        <w:rPr>
          <w:rFonts w:hint="cs"/>
          <w:sz w:val="24"/>
          <w:rtl/>
        </w:rPr>
        <w:t>نسبت به سامانه بدون سازه در نسبت</w:t>
      </w:r>
      <w:r w:rsidR="006D65C7">
        <w:rPr>
          <w:rFonts w:hint="eastAsia"/>
          <w:sz w:val="24"/>
          <w:rtl/>
        </w:rPr>
        <w:t>‌</w:t>
      </w:r>
      <w:r w:rsidRPr="00A91641">
        <w:rPr>
          <w:rFonts w:hint="cs"/>
          <w:sz w:val="24"/>
          <w:rtl/>
        </w:rPr>
        <w:t xml:space="preserve">های آبگیری 12 تا 18 درصد به ترتیب 68 تا 16 درصد </w:t>
      </w:r>
      <w:r w:rsidRPr="00322C8A">
        <w:rPr>
          <w:sz w:val="20"/>
          <w:szCs w:val="20"/>
        </w:rPr>
        <w:t>Gr</w:t>
      </w:r>
      <w:r w:rsidRPr="00A91641">
        <w:rPr>
          <w:rFonts w:hint="cs"/>
          <w:sz w:val="24"/>
          <w:rtl/>
        </w:rPr>
        <w:t xml:space="preserve"> کاهش می</w:t>
      </w:r>
      <w:r w:rsidR="006D65C7">
        <w:rPr>
          <w:rFonts w:hint="eastAsia"/>
          <w:sz w:val="24"/>
          <w:rtl/>
        </w:rPr>
        <w:t>‌</w:t>
      </w:r>
      <w:r w:rsidRPr="00A91641">
        <w:rPr>
          <w:rFonts w:hint="cs"/>
          <w:sz w:val="24"/>
          <w:rtl/>
        </w:rPr>
        <w:t xml:space="preserve">یابد . در حالت سوم نسبت به حالت بدون سازه، بسته به میزان </w:t>
      </w:r>
      <w:r w:rsidRPr="0015492D">
        <w:rPr>
          <w:sz w:val="20"/>
          <w:szCs w:val="20"/>
        </w:rPr>
        <w:t>Qr</w:t>
      </w:r>
      <w:r w:rsidRPr="00A91641">
        <w:rPr>
          <w:rFonts w:hint="cs"/>
          <w:sz w:val="24"/>
          <w:rtl/>
        </w:rPr>
        <w:t xml:space="preserve">، </w:t>
      </w:r>
      <w:r w:rsidRPr="00322C8A">
        <w:rPr>
          <w:sz w:val="20"/>
          <w:szCs w:val="20"/>
        </w:rPr>
        <w:t>Gr</w:t>
      </w:r>
      <w:r w:rsidRPr="00A91641">
        <w:rPr>
          <w:rFonts w:hint="cs"/>
          <w:sz w:val="24"/>
          <w:rtl/>
        </w:rPr>
        <w:t xml:space="preserve"> 93 تا 99 درصد کاهش یافته </w:t>
      </w:r>
      <w:r w:rsidRPr="00A91641">
        <w:rPr>
          <w:rFonts w:hint="cs"/>
          <w:sz w:val="24"/>
          <w:rtl/>
        </w:rPr>
        <w:t>است که ناشی از تاثیر هم</w:t>
      </w:r>
      <w:r w:rsidR="006D65C7">
        <w:rPr>
          <w:rFonts w:hint="eastAsia"/>
          <w:sz w:val="24"/>
          <w:rtl/>
        </w:rPr>
        <w:t>‌</w:t>
      </w:r>
      <w:r w:rsidRPr="00A91641">
        <w:rPr>
          <w:rFonts w:hint="cs"/>
          <w:sz w:val="24"/>
          <w:rtl/>
        </w:rPr>
        <w:t>زمان آستانه و آبشکن بر الگوی جریان</w:t>
      </w:r>
      <w:r w:rsidR="006D65C7">
        <w:rPr>
          <w:rFonts w:hint="cs"/>
          <w:sz w:val="24"/>
          <w:rtl/>
        </w:rPr>
        <w:t xml:space="preserve"> است</w:t>
      </w:r>
      <w:r w:rsidRPr="00A91641">
        <w:rPr>
          <w:rFonts w:hint="cs"/>
          <w:sz w:val="24"/>
          <w:rtl/>
        </w:rPr>
        <w:t xml:space="preserve"> که در بخش عرض جدایی جریان به آن پرداخته شد. در سامانه چهارم با افزودن صفحات به ترکیب قبل، رسوب انحرافی به آبگیر نزدیک به صفر می</w:t>
      </w:r>
      <w:r w:rsidR="006D65C7">
        <w:rPr>
          <w:rFonts w:hint="eastAsia"/>
          <w:sz w:val="24"/>
          <w:rtl/>
        </w:rPr>
        <w:t>‌</w:t>
      </w:r>
      <w:r w:rsidRPr="00A91641">
        <w:rPr>
          <w:rFonts w:hint="cs"/>
          <w:sz w:val="24"/>
          <w:rtl/>
        </w:rPr>
        <w:t xml:space="preserve">شود. در سامانه پنجم، نسبت به حالت بدون سازه، </w:t>
      </w:r>
      <w:r w:rsidRPr="00322C8A">
        <w:rPr>
          <w:sz w:val="20"/>
          <w:szCs w:val="20"/>
        </w:rPr>
        <w:t>Gr</w:t>
      </w:r>
      <w:r w:rsidRPr="00A91641">
        <w:rPr>
          <w:rFonts w:hint="cs"/>
          <w:sz w:val="24"/>
          <w:rtl/>
        </w:rPr>
        <w:t xml:space="preserve"> بطور متوسط حدود 45 درصد کاهش می</w:t>
      </w:r>
      <w:r w:rsidR="006D65C7">
        <w:rPr>
          <w:rFonts w:hint="eastAsia"/>
          <w:sz w:val="24"/>
          <w:rtl/>
        </w:rPr>
        <w:t>‌</w:t>
      </w:r>
      <w:r w:rsidRPr="00A91641">
        <w:rPr>
          <w:rFonts w:hint="cs"/>
          <w:sz w:val="24"/>
          <w:rtl/>
        </w:rPr>
        <w:t xml:space="preserve">یابد ولی در مقایسه با سامانه سوم تاثیر کمتری در کاهش رسوب ورودی به آبگیر دارد. در سامانه ششم با افزودن صفحات مستغرق به حالت قبل، رسوب ورودی به آبگیر کاهش 86 تا 97 درصد را تجربه می کند که این کاهش در </w:t>
      </w:r>
      <w:r w:rsidRPr="0015492D">
        <w:rPr>
          <w:sz w:val="20"/>
          <w:szCs w:val="20"/>
        </w:rPr>
        <w:t>Qr</w:t>
      </w:r>
      <w:r w:rsidRPr="00A91641">
        <w:rPr>
          <w:rFonts w:hint="cs"/>
          <w:sz w:val="24"/>
          <w:rtl/>
        </w:rPr>
        <w:t xml:space="preserve"> های پایین</w:t>
      </w:r>
      <w:r w:rsidR="006D65C7">
        <w:rPr>
          <w:rFonts w:hint="eastAsia"/>
          <w:sz w:val="24"/>
          <w:rtl/>
        </w:rPr>
        <w:t>‌</w:t>
      </w:r>
      <w:r w:rsidRPr="00A91641">
        <w:rPr>
          <w:rFonts w:hint="cs"/>
          <w:sz w:val="24"/>
          <w:rtl/>
        </w:rPr>
        <w:t xml:space="preserve">تر، بیشتر </w:t>
      </w:r>
      <w:r w:rsidR="006D65C7">
        <w:rPr>
          <w:rFonts w:hint="cs"/>
          <w:sz w:val="24"/>
          <w:rtl/>
        </w:rPr>
        <w:t>است</w:t>
      </w:r>
      <w:r w:rsidRPr="00A91641">
        <w:rPr>
          <w:rFonts w:hint="cs"/>
          <w:sz w:val="24"/>
          <w:rtl/>
        </w:rPr>
        <w:t xml:space="preserve"> که علت تمام موارد مذکور در بخش عرض جدایی جریان بررسی </w:t>
      </w:r>
      <w:r w:rsidR="006D65C7">
        <w:rPr>
          <w:rFonts w:hint="cs"/>
          <w:sz w:val="24"/>
          <w:rtl/>
        </w:rPr>
        <w:t>شد</w:t>
      </w:r>
      <w:r w:rsidRPr="00A91641">
        <w:rPr>
          <w:rFonts w:hint="cs"/>
          <w:sz w:val="24"/>
          <w:rtl/>
        </w:rPr>
        <w:t xml:space="preserve">. </w:t>
      </w:r>
    </w:p>
    <w:p w:rsidR="004D0D1C" w:rsidRDefault="00A91641" w:rsidP="00C37386">
      <w:pPr>
        <w:autoSpaceDE w:val="0"/>
        <w:autoSpaceDN w:val="0"/>
        <w:adjustRightInd w:val="0"/>
        <w:ind w:firstLine="340"/>
        <w:rPr>
          <w:sz w:val="24"/>
          <w:rtl/>
        </w:rPr>
      </w:pPr>
      <w:r w:rsidRPr="00A91641">
        <w:rPr>
          <w:rFonts w:hint="cs"/>
          <w:sz w:val="24"/>
          <w:rtl/>
        </w:rPr>
        <w:t xml:space="preserve">در شکل </w:t>
      </w:r>
      <w:r w:rsidR="006D65C7">
        <w:rPr>
          <w:rFonts w:hint="cs"/>
          <w:sz w:val="24"/>
          <w:rtl/>
        </w:rPr>
        <w:t>(11)</w:t>
      </w:r>
      <w:r w:rsidRPr="00A91641">
        <w:rPr>
          <w:rFonts w:hint="cs"/>
          <w:sz w:val="24"/>
          <w:rtl/>
        </w:rPr>
        <w:t xml:space="preserve"> درصد کاهش رسوب ورودی به آبگیر نسبت به حالت بدون سازه ارائه شده است. مطابق شکل </w:t>
      </w:r>
      <w:r w:rsidR="006D65C7">
        <w:rPr>
          <w:rFonts w:hint="cs"/>
          <w:sz w:val="24"/>
          <w:rtl/>
        </w:rPr>
        <w:t>(3)</w:t>
      </w:r>
      <w:r w:rsidRPr="00A91641">
        <w:rPr>
          <w:rFonts w:hint="cs"/>
          <w:sz w:val="24"/>
          <w:rtl/>
        </w:rPr>
        <w:t xml:space="preserve"> سامانه سوم، چهارم وششم توانسته اند بیش از 90درصد رسوب ورودی به آبگیر را کاهش دهند و در سامانه چهارم در تمام </w:t>
      </w:r>
      <w:r w:rsidRPr="0015492D">
        <w:rPr>
          <w:sz w:val="20"/>
          <w:szCs w:val="20"/>
        </w:rPr>
        <w:t>Qr</w:t>
      </w:r>
      <w:r w:rsidRPr="00A91641">
        <w:rPr>
          <w:rFonts w:hint="cs"/>
          <w:sz w:val="24"/>
          <w:rtl/>
        </w:rPr>
        <w:t xml:space="preserve">ها و در سامانه سوم و ششم در </w:t>
      </w:r>
      <w:r w:rsidRPr="0015492D">
        <w:rPr>
          <w:sz w:val="20"/>
          <w:szCs w:val="20"/>
        </w:rPr>
        <w:t>Qr</w:t>
      </w:r>
      <w:r w:rsidRPr="00A91641">
        <w:rPr>
          <w:rFonts w:hint="cs"/>
          <w:sz w:val="24"/>
          <w:rtl/>
        </w:rPr>
        <w:t xml:space="preserve">  معادل 12/0، راندمان حذف رسوب ورودی به آبگیرتقریباً 100 درصد بوده است. درواقع در دو سامانه چهارم و ششم، به دلیل عملکرد قوی صفحات، تغییر ابعاد آستانه و آبشکن تاثیر کمتری در حذف رسوب داشته</w:t>
      </w:r>
      <w:r w:rsidR="006D65C7">
        <w:rPr>
          <w:rFonts w:hint="eastAsia"/>
          <w:sz w:val="24"/>
          <w:rtl/>
        </w:rPr>
        <w:t>‌</w:t>
      </w:r>
      <w:r w:rsidRPr="00A91641">
        <w:rPr>
          <w:rFonts w:hint="cs"/>
          <w:sz w:val="24"/>
          <w:rtl/>
        </w:rPr>
        <w:t>اند به عبارت دیگر، صفحات مستغرق با ایجاد تغییرات چشمگیر در توپوگرافی بستر زمینه را برای حذف نزدیک به 100 درصد رسوبات بستر فراهم می</w:t>
      </w:r>
      <w:r w:rsidR="006D65C7">
        <w:rPr>
          <w:rFonts w:hint="eastAsia"/>
          <w:sz w:val="24"/>
          <w:rtl/>
        </w:rPr>
        <w:t>‌</w:t>
      </w:r>
      <w:r w:rsidRPr="00A91641">
        <w:rPr>
          <w:rFonts w:hint="cs"/>
          <w:sz w:val="24"/>
          <w:rtl/>
        </w:rPr>
        <w:t xml:space="preserve">کند که در شکل </w:t>
      </w:r>
      <w:r w:rsidR="006D65C7">
        <w:rPr>
          <w:rFonts w:hint="cs"/>
          <w:sz w:val="24"/>
          <w:rtl/>
        </w:rPr>
        <w:t>(12)</w:t>
      </w:r>
      <w:r w:rsidRPr="00A91641">
        <w:rPr>
          <w:rFonts w:hint="cs"/>
          <w:sz w:val="24"/>
          <w:rtl/>
        </w:rPr>
        <w:t xml:space="preserve"> نتایج توپوگرافی بستر در سامانه</w:t>
      </w:r>
      <w:r w:rsidR="006D65C7">
        <w:rPr>
          <w:rFonts w:hint="eastAsia"/>
          <w:sz w:val="24"/>
          <w:rtl/>
        </w:rPr>
        <w:t>‌</w:t>
      </w:r>
      <w:r w:rsidRPr="00A91641">
        <w:rPr>
          <w:rFonts w:hint="cs"/>
          <w:sz w:val="24"/>
          <w:rtl/>
        </w:rPr>
        <w:t>های مختلف ارائه شده است</w:t>
      </w:r>
      <w:r w:rsidR="00182E26">
        <w:rPr>
          <w:rFonts w:hint="cs"/>
          <w:sz w:val="24"/>
          <w:rtl/>
        </w:rPr>
        <w:t>.</w:t>
      </w:r>
    </w:p>
    <w:p w:rsidR="00944B70" w:rsidRDefault="00944B70" w:rsidP="00C37386">
      <w:pPr>
        <w:autoSpaceDE w:val="0"/>
        <w:autoSpaceDN w:val="0"/>
        <w:adjustRightInd w:val="0"/>
        <w:ind w:firstLine="340"/>
        <w:rPr>
          <w:sz w:val="24"/>
        </w:rPr>
      </w:pPr>
      <w:r w:rsidRPr="006D65C7">
        <w:rPr>
          <w:rFonts w:hint="cs"/>
          <w:b/>
          <w:bCs/>
          <w:color w:val="000000"/>
          <w:sz w:val="20"/>
          <w:szCs w:val="20"/>
          <w:rtl/>
        </w:rPr>
        <w:t>شکل 11</w:t>
      </w:r>
      <w:r w:rsidRPr="006D65C7">
        <w:rPr>
          <w:b/>
          <w:bCs/>
          <w:color w:val="000000"/>
          <w:sz w:val="20"/>
          <w:szCs w:val="20"/>
        </w:rPr>
        <w:t>.</w:t>
      </w:r>
      <w:r w:rsidRPr="006D65C7">
        <w:rPr>
          <w:rFonts w:hint="cs"/>
          <w:b/>
          <w:bCs/>
          <w:color w:val="000000"/>
          <w:sz w:val="20"/>
          <w:szCs w:val="20"/>
          <w:rtl/>
        </w:rPr>
        <w:t xml:space="preserve"> </w:t>
      </w:r>
      <w:r w:rsidRPr="00394EED">
        <w:rPr>
          <w:rFonts w:hint="cs"/>
          <w:color w:val="000000"/>
          <w:sz w:val="20"/>
          <w:szCs w:val="20"/>
          <w:rtl/>
        </w:rPr>
        <w:t xml:space="preserve">درصد کاهش </w:t>
      </w:r>
      <w:r w:rsidRPr="00394EED">
        <w:rPr>
          <w:color w:val="000000"/>
          <w:sz w:val="20"/>
          <w:szCs w:val="20"/>
        </w:rPr>
        <w:t>Gr</w:t>
      </w:r>
      <w:r w:rsidRPr="00394EED">
        <w:rPr>
          <w:rFonts w:hint="cs"/>
          <w:color w:val="000000"/>
          <w:sz w:val="20"/>
          <w:szCs w:val="20"/>
          <w:rtl/>
        </w:rPr>
        <w:t xml:space="preserve"> در سامانه</w:t>
      </w:r>
      <w:r>
        <w:rPr>
          <w:rFonts w:hint="eastAsia"/>
          <w:color w:val="000000"/>
          <w:sz w:val="20"/>
          <w:szCs w:val="20"/>
          <w:rtl/>
        </w:rPr>
        <w:t>‌</w:t>
      </w:r>
      <w:r w:rsidRPr="00394EED">
        <w:rPr>
          <w:rFonts w:hint="cs"/>
          <w:color w:val="000000"/>
          <w:sz w:val="20"/>
          <w:szCs w:val="20"/>
          <w:rtl/>
        </w:rPr>
        <w:t>های مختلف نسبت به حالت بدون سازه</w:t>
      </w:r>
    </w:p>
    <w:p w:rsidR="0015492D" w:rsidRDefault="00A143B6" w:rsidP="00C37386">
      <w:pPr>
        <w:tabs>
          <w:tab w:val="left" w:pos="2590"/>
        </w:tabs>
        <w:contextualSpacing/>
        <w:jc w:val="center"/>
        <w:rPr>
          <w:rFonts w:cs="B Zar"/>
          <w:b/>
          <w:bCs/>
          <w:color w:val="000000"/>
          <w:szCs w:val="18"/>
          <w:rtl/>
        </w:rPr>
      </w:pPr>
      <w:r>
        <w:rPr>
          <w:rFonts w:cs="B Zar"/>
          <w:b/>
          <w:bCs/>
          <w:noProof/>
          <w:color w:val="000000"/>
          <w:szCs w:val="18"/>
        </w:rPr>
        <w:drawing>
          <wp:inline distT="0" distB="0" distL="0" distR="0" wp14:anchorId="623A6731" wp14:editId="7595A8ED">
            <wp:extent cx="2362200" cy="148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3288" cy="1486584"/>
                    </a:xfrm>
                    <a:prstGeom prst="rect">
                      <a:avLst/>
                    </a:prstGeom>
                    <a:noFill/>
                  </pic:spPr>
                </pic:pic>
              </a:graphicData>
            </a:graphic>
          </wp:inline>
        </w:drawing>
      </w:r>
    </w:p>
    <w:p w:rsidR="00CC5826" w:rsidRDefault="00CC5826" w:rsidP="00C37386">
      <w:pPr>
        <w:tabs>
          <w:tab w:val="left" w:pos="2590"/>
        </w:tabs>
        <w:ind w:firstLine="144"/>
        <w:contextualSpacing/>
        <w:jc w:val="center"/>
        <w:rPr>
          <w:color w:val="000000"/>
          <w:sz w:val="20"/>
          <w:szCs w:val="20"/>
          <w:rtl/>
        </w:rPr>
      </w:pPr>
    </w:p>
    <w:p w:rsidR="0088101C" w:rsidRPr="00305092" w:rsidRDefault="00944B70" w:rsidP="00944B70">
      <w:pPr>
        <w:tabs>
          <w:tab w:val="left" w:pos="2590"/>
        </w:tabs>
        <w:ind w:firstLine="144"/>
        <w:contextualSpacing/>
        <w:jc w:val="center"/>
        <w:rPr>
          <w:rFonts w:ascii="Calibri" w:hAnsi="Calibri"/>
          <w:sz w:val="20"/>
          <w:szCs w:val="20"/>
        </w:rPr>
      </w:pPr>
      <w:r w:rsidRPr="006D65C7">
        <w:rPr>
          <w:b/>
          <w:bCs/>
          <w:sz w:val="20"/>
          <w:szCs w:val="20"/>
          <w:lang w:val="en-GB" w:bidi="fa-IR"/>
        </w:rPr>
        <w:t>Fig .11.</w:t>
      </w:r>
      <w:r>
        <w:rPr>
          <w:sz w:val="20"/>
          <w:szCs w:val="20"/>
          <w:lang w:val="en-GB" w:bidi="fa-IR"/>
        </w:rPr>
        <w:t xml:space="preserve"> </w:t>
      </w:r>
      <w:proofErr w:type="gramStart"/>
      <w:r>
        <w:rPr>
          <w:sz w:val="20"/>
          <w:szCs w:val="20"/>
          <w:lang w:val="en-GB" w:bidi="fa-IR"/>
        </w:rPr>
        <w:t>the</w:t>
      </w:r>
      <w:proofErr w:type="gramEnd"/>
      <w:r>
        <w:rPr>
          <w:sz w:val="20"/>
          <w:szCs w:val="20"/>
          <w:lang w:val="en-GB" w:bidi="fa-IR"/>
        </w:rPr>
        <w:t xml:space="preserve"> percentage of decrease of Gr in various pattern in comparison with “no structure” pattern</w:t>
      </w:r>
    </w:p>
    <w:p w:rsidR="003E278A" w:rsidRDefault="0088101C" w:rsidP="00C37386">
      <w:pPr>
        <w:jc w:val="both"/>
        <w:rPr>
          <w:sz w:val="24"/>
          <w:rtl/>
        </w:rPr>
      </w:pPr>
      <w:r>
        <w:rPr>
          <w:rFonts w:hint="cs"/>
          <w:sz w:val="24"/>
          <w:rtl/>
          <w:lang w:bidi="fa-IR"/>
        </w:rPr>
        <w:lastRenderedPageBreak/>
        <w:t>مطابق شکل</w:t>
      </w:r>
      <w:r w:rsidRPr="00084747">
        <w:rPr>
          <w:rFonts w:hint="cs"/>
          <w:sz w:val="24"/>
          <w:rtl/>
        </w:rPr>
        <w:t xml:space="preserve"> در سامانه چهارم و ششم، که از صفحات استفاده شده است، رقوم بستر در اطراف ساحل چپ(</w:t>
      </w:r>
      <w:r w:rsidRPr="00084747">
        <w:rPr>
          <w:sz w:val="20"/>
          <w:szCs w:val="20"/>
        </w:rPr>
        <w:t>Y=0</w:t>
      </w:r>
      <w:r w:rsidRPr="00084747">
        <w:rPr>
          <w:rFonts w:hint="cs"/>
          <w:sz w:val="24"/>
          <w:rtl/>
        </w:rPr>
        <w:t>) بشدت کاهش یافته که این موضوع می</w:t>
      </w:r>
      <w:r w:rsidR="006D65C7">
        <w:rPr>
          <w:rFonts w:hint="eastAsia"/>
          <w:sz w:val="24"/>
          <w:rtl/>
        </w:rPr>
        <w:t>‌</w:t>
      </w:r>
      <w:r w:rsidRPr="00084747">
        <w:rPr>
          <w:rFonts w:hint="cs"/>
          <w:sz w:val="24"/>
          <w:rtl/>
        </w:rPr>
        <w:t>تواند زمینه را برای حذف رسوب ورودی به آبگیر به میزان چشمگیری فراهم آورد. همچنین به نظر می</w:t>
      </w:r>
      <w:r w:rsidR="006D65C7">
        <w:rPr>
          <w:rFonts w:hint="eastAsia"/>
          <w:sz w:val="24"/>
          <w:rtl/>
        </w:rPr>
        <w:t>‌</w:t>
      </w:r>
      <w:r w:rsidRPr="00084747">
        <w:rPr>
          <w:rFonts w:hint="cs"/>
          <w:sz w:val="24"/>
          <w:rtl/>
        </w:rPr>
        <w:t>رسد در سامانه چهارم در مقایسه با سامانه ششم، به دلیل استفاده از آبشکن با طول بیشتر و تنگ شدگی بیشتر در مسیر جریان کانال اصلی و به</w:t>
      </w:r>
      <w:r w:rsidR="006D65C7">
        <w:rPr>
          <w:rFonts w:hint="cs"/>
          <w:sz w:val="24"/>
          <w:rtl/>
        </w:rPr>
        <w:t xml:space="preserve"> پیروی از</w:t>
      </w:r>
      <w:r w:rsidRPr="00084747">
        <w:rPr>
          <w:rFonts w:hint="cs"/>
          <w:sz w:val="24"/>
          <w:rtl/>
        </w:rPr>
        <w:t xml:space="preserve"> آن افزایش سرعت جریان، قدرت جریان چرخشی القایی صفحات افزایش یافته است که آبشستگی شدیدتری در اطراف ساحل چپ را در پی دارد که باعث م</w:t>
      </w:r>
      <w:r w:rsidR="006D65C7">
        <w:rPr>
          <w:rFonts w:hint="eastAsia"/>
          <w:sz w:val="24"/>
          <w:rtl/>
        </w:rPr>
        <w:t>‌</w:t>
      </w:r>
      <w:r w:rsidRPr="00084747">
        <w:rPr>
          <w:rFonts w:hint="cs"/>
          <w:sz w:val="24"/>
          <w:rtl/>
        </w:rPr>
        <w:t xml:space="preserve">یشود در تمام </w:t>
      </w:r>
      <w:r w:rsidRPr="00084747">
        <w:rPr>
          <w:sz w:val="20"/>
          <w:szCs w:val="20"/>
        </w:rPr>
        <w:t>Qr</w:t>
      </w:r>
      <w:r w:rsidR="006D65C7">
        <w:rPr>
          <w:rFonts w:hint="eastAsia"/>
          <w:sz w:val="24"/>
          <w:rtl/>
        </w:rPr>
        <w:t>‌</w:t>
      </w:r>
      <w:r w:rsidRPr="00084747">
        <w:rPr>
          <w:rFonts w:hint="cs"/>
          <w:sz w:val="24"/>
          <w:rtl/>
        </w:rPr>
        <w:t xml:space="preserve">ها، </w:t>
      </w:r>
      <w:r w:rsidRPr="00322C8A">
        <w:rPr>
          <w:sz w:val="20"/>
          <w:szCs w:val="20"/>
        </w:rPr>
        <w:t>Gr</w:t>
      </w:r>
      <w:r w:rsidRPr="00084747">
        <w:rPr>
          <w:rFonts w:hint="cs"/>
          <w:sz w:val="24"/>
          <w:rtl/>
        </w:rPr>
        <w:t xml:space="preserve"> نزدیک به صفر شود. در سامانه پنجم در مقایسه با سامانه سوم، به دلیل بکارگیری از آبشکن با طول کوتاهتر، کاهش سرعت جریان و</w:t>
      </w:r>
      <w:r w:rsidR="006D65C7">
        <w:rPr>
          <w:rFonts w:hint="cs"/>
          <w:sz w:val="24"/>
          <w:rtl/>
        </w:rPr>
        <w:t xml:space="preserve"> به دنبال</w:t>
      </w:r>
      <w:r w:rsidRPr="00084747">
        <w:rPr>
          <w:rFonts w:hint="cs"/>
          <w:sz w:val="24"/>
          <w:rtl/>
        </w:rPr>
        <w:t xml:space="preserve"> کاهش عمق آبشستگی در جلوی آبگیر و اطراف ساحل چپ را موجب می</w:t>
      </w:r>
      <w:r w:rsidR="006D65C7">
        <w:rPr>
          <w:rFonts w:hint="eastAsia"/>
          <w:sz w:val="24"/>
          <w:rtl/>
        </w:rPr>
        <w:t>‌</w:t>
      </w:r>
      <w:r w:rsidRPr="00084747">
        <w:rPr>
          <w:rFonts w:hint="cs"/>
          <w:sz w:val="24"/>
          <w:rtl/>
        </w:rPr>
        <w:t xml:space="preserve">شود که قاعدتاً در افزایش رسوب ورودی به آبگیر موثر </w:t>
      </w:r>
      <w:r w:rsidR="006D65C7">
        <w:rPr>
          <w:rFonts w:hint="cs"/>
          <w:sz w:val="24"/>
          <w:rtl/>
        </w:rPr>
        <w:t>است</w:t>
      </w:r>
      <w:r w:rsidRPr="00084747">
        <w:rPr>
          <w:rFonts w:hint="cs"/>
          <w:sz w:val="24"/>
          <w:rtl/>
        </w:rPr>
        <w:t>.</w:t>
      </w:r>
    </w:p>
    <w:p w:rsidR="00944B70" w:rsidRPr="00F0445F" w:rsidRDefault="00944B70" w:rsidP="00944B70">
      <w:pPr>
        <w:tabs>
          <w:tab w:val="left" w:pos="2590"/>
        </w:tabs>
        <w:contextualSpacing/>
        <w:jc w:val="both"/>
        <w:rPr>
          <w:rFonts w:cs="B Zar"/>
          <w:color w:val="000000"/>
          <w:szCs w:val="18"/>
          <w:rtl/>
        </w:rPr>
      </w:pPr>
      <w:r w:rsidRPr="006D65C7">
        <w:rPr>
          <w:rFonts w:hint="cs"/>
          <w:b/>
          <w:bCs/>
          <w:sz w:val="20"/>
          <w:szCs w:val="20"/>
          <w:rtl/>
          <w:lang w:val="en-GB" w:bidi="fa-IR"/>
        </w:rPr>
        <w:t>شکل 12</w:t>
      </w:r>
      <w:r w:rsidRPr="006D65C7">
        <w:rPr>
          <w:b/>
          <w:bCs/>
          <w:sz w:val="20"/>
          <w:szCs w:val="20"/>
          <w:lang w:val="en-GB" w:bidi="fa-IR"/>
        </w:rPr>
        <w:t>.</w:t>
      </w:r>
      <w:r w:rsidRPr="00F0445F">
        <w:rPr>
          <w:rFonts w:cs="B Zar" w:hint="cs"/>
          <w:color w:val="000000"/>
          <w:szCs w:val="18"/>
          <w:rtl/>
        </w:rPr>
        <w:t xml:space="preserve"> </w:t>
      </w:r>
      <w:r w:rsidRPr="00F0445F">
        <w:rPr>
          <w:rFonts w:hint="cs"/>
          <w:color w:val="000000"/>
          <w:sz w:val="20"/>
          <w:szCs w:val="20"/>
          <w:rtl/>
        </w:rPr>
        <w:t xml:space="preserve">پروفیل عرضی بستر در  کانال اصلی در </w:t>
      </w:r>
      <w:r w:rsidRPr="00F0445F">
        <w:rPr>
          <w:color w:val="000000"/>
          <w:sz w:val="16"/>
          <w:szCs w:val="16"/>
        </w:rPr>
        <w:t>X=500mm</w:t>
      </w:r>
      <w:r w:rsidRPr="00F0445F">
        <w:rPr>
          <w:rFonts w:hint="cs"/>
          <w:color w:val="000000"/>
          <w:sz w:val="20"/>
          <w:szCs w:val="20"/>
          <w:rtl/>
        </w:rPr>
        <w:t xml:space="preserve"> تحت شرایط مختلف</w:t>
      </w:r>
    </w:p>
    <w:p w:rsidR="00944B70" w:rsidRDefault="00944B70" w:rsidP="00C37386">
      <w:pPr>
        <w:jc w:val="both"/>
        <w:rPr>
          <w:noProof/>
          <w:spacing w:val="4"/>
        </w:rPr>
      </w:pPr>
    </w:p>
    <w:p w:rsidR="00944B70" w:rsidRDefault="00B72497" w:rsidP="00944B70">
      <w:pPr>
        <w:tabs>
          <w:tab w:val="left" w:pos="2590"/>
        </w:tabs>
        <w:contextualSpacing/>
        <w:jc w:val="right"/>
        <w:rPr>
          <w:rFonts w:cs="B Zar"/>
          <w:b/>
          <w:bCs/>
          <w:color w:val="000000"/>
          <w:szCs w:val="18"/>
        </w:rPr>
      </w:pPr>
      <w:r>
        <w:rPr>
          <w:noProof/>
          <w:spacing w:val="4"/>
        </w:rPr>
        <w:drawing>
          <wp:inline distT="0" distB="0" distL="0" distR="0" wp14:anchorId="097E7C0B" wp14:editId="546973DB">
            <wp:extent cx="2833926" cy="1858337"/>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6865" cy="1860264"/>
                    </a:xfrm>
                    <a:prstGeom prst="rect">
                      <a:avLst/>
                    </a:prstGeom>
                    <a:noFill/>
                  </pic:spPr>
                </pic:pic>
              </a:graphicData>
            </a:graphic>
          </wp:inline>
        </w:drawing>
      </w:r>
      <w:r w:rsidR="00944B70" w:rsidRPr="00944B70">
        <w:rPr>
          <w:b/>
          <w:bCs/>
          <w:color w:val="000000"/>
          <w:sz w:val="20"/>
          <w:szCs w:val="20"/>
        </w:rPr>
        <w:t xml:space="preserve"> </w:t>
      </w:r>
      <w:r w:rsidR="00944B70" w:rsidRPr="006D65C7">
        <w:rPr>
          <w:b/>
          <w:bCs/>
          <w:color w:val="000000"/>
          <w:sz w:val="20"/>
          <w:szCs w:val="20"/>
        </w:rPr>
        <w:t>Fig .12.</w:t>
      </w:r>
      <w:r w:rsidR="00944B70">
        <w:rPr>
          <w:color w:val="000000"/>
          <w:sz w:val="20"/>
          <w:szCs w:val="20"/>
        </w:rPr>
        <w:t xml:space="preserve"> transversal bed profile in main channel at x=500mm </w:t>
      </w:r>
      <w:r w:rsidR="00944B70">
        <w:rPr>
          <w:sz w:val="20"/>
          <w:szCs w:val="20"/>
          <w:lang w:bidi="fa-IR"/>
        </w:rPr>
        <w:t>under various conditions</w:t>
      </w:r>
      <w:r w:rsidR="00944B70">
        <w:rPr>
          <w:color w:val="000000"/>
          <w:sz w:val="20"/>
          <w:szCs w:val="20"/>
        </w:rPr>
        <w:t xml:space="preserve"> </w:t>
      </w:r>
    </w:p>
    <w:p w:rsidR="00A143B6" w:rsidRDefault="00A143B6" w:rsidP="00C37386">
      <w:pPr>
        <w:ind w:hanging="130"/>
        <w:jc w:val="center"/>
        <w:rPr>
          <w:spacing w:val="4"/>
          <w:rtl/>
        </w:rPr>
      </w:pPr>
    </w:p>
    <w:p w:rsidR="00894B8A" w:rsidRPr="00894B8A" w:rsidRDefault="00894B8A" w:rsidP="00C37386">
      <w:pPr>
        <w:rPr>
          <w:rFonts w:cs="B Zar"/>
          <w:b/>
          <w:bCs/>
        </w:rPr>
      </w:pPr>
      <w:r>
        <w:rPr>
          <w:rFonts w:cs="B Zar" w:hint="cs"/>
          <w:b/>
          <w:bCs/>
          <w:rtl/>
        </w:rPr>
        <w:t xml:space="preserve">3-5- </w:t>
      </w:r>
      <w:r w:rsidRPr="00894B8A">
        <w:rPr>
          <w:rFonts w:cs="B Zar" w:hint="cs"/>
          <w:b/>
          <w:bCs/>
          <w:rtl/>
        </w:rPr>
        <w:t>نسبت حجم رسوب انباشت در آبگیر</w:t>
      </w:r>
    </w:p>
    <w:p w:rsidR="00760438" w:rsidRDefault="00760438" w:rsidP="00944B70">
      <w:pPr>
        <w:autoSpaceDE w:val="0"/>
        <w:autoSpaceDN w:val="0"/>
        <w:adjustRightInd w:val="0"/>
        <w:rPr>
          <w:sz w:val="24"/>
          <w:rtl/>
        </w:rPr>
      </w:pPr>
      <w:r w:rsidRPr="00760438">
        <w:rPr>
          <w:rFonts w:hint="cs"/>
          <w:sz w:val="24"/>
          <w:rtl/>
        </w:rPr>
        <w:t>انباشت رسوب در آبگیر، تقارن عرضی جریان هدایت شده به پایین دست آبگیر را بر هم می</w:t>
      </w:r>
      <w:r w:rsidR="006D65C7">
        <w:rPr>
          <w:rFonts w:hint="eastAsia"/>
          <w:sz w:val="24"/>
          <w:rtl/>
        </w:rPr>
        <w:t>‌</w:t>
      </w:r>
      <w:r w:rsidRPr="00760438">
        <w:rPr>
          <w:rFonts w:hint="cs"/>
          <w:sz w:val="24"/>
          <w:rtl/>
        </w:rPr>
        <w:t>زند که می</w:t>
      </w:r>
      <w:r w:rsidR="006D65C7">
        <w:rPr>
          <w:rFonts w:hint="eastAsia"/>
          <w:sz w:val="24"/>
          <w:rtl/>
        </w:rPr>
        <w:t>‌</w:t>
      </w:r>
      <w:r w:rsidRPr="00760438">
        <w:rPr>
          <w:rFonts w:hint="cs"/>
          <w:sz w:val="24"/>
          <w:rtl/>
        </w:rPr>
        <w:t xml:space="preserve">تواند باعث کاهش راندمان عملکرد تاسیسات پایین دست شود. </w:t>
      </w:r>
      <w:r w:rsidR="006D65C7">
        <w:rPr>
          <w:rFonts w:hint="cs"/>
          <w:sz w:val="24"/>
          <w:rtl/>
        </w:rPr>
        <w:t>پس</w:t>
      </w:r>
      <w:r w:rsidRPr="00760438">
        <w:rPr>
          <w:rFonts w:hint="cs"/>
          <w:sz w:val="24"/>
          <w:rtl/>
        </w:rPr>
        <w:t xml:space="preserve"> اگر میزان عدم تقارن جریان آب در آبگیر تابع میزان حجم رسوب انباشت در آبگیر در نظر گرفته شود، بررسی نسبت حجم رسوب انباشت در آبگیر در شرایط مختلف می</w:t>
      </w:r>
      <w:r w:rsidR="006D65C7">
        <w:rPr>
          <w:rFonts w:hint="eastAsia"/>
          <w:sz w:val="24"/>
          <w:rtl/>
        </w:rPr>
        <w:t>‌</w:t>
      </w:r>
      <w:r w:rsidRPr="00760438">
        <w:rPr>
          <w:rFonts w:hint="cs"/>
          <w:sz w:val="24"/>
          <w:rtl/>
        </w:rPr>
        <w:t xml:space="preserve">تواند مفید باشد (بارکدول 1999). با بررسی نتایج نسبت حجم رسوب انباشت در آبگیر </w:t>
      </w:r>
      <w:r w:rsidRPr="00760438">
        <w:rPr>
          <w:rFonts w:hint="cs"/>
          <w:sz w:val="24"/>
          <w:rtl/>
        </w:rPr>
        <w:t>(</w:t>
      </w:r>
      <w:r w:rsidRPr="00760438">
        <w:rPr>
          <w:sz w:val="20"/>
          <w:szCs w:val="20"/>
        </w:rPr>
        <w:t>Vr</w:t>
      </w:r>
      <w:r w:rsidRPr="00760438">
        <w:rPr>
          <w:rFonts w:hint="cs"/>
          <w:sz w:val="24"/>
          <w:rtl/>
        </w:rPr>
        <w:t>)</w:t>
      </w:r>
      <w:r w:rsidRPr="00760438">
        <w:rPr>
          <w:sz w:val="24"/>
        </w:rPr>
        <w:t xml:space="preserve"> </w:t>
      </w:r>
      <w:r w:rsidRPr="00760438">
        <w:rPr>
          <w:rFonts w:hint="cs"/>
          <w:sz w:val="24"/>
          <w:rtl/>
        </w:rPr>
        <w:t xml:space="preserve">در شکل </w:t>
      </w:r>
      <w:r w:rsidR="006D65C7">
        <w:rPr>
          <w:rFonts w:hint="cs"/>
          <w:sz w:val="24"/>
          <w:rtl/>
        </w:rPr>
        <w:t>(13)</w:t>
      </w:r>
      <w:r w:rsidRPr="00760438">
        <w:rPr>
          <w:rFonts w:hint="cs"/>
          <w:sz w:val="24"/>
          <w:rtl/>
        </w:rPr>
        <w:t xml:space="preserve"> می</w:t>
      </w:r>
      <w:r w:rsidR="006D65C7">
        <w:rPr>
          <w:rFonts w:hint="eastAsia"/>
          <w:sz w:val="24"/>
          <w:rtl/>
        </w:rPr>
        <w:t>‌</w:t>
      </w:r>
      <w:r w:rsidRPr="00760438">
        <w:rPr>
          <w:rFonts w:hint="cs"/>
          <w:sz w:val="24"/>
          <w:rtl/>
        </w:rPr>
        <w:t xml:space="preserve">توان گفت که با افزایش </w:t>
      </w:r>
      <w:r w:rsidR="00A71244" w:rsidRPr="00084747">
        <w:rPr>
          <w:sz w:val="20"/>
          <w:szCs w:val="20"/>
        </w:rPr>
        <w:t>Qr</w:t>
      </w:r>
      <w:r w:rsidRPr="00760438">
        <w:rPr>
          <w:rFonts w:hint="cs"/>
          <w:sz w:val="24"/>
          <w:rtl/>
        </w:rPr>
        <w:t>، به دلیل افزایش سرعت جریان در آبگیر، رسوبات بیشتری به پایین دست آبگیر منتقل و امکان انباشت رسوب در آبگیر کمتر می</w:t>
      </w:r>
      <w:r w:rsidR="0092745D">
        <w:rPr>
          <w:rFonts w:hint="eastAsia"/>
          <w:sz w:val="24"/>
          <w:rtl/>
        </w:rPr>
        <w:t>‌</w:t>
      </w:r>
      <w:r w:rsidRPr="00760438">
        <w:rPr>
          <w:rFonts w:hint="cs"/>
          <w:sz w:val="24"/>
          <w:rtl/>
        </w:rPr>
        <w:t xml:space="preserve">شود </w:t>
      </w:r>
      <w:r w:rsidR="0092745D">
        <w:rPr>
          <w:rFonts w:hint="cs"/>
          <w:sz w:val="24"/>
          <w:rtl/>
        </w:rPr>
        <w:t>پس</w:t>
      </w:r>
      <w:r w:rsidRPr="00760438">
        <w:rPr>
          <w:rFonts w:hint="cs"/>
          <w:sz w:val="24"/>
          <w:rtl/>
        </w:rPr>
        <w:t xml:space="preserve"> </w:t>
      </w:r>
      <w:r w:rsidR="00A71244" w:rsidRPr="00760438">
        <w:rPr>
          <w:sz w:val="20"/>
          <w:szCs w:val="20"/>
        </w:rPr>
        <w:t>Vr</w:t>
      </w:r>
      <w:r w:rsidRPr="00760438">
        <w:rPr>
          <w:rFonts w:hint="cs"/>
          <w:sz w:val="24"/>
          <w:rtl/>
        </w:rPr>
        <w:t xml:space="preserve"> کاهش می</w:t>
      </w:r>
      <w:r w:rsidR="0092745D">
        <w:rPr>
          <w:rFonts w:hint="eastAsia"/>
          <w:sz w:val="24"/>
          <w:rtl/>
        </w:rPr>
        <w:t>‌</w:t>
      </w:r>
      <w:r w:rsidRPr="00760438">
        <w:rPr>
          <w:rFonts w:hint="cs"/>
          <w:sz w:val="24"/>
          <w:rtl/>
        </w:rPr>
        <w:t>یابد که در حالت بدون سازه، این کاهش حجم رسوب</w:t>
      </w:r>
      <w:r w:rsidR="00A71244">
        <w:rPr>
          <w:rFonts w:hint="cs"/>
          <w:sz w:val="24"/>
          <w:rtl/>
        </w:rPr>
        <w:t>،</w:t>
      </w:r>
      <w:r w:rsidRPr="00760438">
        <w:rPr>
          <w:rFonts w:hint="cs"/>
          <w:sz w:val="24"/>
          <w:rtl/>
        </w:rPr>
        <w:t xml:space="preserve"> بسیار بیشتر است. در این حالت وقتی </w:t>
      </w:r>
      <w:r w:rsidR="00A71244" w:rsidRPr="00084747">
        <w:rPr>
          <w:sz w:val="20"/>
          <w:szCs w:val="20"/>
        </w:rPr>
        <w:t>Qr</w:t>
      </w:r>
      <w:r w:rsidR="00A71244" w:rsidRPr="00760438">
        <w:rPr>
          <w:rFonts w:hint="cs"/>
          <w:sz w:val="24"/>
          <w:rtl/>
        </w:rPr>
        <w:t xml:space="preserve"> </w:t>
      </w:r>
      <w:r w:rsidRPr="00760438">
        <w:rPr>
          <w:rFonts w:hint="cs"/>
          <w:sz w:val="24"/>
          <w:rtl/>
        </w:rPr>
        <w:t>افزایش می</w:t>
      </w:r>
      <w:r w:rsidR="0092745D">
        <w:rPr>
          <w:rFonts w:hint="eastAsia"/>
          <w:sz w:val="24"/>
          <w:rtl/>
        </w:rPr>
        <w:t>‌</w:t>
      </w:r>
      <w:r w:rsidRPr="00760438">
        <w:rPr>
          <w:rFonts w:hint="cs"/>
          <w:sz w:val="24"/>
          <w:rtl/>
        </w:rPr>
        <w:t xml:space="preserve">یابد از طرفی توان حمل رسوب در آبگیر افزایش و از طرف دیگر </w:t>
      </w:r>
      <w:r w:rsidR="00401176" w:rsidRPr="00322C8A">
        <w:rPr>
          <w:sz w:val="20"/>
          <w:szCs w:val="20"/>
        </w:rPr>
        <w:t>Gr</w:t>
      </w:r>
      <w:r w:rsidRPr="00760438">
        <w:rPr>
          <w:rFonts w:hint="cs"/>
          <w:sz w:val="24"/>
          <w:rtl/>
        </w:rPr>
        <w:t xml:space="preserve"> افزایش می</w:t>
      </w:r>
      <w:r w:rsidR="0092745D">
        <w:rPr>
          <w:rFonts w:hint="eastAsia"/>
          <w:sz w:val="24"/>
          <w:rtl/>
        </w:rPr>
        <w:t>‌</w:t>
      </w:r>
      <w:r w:rsidRPr="00760438">
        <w:rPr>
          <w:rFonts w:hint="cs"/>
          <w:sz w:val="24"/>
          <w:rtl/>
        </w:rPr>
        <w:t xml:space="preserve">یابد ولی درصد افزایش </w:t>
      </w:r>
      <w:r w:rsidRPr="00760438">
        <w:rPr>
          <w:sz w:val="20"/>
          <w:szCs w:val="20"/>
        </w:rPr>
        <w:t>Qr</w:t>
      </w:r>
      <w:r w:rsidRPr="00760438">
        <w:rPr>
          <w:rFonts w:hint="cs"/>
          <w:sz w:val="24"/>
          <w:rtl/>
        </w:rPr>
        <w:t xml:space="preserve"> با توجه به شکل </w:t>
      </w:r>
      <w:r w:rsidR="0092745D">
        <w:rPr>
          <w:rFonts w:hint="cs"/>
          <w:sz w:val="24"/>
          <w:rtl/>
        </w:rPr>
        <w:t>(10)</w:t>
      </w:r>
      <w:r w:rsidRPr="00760438">
        <w:rPr>
          <w:rFonts w:hint="cs"/>
          <w:sz w:val="24"/>
          <w:rtl/>
        </w:rPr>
        <w:t xml:space="preserve"> بسیار بیشتر از درصد افزایش </w:t>
      </w:r>
      <w:r w:rsidR="00317DE7" w:rsidRPr="00322C8A">
        <w:rPr>
          <w:sz w:val="20"/>
          <w:szCs w:val="20"/>
        </w:rPr>
        <w:t>Gr</w:t>
      </w:r>
      <w:r w:rsidRPr="00760438">
        <w:rPr>
          <w:rFonts w:hint="cs"/>
          <w:sz w:val="24"/>
          <w:rtl/>
        </w:rPr>
        <w:t xml:space="preserve"> است. از اینرو، </w:t>
      </w:r>
      <w:r w:rsidR="00401176" w:rsidRPr="00760438">
        <w:rPr>
          <w:sz w:val="20"/>
          <w:szCs w:val="20"/>
        </w:rPr>
        <w:t>Vr</w:t>
      </w:r>
      <w:r w:rsidR="00401176" w:rsidRPr="00760438">
        <w:rPr>
          <w:rFonts w:hint="cs"/>
          <w:sz w:val="24"/>
          <w:rtl/>
        </w:rPr>
        <w:t xml:space="preserve"> </w:t>
      </w:r>
      <w:r w:rsidRPr="00760438">
        <w:rPr>
          <w:rFonts w:hint="cs"/>
          <w:sz w:val="24"/>
          <w:rtl/>
        </w:rPr>
        <w:t>به شدت کاهش می</w:t>
      </w:r>
      <w:r w:rsidR="0092745D">
        <w:rPr>
          <w:rFonts w:hint="eastAsia"/>
          <w:sz w:val="24"/>
          <w:rtl/>
        </w:rPr>
        <w:t>‌</w:t>
      </w:r>
      <w:r w:rsidRPr="00760438">
        <w:rPr>
          <w:rFonts w:hint="cs"/>
          <w:sz w:val="24"/>
          <w:rtl/>
        </w:rPr>
        <w:t>یابد. در سامانه</w:t>
      </w:r>
      <w:r w:rsidRPr="00760438">
        <w:rPr>
          <w:sz w:val="20"/>
          <w:szCs w:val="20"/>
        </w:rPr>
        <w:t>sill30%</w:t>
      </w:r>
      <w:r w:rsidRPr="00760438">
        <w:rPr>
          <w:sz w:val="24"/>
        </w:rPr>
        <w:t xml:space="preserve"> </w:t>
      </w:r>
      <w:r w:rsidRPr="00760438">
        <w:rPr>
          <w:rFonts w:hint="cs"/>
          <w:sz w:val="24"/>
          <w:rtl/>
        </w:rPr>
        <w:t xml:space="preserve"> نیز با افزایش </w:t>
      </w:r>
      <w:r w:rsidRPr="00760438">
        <w:rPr>
          <w:sz w:val="20"/>
          <w:szCs w:val="20"/>
        </w:rPr>
        <w:t>Qr</w:t>
      </w:r>
      <w:r w:rsidRPr="00760438">
        <w:rPr>
          <w:rFonts w:hint="cs"/>
          <w:sz w:val="24"/>
          <w:rtl/>
        </w:rPr>
        <w:t xml:space="preserve"> ،</w:t>
      </w:r>
      <w:r w:rsidRPr="00760438">
        <w:rPr>
          <w:sz w:val="24"/>
        </w:rPr>
        <w:t xml:space="preserve"> </w:t>
      </w:r>
      <w:r w:rsidRPr="00760438">
        <w:rPr>
          <w:sz w:val="20"/>
          <w:szCs w:val="20"/>
        </w:rPr>
        <w:t>Vr</w:t>
      </w:r>
      <w:r w:rsidRPr="00760438">
        <w:rPr>
          <w:rFonts w:hint="cs"/>
          <w:sz w:val="24"/>
          <w:rtl/>
        </w:rPr>
        <w:t>کاهش قابل توجه را تجربه می</w:t>
      </w:r>
      <w:r w:rsidR="0092745D">
        <w:rPr>
          <w:rFonts w:hint="eastAsia"/>
          <w:sz w:val="24"/>
          <w:rtl/>
        </w:rPr>
        <w:t>‌</w:t>
      </w:r>
      <w:r w:rsidRPr="00760438">
        <w:rPr>
          <w:rFonts w:hint="cs"/>
          <w:sz w:val="24"/>
          <w:rtl/>
        </w:rPr>
        <w:t>کند.</w:t>
      </w:r>
    </w:p>
    <w:p w:rsidR="00944B70" w:rsidRDefault="00944B70" w:rsidP="00944B70">
      <w:pPr>
        <w:autoSpaceDE w:val="0"/>
        <w:autoSpaceDN w:val="0"/>
        <w:adjustRightInd w:val="0"/>
        <w:rPr>
          <w:sz w:val="24"/>
          <w:rtl/>
        </w:rPr>
      </w:pPr>
    </w:p>
    <w:p w:rsidR="003E278A" w:rsidRDefault="00944B70" w:rsidP="00C37386">
      <w:pPr>
        <w:autoSpaceDE w:val="0"/>
        <w:autoSpaceDN w:val="0"/>
        <w:adjustRightInd w:val="0"/>
        <w:ind w:firstLine="340"/>
        <w:rPr>
          <w:noProof/>
          <w:sz w:val="24"/>
        </w:rPr>
      </w:pPr>
      <w:r w:rsidRPr="0092745D">
        <w:rPr>
          <w:rFonts w:hint="cs"/>
          <w:b/>
          <w:bCs/>
          <w:sz w:val="20"/>
          <w:szCs w:val="20"/>
          <w:rtl/>
        </w:rPr>
        <w:t>شکل</w:t>
      </w:r>
      <w:r>
        <w:rPr>
          <w:rFonts w:hint="cs"/>
          <w:b/>
          <w:bCs/>
          <w:sz w:val="20"/>
          <w:szCs w:val="20"/>
          <w:rtl/>
        </w:rPr>
        <w:t xml:space="preserve"> </w:t>
      </w:r>
      <w:r w:rsidRPr="0092745D">
        <w:rPr>
          <w:rFonts w:hint="cs"/>
          <w:b/>
          <w:bCs/>
          <w:sz w:val="20"/>
          <w:szCs w:val="20"/>
          <w:rtl/>
        </w:rPr>
        <w:t>1</w:t>
      </w:r>
      <w:r w:rsidRPr="0092745D">
        <w:rPr>
          <w:rFonts w:hint="cs"/>
          <w:b/>
          <w:bCs/>
          <w:sz w:val="20"/>
          <w:szCs w:val="20"/>
          <w:rtl/>
          <w:lang w:bidi="fa-IR"/>
        </w:rPr>
        <w:t>3</w:t>
      </w:r>
      <w:r w:rsidRPr="0092745D">
        <w:rPr>
          <w:b/>
          <w:bCs/>
          <w:sz w:val="20"/>
          <w:szCs w:val="20"/>
        </w:rPr>
        <w:t>.</w:t>
      </w:r>
      <w:r w:rsidRPr="0092745D">
        <w:rPr>
          <w:rFonts w:hint="cs"/>
          <w:b/>
          <w:bCs/>
          <w:sz w:val="24"/>
          <w:rtl/>
        </w:rPr>
        <w:t xml:space="preserve"> </w:t>
      </w:r>
      <w:r w:rsidRPr="00F0445F">
        <w:rPr>
          <w:rFonts w:hint="cs"/>
          <w:sz w:val="20"/>
          <w:szCs w:val="20"/>
          <w:rtl/>
          <w:lang w:val="en-GB" w:bidi="fa-IR"/>
        </w:rPr>
        <w:t xml:space="preserve">مقایسه </w:t>
      </w:r>
      <w:r w:rsidRPr="00F0445F">
        <w:rPr>
          <w:sz w:val="20"/>
          <w:szCs w:val="20"/>
          <w:lang w:val="en-GB" w:bidi="fa-IR"/>
        </w:rPr>
        <w:t>Vr</w:t>
      </w:r>
      <w:r w:rsidRPr="00F0445F">
        <w:rPr>
          <w:rFonts w:hint="cs"/>
          <w:sz w:val="20"/>
          <w:szCs w:val="20"/>
          <w:rtl/>
          <w:lang w:val="en-GB" w:bidi="fa-IR"/>
        </w:rPr>
        <w:t xml:space="preserve"> تحت شرایط مختلف</w:t>
      </w:r>
    </w:p>
    <w:p w:rsidR="00755580" w:rsidRPr="00760438" w:rsidRDefault="00755580" w:rsidP="00944B70">
      <w:pPr>
        <w:autoSpaceDE w:val="0"/>
        <w:autoSpaceDN w:val="0"/>
        <w:adjustRightInd w:val="0"/>
        <w:ind w:firstLine="340"/>
        <w:jc w:val="center"/>
        <w:rPr>
          <w:sz w:val="24"/>
          <w:rtl/>
        </w:rPr>
      </w:pPr>
      <w:r>
        <w:rPr>
          <w:noProof/>
          <w:sz w:val="24"/>
        </w:rPr>
        <w:drawing>
          <wp:inline distT="0" distB="0" distL="0" distR="0" wp14:anchorId="6C8E8BCC" wp14:editId="3395F8E3">
            <wp:extent cx="2361565" cy="1371585"/>
            <wp:effectExtent l="0" t="0" r="635"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7776" cy="1381000"/>
                    </a:xfrm>
                    <a:prstGeom prst="rect">
                      <a:avLst/>
                    </a:prstGeom>
                    <a:noFill/>
                  </pic:spPr>
                </pic:pic>
              </a:graphicData>
            </a:graphic>
          </wp:inline>
        </w:drawing>
      </w:r>
    </w:p>
    <w:p w:rsidR="00760438" w:rsidRPr="00944B70" w:rsidRDefault="00760438" w:rsidP="00C37386">
      <w:pPr>
        <w:autoSpaceDE w:val="0"/>
        <w:autoSpaceDN w:val="0"/>
        <w:adjustRightInd w:val="0"/>
        <w:ind w:firstLine="346"/>
        <w:jc w:val="center"/>
        <w:rPr>
          <w:sz w:val="10"/>
          <w:szCs w:val="10"/>
          <w:rtl/>
          <w:lang w:val="en-GB" w:bidi="fa-IR"/>
        </w:rPr>
      </w:pPr>
    </w:p>
    <w:p w:rsidR="00944B70" w:rsidRPr="00C96961" w:rsidRDefault="00944B70" w:rsidP="00944B70">
      <w:pPr>
        <w:ind w:firstLine="140"/>
        <w:jc w:val="right"/>
        <w:rPr>
          <w:sz w:val="20"/>
          <w:szCs w:val="20"/>
          <w:lang w:val="en-GB" w:bidi="fa-IR"/>
        </w:rPr>
      </w:pPr>
      <w:r w:rsidRPr="0092745D">
        <w:rPr>
          <w:b/>
          <w:bCs/>
          <w:sz w:val="20"/>
          <w:szCs w:val="20"/>
          <w:lang w:val="en-GB" w:bidi="fa-IR"/>
        </w:rPr>
        <w:t xml:space="preserve">Fig .13. </w:t>
      </w:r>
      <w:r>
        <w:rPr>
          <w:sz w:val="20"/>
          <w:szCs w:val="20"/>
          <w:lang w:val="en-GB" w:bidi="fa-IR"/>
        </w:rPr>
        <w:t xml:space="preserve">comparison of Vr under </w:t>
      </w:r>
      <w:r>
        <w:rPr>
          <w:sz w:val="20"/>
          <w:szCs w:val="20"/>
          <w:lang w:bidi="fa-IR"/>
        </w:rPr>
        <w:t>various conditions</w:t>
      </w:r>
    </w:p>
    <w:p w:rsidR="00760438" w:rsidRDefault="0088101C" w:rsidP="00C37386">
      <w:pPr>
        <w:autoSpaceDE w:val="0"/>
        <w:autoSpaceDN w:val="0"/>
        <w:adjustRightInd w:val="0"/>
        <w:ind w:firstLine="346"/>
        <w:jc w:val="both"/>
        <w:rPr>
          <w:sz w:val="24"/>
          <w:rtl/>
        </w:rPr>
      </w:pPr>
      <w:r w:rsidRPr="00760438">
        <w:rPr>
          <w:rFonts w:hint="cs"/>
          <w:sz w:val="24"/>
          <w:rtl/>
        </w:rPr>
        <w:t xml:space="preserve">در سامانه سوم، چون </w:t>
      </w:r>
      <w:r w:rsidRPr="00322C8A">
        <w:rPr>
          <w:sz w:val="20"/>
          <w:szCs w:val="20"/>
        </w:rPr>
        <w:t>Gr</w:t>
      </w:r>
      <w:r w:rsidRPr="00760438">
        <w:rPr>
          <w:rFonts w:hint="cs"/>
          <w:sz w:val="24"/>
          <w:rtl/>
        </w:rPr>
        <w:t xml:space="preserve"> نسبت به حالت بدون سازه بشدت کاهش می</w:t>
      </w:r>
      <w:r w:rsidR="0092745D">
        <w:rPr>
          <w:rFonts w:hint="eastAsia"/>
          <w:sz w:val="24"/>
          <w:rtl/>
        </w:rPr>
        <w:t>‌</w:t>
      </w:r>
      <w:r w:rsidRPr="00760438">
        <w:rPr>
          <w:rFonts w:hint="cs"/>
          <w:sz w:val="24"/>
          <w:rtl/>
        </w:rPr>
        <w:t xml:space="preserve">یابد، </w:t>
      </w:r>
      <w:r w:rsidRPr="00760438">
        <w:rPr>
          <w:sz w:val="20"/>
          <w:szCs w:val="20"/>
        </w:rPr>
        <w:t>Vr</w:t>
      </w:r>
      <w:r w:rsidRPr="00760438">
        <w:rPr>
          <w:rFonts w:hint="cs"/>
          <w:sz w:val="24"/>
          <w:rtl/>
        </w:rPr>
        <w:t xml:space="preserve"> در </w:t>
      </w:r>
      <w:r w:rsidRPr="00760438">
        <w:rPr>
          <w:sz w:val="24"/>
        </w:rPr>
        <w:t xml:space="preserve"> </w:t>
      </w:r>
      <w:r w:rsidRPr="00760438">
        <w:rPr>
          <w:sz w:val="20"/>
          <w:szCs w:val="20"/>
        </w:rPr>
        <w:t>Qr</w:t>
      </w:r>
      <w:r w:rsidRPr="00760438">
        <w:rPr>
          <w:rFonts w:hint="cs"/>
          <w:sz w:val="24"/>
          <w:rtl/>
        </w:rPr>
        <w:t>های 12 تا 18 درصد نسبت به حالت بدون سازه بترتیب 75 تا 56 درصد کاهش می</w:t>
      </w:r>
      <w:r w:rsidR="0092745D">
        <w:rPr>
          <w:rFonts w:hint="eastAsia"/>
          <w:sz w:val="24"/>
          <w:rtl/>
        </w:rPr>
        <w:t>‌</w:t>
      </w:r>
      <w:r w:rsidRPr="00760438">
        <w:rPr>
          <w:rFonts w:hint="cs"/>
          <w:sz w:val="24"/>
          <w:rtl/>
        </w:rPr>
        <w:t xml:space="preserve">یابد ولی چون طبق شکل </w:t>
      </w:r>
      <w:r w:rsidR="0092745D">
        <w:rPr>
          <w:rFonts w:hint="cs"/>
          <w:sz w:val="24"/>
          <w:rtl/>
        </w:rPr>
        <w:t>(10)</w:t>
      </w:r>
      <w:r w:rsidRPr="00760438">
        <w:rPr>
          <w:rFonts w:hint="cs"/>
          <w:sz w:val="24"/>
          <w:rtl/>
        </w:rPr>
        <w:t xml:space="preserve"> ،افزایش </w:t>
      </w:r>
      <w:r w:rsidRPr="00322C8A">
        <w:rPr>
          <w:sz w:val="20"/>
          <w:szCs w:val="20"/>
        </w:rPr>
        <w:t>Gr</w:t>
      </w:r>
      <w:r w:rsidRPr="00760438">
        <w:rPr>
          <w:rFonts w:hint="cs"/>
          <w:sz w:val="24"/>
          <w:rtl/>
        </w:rPr>
        <w:t xml:space="preserve"> به ازای افزایش </w:t>
      </w:r>
      <w:r w:rsidRPr="00760438">
        <w:rPr>
          <w:sz w:val="24"/>
        </w:rPr>
        <w:t xml:space="preserve"> </w:t>
      </w:r>
      <w:r w:rsidRPr="00760438">
        <w:rPr>
          <w:sz w:val="20"/>
          <w:szCs w:val="20"/>
        </w:rPr>
        <w:t>Qr</w:t>
      </w:r>
      <w:r w:rsidR="0092745D">
        <w:rPr>
          <w:rFonts w:hint="cs"/>
          <w:sz w:val="20"/>
          <w:szCs w:val="20"/>
          <w:rtl/>
        </w:rPr>
        <w:t xml:space="preserve"> </w:t>
      </w:r>
      <w:r w:rsidRPr="00760438">
        <w:rPr>
          <w:rFonts w:hint="cs"/>
          <w:sz w:val="24"/>
          <w:rtl/>
        </w:rPr>
        <w:t xml:space="preserve">ناچیز </w:t>
      </w:r>
      <w:r w:rsidR="0092745D">
        <w:rPr>
          <w:rFonts w:hint="cs"/>
          <w:sz w:val="24"/>
          <w:rtl/>
        </w:rPr>
        <w:t>است</w:t>
      </w:r>
      <w:r w:rsidRPr="00760438">
        <w:rPr>
          <w:rFonts w:hint="cs"/>
          <w:sz w:val="24"/>
          <w:rtl/>
        </w:rPr>
        <w:t xml:space="preserve"> کاهش </w:t>
      </w:r>
      <w:r w:rsidRPr="00760438">
        <w:rPr>
          <w:sz w:val="20"/>
          <w:szCs w:val="20"/>
        </w:rPr>
        <w:t>Vr</w:t>
      </w:r>
      <w:r w:rsidRPr="00760438">
        <w:rPr>
          <w:rFonts w:hint="cs"/>
          <w:sz w:val="24"/>
          <w:rtl/>
        </w:rPr>
        <w:t xml:space="preserve"> به ازای افزایش </w:t>
      </w:r>
      <w:r w:rsidRPr="00760438">
        <w:rPr>
          <w:sz w:val="20"/>
          <w:szCs w:val="20"/>
        </w:rPr>
        <w:t>Qr</w:t>
      </w:r>
      <w:r>
        <w:rPr>
          <w:rFonts w:hint="cs"/>
          <w:sz w:val="24"/>
          <w:rtl/>
        </w:rPr>
        <w:t xml:space="preserve"> بسیار کم است. درسامانه چهارم</w:t>
      </w:r>
      <w:r w:rsidRPr="00760438">
        <w:rPr>
          <w:rFonts w:hint="cs"/>
          <w:sz w:val="24"/>
          <w:rtl/>
        </w:rPr>
        <w:t xml:space="preserve">، چون با توجه به شکل </w:t>
      </w:r>
      <w:r w:rsidR="0092745D">
        <w:rPr>
          <w:rFonts w:hint="cs"/>
          <w:sz w:val="24"/>
          <w:rtl/>
        </w:rPr>
        <w:t>(10)</w:t>
      </w:r>
      <w:r w:rsidRPr="00760438">
        <w:rPr>
          <w:rFonts w:hint="cs"/>
          <w:sz w:val="24"/>
          <w:rtl/>
        </w:rPr>
        <w:t xml:space="preserve">، رسوب ورودی به آبگیر نزدیک صفر است حجم رسوب انباشت در آبگیر در تمام </w:t>
      </w:r>
      <w:r w:rsidRPr="00760438">
        <w:rPr>
          <w:sz w:val="20"/>
          <w:szCs w:val="20"/>
        </w:rPr>
        <w:t>Qr</w:t>
      </w:r>
      <w:r w:rsidRPr="00760438">
        <w:rPr>
          <w:rFonts w:hint="cs"/>
          <w:sz w:val="24"/>
          <w:rtl/>
        </w:rPr>
        <w:t xml:space="preserve"> ها بسیار ناچیز است. در سامانه پنجم نیز با افزایش </w:t>
      </w:r>
      <w:r w:rsidRPr="00760438">
        <w:rPr>
          <w:sz w:val="20"/>
          <w:szCs w:val="20"/>
        </w:rPr>
        <w:t>Qr</w:t>
      </w:r>
      <w:r>
        <w:rPr>
          <w:rFonts w:hint="cs"/>
          <w:sz w:val="24"/>
          <w:rtl/>
        </w:rPr>
        <w:t xml:space="preserve">، </w:t>
      </w:r>
      <w:r w:rsidRPr="00760438">
        <w:rPr>
          <w:sz w:val="20"/>
          <w:szCs w:val="20"/>
        </w:rPr>
        <w:t>Vr</w:t>
      </w:r>
      <w:r w:rsidRPr="00760438">
        <w:rPr>
          <w:rFonts w:hint="cs"/>
          <w:sz w:val="24"/>
          <w:rtl/>
        </w:rPr>
        <w:t xml:space="preserve"> کاهش می</w:t>
      </w:r>
      <w:r w:rsidR="0092745D">
        <w:rPr>
          <w:rFonts w:hint="eastAsia"/>
          <w:sz w:val="24"/>
          <w:rtl/>
        </w:rPr>
        <w:t>‌</w:t>
      </w:r>
      <w:r w:rsidRPr="00760438">
        <w:rPr>
          <w:rFonts w:hint="cs"/>
          <w:sz w:val="24"/>
          <w:rtl/>
        </w:rPr>
        <w:t>یابد و نسبت به حالت بدون سازه بطور متوسط کاهش 20 درصدی را تجربه می</w:t>
      </w:r>
      <w:r w:rsidR="0092745D">
        <w:rPr>
          <w:rFonts w:hint="eastAsia"/>
          <w:sz w:val="24"/>
          <w:rtl/>
        </w:rPr>
        <w:t>‌</w:t>
      </w:r>
      <w:r w:rsidRPr="00760438">
        <w:rPr>
          <w:rFonts w:hint="cs"/>
          <w:sz w:val="24"/>
          <w:rtl/>
        </w:rPr>
        <w:t xml:space="preserve">کند ولی نسبت به حالت سوم در تمام </w:t>
      </w:r>
      <w:r w:rsidRPr="00760438">
        <w:rPr>
          <w:sz w:val="20"/>
          <w:szCs w:val="20"/>
        </w:rPr>
        <w:t>Qr</w:t>
      </w:r>
      <w:r w:rsidRPr="00760438">
        <w:rPr>
          <w:rFonts w:hint="cs"/>
          <w:sz w:val="24"/>
          <w:rtl/>
        </w:rPr>
        <w:t xml:space="preserve"> ها، </w:t>
      </w:r>
      <w:r w:rsidRPr="00760438">
        <w:rPr>
          <w:sz w:val="20"/>
          <w:szCs w:val="20"/>
        </w:rPr>
        <w:t>Vr</w:t>
      </w:r>
      <w:r w:rsidRPr="00760438">
        <w:rPr>
          <w:rFonts w:hint="cs"/>
          <w:sz w:val="24"/>
          <w:rtl/>
        </w:rPr>
        <w:t xml:space="preserve"> بیشتر است که ناشی از افزایش رسوب ورودی به آبگیر در این حالت نسبت به سامانه سوم </w:t>
      </w:r>
      <w:r w:rsidR="0092745D">
        <w:rPr>
          <w:rFonts w:hint="cs"/>
          <w:sz w:val="24"/>
          <w:rtl/>
        </w:rPr>
        <w:t>است</w:t>
      </w:r>
      <w:r w:rsidRPr="00760438">
        <w:rPr>
          <w:rFonts w:hint="cs"/>
          <w:sz w:val="24"/>
          <w:rtl/>
        </w:rPr>
        <w:t xml:space="preserve"> ولی افزودن صفحات به این ترکیب باعث کاهش شدید </w:t>
      </w:r>
      <w:r w:rsidRPr="00760438">
        <w:rPr>
          <w:sz w:val="20"/>
          <w:szCs w:val="20"/>
        </w:rPr>
        <w:t>Vr</w:t>
      </w:r>
      <w:r w:rsidRPr="00760438">
        <w:rPr>
          <w:rFonts w:hint="cs"/>
          <w:sz w:val="24"/>
          <w:rtl/>
        </w:rPr>
        <w:t xml:space="preserve"> در تمام </w:t>
      </w:r>
      <w:r w:rsidRPr="00760438">
        <w:rPr>
          <w:sz w:val="20"/>
          <w:szCs w:val="20"/>
        </w:rPr>
        <w:t>Qr</w:t>
      </w:r>
      <w:r w:rsidRPr="00760438">
        <w:rPr>
          <w:rFonts w:hint="cs"/>
          <w:sz w:val="24"/>
          <w:rtl/>
        </w:rPr>
        <w:t xml:space="preserve"> ها شده و مقدار آن نزدیک به صفر میشود.همان</w:t>
      </w:r>
      <w:r w:rsidR="0092745D">
        <w:rPr>
          <w:rFonts w:hint="eastAsia"/>
          <w:sz w:val="24"/>
          <w:rtl/>
        </w:rPr>
        <w:t>‌</w:t>
      </w:r>
      <w:r w:rsidR="0092745D">
        <w:rPr>
          <w:rFonts w:hint="cs"/>
          <w:sz w:val="24"/>
          <w:rtl/>
        </w:rPr>
        <w:t>گونه</w:t>
      </w:r>
      <w:r w:rsidRPr="00760438">
        <w:rPr>
          <w:rFonts w:hint="cs"/>
          <w:sz w:val="24"/>
          <w:rtl/>
        </w:rPr>
        <w:t xml:space="preserve"> که ملاحظه می</w:t>
      </w:r>
      <w:r w:rsidR="0092745D">
        <w:rPr>
          <w:rFonts w:hint="eastAsia"/>
          <w:sz w:val="24"/>
          <w:rtl/>
        </w:rPr>
        <w:t>‌</w:t>
      </w:r>
      <w:r w:rsidRPr="00760438">
        <w:rPr>
          <w:rFonts w:hint="cs"/>
          <w:sz w:val="24"/>
          <w:rtl/>
        </w:rPr>
        <w:t xml:space="preserve">شود سامانه چهارم و ششم راندمان نزدیک به 100درصد را در کاهش </w:t>
      </w:r>
      <w:r w:rsidRPr="00760438">
        <w:rPr>
          <w:sz w:val="20"/>
          <w:szCs w:val="20"/>
        </w:rPr>
        <w:t>Vr</w:t>
      </w:r>
      <w:r w:rsidRPr="00760438">
        <w:rPr>
          <w:rFonts w:hint="cs"/>
          <w:sz w:val="24"/>
          <w:rtl/>
        </w:rPr>
        <w:t xml:space="preserve"> </w:t>
      </w:r>
      <w:r w:rsidRPr="00760438">
        <w:rPr>
          <w:rFonts w:hint="cs"/>
          <w:sz w:val="24"/>
          <w:rtl/>
        </w:rPr>
        <w:lastRenderedPageBreak/>
        <w:t>داشته</w:t>
      </w:r>
      <w:r w:rsidR="0092745D">
        <w:rPr>
          <w:rFonts w:hint="eastAsia"/>
          <w:sz w:val="24"/>
          <w:rtl/>
        </w:rPr>
        <w:t>‌</w:t>
      </w:r>
      <w:r w:rsidRPr="00760438">
        <w:rPr>
          <w:rFonts w:hint="cs"/>
          <w:sz w:val="24"/>
          <w:rtl/>
        </w:rPr>
        <w:t>اند.</w:t>
      </w:r>
    </w:p>
    <w:p w:rsidR="00760438" w:rsidRPr="00760438" w:rsidRDefault="00760438" w:rsidP="00C37386">
      <w:pPr>
        <w:rPr>
          <w:rFonts w:cs="B Zar"/>
          <w:b/>
          <w:bCs/>
        </w:rPr>
      </w:pPr>
      <w:r>
        <w:rPr>
          <w:rFonts w:cs="B Zar" w:hint="cs"/>
          <w:b/>
          <w:bCs/>
          <w:rtl/>
        </w:rPr>
        <w:t>3-6-</w:t>
      </w:r>
      <w:r w:rsidRPr="00760438">
        <w:rPr>
          <w:rFonts w:cs="B Zar" w:hint="cs"/>
          <w:b/>
          <w:bCs/>
          <w:rtl/>
        </w:rPr>
        <w:t xml:space="preserve"> مقایسه نتایج </w:t>
      </w:r>
      <w:r w:rsidR="0092745D">
        <w:rPr>
          <w:rFonts w:cs="B Zar" w:hint="cs"/>
          <w:b/>
          <w:bCs/>
          <w:rtl/>
        </w:rPr>
        <w:t>پژوهش</w:t>
      </w:r>
      <w:r w:rsidRPr="00760438">
        <w:rPr>
          <w:rFonts w:cs="B Zar" w:hint="cs"/>
          <w:b/>
          <w:bCs/>
          <w:rtl/>
        </w:rPr>
        <w:t xml:space="preserve"> با نتایج دیگر</w:t>
      </w:r>
      <w:r w:rsidR="0092745D">
        <w:rPr>
          <w:rFonts w:cs="B Zar" w:hint="cs"/>
          <w:b/>
          <w:bCs/>
          <w:rtl/>
        </w:rPr>
        <w:t xml:space="preserve"> پژوهشها</w:t>
      </w:r>
    </w:p>
    <w:p w:rsidR="00760438" w:rsidRDefault="00760438" w:rsidP="00C37386">
      <w:pPr>
        <w:autoSpaceDE w:val="0"/>
        <w:autoSpaceDN w:val="0"/>
        <w:adjustRightInd w:val="0"/>
        <w:ind w:firstLine="340"/>
        <w:rPr>
          <w:sz w:val="24"/>
          <w:rtl/>
        </w:rPr>
      </w:pPr>
      <w:r w:rsidRPr="00944B70">
        <w:rPr>
          <w:rFonts w:hint="cs"/>
          <w:spacing w:val="-4"/>
          <w:sz w:val="24"/>
          <w:rtl/>
        </w:rPr>
        <w:t xml:space="preserve">در شکل </w:t>
      </w:r>
      <w:r w:rsidR="0092745D" w:rsidRPr="00944B70">
        <w:rPr>
          <w:rFonts w:hint="cs"/>
          <w:spacing w:val="-4"/>
          <w:sz w:val="24"/>
          <w:rtl/>
        </w:rPr>
        <w:t>(14)</w:t>
      </w:r>
      <w:r w:rsidRPr="00944B70">
        <w:rPr>
          <w:rFonts w:hint="cs"/>
          <w:spacing w:val="-4"/>
          <w:sz w:val="24"/>
          <w:rtl/>
        </w:rPr>
        <w:t xml:space="preserve"> نتایج </w:t>
      </w:r>
      <w:r w:rsidR="00317DE7" w:rsidRPr="00944B70">
        <w:rPr>
          <w:spacing w:val="-4"/>
          <w:sz w:val="20"/>
          <w:szCs w:val="20"/>
        </w:rPr>
        <w:t>Gr</w:t>
      </w:r>
      <w:r w:rsidR="00317DE7" w:rsidRPr="00944B70">
        <w:rPr>
          <w:rFonts w:hint="cs"/>
          <w:spacing w:val="-4"/>
          <w:sz w:val="24"/>
          <w:rtl/>
        </w:rPr>
        <w:t xml:space="preserve"> </w:t>
      </w:r>
      <w:r w:rsidRPr="00944B70">
        <w:rPr>
          <w:rFonts w:hint="cs"/>
          <w:spacing w:val="-4"/>
          <w:sz w:val="24"/>
          <w:rtl/>
        </w:rPr>
        <w:t xml:space="preserve">در حالت بدون سازه کنترل رسوب در این </w:t>
      </w:r>
      <w:r w:rsidR="0092745D" w:rsidRPr="00944B70">
        <w:rPr>
          <w:rFonts w:hint="cs"/>
          <w:spacing w:val="-4"/>
          <w:sz w:val="24"/>
          <w:rtl/>
        </w:rPr>
        <w:t>پژوهش</w:t>
      </w:r>
      <w:r w:rsidRPr="00944B70">
        <w:rPr>
          <w:rFonts w:hint="cs"/>
          <w:spacing w:val="-4"/>
          <w:sz w:val="24"/>
          <w:rtl/>
        </w:rPr>
        <w:t xml:space="preserve"> با نتایج دیگر </w:t>
      </w:r>
      <w:r w:rsidR="0092745D" w:rsidRPr="00944B70">
        <w:rPr>
          <w:rFonts w:hint="cs"/>
          <w:spacing w:val="-4"/>
          <w:sz w:val="24"/>
          <w:rtl/>
        </w:rPr>
        <w:t>پژوهش</w:t>
      </w:r>
      <w:r w:rsidR="0092745D" w:rsidRPr="00944B70">
        <w:rPr>
          <w:rFonts w:hint="eastAsia"/>
          <w:spacing w:val="-4"/>
          <w:sz w:val="24"/>
          <w:rtl/>
        </w:rPr>
        <w:t>‌</w:t>
      </w:r>
      <w:r w:rsidR="0092745D" w:rsidRPr="00944B70">
        <w:rPr>
          <w:rFonts w:hint="cs"/>
          <w:spacing w:val="-4"/>
          <w:sz w:val="24"/>
          <w:rtl/>
        </w:rPr>
        <w:t>ها</w:t>
      </w:r>
      <w:r w:rsidR="00DA12D4" w:rsidRPr="00944B70">
        <w:rPr>
          <w:rFonts w:hint="cs"/>
          <w:spacing w:val="-4"/>
          <w:sz w:val="24"/>
          <w:rtl/>
        </w:rPr>
        <w:t xml:space="preserve"> </w:t>
      </w:r>
      <w:r w:rsidRPr="00944B70">
        <w:rPr>
          <w:rFonts w:hint="cs"/>
          <w:spacing w:val="-4"/>
          <w:sz w:val="24"/>
          <w:rtl/>
        </w:rPr>
        <w:t>مقایسه شده است</w:t>
      </w:r>
      <w:r w:rsidRPr="00DA12D4">
        <w:rPr>
          <w:rFonts w:hint="cs"/>
          <w:sz w:val="24"/>
          <w:rtl/>
        </w:rPr>
        <w:t xml:space="preserve">. </w:t>
      </w:r>
    </w:p>
    <w:p w:rsidR="00944B70" w:rsidRDefault="00944B70" w:rsidP="00944B70">
      <w:pPr>
        <w:autoSpaceDE w:val="0"/>
        <w:autoSpaceDN w:val="0"/>
        <w:adjustRightInd w:val="0"/>
        <w:jc w:val="both"/>
        <w:rPr>
          <w:sz w:val="24"/>
        </w:rPr>
      </w:pPr>
      <w:r w:rsidRPr="0092745D">
        <w:rPr>
          <w:rFonts w:hint="cs"/>
          <w:b/>
          <w:bCs/>
          <w:sz w:val="20"/>
          <w:szCs w:val="20"/>
          <w:rtl/>
        </w:rPr>
        <w:t>شکل 14</w:t>
      </w:r>
      <w:r>
        <w:rPr>
          <w:sz w:val="20"/>
          <w:szCs w:val="20"/>
        </w:rPr>
        <w:t>.</w:t>
      </w:r>
      <w:r w:rsidRPr="00AA5A5C">
        <w:rPr>
          <w:rFonts w:cs="B Zar" w:hint="cs"/>
          <w:color w:val="000000"/>
          <w:szCs w:val="18"/>
          <w:rtl/>
        </w:rPr>
        <w:t xml:space="preserve"> </w:t>
      </w:r>
      <w:r w:rsidRPr="00AA5A5C">
        <w:rPr>
          <w:rFonts w:hint="cs"/>
          <w:color w:val="000000"/>
          <w:sz w:val="20"/>
          <w:szCs w:val="20"/>
          <w:rtl/>
        </w:rPr>
        <w:t xml:space="preserve">مقایسه نتایج </w:t>
      </w:r>
      <w:r w:rsidRPr="00AA5A5C">
        <w:rPr>
          <w:color w:val="000000"/>
          <w:sz w:val="20"/>
          <w:szCs w:val="20"/>
        </w:rPr>
        <w:t>Gr</w:t>
      </w:r>
      <w:r w:rsidRPr="00AA5A5C">
        <w:rPr>
          <w:rFonts w:hint="cs"/>
          <w:color w:val="000000"/>
          <w:sz w:val="20"/>
          <w:szCs w:val="20"/>
          <w:rtl/>
          <w:lang w:bidi="fa-IR"/>
        </w:rPr>
        <w:t xml:space="preserve"> </w:t>
      </w:r>
      <w:r w:rsidRPr="00AA5A5C">
        <w:rPr>
          <w:rFonts w:hint="cs"/>
          <w:color w:val="000000"/>
          <w:sz w:val="20"/>
          <w:szCs w:val="20"/>
          <w:rtl/>
        </w:rPr>
        <w:t>در این تحقیق با نتایج تحقیقات دیگر در حالت بدون سازه کنترل رسوب</w:t>
      </w:r>
    </w:p>
    <w:p w:rsidR="00AA5A5C" w:rsidRPr="00AA5A5C" w:rsidRDefault="00AA5A5C" w:rsidP="00C37386">
      <w:pPr>
        <w:jc w:val="center"/>
        <w:rPr>
          <w:spacing w:val="4"/>
          <w:sz w:val="20"/>
          <w:szCs w:val="20"/>
          <w:rtl/>
        </w:rPr>
      </w:pPr>
      <w:proofErr w:type="gramStart"/>
      <w:r w:rsidRPr="00AA5A5C">
        <w:rPr>
          <w:color w:val="000000"/>
          <w:sz w:val="20"/>
          <w:szCs w:val="20"/>
        </w:rPr>
        <w:t>structure</w:t>
      </w:r>
      <w:proofErr w:type="gramEnd"/>
      <w:r w:rsidRPr="00AA5A5C">
        <w:rPr>
          <w:color w:val="000000"/>
          <w:sz w:val="20"/>
          <w:szCs w:val="20"/>
        </w:rPr>
        <w:t xml:space="preserve">” </w:t>
      </w:r>
    </w:p>
    <w:p w:rsidR="00D84E82" w:rsidRPr="00DA12D4" w:rsidRDefault="00983351" w:rsidP="00C37386">
      <w:pPr>
        <w:autoSpaceDE w:val="0"/>
        <w:autoSpaceDN w:val="0"/>
        <w:adjustRightInd w:val="0"/>
        <w:ind w:firstLine="340"/>
        <w:rPr>
          <w:sz w:val="24"/>
          <w:rtl/>
        </w:rPr>
      </w:pPr>
      <w:r>
        <w:rPr>
          <w:noProof/>
          <w:sz w:val="24"/>
        </w:rPr>
        <w:drawing>
          <wp:inline distT="0" distB="0" distL="0" distR="0" wp14:anchorId="1B79E5F9" wp14:editId="2E783C34">
            <wp:extent cx="1828800" cy="1236725"/>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236725"/>
                    </a:xfrm>
                    <a:prstGeom prst="rect">
                      <a:avLst/>
                    </a:prstGeom>
                    <a:noFill/>
                  </pic:spPr>
                </pic:pic>
              </a:graphicData>
            </a:graphic>
          </wp:inline>
        </w:drawing>
      </w:r>
    </w:p>
    <w:p w:rsidR="00AA5A5C" w:rsidRDefault="00AA5A5C" w:rsidP="00C37386">
      <w:pPr>
        <w:jc w:val="center"/>
        <w:rPr>
          <w:color w:val="000000"/>
          <w:sz w:val="20"/>
          <w:szCs w:val="20"/>
        </w:rPr>
      </w:pPr>
    </w:p>
    <w:p w:rsidR="00AA5A5C" w:rsidRPr="00AA5A5C" w:rsidRDefault="00944B70" w:rsidP="00944B70">
      <w:pPr>
        <w:bidi w:val="0"/>
        <w:jc w:val="both"/>
        <w:rPr>
          <w:sz w:val="24"/>
        </w:rPr>
      </w:pPr>
      <w:r w:rsidRPr="0092745D">
        <w:rPr>
          <w:b/>
          <w:bCs/>
          <w:color w:val="000000"/>
          <w:sz w:val="20"/>
          <w:szCs w:val="20"/>
        </w:rPr>
        <w:t xml:space="preserve">Fig .14. </w:t>
      </w:r>
      <w:proofErr w:type="gramStart"/>
      <w:r w:rsidRPr="00AA5A5C">
        <w:rPr>
          <w:color w:val="000000"/>
          <w:sz w:val="20"/>
          <w:szCs w:val="20"/>
        </w:rPr>
        <w:t>comparison</w:t>
      </w:r>
      <w:proofErr w:type="gramEnd"/>
      <w:r w:rsidRPr="00AA5A5C">
        <w:rPr>
          <w:color w:val="000000"/>
          <w:sz w:val="20"/>
          <w:szCs w:val="20"/>
        </w:rPr>
        <w:t xml:space="preserve"> of results of present research and other studies under conditions of pattern </w:t>
      </w:r>
      <w:r>
        <w:rPr>
          <w:color w:val="000000"/>
          <w:sz w:val="20"/>
          <w:szCs w:val="20"/>
        </w:rPr>
        <w:t xml:space="preserve">of </w:t>
      </w:r>
      <w:r w:rsidRPr="00AA5A5C">
        <w:rPr>
          <w:color w:val="000000"/>
          <w:sz w:val="20"/>
          <w:szCs w:val="20"/>
        </w:rPr>
        <w:t>“no</w:t>
      </w:r>
    </w:p>
    <w:p w:rsidR="004D0D1C" w:rsidRDefault="00F175FC" w:rsidP="00C37386">
      <w:pPr>
        <w:rPr>
          <w:sz w:val="24"/>
          <w:rtl/>
        </w:rPr>
      </w:pPr>
      <w:r>
        <w:rPr>
          <w:rFonts w:hint="cs"/>
          <w:sz w:val="24"/>
          <w:rtl/>
        </w:rPr>
        <w:t>مطابق شکل</w:t>
      </w:r>
      <w:r w:rsidRPr="00DA12D4">
        <w:rPr>
          <w:rFonts w:hint="cs"/>
          <w:sz w:val="24"/>
          <w:rtl/>
        </w:rPr>
        <w:t xml:space="preserve"> در همه </w:t>
      </w:r>
      <w:r w:rsidR="0092745D">
        <w:rPr>
          <w:rFonts w:hint="cs"/>
          <w:sz w:val="24"/>
          <w:rtl/>
        </w:rPr>
        <w:t>پژوهش</w:t>
      </w:r>
      <w:r w:rsidR="0092745D">
        <w:rPr>
          <w:rFonts w:hint="eastAsia"/>
          <w:sz w:val="24"/>
          <w:rtl/>
        </w:rPr>
        <w:t>‌</w:t>
      </w:r>
      <w:r w:rsidR="0092745D">
        <w:rPr>
          <w:rFonts w:hint="cs"/>
          <w:sz w:val="24"/>
          <w:rtl/>
        </w:rPr>
        <w:t>ها</w:t>
      </w:r>
      <w:r w:rsidRPr="00DA12D4">
        <w:rPr>
          <w:rFonts w:hint="cs"/>
          <w:sz w:val="24"/>
          <w:rtl/>
        </w:rPr>
        <w:t xml:space="preserve"> با افزایش </w:t>
      </w:r>
      <w:r w:rsidRPr="00DA12D4">
        <w:rPr>
          <w:sz w:val="20"/>
          <w:szCs w:val="20"/>
        </w:rPr>
        <w:t>Qr</w:t>
      </w:r>
      <w:r w:rsidRPr="00DA12D4">
        <w:rPr>
          <w:rFonts w:hint="cs"/>
          <w:sz w:val="24"/>
          <w:rtl/>
        </w:rPr>
        <w:t xml:space="preserve"> نسبت رسوب انحرافی به آبگیر (</w:t>
      </w:r>
      <w:r w:rsidRPr="00DA12D4">
        <w:rPr>
          <w:sz w:val="20"/>
          <w:szCs w:val="20"/>
        </w:rPr>
        <w:t>Gr</w:t>
      </w:r>
      <w:r w:rsidRPr="00DA12D4">
        <w:rPr>
          <w:rFonts w:hint="cs"/>
          <w:sz w:val="24"/>
          <w:rtl/>
        </w:rPr>
        <w:t>) نیز افزایش می</w:t>
      </w:r>
      <w:r w:rsidR="0092745D">
        <w:rPr>
          <w:rFonts w:hint="eastAsia"/>
          <w:sz w:val="24"/>
          <w:rtl/>
        </w:rPr>
        <w:t>‌</w:t>
      </w:r>
      <w:r w:rsidRPr="00DA12D4">
        <w:rPr>
          <w:rFonts w:hint="cs"/>
          <w:sz w:val="24"/>
          <w:rtl/>
        </w:rPr>
        <w:t>یابد هر چند که تفاوت</w:t>
      </w:r>
      <w:r w:rsidR="0092745D">
        <w:rPr>
          <w:rFonts w:hint="eastAsia"/>
          <w:sz w:val="24"/>
          <w:rtl/>
        </w:rPr>
        <w:t>‌</w:t>
      </w:r>
      <w:r w:rsidRPr="00DA12D4">
        <w:rPr>
          <w:rFonts w:hint="cs"/>
          <w:sz w:val="24"/>
          <w:rtl/>
        </w:rPr>
        <w:t xml:space="preserve">هایی هم در </w:t>
      </w:r>
      <w:r>
        <w:rPr>
          <w:rFonts w:hint="cs"/>
          <w:sz w:val="24"/>
          <w:rtl/>
        </w:rPr>
        <w:t>نرخ افزایش</w:t>
      </w:r>
      <w:r w:rsidRPr="00DA12D4">
        <w:rPr>
          <w:rFonts w:hint="cs"/>
          <w:sz w:val="24"/>
          <w:rtl/>
        </w:rPr>
        <w:t xml:space="preserve"> و هم در مقادیر </w:t>
      </w:r>
      <w:r w:rsidRPr="00DA12D4">
        <w:rPr>
          <w:sz w:val="20"/>
          <w:szCs w:val="20"/>
        </w:rPr>
        <w:t>Gr</w:t>
      </w:r>
      <w:r w:rsidRPr="00DA12D4">
        <w:rPr>
          <w:rFonts w:hint="cs"/>
          <w:sz w:val="24"/>
          <w:rtl/>
        </w:rPr>
        <w:t xml:space="preserve"> وجود دارد که </w:t>
      </w:r>
      <w:r w:rsidR="0092745D">
        <w:rPr>
          <w:rFonts w:hint="cs"/>
          <w:sz w:val="24"/>
          <w:rtl/>
        </w:rPr>
        <w:t>بیشتر</w:t>
      </w:r>
      <w:r w:rsidRPr="00DA12D4">
        <w:rPr>
          <w:rFonts w:hint="cs"/>
          <w:sz w:val="24"/>
          <w:rtl/>
        </w:rPr>
        <w:t>به دلیل شرایط مختلف آزمایش</w:t>
      </w:r>
      <w:r w:rsidR="0092745D">
        <w:rPr>
          <w:rFonts w:hint="eastAsia"/>
          <w:sz w:val="24"/>
          <w:rtl/>
        </w:rPr>
        <w:t>‌</w:t>
      </w:r>
      <w:r>
        <w:rPr>
          <w:rFonts w:hint="cs"/>
          <w:sz w:val="24"/>
          <w:rtl/>
        </w:rPr>
        <w:t>ها</w:t>
      </w:r>
      <w:r w:rsidRPr="00DA12D4">
        <w:rPr>
          <w:rFonts w:hint="cs"/>
          <w:sz w:val="24"/>
          <w:rtl/>
        </w:rPr>
        <w:t xml:space="preserve"> از </w:t>
      </w:r>
      <w:r>
        <w:rPr>
          <w:rFonts w:hint="cs"/>
          <w:sz w:val="24"/>
          <w:rtl/>
        </w:rPr>
        <w:t>قبیل</w:t>
      </w:r>
      <w:r w:rsidRPr="00DA12D4">
        <w:rPr>
          <w:rFonts w:hint="cs"/>
          <w:sz w:val="24"/>
          <w:rtl/>
        </w:rPr>
        <w:t xml:space="preserve"> فرود جریان بالادست و مشخصه رسوبات </w:t>
      </w:r>
      <w:r w:rsidR="0092745D">
        <w:rPr>
          <w:rFonts w:hint="cs"/>
          <w:sz w:val="24"/>
          <w:rtl/>
        </w:rPr>
        <w:t>است</w:t>
      </w:r>
      <w:r w:rsidRPr="00DA12D4">
        <w:rPr>
          <w:rFonts w:hint="cs"/>
          <w:sz w:val="24"/>
          <w:rtl/>
        </w:rPr>
        <w:t>.</w:t>
      </w:r>
    </w:p>
    <w:p w:rsidR="00B954CD" w:rsidRDefault="00B954CD" w:rsidP="00C37386">
      <w:pPr>
        <w:rPr>
          <w:sz w:val="24"/>
          <w:rtl/>
        </w:rPr>
      </w:pPr>
      <w:r w:rsidRPr="00EC485A">
        <w:rPr>
          <w:rFonts w:hint="cs"/>
          <w:sz w:val="24"/>
          <w:rtl/>
        </w:rPr>
        <w:t>ب</w:t>
      </w:r>
      <w:r w:rsidR="0092745D">
        <w:rPr>
          <w:rFonts w:hint="cs"/>
          <w:sz w:val="24"/>
          <w:rtl/>
        </w:rPr>
        <w:t xml:space="preserve">ه </w:t>
      </w:r>
      <w:r w:rsidRPr="00EC485A">
        <w:rPr>
          <w:rFonts w:hint="cs"/>
          <w:sz w:val="24"/>
          <w:rtl/>
        </w:rPr>
        <w:t>منظور ارزیابی بهتر از تاثیر سامانه</w:t>
      </w:r>
      <w:r w:rsidR="0092745D">
        <w:rPr>
          <w:rFonts w:hint="eastAsia"/>
          <w:sz w:val="24"/>
          <w:rtl/>
        </w:rPr>
        <w:t>‌</w:t>
      </w:r>
      <w:r w:rsidRPr="00EC485A">
        <w:rPr>
          <w:rFonts w:hint="cs"/>
          <w:sz w:val="24"/>
          <w:rtl/>
        </w:rPr>
        <w:t>های بررسی</w:t>
      </w:r>
      <w:r w:rsidR="0092745D">
        <w:rPr>
          <w:rFonts w:hint="cs"/>
          <w:sz w:val="24"/>
          <w:rtl/>
        </w:rPr>
        <w:t xml:space="preserve"> شده</w:t>
      </w:r>
      <w:r w:rsidRPr="00EC485A">
        <w:rPr>
          <w:rFonts w:hint="cs"/>
          <w:sz w:val="24"/>
          <w:rtl/>
        </w:rPr>
        <w:t xml:space="preserve">، نتایج </w:t>
      </w:r>
      <w:r w:rsidRPr="00EC485A">
        <w:rPr>
          <w:sz w:val="24"/>
        </w:rPr>
        <w:t>Gr</w:t>
      </w:r>
      <w:r w:rsidRPr="00EC485A">
        <w:rPr>
          <w:rFonts w:hint="cs"/>
          <w:sz w:val="24"/>
          <w:rtl/>
        </w:rPr>
        <w:t xml:space="preserve"> و </w:t>
      </w:r>
      <w:r w:rsidRPr="00EC485A">
        <w:rPr>
          <w:sz w:val="24"/>
        </w:rPr>
        <w:t>Vr</w:t>
      </w:r>
      <w:r w:rsidRPr="00EC485A">
        <w:rPr>
          <w:rFonts w:hint="cs"/>
          <w:sz w:val="24"/>
          <w:rtl/>
        </w:rPr>
        <w:t xml:space="preserve"> این </w:t>
      </w:r>
      <w:r w:rsidR="0092745D">
        <w:rPr>
          <w:rFonts w:hint="cs"/>
          <w:sz w:val="24"/>
          <w:rtl/>
        </w:rPr>
        <w:t>پژوهش</w:t>
      </w:r>
      <w:r w:rsidRPr="00EC485A">
        <w:rPr>
          <w:rFonts w:hint="cs"/>
          <w:sz w:val="24"/>
          <w:rtl/>
        </w:rPr>
        <w:t xml:space="preserve"> با نتایج دیگر سامانه</w:t>
      </w:r>
      <w:r w:rsidR="0092745D">
        <w:rPr>
          <w:rFonts w:hint="eastAsia"/>
          <w:sz w:val="24"/>
          <w:rtl/>
        </w:rPr>
        <w:t>‌</w:t>
      </w:r>
      <w:r w:rsidRPr="00EC485A">
        <w:rPr>
          <w:rFonts w:hint="cs"/>
          <w:sz w:val="24"/>
          <w:rtl/>
        </w:rPr>
        <w:t xml:space="preserve">ها در </w:t>
      </w:r>
      <w:r w:rsidR="0092745D">
        <w:rPr>
          <w:rFonts w:hint="cs"/>
          <w:sz w:val="24"/>
          <w:rtl/>
        </w:rPr>
        <w:t>پژوهش</w:t>
      </w:r>
      <w:r w:rsidR="0092745D">
        <w:rPr>
          <w:rFonts w:hint="eastAsia"/>
          <w:sz w:val="24"/>
          <w:rtl/>
        </w:rPr>
        <w:t>‌</w:t>
      </w:r>
      <w:r w:rsidR="0092745D">
        <w:rPr>
          <w:rFonts w:hint="cs"/>
          <w:sz w:val="24"/>
          <w:rtl/>
        </w:rPr>
        <w:t>های</w:t>
      </w:r>
      <w:r w:rsidRPr="00EC485A">
        <w:rPr>
          <w:rFonts w:hint="cs"/>
          <w:sz w:val="24"/>
          <w:rtl/>
        </w:rPr>
        <w:t xml:space="preserve"> دیگر در شکل</w:t>
      </w:r>
      <w:r w:rsidR="0092745D">
        <w:rPr>
          <w:rFonts w:hint="cs"/>
          <w:sz w:val="24"/>
          <w:rtl/>
        </w:rPr>
        <w:t xml:space="preserve"> (</w:t>
      </w:r>
      <w:r w:rsidRPr="00EC485A">
        <w:rPr>
          <w:rFonts w:hint="cs"/>
          <w:sz w:val="24"/>
          <w:rtl/>
        </w:rPr>
        <w:t xml:space="preserve">15 و </w:t>
      </w:r>
      <w:r w:rsidR="00174AB0">
        <w:rPr>
          <w:rFonts w:hint="cs"/>
          <w:sz w:val="24"/>
          <w:rtl/>
        </w:rPr>
        <w:t>16</w:t>
      </w:r>
      <w:r w:rsidR="0092745D">
        <w:rPr>
          <w:rFonts w:hint="cs"/>
          <w:sz w:val="24"/>
          <w:rtl/>
        </w:rPr>
        <w:t xml:space="preserve">) </w:t>
      </w:r>
      <w:r w:rsidRPr="00EC485A">
        <w:rPr>
          <w:rFonts w:hint="cs"/>
          <w:sz w:val="24"/>
          <w:rtl/>
        </w:rPr>
        <w:t>مقایسه شده است که نشان می دهد بعضی از سامانه</w:t>
      </w:r>
      <w:r w:rsidR="00174AB0">
        <w:rPr>
          <w:rFonts w:hint="eastAsia"/>
          <w:sz w:val="24"/>
          <w:rtl/>
        </w:rPr>
        <w:t>‌</w:t>
      </w:r>
      <w:r w:rsidRPr="00EC485A">
        <w:rPr>
          <w:rFonts w:hint="cs"/>
          <w:sz w:val="24"/>
          <w:rtl/>
        </w:rPr>
        <w:t>های بررسی</w:t>
      </w:r>
      <w:r w:rsidR="00174AB0">
        <w:rPr>
          <w:rFonts w:hint="cs"/>
          <w:sz w:val="24"/>
          <w:rtl/>
        </w:rPr>
        <w:t xml:space="preserve"> شده </w:t>
      </w:r>
      <w:r w:rsidRPr="00EC485A">
        <w:rPr>
          <w:rFonts w:hint="cs"/>
          <w:sz w:val="24"/>
          <w:rtl/>
        </w:rPr>
        <w:t xml:space="preserve">در این </w:t>
      </w:r>
      <w:r w:rsidR="00174AB0">
        <w:rPr>
          <w:rFonts w:hint="cs"/>
          <w:sz w:val="24"/>
          <w:rtl/>
        </w:rPr>
        <w:t>پژوهش آثار</w:t>
      </w:r>
      <w:r w:rsidRPr="00EC485A">
        <w:rPr>
          <w:rFonts w:hint="cs"/>
          <w:sz w:val="24"/>
          <w:rtl/>
        </w:rPr>
        <w:t xml:space="preserve"> بسیار چشمگیری در کنترل رسوب ورودی به آبگیر داشته</w:t>
      </w:r>
      <w:r w:rsidR="00174AB0">
        <w:rPr>
          <w:rFonts w:hint="eastAsia"/>
          <w:sz w:val="24"/>
          <w:rtl/>
        </w:rPr>
        <w:t>‌</w:t>
      </w:r>
      <w:r w:rsidRPr="00EC485A">
        <w:rPr>
          <w:rFonts w:hint="cs"/>
          <w:sz w:val="24"/>
          <w:rtl/>
        </w:rPr>
        <w:t>اند.</w:t>
      </w:r>
    </w:p>
    <w:p w:rsidR="00944B70" w:rsidRPr="00944B70" w:rsidRDefault="00944B70" w:rsidP="00C37386">
      <w:pPr>
        <w:rPr>
          <w:b/>
          <w:bCs/>
          <w:sz w:val="16"/>
          <w:szCs w:val="16"/>
          <w:rtl/>
          <w:lang w:val="en-GB" w:bidi="fa-IR"/>
        </w:rPr>
      </w:pPr>
    </w:p>
    <w:p w:rsidR="00ED4AB6" w:rsidRDefault="00944B70" w:rsidP="00C37386">
      <w:pPr>
        <w:rPr>
          <w:sz w:val="24"/>
          <w:rtl/>
          <w:lang w:bidi="fa-IR"/>
        </w:rPr>
      </w:pPr>
      <w:r w:rsidRPr="00174AB0">
        <w:rPr>
          <w:rFonts w:hint="cs"/>
          <w:b/>
          <w:bCs/>
          <w:sz w:val="20"/>
          <w:szCs w:val="20"/>
          <w:rtl/>
          <w:lang w:val="en-GB" w:bidi="fa-IR"/>
        </w:rPr>
        <w:t>شکل 15</w:t>
      </w:r>
      <w:r w:rsidRPr="00EC485A">
        <w:rPr>
          <w:sz w:val="20"/>
          <w:szCs w:val="20"/>
          <w:lang w:val="en-GB" w:bidi="fa-IR"/>
        </w:rPr>
        <w:t>.</w:t>
      </w:r>
      <w:r w:rsidRPr="00EC485A">
        <w:rPr>
          <w:rFonts w:hint="cs"/>
          <w:sz w:val="20"/>
          <w:szCs w:val="20"/>
          <w:rtl/>
          <w:lang w:val="en-GB" w:bidi="fa-IR"/>
        </w:rPr>
        <w:t xml:space="preserve"> مقایسه نتایج </w:t>
      </w:r>
      <w:r w:rsidRPr="00EC485A">
        <w:rPr>
          <w:sz w:val="20"/>
          <w:szCs w:val="20"/>
          <w:lang w:val="en-GB" w:bidi="fa-IR"/>
        </w:rPr>
        <w:t>Gr</w:t>
      </w:r>
      <w:r w:rsidRPr="00EC485A">
        <w:rPr>
          <w:rFonts w:hint="cs"/>
          <w:sz w:val="20"/>
          <w:szCs w:val="20"/>
          <w:rtl/>
          <w:lang w:val="en-GB" w:bidi="fa-IR"/>
        </w:rPr>
        <w:t xml:space="preserve"> در این تحقیق با نتایج تحقیقات دیگر در سامانه های مختلف کنترل رسوب</w:t>
      </w:r>
    </w:p>
    <w:p w:rsidR="00944B70" w:rsidRDefault="00EB257E" w:rsidP="00C37386">
      <w:pPr>
        <w:bidi w:val="0"/>
        <w:jc w:val="center"/>
        <w:rPr>
          <w:b/>
          <w:bCs/>
          <w:color w:val="000000"/>
          <w:sz w:val="20"/>
          <w:szCs w:val="20"/>
          <w:rtl/>
        </w:rPr>
      </w:pPr>
      <w:r>
        <w:rPr>
          <w:noProof/>
          <w:sz w:val="20"/>
          <w:szCs w:val="20"/>
        </w:rPr>
        <w:drawing>
          <wp:inline distT="0" distB="0" distL="0" distR="0" wp14:anchorId="55AA59F3" wp14:editId="0349AEED">
            <wp:extent cx="2533650" cy="2009269"/>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5585" cy="2018734"/>
                    </a:xfrm>
                    <a:prstGeom prst="rect">
                      <a:avLst/>
                    </a:prstGeom>
                    <a:noFill/>
                  </pic:spPr>
                </pic:pic>
              </a:graphicData>
            </a:graphic>
          </wp:inline>
        </w:drawing>
      </w:r>
      <w:r w:rsidR="00944B70" w:rsidRPr="00944B70">
        <w:rPr>
          <w:b/>
          <w:bCs/>
          <w:color w:val="000000"/>
          <w:sz w:val="20"/>
          <w:szCs w:val="20"/>
        </w:rPr>
        <w:t xml:space="preserve"> </w:t>
      </w:r>
    </w:p>
    <w:p w:rsidR="00D84210" w:rsidRDefault="00944B70" w:rsidP="00944B70">
      <w:pPr>
        <w:bidi w:val="0"/>
        <w:jc w:val="both"/>
        <w:rPr>
          <w:noProof/>
          <w:sz w:val="24"/>
          <w:rtl/>
        </w:rPr>
      </w:pPr>
      <w:r w:rsidRPr="00174AB0">
        <w:rPr>
          <w:b/>
          <w:bCs/>
          <w:color w:val="000000"/>
          <w:sz w:val="20"/>
          <w:szCs w:val="20"/>
        </w:rPr>
        <w:t>Fig .15.</w:t>
      </w:r>
      <w:r w:rsidRPr="0088101C">
        <w:rPr>
          <w:color w:val="000000"/>
          <w:sz w:val="20"/>
          <w:szCs w:val="20"/>
        </w:rPr>
        <w:t xml:space="preserve"> </w:t>
      </w:r>
      <w:proofErr w:type="gramStart"/>
      <w:r w:rsidRPr="0088101C">
        <w:rPr>
          <w:color w:val="000000"/>
          <w:sz w:val="20"/>
          <w:szCs w:val="20"/>
        </w:rPr>
        <w:t>comparison</w:t>
      </w:r>
      <w:proofErr w:type="gramEnd"/>
      <w:r w:rsidRPr="0088101C">
        <w:rPr>
          <w:color w:val="000000"/>
          <w:sz w:val="20"/>
          <w:szCs w:val="20"/>
        </w:rPr>
        <w:t xml:space="preserve"> of results of </w:t>
      </w:r>
      <w:r w:rsidRPr="0088101C">
        <w:rPr>
          <w:rFonts w:hint="cs"/>
          <w:color w:val="000000"/>
          <w:sz w:val="20"/>
          <w:szCs w:val="20"/>
          <w:rtl/>
        </w:rPr>
        <w:t xml:space="preserve"> </w:t>
      </w:r>
      <w:r w:rsidRPr="0088101C">
        <w:rPr>
          <w:color w:val="000000"/>
          <w:sz w:val="20"/>
          <w:szCs w:val="20"/>
        </w:rPr>
        <w:t>Gr in present research and other studies in the various patterns of</w:t>
      </w:r>
      <w:r w:rsidRPr="0088101C">
        <w:rPr>
          <w:color w:val="000000"/>
          <w:sz w:val="20"/>
          <w:szCs w:val="20"/>
          <w:highlight w:val="green"/>
        </w:rPr>
        <w:t xml:space="preserve"> </w:t>
      </w:r>
      <w:r w:rsidRPr="0088101C">
        <w:rPr>
          <w:color w:val="000000"/>
          <w:sz w:val="20"/>
          <w:szCs w:val="20"/>
        </w:rPr>
        <w:t xml:space="preserve">sediment </w:t>
      </w:r>
      <w:r w:rsidRPr="0088101C">
        <w:rPr>
          <w:color w:val="000000"/>
          <w:sz w:val="20"/>
          <w:szCs w:val="20"/>
        </w:rPr>
        <w:t>control</w:t>
      </w:r>
    </w:p>
    <w:p w:rsidR="00D84210" w:rsidRPr="00EC485A" w:rsidRDefault="00944B70" w:rsidP="00944B70">
      <w:pPr>
        <w:autoSpaceDE w:val="0"/>
        <w:autoSpaceDN w:val="0"/>
        <w:adjustRightInd w:val="0"/>
        <w:ind w:firstLine="22"/>
        <w:jc w:val="both"/>
        <w:rPr>
          <w:sz w:val="20"/>
          <w:szCs w:val="20"/>
          <w:rtl/>
          <w:lang w:val="en-GB" w:bidi="fa-IR"/>
        </w:rPr>
      </w:pPr>
      <w:r>
        <w:rPr>
          <w:rFonts w:hint="cs"/>
          <w:b/>
          <w:bCs/>
          <w:sz w:val="20"/>
          <w:szCs w:val="20"/>
          <w:rtl/>
          <w:lang w:val="en-GB" w:bidi="fa-IR"/>
        </w:rPr>
        <w:t>ش</w:t>
      </w:r>
      <w:r w:rsidRPr="00174AB0">
        <w:rPr>
          <w:rFonts w:hint="cs"/>
          <w:b/>
          <w:bCs/>
          <w:sz w:val="20"/>
          <w:szCs w:val="20"/>
          <w:rtl/>
          <w:lang w:val="en-GB" w:bidi="fa-IR"/>
        </w:rPr>
        <w:t>کل 16</w:t>
      </w:r>
      <w:r w:rsidRPr="00174AB0">
        <w:rPr>
          <w:b/>
          <w:bCs/>
          <w:sz w:val="20"/>
          <w:szCs w:val="20"/>
          <w:lang w:val="en-GB" w:bidi="fa-IR"/>
        </w:rPr>
        <w:t>.</w:t>
      </w:r>
      <w:r w:rsidRPr="00EC485A">
        <w:rPr>
          <w:rFonts w:hint="cs"/>
          <w:sz w:val="20"/>
          <w:szCs w:val="20"/>
          <w:rtl/>
          <w:lang w:val="en-GB" w:bidi="fa-IR"/>
        </w:rPr>
        <w:t xml:space="preserve"> مقایسه نتایج </w:t>
      </w:r>
      <w:r w:rsidRPr="00EC485A">
        <w:rPr>
          <w:sz w:val="20"/>
          <w:szCs w:val="20"/>
          <w:lang w:val="en-GB" w:bidi="fa-IR"/>
        </w:rPr>
        <w:t>Vr</w:t>
      </w:r>
      <w:r w:rsidRPr="00EC485A">
        <w:rPr>
          <w:rFonts w:hint="cs"/>
          <w:sz w:val="20"/>
          <w:szCs w:val="20"/>
          <w:rtl/>
          <w:lang w:val="en-GB" w:bidi="fa-IR"/>
        </w:rPr>
        <w:t>در این تحقیق با نتایج تحقیقات دیگر در سامانه های مختلف کنترل رسوب</w:t>
      </w:r>
    </w:p>
    <w:p w:rsidR="00EB257E" w:rsidRDefault="00EB257E" w:rsidP="00C37386">
      <w:pPr>
        <w:bidi w:val="0"/>
        <w:jc w:val="center"/>
        <w:rPr>
          <w:noProof/>
          <w:sz w:val="24"/>
          <w:rtl/>
        </w:rPr>
      </w:pPr>
      <w:r>
        <w:rPr>
          <w:noProof/>
          <w:sz w:val="20"/>
          <w:szCs w:val="20"/>
        </w:rPr>
        <w:drawing>
          <wp:inline distT="0" distB="0" distL="0" distR="0" wp14:anchorId="3CC85FF0" wp14:editId="6E15499D">
            <wp:extent cx="2743199" cy="2295525"/>
            <wp:effectExtent l="0" t="0" r="63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8821" cy="2300230"/>
                    </a:xfrm>
                    <a:prstGeom prst="rect">
                      <a:avLst/>
                    </a:prstGeom>
                    <a:noFill/>
                  </pic:spPr>
                </pic:pic>
              </a:graphicData>
            </a:graphic>
          </wp:inline>
        </w:drawing>
      </w:r>
    </w:p>
    <w:p w:rsidR="00944B70" w:rsidRPr="00D84210" w:rsidRDefault="00944B70" w:rsidP="00C6750B">
      <w:pPr>
        <w:bidi w:val="0"/>
        <w:spacing w:before="120"/>
        <w:ind w:right="28"/>
        <w:jc w:val="both"/>
        <w:rPr>
          <w:color w:val="000000"/>
          <w:sz w:val="20"/>
          <w:szCs w:val="20"/>
        </w:rPr>
      </w:pPr>
      <w:r w:rsidRPr="00174AB0">
        <w:rPr>
          <w:b/>
          <w:bCs/>
          <w:color w:val="000000"/>
          <w:sz w:val="20"/>
          <w:szCs w:val="20"/>
        </w:rPr>
        <w:t>Fig .16.</w:t>
      </w:r>
      <w:r w:rsidRPr="00AA5A5C">
        <w:rPr>
          <w:color w:val="000000"/>
          <w:sz w:val="20"/>
          <w:szCs w:val="20"/>
        </w:rPr>
        <w:t xml:space="preserve"> </w:t>
      </w:r>
      <w:proofErr w:type="gramStart"/>
      <w:r w:rsidRPr="00AA5A5C">
        <w:rPr>
          <w:color w:val="000000"/>
          <w:sz w:val="20"/>
          <w:szCs w:val="20"/>
        </w:rPr>
        <w:t>comparison</w:t>
      </w:r>
      <w:proofErr w:type="gramEnd"/>
      <w:r w:rsidRPr="00AA5A5C">
        <w:rPr>
          <w:color w:val="000000"/>
          <w:sz w:val="20"/>
          <w:szCs w:val="20"/>
        </w:rPr>
        <w:t xml:space="preserve"> of results of </w:t>
      </w:r>
      <w:r>
        <w:rPr>
          <w:rFonts w:hint="cs"/>
          <w:color w:val="000000"/>
          <w:sz w:val="20"/>
          <w:szCs w:val="20"/>
          <w:rtl/>
        </w:rPr>
        <w:t xml:space="preserve"> </w:t>
      </w:r>
      <w:r>
        <w:rPr>
          <w:color w:val="000000"/>
          <w:sz w:val="20"/>
          <w:szCs w:val="20"/>
        </w:rPr>
        <w:t xml:space="preserve">Vr in </w:t>
      </w:r>
      <w:r w:rsidRPr="00AA5A5C">
        <w:rPr>
          <w:color w:val="000000"/>
          <w:sz w:val="20"/>
          <w:szCs w:val="20"/>
        </w:rPr>
        <w:t xml:space="preserve">present research and other studies </w:t>
      </w:r>
      <w:r>
        <w:rPr>
          <w:color w:val="000000"/>
          <w:sz w:val="20"/>
          <w:szCs w:val="20"/>
        </w:rPr>
        <w:t xml:space="preserve">in the </w:t>
      </w:r>
      <w:r w:rsidRPr="00D84210">
        <w:rPr>
          <w:color w:val="000000"/>
          <w:sz w:val="20"/>
          <w:szCs w:val="20"/>
        </w:rPr>
        <w:t>various patterns of sediment control</w:t>
      </w:r>
    </w:p>
    <w:p w:rsidR="00F175FC" w:rsidRDefault="00F175FC" w:rsidP="00C37386">
      <w:pPr>
        <w:rPr>
          <w:spacing w:val="4"/>
          <w:rtl/>
        </w:rPr>
      </w:pPr>
    </w:p>
    <w:p w:rsidR="00F70747" w:rsidRPr="00F70747" w:rsidRDefault="00F70747" w:rsidP="00C37386">
      <w:pPr>
        <w:rPr>
          <w:rFonts w:cs="B Zar"/>
          <w:b/>
          <w:bCs/>
          <w:sz w:val="22"/>
          <w:szCs w:val="28"/>
        </w:rPr>
      </w:pPr>
      <w:r w:rsidRPr="00F70747">
        <w:rPr>
          <w:rFonts w:cs="B Zar" w:hint="cs"/>
          <w:b/>
          <w:bCs/>
          <w:sz w:val="22"/>
          <w:szCs w:val="28"/>
          <w:rtl/>
        </w:rPr>
        <w:t>4- نتیجه</w:t>
      </w:r>
      <w:r w:rsidR="00EF7706">
        <w:rPr>
          <w:rFonts w:cs="B Zar" w:hint="eastAsia"/>
          <w:b/>
          <w:bCs/>
          <w:sz w:val="22"/>
          <w:szCs w:val="28"/>
          <w:rtl/>
        </w:rPr>
        <w:t>‌</w:t>
      </w:r>
      <w:r w:rsidRPr="00F70747">
        <w:rPr>
          <w:rFonts w:cs="B Zar" w:hint="cs"/>
          <w:b/>
          <w:bCs/>
          <w:sz w:val="22"/>
          <w:szCs w:val="28"/>
          <w:rtl/>
        </w:rPr>
        <w:t>گیری</w:t>
      </w:r>
    </w:p>
    <w:p w:rsidR="00F70747" w:rsidRDefault="00F70747" w:rsidP="00944B70">
      <w:pPr>
        <w:autoSpaceDE w:val="0"/>
        <w:autoSpaceDN w:val="0"/>
        <w:adjustRightInd w:val="0"/>
        <w:rPr>
          <w:rtl/>
        </w:rPr>
      </w:pPr>
      <w:r w:rsidRPr="00F70747">
        <w:rPr>
          <w:rFonts w:hint="cs"/>
          <w:rtl/>
        </w:rPr>
        <w:t xml:space="preserve">در این </w:t>
      </w:r>
      <w:r w:rsidR="00174AB0">
        <w:rPr>
          <w:rFonts w:hint="cs"/>
          <w:rtl/>
        </w:rPr>
        <w:t>پژوهش</w:t>
      </w:r>
      <w:r w:rsidRPr="00F70747">
        <w:rPr>
          <w:rFonts w:hint="cs"/>
          <w:rtl/>
        </w:rPr>
        <w:t>، تاثیر سازه</w:t>
      </w:r>
      <w:r w:rsidR="00174AB0">
        <w:rPr>
          <w:rFonts w:hint="eastAsia"/>
          <w:rtl/>
        </w:rPr>
        <w:t>‌</w:t>
      </w:r>
      <w:r w:rsidRPr="00F70747">
        <w:rPr>
          <w:rFonts w:hint="cs"/>
          <w:rtl/>
        </w:rPr>
        <w:t>ها شامل آستانه، آبشکن و صفحات مستغرق و همچنین ترکیبی از آن</w:t>
      </w:r>
      <w:r w:rsidR="00174AB0">
        <w:rPr>
          <w:rFonts w:hint="eastAsia"/>
          <w:rtl/>
        </w:rPr>
        <w:t>‌</w:t>
      </w:r>
      <w:r w:rsidRPr="00F70747">
        <w:rPr>
          <w:rFonts w:hint="cs"/>
          <w:rtl/>
        </w:rPr>
        <w:t xml:space="preserve">ها بر میزان رسوب ورودی به آبگیر در قالب شش سامانه با آرایش مختلف بررسی </w:t>
      </w:r>
      <w:r w:rsidR="00174AB0">
        <w:rPr>
          <w:rFonts w:hint="cs"/>
          <w:rtl/>
        </w:rPr>
        <w:t>شد</w:t>
      </w:r>
      <w:r w:rsidRPr="00F70747">
        <w:rPr>
          <w:rFonts w:hint="cs"/>
          <w:rtl/>
        </w:rPr>
        <w:t xml:space="preserve">. </w:t>
      </w:r>
      <w:r w:rsidR="00020982">
        <w:rPr>
          <w:rFonts w:hint="cs"/>
          <w:rtl/>
        </w:rPr>
        <w:t>در هر</w:t>
      </w:r>
      <w:r w:rsidR="00020982">
        <w:rPr>
          <w:rFonts w:hint="cs"/>
          <w:rtl/>
          <w:lang w:bidi="fa-IR"/>
        </w:rPr>
        <w:t xml:space="preserve"> سامانه</w:t>
      </w:r>
      <w:r w:rsidRPr="00F70747">
        <w:rPr>
          <w:rFonts w:hint="cs"/>
          <w:rtl/>
        </w:rPr>
        <w:t xml:space="preserve"> </w:t>
      </w:r>
      <w:r w:rsidR="00174AB0">
        <w:rPr>
          <w:rFonts w:hint="cs"/>
          <w:rtl/>
        </w:rPr>
        <w:t>برای</w:t>
      </w:r>
      <w:r w:rsidRPr="00F70747">
        <w:rPr>
          <w:rFonts w:hint="cs"/>
          <w:rtl/>
        </w:rPr>
        <w:t xml:space="preserve"> تجزیه و تحلیل بهتر نتایج علاوه بر نسبت رسوب انحرافی و نسبت حجم رسوب انباشته در آبگیر، روند تغییرات عرض جدایی جریان در عمق و پارامترهای مربوط به آن </w:t>
      </w:r>
      <w:r w:rsidR="00852B27">
        <w:rPr>
          <w:rFonts w:hint="cs"/>
          <w:rtl/>
        </w:rPr>
        <w:t xml:space="preserve">و توپوگرافی بستر </w:t>
      </w:r>
      <w:r w:rsidRPr="00F70747">
        <w:rPr>
          <w:rFonts w:hint="cs"/>
          <w:rtl/>
        </w:rPr>
        <w:t xml:space="preserve">نیز برداشت </w:t>
      </w:r>
      <w:r w:rsidR="00174AB0">
        <w:rPr>
          <w:rFonts w:hint="cs"/>
          <w:rtl/>
        </w:rPr>
        <w:t>شد</w:t>
      </w:r>
      <w:r w:rsidRPr="00F70747">
        <w:rPr>
          <w:rFonts w:hint="cs"/>
          <w:rtl/>
        </w:rPr>
        <w:t>. نتایج نشان می</w:t>
      </w:r>
      <w:r w:rsidR="00174AB0">
        <w:rPr>
          <w:rFonts w:hint="eastAsia"/>
          <w:rtl/>
        </w:rPr>
        <w:t>‌</w:t>
      </w:r>
      <w:r w:rsidRPr="00F70747">
        <w:rPr>
          <w:rFonts w:hint="cs"/>
          <w:rtl/>
        </w:rPr>
        <w:t>دهد که ترکیب سازه</w:t>
      </w:r>
      <w:r w:rsidR="00174AB0">
        <w:rPr>
          <w:rFonts w:hint="eastAsia"/>
          <w:rtl/>
        </w:rPr>
        <w:t>‌</w:t>
      </w:r>
      <w:r w:rsidRPr="00F70747">
        <w:rPr>
          <w:rFonts w:hint="cs"/>
          <w:rtl/>
        </w:rPr>
        <w:t xml:space="preserve">های مذکور </w:t>
      </w:r>
      <w:r w:rsidR="00174AB0">
        <w:rPr>
          <w:rFonts w:hint="cs"/>
          <w:rtl/>
        </w:rPr>
        <w:t>آثار</w:t>
      </w:r>
      <w:r w:rsidRPr="00F70747">
        <w:rPr>
          <w:rFonts w:hint="cs"/>
          <w:rtl/>
        </w:rPr>
        <w:t xml:space="preserve"> قابل توجه</w:t>
      </w:r>
      <w:r w:rsidR="00174AB0">
        <w:rPr>
          <w:rFonts w:hint="eastAsia"/>
          <w:rtl/>
        </w:rPr>
        <w:t>‌</w:t>
      </w:r>
      <w:r w:rsidRPr="00F70747">
        <w:rPr>
          <w:rFonts w:hint="cs"/>
          <w:rtl/>
        </w:rPr>
        <w:t xml:space="preserve">ای هم بر عرض جدایی جریان و توپوگرافی بستر در جلوی آبگیر و به </w:t>
      </w:r>
      <w:r w:rsidR="00174AB0">
        <w:rPr>
          <w:rFonts w:hint="cs"/>
          <w:rtl/>
        </w:rPr>
        <w:t xml:space="preserve">پیروی </w:t>
      </w:r>
      <w:r w:rsidRPr="00F70747">
        <w:rPr>
          <w:rFonts w:hint="cs"/>
          <w:rtl/>
        </w:rPr>
        <w:t>آن بر میزان رسوب ورودی به آبگیر دارند. همچنین نتایج نشان می</w:t>
      </w:r>
      <w:r w:rsidR="00174AB0">
        <w:rPr>
          <w:rFonts w:hint="eastAsia"/>
          <w:rtl/>
        </w:rPr>
        <w:t>‌</w:t>
      </w:r>
      <w:r w:rsidRPr="00F70747">
        <w:rPr>
          <w:rFonts w:hint="cs"/>
          <w:rtl/>
        </w:rPr>
        <w:t>دهد که ارتباط تنگاتنگی بین میزان رسوب ورودی به آبگیر و پارامترهای عرض جدایی جریان شامل شاخص عرض جدایی جریان در کف و در سطح و شاخص نسبت عرض جدایی جریان وجود دارد به</w:t>
      </w:r>
      <w:r w:rsidR="00174AB0">
        <w:rPr>
          <w:rFonts w:hint="cs"/>
          <w:rtl/>
        </w:rPr>
        <w:t xml:space="preserve"> شکلی</w:t>
      </w:r>
      <w:r w:rsidRPr="00F70747">
        <w:rPr>
          <w:rFonts w:hint="cs"/>
          <w:rtl/>
        </w:rPr>
        <w:t xml:space="preserve"> که با کاهش شاخص نزدیک کف و شاخص نسبت عرض جدایی جریان و افزایش شاخص نزدیک سطح </w:t>
      </w:r>
      <w:r w:rsidR="00174AB0">
        <w:rPr>
          <w:rFonts w:hint="cs"/>
          <w:rtl/>
        </w:rPr>
        <w:t>بیشتر</w:t>
      </w:r>
      <w:r w:rsidRPr="00F70747">
        <w:rPr>
          <w:rFonts w:hint="cs"/>
          <w:rtl/>
        </w:rPr>
        <w:t xml:space="preserve"> کاهش رسوب ورودی به آبگیر رخ داده است. همچنین تاثیر آبشکن و صفحات مستغرق در کنترل رسوب بسیار قابل توجه بوده و در بعضی شرایط راندمان حذف </w:t>
      </w:r>
      <w:r w:rsidRPr="00F70747">
        <w:rPr>
          <w:rFonts w:hint="cs"/>
          <w:rtl/>
        </w:rPr>
        <w:lastRenderedPageBreak/>
        <w:t>رسوب ورودی به آبگیر به حدود 100درصد رسیده است. در واقع آبشکن با افزایش سرعت جریان و ایجاد جریان ثانویه حلزونی و صفحات مستغرق با ایجاد جریان ثانویه حلزونی بسیار قوی، نقش بسیار موثری در کاهش رسوب ورودی به آبگیر دارند.</w:t>
      </w:r>
    </w:p>
    <w:p w:rsidR="00852B27" w:rsidRPr="00F70747" w:rsidRDefault="00852B27" w:rsidP="00C37386">
      <w:pPr>
        <w:autoSpaceDE w:val="0"/>
        <w:autoSpaceDN w:val="0"/>
        <w:adjustRightInd w:val="0"/>
        <w:ind w:firstLine="340"/>
        <w:rPr>
          <w:rtl/>
        </w:rPr>
      </w:pPr>
    </w:p>
    <w:p w:rsidR="00F70747" w:rsidRDefault="00F70747" w:rsidP="00C37386">
      <w:pPr>
        <w:rPr>
          <w:rFonts w:cs="B Zar"/>
          <w:b/>
          <w:bCs/>
          <w:sz w:val="22"/>
          <w:szCs w:val="28"/>
        </w:rPr>
      </w:pPr>
      <w:r w:rsidRPr="00F70747">
        <w:rPr>
          <w:rFonts w:cs="B Zar" w:hint="cs"/>
          <w:b/>
          <w:bCs/>
          <w:sz w:val="22"/>
          <w:szCs w:val="28"/>
          <w:rtl/>
        </w:rPr>
        <w:t>5- مراجع</w:t>
      </w:r>
    </w:p>
    <w:p w:rsidR="00045ED6" w:rsidRPr="00C6750B" w:rsidRDefault="00045ED6" w:rsidP="00C6750B">
      <w:pPr>
        <w:pStyle w:val="ListParagraph"/>
        <w:numPr>
          <w:ilvl w:val="0"/>
          <w:numId w:val="58"/>
        </w:numPr>
        <w:bidi w:val="0"/>
        <w:ind w:left="426" w:hanging="426"/>
        <w:jc w:val="both"/>
        <w:rPr>
          <w:rFonts w:asciiTheme="majorBidi" w:hAnsiTheme="majorBidi" w:cstheme="majorBidi"/>
          <w:szCs w:val="22"/>
          <w:rtl/>
        </w:rPr>
      </w:pPr>
      <w:r w:rsidRPr="00C6750B">
        <w:rPr>
          <w:rFonts w:asciiTheme="majorBidi" w:hAnsiTheme="majorBidi" w:cstheme="majorBidi"/>
          <w:szCs w:val="22"/>
        </w:rPr>
        <w:t>Neary V.</w:t>
      </w:r>
      <w:r w:rsidR="001E2618" w:rsidRPr="00C6750B">
        <w:rPr>
          <w:rFonts w:asciiTheme="majorBidi" w:hAnsiTheme="majorBidi" w:cstheme="majorBidi"/>
          <w:szCs w:val="22"/>
        </w:rPr>
        <w:t xml:space="preserve"> </w:t>
      </w:r>
      <w:r w:rsidRPr="00C6750B">
        <w:rPr>
          <w:rFonts w:asciiTheme="majorBidi" w:hAnsiTheme="majorBidi" w:cstheme="majorBidi"/>
          <w:szCs w:val="22"/>
        </w:rPr>
        <w:t>S.</w:t>
      </w:r>
      <w:r w:rsidR="001E2618" w:rsidRPr="00C6750B">
        <w:rPr>
          <w:rFonts w:asciiTheme="majorBidi" w:hAnsiTheme="majorBidi" w:cstheme="majorBidi"/>
          <w:szCs w:val="22"/>
        </w:rPr>
        <w:t xml:space="preserve"> &amp;</w:t>
      </w:r>
      <w:r w:rsidRPr="00C6750B">
        <w:rPr>
          <w:rFonts w:asciiTheme="majorBidi" w:hAnsiTheme="majorBidi" w:cstheme="majorBidi"/>
          <w:szCs w:val="22"/>
        </w:rPr>
        <w:t xml:space="preserve"> Odgaard A. J.</w:t>
      </w:r>
      <w:r w:rsidR="001E2618" w:rsidRPr="00C6750B">
        <w:rPr>
          <w:rFonts w:asciiTheme="majorBidi" w:hAnsiTheme="majorBidi" w:cstheme="majorBidi"/>
          <w:szCs w:val="22"/>
        </w:rPr>
        <w:t xml:space="preserve"> </w:t>
      </w:r>
      <w:r w:rsidRPr="00C6750B">
        <w:rPr>
          <w:rFonts w:asciiTheme="majorBidi" w:hAnsiTheme="majorBidi" w:cstheme="majorBidi"/>
          <w:szCs w:val="22"/>
        </w:rPr>
        <w:t>1993</w:t>
      </w:r>
      <w:r w:rsidR="001E2618" w:rsidRPr="00C6750B">
        <w:rPr>
          <w:rFonts w:asciiTheme="majorBidi" w:hAnsiTheme="majorBidi" w:cstheme="majorBidi"/>
          <w:szCs w:val="22"/>
        </w:rPr>
        <w:t xml:space="preserve"> </w:t>
      </w:r>
      <w:r w:rsidRPr="00C6750B">
        <w:rPr>
          <w:rFonts w:asciiTheme="majorBidi" w:hAnsiTheme="majorBidi" w:cstheme="majorBidi"/>
          <w:szCs w:val="22"/>
        </w:rPr>
        <w:t>Three-dimensional flow structure at open channel diversions</w:t>
      </w:r>
      <w:r w:rsidR="001E2618" w:rsidRPr="00C6750B">
        <w:rPr>
          <w:rFonts w:asciiTheme="majorBidi" w:hAnsiTheme="majorBidi" w:cstheme="majorBidi"/>
          <w:szCs w:val="22"/>
        </w:rPr>
        <w:t>.</w:t>
      </w:r>
      <w:r w:rsidRPr="00C6750B">
        <w:rPr>
          <w:rFonts w:asciiTheme="majorBidi" w:hAnsiTheme="majorBidi" w:cstheme="majorBidi"/>
          <w:szCs w:val="22"/>
        </w:rPr>
        <w:t xml:space="preserve"> </w:t>
      </w:r>
      <w:r w:rsidR="00992AA4" w:rsidRPr="00C6750B">
        <w:rPr>
          <w:rFonts w:asciiTheme="majorBidi" w:hAnsiTheme="majorBidi" w:cstheme="majorBidi"/>
          <w:szCs w:val="22"/>
        </w:rPr>
        <w:t>Journal of Hydraulic Engineering</w:t>
      </w:r>
      <w:r w:rsidRPr="00C6750B">
        <w:rPr>
          <w:rFonts w:asciiTheme="majorBidi" w:hAnsiTheme="majorBidi" w:cstheme="majorBidi"/>
          <w:szCs w:val="22"/>
        </w:rPr>
        <w:t>, 119(11), 1224–1230.</w:t>
      </w:r>
    </w:p>
    <w:p w:rsidR="00045ED6" w:rsidRPr="00C6750B" w:rsidRDefault="00045ED6"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Neary V., Sotiropoulos F.</w:t>
      </w:r>
      <w:r w:rsidR="001E2618" w:rsidRPr="00C6750B">
        <w:rPr>
          <w:rFonts w:asciiTheme="majorBidi" w:hAnsiTheme="majorBidi" w:cstheme="majorBidi"/>
          <w:szCs w:val="22"/>
        </w:rPr>
        <w:t xml:space="preserve"> &amp;</w:t>
      </w:r>
      <w:r w:rsidRPr="00C6750B">
        <w:rPr>
          <w:rFonts w:asciiTheme="majorBidi" w:hAnsiTheme="majorBidi" w:cstheme="majorBidi"/>
          <w:szCs w:val="22"/>
        </w:rPr>
        <w:t xml:space="preserve"> Odgaard A.J. 1999 Three-dimensional numerical model of lateral-intake inflows. Journal of Hydraulic Engineering, 125</w:t>
      </w:r>
      <w:r w:rsidR="00992AA4" w:rsidRPr="00C6750B">
        <w:rPr>
          <w:rFonts w:asciiTheme="majorBidi" w:hAnsiTheme="majorBidi" w:cstheme="majorBidi"/>
          <w:szCs w:val="22"/>
        </w:rPr>
        <w:t>(</w:t>
      </w:r>
      <w:r w:rsidRPr="00C6750B">
        <w:rPr>
          <w:rFonts w:asciiTheme="majorBidi" w:hAnsiTheme="majorBidi" w:cstheme="majorBidi"/>
          <w:szCs w:val="22"/>
        </w:rPr>
        <w:t>2</w:t>
      </w:r>
      <w:r w:rsidR="00992AA4" w:rsidRPr="00C6750B">
        <w:rPr>
          <w:rFonts w:asciiTheme="majorBidi" w:hAnsiTheme="majorBidi" w:cstheme="majorBidi"/>
          <w:szCs w:val="22"/>
        </w:rPr>
        <w:t>)</w:t>
      </w:r>
      <w:r w:rsidRPr="00C6750B">
        <w:rPr>
          <w:rFonts w:asciiTheme="majorBidi" w:hAnsiTheme="majorBidi" w:cstheme="majorBidi"/>
          <w:szCs w:val="22"/>
        </w:rPr>
        <w:t>, 126-140.</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Hsu C., Tang</w:t>
      </w:r>
      <w:r w:rsidR="001E2618" w:rsidRPr="00C6750B">
        <w:rPr>
          <w:rFonts w:asciiTheme="majorBidi" w:hAnsiTheme="majorBidi" w:cstheme="majorBidi"/>
          <w:szCs w:val="22"/>
        </w:rPr>
        <w:t xml:space="preserve"> </w:t>
      </w:r>
      <w:r w:rsidRPr="00C6750B">
        <w:rPr>
          <w:rFonts w:asciiTheme="majorBidi" w:hAnsiTheme="majorBidi" w:cstheme="majorBidi"/>
          <w:szCs w:val="22"/>
        </w:rPr>
        <w:t>C., Lee W.</w:t>
      </w:r>
      <w:r w:rsidR="001E2618" w:rsidRPr="00C6750B">
        <w:rPr>
          <w:rFonts w:asciiTheme="majorBidi" w:hAnsiTheme="majorBidi" w:cstheme="majorBidi"/>
          <w:szCs w:val="22"/>
        </w:rPr>
        <w:t xml:space="preserve"> &amp;</w:t>
      </w:r>
      <w:r w:rsidRPr="00C6750B">
        <w:rPr>
          <w:rFonts w:asciiTheme="majorBidi" w:hAnsiTheme="majorBidi" w:cstheme="majorBidi"/>
          <w:szCs w:val="22"/>
        </w:rPr>
        <w:t xml:space="preserve"> Shieh M.</w:t>
      </w:r>
      <w:r w:rsidR="001E2618" w:rsidRPr="00C6750B">
        <w:rPr>
          <w:rFonts w:asciiTheme="majorBidi" w:hAnsiTheme="majorBidi" w:cstheme="majorBidi"/>
          <w:szCs w:val="22"/>
        </w:rPr>
        <w:t xml:space="preserve"> </w:t>
      </w:r>
      <w:r w:rsidRPr="00C6750B">
        <w:rPr>
          <w:rFonts w:asciiTheme="majorBidi" w:hAnsiTheme="majorBidi" w:cstheme="majorBidi"/>
          <w:szCs w:val="22"/>
        </w:rPr>
        <w:t>2002 Subcritical 90 equal-width open-channel dividing flow</w:t>
      </w:r>
      <w:r w:rsidR="001E2618" w:rsidRPr="00C6750B">
        <w:rPr>
          <w:rFonts w:asciiTheme="majorBidi" w:hAnsiTheme="majorBidi" w:cstheme="majorBidi"/>
          <w:szCs w:val="22"/>
        </w:rPr>
        <w:t>.</w:t>
      </w:r>
      <w:r w:rsidRPr="00C6750B">
        <w:rPr>
          <w:rFonts w:asciiTheme="majorBidi" w:hAnsiTheme="majorBidi" w:cstheme="majorBidi"/>
          <w:szCs w:val="22"/>
        </w:rPr>
        <w:t xml:space="preserve">  Journal </w:t>
      </w:r>
      <w:proofErr w:type="gramStart"/>
      <w:r w:rsidRPr="00C6750B">
        <w:rPr>
          <w:rFonts w:asciiTheme="majorBidi" w:hAnsiTheme="majorBidi" w:cstheme="majorBidi"/>
          <w:szCs w:val="22"/>
        </w:rPr>
        <w:t>Of</w:t>
      </w:r>
      <w:r w:rsidR="00992AA4" w:rsidRPr="00C6750B">
        <w:rPr>
          <w:rFonts w:asciiTheme="majorBidi" w:hAnsiTheme="majorBidi" w:cstheme="majorBidi"/>
          <w:szCs w:val="22"/>
        </w:rPr>
        <w:t xml:space="preserve"> </w:t>
      </w:r>
      <w:r w:rsidR="00BC1CE7" w:rsidRPr="00C6750B">
        <w:rPr>
          <w:rFonts w:asciiTheme="majorBidi" w:hAnsiTheme="majorBidi" w:cstheme="majorBidi"/>
          <w:szCs w:val="22"/>
        </w:rPr>
        <w:t xml:space="preserve"> </w:t>
      </w:r>
      <w:r w:rsidRPr="00C6750B">
        <w:rPr>
          <w:rFonts w:asciiTheme="majorBidi" w:hAnsiTheme="majorBidi" w:cstheme="majorBidi"/>
          <w:szCs w:val="22"/>
        </w:rPr>
        <w:t>Hydraulic</w:t>
      </w:r>
      <w:proofErr w:type="gramEnd"/>
      <w:r w:rsidRPr="00C6750B">
        <w:rPr>
          <w:rFonts w:asciiTheme="majorBidi" w:hAnsiTheme="majorBidi" w:cstheme="majorBidi"/>
          <w:szCs w:val="22"/>
        </w:rPr>
        <w:t xml:space="preserve"> Engineering, 128</w:t>
      </w:r>
      <w:r w:rsidR="00992AA4" w:rsidRPr="00C6750B">
        <w:rPr>
          <w:rFonts w:asciiTheme="majorBidi" w:hAnsiTheme="majorBidi" w:cstheme="majorBidi"/>
          <w:szCs w:val="22"/>
        </w:rPr>
        <w:t>(</w:t>
      </w:r>
      <w:r w:rsidRPr="00C6750B">
        <w:rPr>
          <w:rFonts w:asciiTheme="majorBidi" w:hAnsiTheme="majorBidi" w:cstheme="majorBidi"/>
          <w:szCs w:val="22"/>
        </w:rPr>
        <w:t>7</w:t>
      </w:r>
      <w:r w:rsidR="00992AA4" w:rsidRPr="00C6750B">
        <w:rPr>
          <w:rFonts w:asciiTheme="majorBidi" w:hAnsiTheme="majorBidi" w:cstheme="majorBidi"/>
          <w:szCs w:val="22"/>
        </w:rPr>
        <w:t>)</w:t>
      </w:r>
      <w:r w:rsidRPr="00C6750B">
        <w:rPr>
          <w:rFonts w:asciiTheme="majorBidi" w:hAnsiTheme="majorBidi" w:cstheme="majorBidi"/>
          <w:szCs w:val="22"/>
        </w:rPr>
        <w:t>,</w:t>
      </w:r>
      <w:r w:rsidR="001E2618" w:rsidRPr="00C6750B">
        <w:rPr>
          <w:rFonts w:asciiTheme="majorBidi" w:hAnsiTheme="majorBidi" w:cstheme="majorBidi"/>
          <w:szCs w:val="22"/>
        </w:rPr>
        <w:t xml:space="preserve"> </w:t>
      </w:r>
      <w:r w:rsidRPr="00C6750B">
        <w:rPr>
          <w:rFonts w:asciiTheme="majorBidi" w:hAnsiTheme="majorBidi" w:cstheme="majorBidi"/>
          <w:szCs w:val="22"/>
        </w:rPr>
        <w:t>716-720.</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 xml:space="preserve">Lama S. K., Kuroki M. </w:t>
      </w:r>
      <w:r w:rsidR="00992AA4" w:rsidRPr="00C6750B">
        <w:rPr>
          <w:rFonts w:asciiTheme="majorBidi" w:hAnsiTheme="majorBidi" w:cstheme="majorBidi"/>
          <w:szCs w:val="22"/>
        </w:rPr>
        <w:t>&amp;</w:t>
      </w:r>
      <w:r w:rsidRPr="00C6750B">
        <w:rPr>
          <w:rFonts w:asciiTheme="majorBidi" w:hAnsiTheme="majorBidi" w:cstheme="majorBidi"/>
          <w:szCs w:val="22"/>
        </w:rPr>
        <w:t xml:space="preserve"> Hasegawa K. </w:t>
      </w:r>
      <w:r w:rsidR="00992AA4" w:rsidRPr="00C6750B">
        <w:rPr>
          <w:rFonts w:asciiTheme="majorBidi" w:hAnsiTheme="majorBidi" w:cstheme="majorBidi"/>
          <w:szCs w:val="22"/>
        </w:rPr>
        <w:t>2002</w:t>
      </w:r>
      <w:r w:rsidRPr="00C6750B">
        <w:rPr>
          <w:rFonts w:asciiTheme="majorBidi" w:hAnsiTheme="majorBidi" w:cstheme="majorBidi"/>
          <w:szCs w:val="22"/>
        </w:rPr>
        <w:t xml:space="preserve"> Study of flow bifurcation at the 30° open channel junction when the width ratio of branch channel to main channel is large</w:t>
      </w:r>
      <w:r w:rsidR="00992AA4" w:rsidRPr="00C6750B">
        <w:rPr>
          <w:rFonts w:asciiTheme="majorBidi" w:hAnsiTheme="majorBidi" w:cstheme="majorBidi"/>
          <w:szCs w:val="22"/>
        </w:rPr>
        <w:t>.</w:t>
      </w:r>
      <w:r w:rsidRPr="00C6750B">
        <w:rPr>
          <w:rFonts w:asciiTheme="majorBidi" w:hAnsiTheme="majorBidi" w:cstheme="majorBidi"/>
          <w:szCs w:val="22"/>
        </w:rPr>
        <w:t xml:space="preserve"> Annual Journal of Hyd. Eng., JSCE, Vol 46, February</w:t>
      </w:r>
      <w:r w:rsidR="00BC1CE7" w:rsidRPr="00C6750B">
        <w:rPr>
          <w:rFonts w:asciiTheme="majorBidi" w:hAnsiTheme="majorBidi" w:cstheme="majorBidi"/>
          <w:szCs w:val="22"/>
        </w:rPr>
        <w:t>,</w:t>
      </w:r>
      <w:r w:rsidRPr="00C6750B">
        <w:rPr>
          <w:rFonts w:asciiTheme="majorBidi" w:hAnsiTheme="majorBidi" w:cstheme="majorBidi"/>
          <w:szCs w:val="22"/>
        </w:rPr>
        <w:t xml:space="preserve"> pp. 583-588.</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 xml:space="preserve">Lama S. K., Kudoh K. </w:t>
      </w:r>
      <w:r w:rsidR="00BC1CE7" w:rsidRPr="00C6750B">
        <w:rPr>
          <w:rFonts w:asciiTheme="majorBidi" w:hAnsiTheme="majorBidi" w:cstheme="majorBidi"/>
          <w:szCs w:val="22"/>
        </w:rPr>
        <w:t>&amp;</w:t>
      </w:r>
      <w:r w:rsidRPr="00C6750B">
        <w:rPr>
          <w:rFonts w:asciiTheme="majorBidi" w:hAnsiTheme="majorBidi" w:cstheme="majorBidi"/>
          <w:szCs w:val="22"/>
        </w:rPr>
        <w:t xml:space="preserve"> Kuroki</w:t>
      </w:r>
      <w:r w:rsidR="00BC1CE7" w:rsidRPr="00C6750B">
        <w:rPr>
          <w:rFonts w:asciiTheme="majorBidi" w:hAnsiTheme="majorBidi" w:cstheme="majorBidi"/>
          <w:szCs w:val="22"/>
        </w:rPr>
        <w:t xml:space="preserve"> </w:t>
      </w:r>
      <w:r w:rsidRPr="00C6750B">
        <w:rPr>
          <w:rFonts w:asciiTheme="majorBidi" w:hAnsiTheme="majorBidi" w:cstheme="majorBidi"/>
          <w:szCs w:val="22"/>
        </w:rPr>
        <w:t>M. 2003 Study flow of characteristics of junction flow with free flow condition at branch channel</w:t>
      </w:r>
      <w:r w:rsidR="00D55557" w:rsidRPr="00C6750B">
        <w:rPr>
          <w:rFonts w:asciiTheme="majorBidi" w:hAnsiTheme="majorBidi" w:cstheme="majorBidi"/>
          <w:szCs w:val="22"/>
        </w:rPr>
        <w:t>.</w:t>
      </w:r>
      <w:r w:rsidRPr="00C6750B">
        <w:rPr>
          <w:rFonts w:asciiTheme="majorBidi" w:hAnsiTheme="majorBidi" w:cstheme="majorBidi"/>
          <w:szCs w:val="22"/>
        </w:rPr>
        <w:t xml:space="preserve"> Annual Journal of Hyd. Eng., JSCE, Vol 47, February. pp. 601-606.</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Vasquez J.A.</w:t>
      </w:r>
      <w:r w:rsidR="00BD573A" w:rsidRPr="00C6750B">
        <w:rPr>
          <w:rFonts w:asciiTheme="majorBidi" w:hAnsiTheme="majorBidi" w:cstheme="majorBidi"/>
          <w:szCs w:val="22"/>
        </w:rPr>
        <w:t xml:space="preserve"> </w:t>
      </w:r>
      <w:r w:rsidRPr="00C6750B">
        <w:rPr>
          <w:rFonts w:asciiTheme="majorBidi" w:hAnsiTheme="majorBidi" w:cstheme="majorBidi"/>
          <w:szCs w:val="22"/>
        </w:rPr>
        <w:t>2005 Two- dimensional numerical simulation of flow diversions</w:t>
      </w:r>
      <w:r w:rsidR="00D55557" w:rsidRPr="00C6750B">
        <w:rPr>
          <w:rFonts w:asciiTheme="majorBidi" w:hAnsiTheme="majorBidi" w:cstheme="majorBidi"/>
          <w:szCs w:val="22"/>
        </w:rPr>
        <w:t>.</w:t>
      </w:r>
      <w:r w:rsidRPr="00C6750B">
        <w:rPr>
          <w:rFonts w:asciiTheme="majorBidi" w:hAnsiTheme="majorBidi" w:cstheme="majorBidi"/>
          <w:szCs w:val="22"/>
        </w:rPr>
        <w:t xml:space="preserve"> 17th Canadian Hydrotechnical Conference.</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Keshavarzi A.</w:t>
      </w:r>
      <w:r w:rsidR="00BD573A" w:rsidRPr="00C6750B">
        <w:rPr>
          <w:rFonts w:asciiTheme="majorBidi" w:hAnsiTheme="majorBidi" w:cstheme="majorBidi"/>
          <w:szCs w:val="22"/>
        </w:rPr>
        <w:t xml:space="preserve"> &amp;</w:t>
      </w:r>
      <w:r w:rsidRPr="00C6750B">
        <w:rPr>
          <w:rFonts w:asciiTheme="majorBidi" w:hAnsiTheme="majorBidi" w:cstheme="majorBidi"/>
          <w:szCs w:val="22"/>
        </w:rPr>
        <w:t xml:space="preserve"> Habibi L.2005 Optimizing water intake angle by flow separation analysis. Journal of Irrigation and Drainage</w:t>
      </w:r>
      <w:r w:rsidR="00D55557" w:rsidRPr="00C6750B">
        <w:rPr>
          <w:rFonts w:asciiTheme="majorBidi" w:hAnsiTheme="majorBidi" w:cstheme="majorBidi"/>
          <w:szCs w:val="22"/>
        </w:rPr>
        <w:t>.</w:t>
      </w:r>
      <w:r w:rsidRPr="00C6750B">
        <w:rPr>
          <w:rFonts w:asciiTheme="majorBidi" w:hAnsiTheme="majorBidi" w:cstheme="majorBidi"/>
          <w:szCs w:val="22"/>
        </w:rPr>
        <w:t xml:space="preserve"> 54(4)</w:t>
      </w:r>
      <w:r w:rsidR="00BD573A" w:rsidRPr="00C6750B">
        <w:rPr>
          <w:rFonts w:asciiTheme="majorBidi" w:hAnsiTheme="majorBidi" w:cstheme="majorBidi"/>
          <w:szCs w:val="22"/>
        </w:rPr>
        <w:t>,</w:t>
      </w:r>
      <w:r w:rsidRPr="00C6750B">
        <w:rPr>
          <w:rFonts w:asciiTheme="majorBidi" w:hAnsiTheme="majorBidi" w:cstheme="majorBidi"/>
          <w:szCs w:val="22"/>
        </w:rPr>
        <w:t xml:space="preserve"> 543–552.</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Ramamurthy A., Qu J</w:t>
      </w:r>
      <w:proofErr w:type="gramStart"/>
      <w:r w:rsidRPr="00C6750B">
        <w:rPr>
          <w:rFonts w:asciiTheme="majorBidi" w:hAnsiTheme="majorBidi" w:cstheme="majorBidi"/>
          <w:szCs w:val="22"/>
        </w:rPr>
        <w:t>.</w:t>
      </w:r>
      <w:r w:rsidR="00BD573A" w:rsidRPr="00C6750B">
        <w:rPr>
          <w:rFonts w:asciiTheme="majorBidi" w:hAnsiTheme="majorBidi" w:cstheme="majorBidi"/>
          <w:szCs w:val="22"/>
        </w:rPr>
        <w:t>&amp;</w:t>
      </w:r>
      <w:proofErr w:type="gramEnd"/>
      <w:r w:rsidRPr="00C6750B">
        <w:rPr>
          <w:rFonts w:asciiTheme="majorBidi" w:hAnsiTheme="majorBidi" w:cstheme="majorBidi"/>
          <w:szCs w:val="22"/>
        </w:rPr>
        <w:t xml:space="preserve"> Vo D.</w:t>
      </w:r>
      <w:r w:rsidR="00BD573A" w:rsidRPr="00C6750B">
        <w:rPr>
          <w:rFonts w:asciiTheme="majorBidi" w:hAnsiTheme="majorBidi" w:cstheme="majorBidi"/>
          <w:szCs w:val="22"/>
        </w:rPr>
        <w:t xml:space="preserve"> </w:t>
      </w:r>
      <w:r w:rsidRPr="00C6750B">
        <w:rPr>
          <w:rFonts w:asciiTheme="majorBidi" w:hAnsiTheme="majorBidi" w:cstheme="majorBidi"/>
          <w:szCs w:val="22"/>
        </w:rPr>
        <w:t>2007 Numerical and experimental study of dividing open-channel flows</w:t>
      </w:r>
      <w:r w:rsidR="00D55557" w:rsidRPr="00C6750B">
        <w:rPr>
          <w:rFonts w:asciiTheme="majorBidi" w:hAnsiTheme="majorBidi" w:cstheme="majorBidi"/>
          <w:szCs w:val="22"/>
        </w:rPr>
        <w:t>.</w:t>
      </w:r>
      <w:r w:rsidRPr="00C6750B">
        <w:rPr>
          <w:rFonts w:asciiTheme="majorBidi" w:hAnsiTheme="majorBidi" w:cstheme="majorBidi"/>
          <w:szCs w:val="22"/>
        </w:rPr>
        <w:t xml:space="preserve"> Journal Of Hydraulic Engineering, 133</w:t>
      </w:r>
      <w:r w:rsidR="00BD573A" w:rsidRPr="00C6750B">
        <w:rPr>
          <w:rFonts w:asciiTheme="majorBidi" w:hAnsiTheme="majorBidi" w:cstheme="majorBidi"/>
          <w:szCs w:val="22"/>
        </w:rPr>
        <w:t>(</w:t>
      </w:r>
      <w:r w:rsidRPr="00C6750B">
        <w:rPr>
          <w:rFonts w:asciiTheme="majorBidi" w:hAnsiTheme="majorBidi" w:cstheme="majorBidi"/>
          <w:szCs w:val="22"/>
        </w:rPr>
        <w:t>10</w:t>
      </w:r>
      <w:proofErr w:type="gramStart"/>
      <w:r w:rsidR="00BD573A" w:rsidRPr="00C6750B">
        <w:rPr>
          <w:rFonts w:asciiTheme="majorBidi" w:hAnsiTheme="majorBidi" w:cstheme="majorBidi"/>
          <w:szCs w:val="22"/>
        </w:rPr>
        <w:t>)</w:t>
      </w:r>
      <w:r w:rsidRPr="00C6750B">
        <w:rPr>
          <w:rFonts w:asciiTheme="majorBidi" w:hAnsiTheme="majorBidi" w:cstheme="majorBidi"/>
          <w:szCs w:val="22"/>
        </w:rPr>
        <w:t xml:space="preserve"> ,</w:t>
      </w:r>
      <w:proofErr w:type="gramEnd"/>
      <w:r w:rsidRPr="00C6750B">
        <w:rPr>
          <w:rFonts w:asciiTheme="majorBidi" w:hAnsiTheme="majorBidi" w:cstheme="majorBidi"/>
          <w:szCs w:val="22"/>
        </w:rPr>
        <w:t xml:space="preserve"> 1135-1144.</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Li C.W</w:t>
      </w:r>
      <w:proofErr w:type="gramStart"/>
      <w:r w:rsidRPr="00C6750B">
        <w:rPr>
          <w:rFonts w:asciiTheme="majorBidi" w:hAnsiTheme="majorBidi" w:cstheme="majorBidi"/>
          <w:szCs w:val="22"/>
        </w:rPr>
        <w:t>.</w:t>
      </w:r>
      <w:r w:rsidR="00BD573A" w:rsidRPr="00C6750B">
        <w:rPr>
          <w:rFonts w:asciiTheme="majorBidi" w:hAnsiTheme="majorBidi" w:cstheme="majorBidi"/>
          <w:szCs w:val="22"/>
        </w:rPr>
        <w:t>&amp;</w:t>
      </w:r>
      <w:proofErr w:type="gramEnd"/>
      <w:r w:rsidRPr="00C6750B">
        <w:rPr>
          <w:rFonts w:asciiTheme="majorBidi" w:hAnsiTheme="majorBidi" w:cstheme="majorBidi"/>
          <w:szCs w:val="22"/>
        </w:rPr>
        <w:t xml:space="preserve"> Zeng C.</w:t>
      </w:r>
      <w:r w:rsidR="00BD573A" w:rsidRPr="00C6750B">
        <w:rPr>
          <w:rFonts w:asciiTheme="majorBidi" w:hAnsiTheme="majorBidi" w:cstheme="majorBidi"/>
          <w:szCs w:val="22"/>
        </w:rPr>
        <w:t xml:space="preserve"> </w:t>
      </w:r>
      <w:r w:rsidRPr="00C6750B">
        <w:rPr>
          <w:rFonts w:asciiTheme="majorBidi" w:hAnsiTheme="majorBidi" w:cstheme="majorBidi"/>
          <w:szCs w:val="22"/>
        </w:rPr>
        <w:t>2009 3D numerical modeling of flow divisions at open channel junction with or without vegetation</w:t>
      </w:r>
      <w:r w:rsidR="00D55557" w:rsidRPr="00C6750B">
        <w:rPr>
          <w:rFonts w:asciiTheme="majorBidi" w:hAnsiTheme="majorBidi" w:cstheme="majorBidi"/>
          <w:szCs w:val="22"/>
        </w:rPr>
        <w:t>.</w:t>
      </w:r>
      <w:r w:rsidRPr="00C6750B">
        <w:rPr>
          <w:rFonts w:asciiTheme="majorBidi" w:hAnsiTheme="majorBidi" w:cstheme="majorBidi"/>
          <w:szCs w:val="22"/>
        </w:rPr>
        <w:t xml:space="preserve"> </w:t>
      </w:r>
      <w:proofErr w:type="gramStart"/>
      <w:r w:rsidR="00BD573A" w:rsidRPr="00C6750B">
        <w:rPr>
          <w:rFonts w:asciiTheme="majorBidi" w:hAnsiTheme="majorBidi" w:cstheme="majorBidi"/>
          <w:szCs w:val="22"/>
        </w:rPr>
        <w:t>a</w:t>
      </w:r>
      <w:r w:rsidRPr="00C6750B">
        <w:rPr>
          <w:rFonts w:asciiTheme="majorBidi" w:hAnsiTheme="majorBidi" w:cstheme="majorBidi"/>
          <w:szCs w:val="22"/>
        </w:rPr>
        <w:t>dvances</w:t>
      </w:r>
      <w:proofErr w:type="gramEnd"/>
      <w:r w:rsidRPr="00C6750B">
        <w:rPr>
          <w:rFonts w:asciiTheme="majorBidi" w:hAnsiTheme="majorBidi" w:cstheme="majorBidi"/>
          <w:szCs w:val="22"/>
        </w:rPr>
        <w:t xml:space="preserve"> </w:t>
      </w:r>
      <w:r w:rsidRPr="00C6750B">
        <w:rPr>
          <w:rFonts w:asciiTheme="majorBidi" w:hAnsiTheme="majorBidi" w:cstheme="majorBidi"/>
          <w:szCs w:val="22"/>
        </w:rPr>
        <w:t>in water resource, 32, 49-60.</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 xml:space="preserve">Karami Moghadam M., Shafai Bajestan M. </w:t>
      </w:r>
      <w:r w:rsidR="00BD573A" w:rsidRPr="00C6750B">
        <w:rPr>
          <w:rFonts w:asciiTheme="majorBidi" w:hAnsiTheme="majorBidi" w:cstheme="majorBidi"/>
          <w:szCs w:val="22"/>
        </w:rPr>
        <w:t>&amp;</w:t>
      </w:r>
      <w:r w:rsidRPr="00C6750B">
        <w:rPr>
          <w:rFonts w:asciiTheme="majorBidi" w:hAnsiTheme="majorBidi" w:cstheme="majorBidi"/>
          <w:szCs w:val="22"/>
        </w:rPr>
        <w:t xml:space="preserve"> Sedghi</w:t>
      </w:r>
      <w:r w:rsidR="00BD573A" w:rsidRPr="00C6750B">
        <w:rPr>
          <w:rFonts w:asciiTheme="majorBidi" w:hAnsiTheme="majorBidi" w:cstheme="majorBidi"/>
          <w:szCs w:val="22"/>
        </w:rPr>
        <w:t xml:space="preserve"> </w:t>
      </w:r>
      <w:r w:rsidRPr="00C6750B">
        <w:rPr>
          <w:rFonts w:asciiTheme="majorBidi" w:hAnsiTheme="majorBidi" w:cstheme="majorBidi"/>
          <w:szCs w:val="22"/>
        </w:rPr>
        <w:t>H.2010 Sediment Entry Investigation at the 30 Degree Water Intake Installed at a Trapezoidal Channel</w:t>
      </w:r>
      <w:r w:rsidR="00D55557" w:rsidRPr="00C6750B">
        <w:rPr>
          <w:rFonts w:asciiTheme="majorBidi" w:hAnsiTheme="majorBidi" w:cstheme="majorBidi"/>
          <w:szCs w:val="22"/>
        </w:rPr>
        <w:t>.</w:t>
      </w:r>
      <w:r w:rsidRPr="00C6750B">
        <w:rPr>
          <w:rFonts w:asciiTheme="majorBidi" w:hAnsiTheme="majorBidi" w:cstheme="majorBidi"/>
          <w:szCs w:val="22"/>
        </w:rPr>
        <w:t xml:space="preserve"> World Applied Sciences Journal</w:t>
      </w:r>
      <w:r w:rsidR="00BD573A" w:rsidRPr="00C6750B">
        <w:rPr>
          <w:rFonts w:asciiTheme="majorBidi" w:hAnsiTheme="majorBidi" w:cstheme="majorBidi"/>
          <w:szCs w:val="22"/>
        </w:rPr>
        <w:t>,</w:t>
      </w:r>
      <w:r w:rsidRPr="00C6750B">
        <w:rPr>
          <w:rFonts w:asciiTheme="majorBidi" w:hAnsiTheme="majorBidi" w:cstheme="majorBidi"/>
          <w:szCs w:val="22"/>
        </w:rPr>
        <w:t xml:space="preserve"> 11 (1)</w:t>
      </w:r>
      <w:r w:rsidR="00BD573A" w:rsidRPr="00C6750B">
        <w:rPr>
          <w:rFonts w:asciiTheme="majorBidi" w:hAnsiTheme="majorBidi" w:cstheme="majorBidi"/>
          <w:szCs w:val="22"/>
        </w:rPr>
        <w:t>,</w:t>
      </w:r>
      <w:r w:rsidRPr="00C6750B">
        <w:rPr>
          <w:rFonts w:asciiTheme="majorBidi" w:hAnsiTheme="majorBidi" w:cstheme="majorBidi"/>
          <w:szCs w:val="22"/>
        </w:rPr>
        <w:t xml:space="preserve"> 82-88.</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Keshvarzi A</w:t>
      </w:r>
      <w:proofErr w:type="gramStart"/>
      <w:r w:rsidRPr="00C6750B">
        <w:rPr>
          <w:rFonts w:asciiTheme="majorBidi" w:hAnsiTheme="majorBidi" w:cstheme="majorBidi"/>
          <w:szCs w:val="22"/>
        </w:rPr>
        <w:t>.</w:t>
      </w:r>
      <w:r w:rsidR="00BD573A" w:rsidRPr="00C6750B">
        <w:rPr>
          <w:rFonts w:asciiTheme="majorBidi" w:hAnsiTheme="majorBidi" w:cstheme="majorBidi"/>
          <w:szCs w:val="22"/>
        </w:rPr>
        <w:t>&amp;</w:t>
      </w:r>
      <w:proofErr w:type="gramEnd"/>
      <w:r w:rsidRPr="00C6750B">
        <w:rPr>
          <w:rFonts w:asciiTheme="majorBidi" w:hAnsiTheme="majorBidi" w:cstheme="majorBidi"/>
          <w:szCs w:val="22"/>
        </w:rPr>
        <w:t xml:space="preserve"> Kazemzadeh Parsee M. J.2005 Numerical and experimental analysis of the effect of flow discharge ratio on flow separation at 45 degree open end water intake</w:t>
      </w:r>
      <w:r w:rsidR="00D55557" w:rsidRPr="00C6750B">
        <w:rPr>
          <w:rFonts w:asciiTheme="majorBidi" w:hAnsiTheme="majorBidi" w:cstheme="majorBidi"/>
          <w:szCs w:val="22"/>
        </w:rPr>
        <w:t>.</w:t>
      </w:r>
      <w:r w:rsidR="00BD573A" w:rsidRPr="00C6750B">
        <w:rPr>
          <w:rFonts w:asciiTheme="majorBidi" w:hAnsiTheme="majorBidi" w:cstheme="majorBidi"/>
          <w:szCs w:val="22"/>
        </w:rPr>
        <w:t xml:space="preserve"> </w:t>
      </w:r>
      <w:r w:rsidRPr="00C6750B">
        <w:rPr>
          <w:rFonts w:asciiTheme="majorBidi" w:hAnsiTheme="majorBidi" w:cstheme="majorBidi"/>
          <w:szCs w:val="22"/>
        </w:rPr>
        <w:t>Journal of Esteghlal,</w:t>
      </w:r>
      <w:r w:rsidR="00D55557" w:rsidRPr="00C6750B">
        <w:rPr>
          <w:rFonts w:asciiTheme="majorBidi" w:hAnsiTheme="majorBidi" w:cstheme="majorBidi"/>
          <w:szCs w:val="22"/>
        </w:rPr>
        <w:t xml:space="preserve"> 24(1)</w:t>
      </w:r>
      <w:r w:rsidRPr="00C6750B">
        <w:rPr>
          <w:rFonts w:asciiTheme="majorBidi" w:hAnsiTheme="majorBidi" w:cstheme="majorBidi"/>
          <w:szCs w:val="22"/>
        </w:rPr>
        <w:t xml:space="preserve"> No. 1 (In Persian)</w:t>
      </w:r>
      <w:r w:rsidR="00B56B57" w:rsidRPr="00C6750B">
        <w:rPr>
          <w:rFonts w:asciiTheme="majorBidi" w:hAnsiTheme="majorBidi" w:cstheme="majorBidi"/>
          <w:szCs w:val="22"/>
        </w:rPr>
        <w:t>.</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Seyedian S. M.</w:t>
      </w:r>
      <w:r w:rsidR="00D55557" w:rsidRPr="00C6750B">
        <w:rPr>
          <w:rFonts w:asciiTheme="majorBidi" w:hAnsiTheme="majorBidi" w:cstheme="majorBidi"/>
          <w:szCs w:val="22"/>
        </w:rPr>
        <w:t xml:space="preserve"> &amp;</w:t>
      </w:r>
      <w:r w:rsidRPr="00C6750B">
        <w:rPr>
          <w:rFonts w:asciiTheme="majorBidi" w:hAnsiTheme="majorBidi" w:cstheme="majorBidi"/>
          <w:szCs w:val="22"/>
        </w:rPr>
        <w:t xml:space="preserve"> Shafai Bajestan</w:t>
      </w:r>
      <w:r w:rsidR="00D55557" w:rsidRPr="00C6750B">
        <w:rPr>
          <w:rFonts w:asciiTheme="majorBidi" w:hAnsiTheme="majorBidi" w:cstheme="majorBidi"/>
          <w:szCs w:val="22"/>
        </w:rPr>
        <w:t xml:space="preserve"> </w:t>
      </w:r>
      <w:r w:rsidRPr="00C6750B">
        <w:rPr>
          <w:rFonts w:asciiTheme="majorBidi" w:hAnsiTheme="majorBidi" w:cstheme="majorBidi"/>
          <w:szCs w:val="22"/>
        </w:rPr>
        <w:t>2010 Comparison of Suspended Load Delivered Into the Intake by Changing the Canal Side Angle from Perpendicular to 45 Degrees</w:t>
      </w:r>
      <w:r w:rsidR="00D55557" w:rsidRPr="00C6750B">
        <w:rPr>
          <w:rFonts w:asciiTheme="majorBidi" w:hAnsiTheme="majorBidi" w:cstheme="majorBidi"/>
          <w:szCs w:val="22"/>
        </w:rPr>
        <w:t>.</w:t>
      </w:r>
      <w:r w:rsidRPr="00C6750B">
        <w:rPr>
          <w:rFonts w:asciiTheme="majorBidi" w:hAnsiTheme="majorBidi" w:cstheme="majorBidi"/>
          <w:szCs w:val="22"/>
        </w:rPr>
        <w:t xml:space="preserve"> Journal of Water and </w:t>
      </w:r>
      <w:proofErr w:type="gramStart"/>
      <w:r w:rsidRPr="00C6750B">
        <w:rPr>
          <w:rFonts w:asciiTheme="majorBidi" w:hAnsiTheme="majorBidi" w:cstheme="majorBidi"/>
          <w:szCs w:val="22"/>
        </w:rPr>
        <w:t>Soil ,</w:t>
      </w:r>
      <w:r w:rsidR="00D55557" w:rsidRPr="00C6750B">
        <w:rPr>
          <w:rFonts w:asciiTheme="majorBidi" w:hAnsiTheme="majorBidi" w:cstheme="majorBidi"/>
          <w:szCs w:val="22"/>
        </w:rPr>
        <w:t>24</w:t>
      </w:r>
      <w:proofErr w:type="gramEnd"/>
      <w:r w:rsidR="00D55557" w:rsidRPr="00C6750B">
        <w:rPr>
          <w:rFonts w:asciiTheme="majorBidi" w:hAnsiTheme="majorBidi" w:cstheme="majorBidi"/>
          <w:szCs w:val="22"/>
        </w:rPr>
        <w:t>(5)</w:t>
      </w:r>
      <w:r w:rsidRPr="00C6750B">
        <w:rPr>
          <w:rFonts w:asciiTheme="majorBidi" w:hAnsiTheme="majorBidi" w:cstheme="majorBidi"/>
          <w:szCs w:val="22"/>
        </w:rPr>
        <w:t>, 985-994 (In Persian)</w:t>
      </w:r>
      <w:r w:rsidR="00B56B57" w:rsidRPr="00C6750B">
        <w:rPr>
          <w:rFonts w:asciiTheme="majorBidi" w:hAnsiTheme="majorBidi" w:cstheme="majorBidi"/>
          <w:szCs w:val="22"/>
        </w:rPr>
        <w:t>.</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Razvan E.</w:t>
      </w:r>
      <w:r w:rsidR="00B56B57" w:rsidRPr="00C6750B">
        <w:rPr>
          <w:rFonts w:asciiTheme="majorBidi" w:hAnsiTheme="majorBidi" w:cstheme="majorBidi"/>
          <w:szCs w:val="22"/>
        </w:rPr>
        <w:t xml:space="preserve"> </w:t>
      </w:r>
      <w:r w:rsidRPr="00C6750B">
        <w:rPr>
          <w:rFonts w:asciiTheme="majorBidi" w:hAnsiTheme="majorBidi" w:cstheme="majorBidi"/>
          <w:szCs w:val="22"/>
        </w:rPr>
        <w:t>1989</w:t>
      </w:r>
      <w:r w:rsidR="00B56B57" w:rsidRPr="00C6750B">
        <w:rPr>
          <w:rFonts w:asciiTheme="majorBidi" w:hAnsiTheme="majorBidi" w:cstheme="majorBidi"/>
          <w:szCs w:val="22"/>
        </w:rPr>
        <w:t xml:space="preserve"> </w:t>
      </w:r>
      <w:r w:rsidRPr="00C6750B">
        <w:rPr>
          <w:rFonts w:asciiTheme="majorBidi" w:hAnsiTheme="majorBidi" w:cstheme="majorBidi"/>
          <w:szCs w:val="22"/>
        </w:rPr>
        <w:t>River Intake and Diversion Dams</w:t>
      </w:r>
      <w:r w:rsidR="00B56B57" w:rsidRPr="00C6750B">
        <w:rPr>
          <w:rFonts w:asciiTheme="majorBidi" w:hAnsiTheme="majorBidi" w:cstheme="majorBidi"/>
          <w:szCs w:val="22"/>
        </w:rPr>
        <w:t>.</w:t>
      </w:r>
      <w:r w:rsidRPr="00C6750B">
        <w:rPr>
          <w:rFonts w:asciiTheme="majorBidi" w:hAnsiTheme="majorBidi" w:cstheme="majorBidi"/>
          <w:szCs w:val="22"/>
        </w:rPr>
        <w:t xml:space="preserve"> Elsevier Science Publishing Company Inc.</w:t>
      </w:r>
      <w:r w:rsidR="00B56B57" w:rsidRPr="00C6750B">
        <w:rPr>
          <w:rFonts w:asciiTheme="majorBidi" w:hAnsiTheme="majorBidi" w:cstheme="majorBidi"/>
          <w:szCs w:val="22"/>
        </w:rPr>
        <w:t>,</w:t>
      </w:r>
      <w:r w:rsidRPr="00C6750B">
        <w:rPr>
          <w:rFonts w:asciiTheme="majorBidi" w:hAnsiTheme="majorBidi" w:cstheme="majorBidi"/>
          <w:szCs w:val="22"/>
        </w:rPr>
        <w:t xml:space="preserve"> New </w:t>
      </w:r>
      <w:proofErr w:type="gramStart"/>
      <w:r w:rsidRPr="00C6750B">
        <w:rPr>
          <w:rFonts w:asciiTheme="majorBidi" w:hAnsiTheme="majorBidi" w:cstheme="majorBidi"/>
          <w:szCs w:val="22"/>
        </w:rPr>
        <w:t>York</w:t>
      </w:r>
      <w:r w:rsidR="00B56B57" w:rsidRPr="00C6750B">
        <w:rPr>
          <w:rFonts w:asciiTheme="majorBidi" w:hAnsiTheme="majorBidi" w:cstheme="majorBidi"/>
          <w:szCs w:val="22"/>
        </w:rPr>
        <w:t xml:space="preserve"> </w:t>
      </w:r>
      <w:r w:rsidRPr="00C6750B">
        <w:rPr>
          <w:rFonts w:asciiTheme="majorBidi" w:hAnsiTheme="majorBidi" w:cstheme="majorBidi"/>
          <w:szCs w:val="22"/>
        </w:rPr>
        <w:t>,</w:t>
      </w:r>
      <w:proofErr w:type="gramEnd"/>
      <w:r w:rsidRPr="00C6750B">
        <w:rPr>
          <w:rFonts w:asciiTheme="majorBidi" w:hAnsiTheme="majorBidi" w:cstheme="majorBidi"/>
          <w:szCs w:val="22"/>
        </w:rPr>
        <w:t>USA.</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Raudkivi A</w:t>
      </w:r>
      <w:r w:rsidR="00B56B57" w:rsidRPr="00C6750B">
        <w:rPr>
          <w:rFonts w:asciiTheme="majorBidi" w:hAnsiTheme="majorBidi" w:cstheme="majorBidi"/>
          <w:szCs w:val="22"/>
        </w:rPr>
        <w:t>.</w:t>
      </w:r>
      <w:r w:rsidRPr="00C6750B">
        <w:rPr>
          <w:rFonts w:asciiTheme="majorBidi" w:hAnsiTheme="majorBidi" w:cstheme="majorBidi"/>
          <w:szCs w:val="22"/>
        </w:rPr>
        <w:t xml:space="preserve"> J. 1993 Sedimentation, Exclusion and Removal of Sediment from Diverted Water</w:t>
      </w:r>
      <w:r w:rsidR="00B56B57" w:rsidRPr="00C6750B">
        <w:rPr>
          <w:rFonts w:asciiTheme="majorBidi" w:hAnsiTheme="majorBidi" w:cstheme="majorBidi"/>
          <w:szCs w:val="22"/>
        </w:rPr>
        <w:t>.</w:t>
      </w:r>
      <w:r w:rsidRPr="00C6750B">
        <w:rPr>
          <w:rFonts w:asciiTheme="majorBidi" w:hAnsiTheme="majorBidi" w:cstheme="majorBidi"/>
          <w:szCs w:val="22"/>
        </w:rPr>
        <w:t xml:space="preserve"> IAHR, AIRH Hydraulic Structures, Design Manual, 63-87.</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 xml:space="preserve">Nakato T. </w:t>
      </w:r>
      <w:r w:rsidR="00B56B57" w:rsidRPr="00C6750B">
        <w:rPr>
          <w:rFonts w:asciiTheme="majorBidi" w:hAnsiTheme="majorBidi" w:cstheme="majorBidi"/>
          <w:szCs w:val="22"/>
        </w:rPr>
        <w:t>&amp;</w:t>
      </w:r>
      <w:r w:rsidRPr="00C6750B">
        <w:rPr>
          <w:rFonts w:asciiTheme="majorBidi" w:hAnsiTheme="majorBidi" w:cstheme="majorBidi"/>
          <w:szCs w:val="22"/>
        </w:rPr>
        <w:t xml:space="preserve"> Odgen F.</w:t>
      </w:r>
      <w:r w:rsidR="00B56B57" w:rsidRPr="00C6750B">
        <w:rPr>
          <w:rFonts w:asciiTheme="majorBidi" w:hAnsiTheme="majorBidi" w:cstheme="majorBidi"/>
          <w:szCs w:val="22"/>
        </w:rPr>
        <w:t xml:space="preserve"> </w:t>
      </w:r>
      <w:r w:rsidRPr="00C6750B">
        <w:rPr>
          <w:rFonts w:asciiTheme="majorBidi" w:hAnsiTheme="majorBidi" w:cstheme="majorBidi"/>
          <w:szCs w:val="22"/>
        </w:rPr>
        <w:t>L. 1998 Sediment Control at Water intakes along Sand Bed Rivers</w:t>
      </w:r>
      <w:r w:rsidR="00B56B57" w:rsidRPr="00C6750B">
        <w:rPr>
          <w:rFonts w:asciiTheme="majorBidi" w:hAnsiTheme="majorBidi" w:cstheme="majorBidi"/>
          <w:szCs w:val="22"/>
        </w:rPr>
        <w:t>.</w:t>
      </w:r>
      <w:r w:rsidRPr="00C6750B">
        <w:rPr>
          <w:rFonts w:asciiTheme="majorBidi" w:hAnsiTheme="majorBidi" w:cstheme="majorBidi"/>
          <w:szCs w:val="22"/>
        </w:rPr>
        <w:t xml:space="preserve"> Journal of Hyd. Eng., ASCE, 116</w:t>
      </w:r>
      <w:r w:rsidR="00B56B57" w:rsidRPr="00C6750B">
        <w:rPr>
          <w:rFonts w:asciiTheme="majorBidi" w:hAnsiTheme="majorBidi" w:cstheme="majorBidi"/>
          <w:szCs w:val="22"/>
        </w:rPr>
        <w:t>(</w:t>
      </w:r>
      <w:r w:rsidRPr="00C6750B">
        <w:rPr>
          <w:rFonts w:asciiTheme="majorBidi" w:hAnsiTheme="majorBidi" w:cstheme="majorBidi"/>
          <w:szCs w:val="22"/>
        </w:rPr>
        <w:t>1</w:t>
      </w:r>
      <w:r w:rsidR="00B56B57" w:rsidRPr="00C6750B">
        <w:rPr>
          <w:rFonts w:asciiTheme="majorBidi" w:hAnsiTheme="majorBidi" w:cstheme="majorBidi"/>
          <w:szCs w:val="22"/>
        </w:rPr>
        <w:t>),</w:t>
      </w:r>
      <w:r w:rsidRPr="00C6750B">
        <w:rPr>
          <w:rFonts w:asciiTheme="majorBidi" w:hAnsiTheme="majorBidi" w:cstheme="majorBidi"/>
          <w:szCs w:val="22"/>
        </w:rPr>
        <w:t xml:space="preserve"> 119-128.</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Abbasi A. A.</w:t>
      </w:r>
      <w:r w:rsidR="00B56B57" w:rsidRPr="00C6750B">
        <w:rPr>
          <w:rFonts w:asciiTheme="majorBidi" w:hAnsiTheme="majorBidi" w:cstheme="majorBidi"/>
          <w:szCs w:val="22"/>
        </w:rPr>
        <w:t xml:space="preserve"> </w:t>
      </w:r>
      <w:r w:rsidRPr="00C6750B">
        <w:rPr>
          <w:rFonts w:asciiTheme="majorBidi" w:hAnsiTheme="majorBidi" w:cstheme="majorBidi"/>
          <w:szCs w:val="22"/>
        </w:rPr>
        <w:t>2003</w:t>
      </w:r>
      <w:r w:rsidR="00B56B57" w:rsidRPr="00C6750B">
        <w:rPr>
          <w:rFonts w:asciiTheme="majorBidi" w:hAnsiTheme="majorBidi" w:cstheme="majorBidi"/>
          <w:szCs w:val="22"/>
        </w:rPr>
        <w:t xml:space="preserve"> </w:t>
      </w:r>
      <w:r w:rsidRPr="00C6750B">
        <w:rPr>
          <w:rFonts w:asciiTheme="majorBidi" w:hAnsiTheme="majorBidi" w:cstheme="majorBidi"/>
          <w:szCs w:val="22"/>
        </w:rPr>
        <w:t>Experimental investigation on sediment control at Lateral Intake in straight channel</w:t>
      </w:r>
      <w:r w:rsidR="00B56B57" w:rsidRPr="00C6750B">
        <w:rPr>
          <w:rFonts w:asciiTheme="majorBidi" w:hAnsiTheme="majorBidi" w:cstheme="majorBidi"/>
          <w:szCs w:val="22"/>
        </w:rPr>
        <w:t xml:space="preserve">. </w:t>
      </w:r>
      <w:proofErr w:type="gramStart"/>
      <w:r w:rsidRPr="00C6750B">
        <w:rPr>
          <w:rFonts w:asciiTheme="majorBidi" w:hAnsiTheme="majorBidi" w:cstheme="majorBidi"/>
          <w:szCs w:val="22"/>
        </w:rPr>
        <w:t>,PhD</w:t>
      </w:r>
      <w:proofErr w:type="gramEnd"/>
      <w:r w:rsidRPr="00C6750B">
        <w:rPr>
          <w:rFonts w:asciiTheme="majorBidi" w:hAnsiTheme="majorBidi" w:cstheme="majorBidi"/>
          <w:szCs w:val="22"/>
        </w:rPr>
        <w:t xml:space="preserve"> thesis,Tarbiat Modarres University (In Persian)</w:t>
      </w:r>
      <w:r w:rsidR="00B56B57" w:rsidRPr="00C6750B">
        <w:rPr>
          <w:rFonts w:asciiTheme="majorBidi" w:hAnsiTheme="majorBidi" w:cstheme="majorBidi"/>
          <w:szCs w:val="22"/>
        </w:rPr>
        <w:t>.</w:t>
      </w:r>
    </w:p>
    <w:p w:rsidR="00013971" w:rsidRPr="00C6750B" w:rsidRDefault="00931E0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17-</w:t>
      </w:r>
      <w:r w:rsidR="00013971" w:rsidRPr="00C6750B">
        <w:rPr>
          <w:rFonts w:asciiTheme="majorBidi" w:hAnsiTheme="majorBidi" w:cstheme="majorBidi"/>
          <w:szCs w:val="22"/>
        </w:rPr>
        <w:t>Hassanpour F.</w:t>
      </w:r>
      <w:r w:rsidR="00B56B57" w:rsidRPr="00C6750B">
        <w:rPr>
          <w:rFonts w:asciiTheme="majorBidi" w:hAnsiTheme="majorBidi" w:cstheme="majorBidi"/>
          <w:szCs w:val="22"/>
        </w:rPr>
        <w:t xml:space="preserve"> </w:t>
      </w:r>
      <w:r w:rsidR="00013971" w:rsidRPr="00C6750B">
        <w:rPr>
          <w:rFonts w:asciiTheme="majorBidi" w:hAnsiTheme="majorBidi" w:cstheme="majorBidi"/>
          <w:szCs w:val="22"/>
        </w:rPr>
        <w:t>2006</w:t>
      </w:r>
      <w:r w:rsidR="00B56B57" w:rsidRPr="00C6750B">
        <w:rPr>
          <w:rFonts w:asciiTheme="majorBidi" w:hAnsiTheme="majorBidi" w:cstheme="majorBidi"/>
          <w:szCs w:val="22"/>
        </w:rPr>
        <w:t xml:space="preserve"> </w:t>
      </w:r>
      <w:r w:rsidR="00013971" w:rsidRPr="00C6750B">
        <w:rPr>
          <w:rFonts w:asciiTheme="majorBidi" w:hAnsiTheme="majorBidi" w:cstheme="majorBidi"/>
          <w:szCs w:val="22"/>
        </w:rPr>
        <w:t>Performance of Lateral Intake with Compound Submerged Vanes and Sill</w:t>
      </w:r>
      <w:r w:rsidR="00B56B57" w:rsidRPr="00C6750B">
        <w:rPr>
          <w:rFonts w:asciiTheme="majorBidi" w:hAnsiTheme="majorBidi" w:cstheme="majorBidi"/>
          <w:szCs w:val="22"/>
        </w:rPr>
        <w:t>.</w:t>
      </w:r>
      <w:r w:rsidR="00013971" w:rsidRPr="00C6750B">
        <w:rPr>
          <w:rFonts w:asciiTheme="majorBidi" w:hAnsiTheme="majorBidi" w:cstheme="majorBidi"/>
          <w:szCs w:val="22"/>
        </w:rPr>
        <w:t>PhD thesis</w:t>
      </w:r>
      <w:proofErr w:type="gramStart"/>
      <w:r w:rsidR="00013971" w:rsidRPr="00C6750B">
        <w:rPr>
          <w:rFonts w:asciiTheme="majorBidi" w:hAnsiTheme="majorBidi" w:cstheme="majorBidi"/>
          <w:szCs w:val="22"/>
        </w:rPr>
        <w:t>,Tarbiat</w:t>
      </w:r>
      <w:proofErr w:type="gramEnd"/>
      <w:r w:rsidR="00013971" w:rsidRPr="00C6750B">
        <w:rPr>
          <w:rFonts w:asciiTheme="majorBidi" w:hAnsiTheme="majorBidi" w:cstheme="majorBidi"/>
          <w:szCs w:val="22"/>
        </w:rPr>
        <w:t xml:space="preserve"> Modarres University (In Persian)</w:t>
      </w:r>
      <w:r w:rsidR="00EE66D7" w:rsidRPr="00C6750B">
        <w:rPr>
          <w:rFonts w:asciiTheme="majorBidi" w:hAnsiTheme="majorBidi" w:cstheme="majorBidi"/>
          <w:szCs w:val="22"/>
        </w:rPr>
        <w:t>.</w:t>
      </w:r>
    </w:p>
    <w:p w:rsidR="00FE5751" w:rsidRPr="00C6750B" w:rsidRDefault="00FE5751" w:rsidP="00C6750B">
      <w:pPr>
        <w:pStyle w:val="ListParagraph"/>
        <w:numPr>
          <w:ilvl w:val="0"/>
          <w:numId w:val="58"/>
        </w:numPr>
        <w:bidi w:val="0"/>
        <w:ind w:left="426" w:hanging="426"/>
        <w:jc w:val="both"/>
        <w:rPr>
          <w:rFonts w:asciiTheme="majorBidi" w:hAnsiTheme="majorBidi" w:cstheme="majorBidi"/>
          <w:szCs w:val="22"/>
          <w:rtl/>
        </w:rPr>
      </w:pPr>
      <w:r w:rsidRPr="00C6750B">
        <w:rPr>
          <w:rFonts w:asciiTheme="majorBidi" w:hAnsiTheme="majorBidi" w:cstheme="majorBidi"/>
          <w:szCs w:val="22"/>
        </w:rPr>
        <w:t>Wang Y., 0dgaard J., Melville W</w:t>
      </w:r>
      <w:proofErr w:type="gramStart"/>
      <w:r w:rsidRPr="00C6750B">
        <w:rPr>
          <w:rFonts w:asciiTheme="majorBidi" w:hAnsiTheme="majorBidi" w:cstheme="majorBidi"/>
          <w:szCs w:val="22"/>
        </w:rPr>
        <w:t>.</w:t>
      </w:r>
      <w:r w:rsidR="00FD34E4" w:rsidRPr="00C6750B">
        <w:rPr>
          <w:rFonts w:asciiTheme="majorBidi" w:hAnsiTheme="majorBidi" w:cstheme="majorBidi"/>
          <w:szCs w:val="22"/>
        </w:rPr>
        <w:t>&amp;</w:t>
      </w:r>
      <w:proofErr w:type="gramEnd"/>
      <w:r w:rsidRPr="00C6750B">
        <w:rPr>
          <w:rFonts w:asciiTheme="majorBidi" w:hAnsiTheme="majorBidi" w:cstheme="majorBidi"/>
          <w:szCs w:val="22"/>
        </w:rPr>
        <w:t xml:space="preserve"> Jain, C. 1996</w:t>
      </w:r>
      <w:r w:rsidR="00FD34E4" w:rsidRPr="00C6750B">
        <w:rPr>
          <w:rFonts w:asciiTheme="majorBidi" w:hAnsiTheme="majorBidi" w:cstheme="majorBidi"/>
          <w:szCs w:val="22"/>
        </w:rPr>
        <w:t xml:space="preserve"> </w:t>
      </w:r>
      <w:r w:rsidRPr="00C6750B">
        <w:rPr>
          <w:rFonts w:asciiTheme="majorBidi" w:hAnsiTheme="majorBidi" w:cstheme="majorBidi"/>
          <w:szCs w:val="22"/>
        </w:rPr>
        <w:t>Sediment control at water intakes</w:t>
      </w:r>
      <w:r w:rsidR="00FD34E4" w:rsidRPr="00C6750B">
        <w:rPr>
          <w:rFonts w:asciiTheme="majorBidi" w:hAnsiTheme="majorBidi" w:cstheme="majorBidi"/>
          <w:szCs w:val="22"/>
        </w:rPr>
        <w:t>.</w:t>
      </w:r>
      <w:r w:rsidRPr="00C6750B">
        <w:rPr>
          <w:rFonts w:asciiTheme="majorBidi" w:hAnsiTheme="majorBidi" w:cstheme="majorBidi"/>
          <w:szCs w:val="22"/>
        </w:rPr>
        <w:t xml:space="preserve"> Journal </w:t>
      </w:r>
      <w:proofErr w:type="gramStart"/>
      <w:r w:rsidRPr="00C6750B">
        <w:rPr>
          <w:rFonts w:asciiTheme="majorBidi" w:hAnsiTheme="majorBidi" w:cstheme="majorBidi"/>
          <w:szCs w:val="22"/>
        </w:rPr>
        <w:t>Of</w:t>
      </w:r>
      <w:proofErr w:type="gramEnd"/>
      <w:r w:rsidRPr="00C6750B">
        <w:rPr>
          <w:rFonts w:asciiTheme="majorBidi" w:hAnsiTheme="majorBidi" w:cstheme="majorBidi"/>
          <w:szCs w:val="22"/>
        </w:rPr>
        <w:t xml:space="preserve"> Hydraulic Engineering, 122</w:t>
      </w:r>
      <w:r w:rsidR="00FD34E4" w:rsidRPr="00C6750B">
        <w:rPr>
          <w:rFonts w:asciiTheme="majorBidi" w:hAnsiTheme="majorBidi" w:cstheme="majorBidi"/>
          <w:szCs w:val="22"/>
        </w:rPr>
        <w:t>(</w:t>
      </w:r>
      <w:r w:rsidRPr="00C6750B">
        <w:rPr>
          <w:rFonts w:asciiTheme="majorBidi" w:hAnsiTheme="majorBidi" w:cstheme="majorBidi"/>
          <w:szCs w:val="22"/>
        </w:rPr>
        <w:t>6</w:t>
      </w:r>
      <w:r w:rsidR="00FD34E4" w:rsidRPr="00C6750B">
        <w:rPr>
          <w:rFonts w:asciiTheme="majorBidi" w:hAnsiTheme="majorBidi" w:cstheme="majorBidi"/>
          <w:szCs w:val="22"/>
        </w:rPr>
        <w:t>)</w:t>
      </w:r>
      <w:r w:rsidRPr="00C6750B">
        <w:rPr>
          <w:rFonts w:asciiTheme="majorBidi" w:hAnsiTheme="majorBidi" w:cstheme="majorBidi"/>
          <w:szCs w:val="22"/>
        </w:rPr>
        <w:t>, 353-356.</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 xml:space="preserve">Barkdoll D., Ettema R. </w:t>
      </w:r>
      <w:r w:rsidR="00D74DF2" w:rsidRPr="00C6750B">
        <w:rPr>
          <w:rFonts w:asciiTheme="majorBidi" w:hAnsiTheme="majorBidi" w:cstheme="majorBidi"/>
          <w:szCs w:val="22"/>
        </w:rPr>
        <w:t>&amp;</w:t>
      </w:r>
      <w:r w:rsidRPr="00C6750B">
        <w:rPr>
          <w:rFonts w:asciiTheme="majorBidi" w:hAnsiTheme="majorBidi" w:cstheme="majorBidi"/>
          <w:szCs w:val="22"/>
        </w:rPr>
        <w:t xml:space="preserve"> Odgaard</w:t>
      </w:r>
      <w:r w:rsidR="00D74DF2" w:rsidRPr="00C6750B">
        <w:rPr>
          <w:rFonts w:asciiTheme="majorBidi" w:hAnsiTheme="majorBidi" w:cstheme="majorBidi"/>
          <w:szCs w:val="22"/>
        </w:rPr>
        <w:t xml:space="preserve"> </w:t>
      </w:r>
      <w:r w:rsidRPr="00C6750B">
        <w:rPr>
          <w:rFonts w:asciiTheme="majorBidi" w:hAnsiTheme="majorBidi" w:cstheme="majorBidi"/>
          <w:szCs w:val="22"/>
        </w:rPr>
        <w:t>A.J. 1999 Sediment control at lateral diversio</w:t>
      </w:r>
      <w:r w:rsidR="00D74DF2" w:rsidRPr="00C6750B">
        <w:rPr>
          <w:rFonts w:asciiTheme="majorBidi" w:hAnsiTheme="majorBidi" w:cstheme="majorBidi"/>
          <w:szCs w:val="22"/>
        </w:rPr>
        <w:t>ns,</w:t>
      </w:r>
      <w:r w:rsidRPr="00C6750B">
        <w:rPr>
          <w:rFonts w:asciiTheme="majorBidi" w:hAnsiTheme="majorBidi" w:cstheme="majorBidi"/>
          <w:szCs w:val="22"/>
        </w:rPr>
        <w:t xml:space="preserve"> limits and enhancement to vane use. Journal Of Hydraulic Engineering, </w:t>
      </w:r>
      <w:r w:rsidR="00D74DF2" w:rsidRPr="00C6750B">
        <w:rPr>
          <w:rFonts w:asciiTheme="majorBidi" w:hAnsiTheme="majorBidi" w:cstheme="majorBidi"/>
          <w:szCs w:val="22"/>
        </w:rPr>
        <w:t>125(8), 862-870</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 xml:space="preserve">Ouyang H. T. 2001 Design optimization of submerged vane system for sediment control. PhD. </w:t>
      </w:r>
      <w:proofErr w:type="gramStart"/>
      <w:r w:rsidRPr="00C6750B">
        <w:rPr>
          <w:rFonts w:asciiTheme="majorBidi" w:hAnsiTheme="majorBidi" w:cstheme="majorBidi"/>
          <w:szCs w:val="22"/>
        </w:rPr>
        <w:t xml:space="preserve">Thesis </w:t>
      </w:r>
      <w:r w:rsidR="00D74DF2" w:rsidRPr="00C6750B">
        <w:rPr>
          <w:rFonts w:asciiTheme="majorBidi" w:hAnsiTheme="majorBidi" w:cstheme="majorBidi"/>
          <w:szCs w:val="22"/>
        </w:rPr>
        <w:t>,</w:t>
      </w:r>
      <w:proofErr w:type="gramEnd"/>
      <w:r w:rsidRPr="00C6750B">
        <w:rPr>
          <w:rFonts w:asciiTheme="majorBidi" w:hAnsiTheme="majorBidi" w:cstheme="majorBidi"/>
          <w:szCs w:val="22"/>
        </w:rPr>
        <w:t xml:space="preserve"> IOWA Univ</w:t>
      </w:r>
      <w:r w:rsidR="00D74DF2" w:rsidRPr="00C6750B">
        <w:rPr>
          <w:rFonts w:asciiTheme="majorBidi" w:hAnsiTheme="majorBidi" w:cstheme="majorBidi"/>
          <w:szCs w:val="22"/>
        </w:rPr>
        <w:t>ersity.</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Keshavarzi A.</w:t>
      </w:r>
      <w:r w:rsidR="00D457B2" w:rsidRPr="00C6750B">
        <w:rPr>
          <w:rFonts w:asciiTheme="majorBidi" w:hAnsiTheme="majorBidi" w:cstheme="majorBidi"/>
          <w:szCs w:val="22"/>
        </w:rPr>
        <w:t xml:space="preserve"> &amp;</w:t>
      </w:r>
      <w:r w:rsidRPr="00C6750B">
        <w:rPr>
          <w:rFonts w:asciiTheme="majorBidi" w:hAnsiTheme="majorBidi" w:cstheme="majorBidi"/>
          <w:szCs w:val="22"/>
        </w:rPr>
        <w:t xml:space="preserve"> Shamsaddini-Nejad A.</w:t>
      </w:r>
      <w:r w:rsidR="00D457B2" w:rsidRPr="00C6750B">
        <w:rPr>
          <w:rFonts w:asciiTheme="majorBidi" w:hAnsiTheme="majorBidi" w:cstheme="majorBidi"/>
          <w:szCs w:val="22"/>
        </w:rPr>
        <w:t xml:space="preserve"> </w:t>
      </w:r>
      <w:r w:rsidRPr="00C6750B">
        <w:rPr>
          <w:rFonts w:asciiTheme="majorBidi" w:hAnsiTheme="majorBidi" w:cstheme="majorBidi"/>
          <w:szCs w:val="22"/>
        </w:rPr>
        <w:t xml:space="preserve">2002 Plain secondary current at water intakes and its </w:t>
      </w:r>
      <w:r w:rsidRPr="00C6750B">
        <w:rPr>
          <w:rFonts w:asciiTheme="majorBidi" w:hAnsiTheme="majorBidi" w:cstheme="majorBidi"/>
          <w:szCs w:val="22"/>
        </w:rPr>
        <w:lastRenderedPageBreak/>
        <w:t>effect on sedimentation process. CSCE/EWRI of ASCE Environmental Engineering Conference, Niagara Falls 21–24 July.</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Karami Moghadam, M.</w:t>
      </w:r>
      <w:proofErr w:type="gramStart"/>
      <w:r w:rsidRPr="00C6750B">
        <w:rPr>
          <w:rFonts w:asciiTheme="majorBidi" w:hAnsiTheme="majorBidi" w:cstheme="majorBidi"/>
          <w:szCs w:val="22"/>
        </w:rPr>
        <w:t>,  Keshavarzi</w:t>
      </w:r>
      <w:proofErr w:type="gramEnd"/>
      <w:r w:rsidRPr="00C6750B">
        <w:rPr>
          <w:rFonts w:asciiTheme="majorBidi" w:hAnsiTheme="majorBidi" w:cstheme="majorBidi"/>
          <w:szCs w:val="22"/>
        </w:rPr>
        <w:t>, A.</w:t>
      </w:r>
      <w:r w:rsidR="003F2E82" w:rsidRPr="00C6750B">
        <w:rPr>
          <w:rFonts w:asciiTheme="majorBidi" w:hAnsiTheme="majorBidi" w:cstheme="majorBidi"/>
          <w:szCs w:val="22"/>
        </w:rPr>
        <w:t xml:space="preserve"> </w:t>
      </w:r>
      <w:r w:rsidRPr="00C6750B">
        <w:rPr>
          <w:rFonts w:asciiTheme="majorBidi" w:hAnsiTheme="majorBidi" w:cstheme="majorBidi"/>
          <w:szCs w:val="22"/>
        </w:rPr>
        <w:t>2009 An optimized water intake with the presence of submerged vanes in irrigation canals. Journal of Irrigation and Drainage.</w:t>
      </w:r>
      <w:r w:rsidR="00D457B2" w:rsidRPr="00C6750B">
        <w:rPr>
          <w:rFonts w:asciiTheme="majorBidi" w:hAnsiTheme="majorBidi" w:cstheme="majorBidi"/>
          <w:szCs w:val="22"/>
        </w:rPr>
        <w:t xml:space="preserve"> Published online in Wiley InterScience (www.interscience.wiley.com) DOI: 10.1002/ird.504</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tl/>
        </w:rPr>
      </w:pPr>
      <w:r w:rsidRPr="00C6750B">
        <w:rPr>
          <w:rFonts w:asciiTheme="majorBidi" w:hAnsiTheme="majorBidi" w:cstheme="majorBidi"/>
          <w:szCs w:val="22"/>
        </w:rPr>
        <w:t xml:space="preserve">Michell F., Ettema R. </w:t>
      </w:r>
      <w:r w:rsidR="00D74DF2" w:rsidRPr="00C6750B">
        <w:rPr>
          <w:rFonts w:asciiTheme="majorBidi" w:hAnsiTheme="majorBidi" w:cstheme="majorBidi"/>
          <w:szCs w:val="22"/>
        </w:rPr>
        <w:t>&amp;</w:t>
      </w:r>
      <w:r w:rsidRPr="00C6750B">
        <w:rPr>
          <w:rFonts w:asciiTheme="majorBidi" w:hAnsiTheme="majorBidi" w:cstheme="majorBidi"/>
          <w:szCs w:val="22"/>
        </w:rPr>
        <w:t xml:space="preserve"> Muste M.</w:t>
      </w:r>
      <w:r w:rsidR="00D74DF2" w:rsidRPr="00C6750B">
        <w:rPr>
          <w:rFonts w:asciiTheme="majorBidi" w:hAnsiTheme="majorBidi" w:cstheme="majorBidi"/>
          <w:szCs w:val="22"/>
        </w:rPr>
        <w:t xml:space="preserve"> </w:t>
      </w:r>
      <w:r w:rsidRPr="00C6750B">
        <w:rPr>
          <w:rFonts w:asciiTheme="majorBidi" w:hAnsiTheme="majorBidi" w:cstheme="majorBidi"/>
          <w:szCs w:val="22"/>
        </w:rPr>
        <w:t>2006 Case study: Sediment control at water intake for large thermal-power station on a small river</w:t>
      </w:r>
      <w:r w:rsidR="00D74DF2" w:rsidRPr="00C6750B">
        <w:rPr>
          <w:rFonts w:asciiTheme="majorBidi" w:hAnsiTheme="majorBidi" w:cstheme="majorBidi"/>
          <w:szCs w:val="22"/>
        </w:rPr>
        <w:t>.</w:t>
      </w:r>
      <w:r w:rsidRPr="00C6750B">
        <w:rPr>
          <w:rFonts w:asciiTheme="majorBidi" w:hAnsiTheme="majorBidi" w:cstheme="majorBidi"/>
          <w:szCs w:val="22"/>
        </w:rPr>
        <w:t xml:space="preserve"> Journal </w:t>
      </w:r>
      <w:proofErr w:type="gramStart"/>
      <w:r w:rsidRPr="00C6750B">
        <w:rPr>
          <w:rFonts w:asciiTheme="majorBidi" w:hAnsiTheme="majorBidi" w:cstheme="majorBidi"/>
          <w:szCs w:val="22"/>
        </w:rPr>
        <w:t>Of</w:t>
      </w:r>
      <w:proofErr w:type="gramEnd"/>
      <w:r w:rsidRPr="00C6750B">
        <w:rPr>
          <w:rFonts w:asciiTheme="majorBidi" w:hAnsiTheme="majorBidi" w:cstheme="majorBidi"/>
          <w:szCs w:val="22"/>
        </w:rPr>
        <w:t xml:space="preserve"> Hydraulic Engineering, 132</w:t>
      </w:r>
      <w:r w:rsidR="00D74DF2" w:rsidRPr="00C6750B">
        <w:rPr>
          <w:rFonts w:asciiTheme="majorBidi" w:hAnsiTheme="majorBidi" w:cstheme="majorBidi"/>
          <w:szCs w:val="22"/>
        </w:rPr>
        <w:t>(</w:t>
      </w:r>
      <w:r w:rsidRPr="00C6750B">
        <w:rPr>
          <w:rFonts w:asciiTheme="majorBidi" w:hAnsiTheme="majorBidi" w:cstheme="majorBidi"/>
          <w:szCs w:val="22"/>
        </w:rPr>
        <w:t>10</w:t>
      </w:r>
      <w:r w:rsidR="00D74DF2" w:rsidRPr="00C6750B">
        <w:rPr>
          <w:rFonts w:asciiTheme="majorBidi" w:hAnsiTheme="majorBidi" w:cstheme="majorBidi"/>
          <w:szCs w:val="22"/>
        </w:rPr>
        <w:t>)</w:t>
      </w:r>
      <w:r w:rsidRPr="00C6750B">
        <w:rPr>
          <w:rFonts w:asciiTheme="majorBidi" w:hAnsiTheme="majorBidi" w:cstheme="majorBidi"/>
          <w:szCs w:val="22"/>
        </w:rPr>
        <w:t>, 440-449.</w:t>
      </w:r>
    </w:p>
    <w:p w:rsidR="00013971" w:rsidRPr="00C6750B" w:rsidRDefault="00013971"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Ahmadi M. M. 2002</w:t>
      </w:r>
      <w:r w:rsidR="00D74DF2" w:rsidRPr="00C6750B">
        <w:rPr>
          <w:rFonts w:asciiTheme="majorBidi" w:hAnsiTheme="majorBidi" w:cstheme="majorBidi"/>
          <w:szCs w:val="22"/>
        </w:rPr>
        <w:t xml:space="preserve"> </w:t>
      </w:r>
      <w:r w:rsidRPr="00C6750B">
        <w:rPr>
          <w:rFonts w:asciiTheme="majorBidi" w:hAnsiTheme="majorBidi" w:cstheme="majorBidi"/>
          <w:szCs w:val="22"/>
        </w:rPr>
        <w:t xml:space="preserve">Experimental Study on the Effect of Groin on </w:t>
      </w:r>
      <w:proofErr w:type="gramStart"/>
      <w:r w:rsidRPr="00C6750B">
        <w:rPr>
          <w:rFonts w:asciiTheme="majorBidi" w:hAnsiTheme="majorBidi" w:cstheme="majorBidi"/>
          <w:szCs w:val="22"/>
        </w:rPr>
        <w:t>The</w:t>
      </w:r>
      <w:proofErr w:type="gramEnd"/>
      <w:r w:rsidRPr="00C6750B">
        <w:rPr>
          <w:rFonts w:asciiTheme="majorBidi" w:hAnsiTheme="majorBidi" w:cstheme="majorBidi"/>
          <w:szCs w:val="22"/>
        </w:rPr>
        <w:t xml:space="preserve"> Efficiency of Lateral Intake</w:t>
      </w:r>
      <w:r w:rsidR="00D74DF2" w:rsidRPr="00C6750B">
        <w:rPr>
          <w:rFonts w:asciiTheme="majorBidi" w:hAnsiTheme="majorBidi" w:cstheme="majorBidi"/>
          <w:szCs w:val="22"/>
        </w:rPr>
        <w:t xml:space="preserve">. </w:t>
      </w:r>
      <w:r w:rsidRPr="00C6750B">
        <w:rPr>
          <w:rFonts w:asciiTheme="majorBidi" w:hAnsiTheme="majorBidi" w:cstheme="majorBidi"/>
          <w:szCs w:val="22"/>
        </w:rPr>
        <w:t xml:space="preserve">M.Sc. </w:t>
      </w:r>
      <w:proofErr w:type="gramStart"/>
      <w:r w:rsidRPr="00C6750B">
        <w:rPr>
          <w:rFonts w:asciiTheme="majorBidi" w:hAnsiTheme="majorBidi" w:cstheme="majorBidi"/>
          <w:szCs w:val="22"/>
        </w:rPr>
        <w:t>Thesis ,</w:t>
      </w:r>
      <w:proofErr w:type="gramEnd"/>
      <w:r w:rsidRPr="00C6750B">
        <w:rPr>
          <w:rFonts w:asciiTheme="majorBidi" w:hAnsiTheme="majorBidi" w:cstheme="majorBidi"/>
          <w:szCs w:val="22"/>
        </w:rPr>
        <w:t xml:space="preserve"> Tarbiat Modarres Univ</w:t>
      </w:r>
      <w:r w:rsidR="00D74DF2" w:rsidRPr="00C6750B">
        <w:rPr>
          <w:rFonts w:asciiTheme="majorBidi" w:hAnsiTheme="majorBidi" w:cstheme="majorBidi"/>
          <w:szCs w:val="22"/>
        </w:rPr>
        <w:t>.</w:t>
      </w:r>
      <w:r w:rsidRPr="00C6750B">
        <w:rPr>
          <w:rFonts w:asciiTheme="majorBidi" w:hAnsiTheme="majorBidi" w:cstheme="majorBidi"/>
          <w:szCs w:val="22"/>
        </w:rPr>
        <w:t xml:space="preserve"> (In Persian)</w:t>
      </w:r>
      <w:r w:rsidR="00D74DF2" w:rsidRPr="00C6750B">
        <w:rPr>
          <w:rFonts w:asciiTheme="majorBidi" w:hAnsiTheme="majorBidi" w:cstheme="majorBidi"/>
          <w:szCs w:val="22"/>
        </w:rPr>
        <w:t>.</w:t>
      </w:r>
    </w:p>
    <w:p w:rsidR="00C86D35" w:rsidRPr="00C6750B" w:rsidRDefault="00C86D35"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Gohari S.</w:t>
      </w:r>
      <w:r w:rsidR="003F2E82" w:rsidRPr="00C6750B">
        <w:rPr>
          <w:rFonts w:asciiTheme="majorBidi" w:hAnsiTheme="majorBidi" w:cstheme="majorBidi"/>
          <w:szCs w:val="22"/>
        </w:rPr>
        <w:t xml:space="preserve"> </w:t>
      </w:r>
      <w:r w:rsidRPr="00C6750B">
        <w:rPr>
          <w:rFonts w:asciiTheme="majorBidi" w:hAnsiTheme="majorBidi" w:cstheme="majorBidi"/>
          <w:szCs w:val="22"/>
        </w:rPr>
        <w:t>2009 The Investigation of Flow Pattern and Sediment Control at Lateral Intake with Spur Dike and Submerged Vanes</w:t>
      </w:r>
      <w:r w:rsidR="00D74DF2" w:rsidRPr="00C6750B">
        <w:rPr>
          <w:rFonts w:asciiTheme="majorBidi" w:hAnsiTheme="majorBidi" w:cstheme="majorBidi"/>
          <w:szCs w:val="22"/>
        </w:rPr>
        <w:t xml:space="preserve">. </w:t>
      </w:r>
      <w:r w:rsidRPr="00C6750B">
        <w:rPr>
          <w:rFonts w:asciiTheme="majorBidi" w:hAnsiTheme="majorBidi" w:cstheme="majorBidi"/>
          <w:szCs w:val="22"/>
        </w:rPr>
        <w:t>PhD thesis</w:t>
      </w:r>
      <w:proofErr w:type="gramStart"/>
      <w:r w:rsidRPr="00C6750B">
        <w:rPr>
          <w:rFonts w:asciiTheme="majorBidi" w:hAnsiTheme="majorBidi" w:cstheme="majorBidi"/>
          <w:szCs w:val="22"/>
        </w:rPr>
        <w:t>,Tarbiat</w:t>
      </w:r>
      <w:proofErr w:type="gramEnd"/>
      <w:r w:rsidRPr="00C6750B">
        <w:rPr>
          <w:rFonts w:asciiTheme="majorBidi" w:hAnsiTheme="majorBidi" w:cstheme="majorBidi"/>
          <w:szCs w:val="22"/>
        </w:rPr>
        <w:t xml:space="preserve"> Modarres University (In Persian)</w:t>
      </w:r>
      <w:r w:rsidR="00D74DF2" w:rsidRPr="00C6750B">
        <w:rPr>
          <w:rFonts w:asciiTheme="majorBidi" w:hAnsiTheme="majorBidi" w:cstheme="majorBidi"/>
          <w:szCs w:val="22"/>
        </w:rPr>
        <w:t>.</w:t>
      </w:r>
    </w:p>
    <w:p w:rsidR="008536C8" w:rsidRPr="00C6750B" w:rsidRDefault="008536C8" w:rsidP="00C6750B">
      <w:pPr>
        <w:pStyle w:val="ListParagraph"/>
        <w:numPr>
          <w:ilvl w:val="0"/>
          <w:numId w:val="58"/>
        </w:numPr>
        <w:bidi w:val="0"/>
        <w:ind w:left="426" w:hanging="426"/>
        <w:jc w:val="both"/>
        <w:rPr>
          <w:rFonts w:asciiTheme="majorBidi" w:hAnsiTheme="majorBidi" w:cstheme="majorBidi"/>
          <w:szCs w:val="22"/>
        </w:rPr>
      </w:pPr>
      <w:r w:rsidRPr="00C6750B">
        <w:rPr>
          <w:rFonts w:asciiTheme="majorBidi" w:hAnsiTheme="majorBidi" w:cstheme="majorBidi"/>
          <w:szCs w:val="22"/>
        </w:rPr>
        <w:t xml:space="preserve">Sajedi Sabegh M. &amp; Habibi M. 2002 Experimental consideration of the effect of using submerged vanes and spur dike on increase of the intake efficiency. </w:t>
      </w:r>
      <w:r w:rsidR="00657A01" w:rsidRPr="00C6750B">
        <w:rPr>
          <w:rFonts w:asciiTheme="majorBidi" w:hAnsiTheme="majorBidi" w:cstheme="majorBidi"/>
          <w:szCs w:val="22"/>
        </w:rPr>
        <w:t>F</w:t>
      </w:r>
      <w:r w:rsidRPr="00C6750B">
        <w:rPr>
          <w:rFonts w:asciiTheme="majorBidi" w:hAnsiTheme="majorBidi" w:cstheme="majorBidi"/>
          <w:szCs w:val="22"/>
        </w:rPr>
        <w:t>ourth Iranian Hydraulic Conference, Shiraz University</w:t>
      </w:r>
      <w:r w:rsidR="00657A01" w:rsidRPr="00C6750B">
        <w:rPr>
          <w:rFonts w:asciiTheme="majorBidi" w:hAnsiTheme="majorBidi" w:cstheme="majorBidi"/>
          <w:szCs w:val="22"/>
        </w:rPr>
        <w:t xml:space="preserve">, Shiraz, </w:t>
      </w:r>
      <w:proofErr w:type="gramStart"/>
      <w:r w:rsidR="00657A01" w:rsidRPr="00C6750B">
        <w:rPr>
          <w:rFonts w:asciiTheme="majorBidi" w:hAnsiTheme="majorBidi" w:cstheme="majorBidi"/>
          <w:szCs w:val="22"/>
        </w:rPr>
        <w:t>Iran</w:t>
      </w:r>
      <w:r w:rsidR="0066445F" w:rsidRPr="00C6750B">
        <w:rPr>
          <w:rFonts w:asciiTheme="majorBidi" w:hAnsiTheme="majorBidi" w:cstheme="majorBidi"/>
          <w:szCs w:val="22"/>
        </w:rPr>
        <w:t>(</w:t>
      </w:r>
      <w:proofErr w:type="gramEnd"/>
      <w:r w:rsidR="0066445F" w:rsidRPr="00C6750B">
        <w:rPr>
          <w:rFonts w:asciiTheme="majorBidi" w:hAnsiTheme="majorBidi" w:cstheme="majorBidi"/>
          <w:szCs w:val="22"/>
        </w:rPr>
        <w:t>In Persian).</w:t>
      </w:r>
      <w:r w:rsidR="00657A01" w:rsidRPr="00C6750B">
        <w:rPr>
          <w:rFonts w:asciiTheme="majorBidi" w:hAnsiTheme="majorBidi" w:cstheme="majorBidi"/>
          <w:szCs w:val="22"/>
        </w:rPr>
        <w:t>.</w:t>
      </w:r>
      <w:r w:rsidRPr="00C6750B">
        <w:rPr>
          <w:rFonts w:asciiTheme="majorBidi" w:hAnsiTheme="majorBidi" w:cstheme="majorBidi"/>
          <w:szCs w:val="22"/>
        </w:rPr>
        <w:t xml:space="preserve"> </w:t>
      </w:r>
    </w:p>
    <w:p w:rsidR="00C86D35" w:rsidRPr="00C6750B" w:rsidRDefault="00C86D35" w:rsidP="00C6750B">
      <w:pPr>
        <w:bidi w:val="0"/>
        <w:ind w:left="426" w:hanging="426"/>
        <w:jc w:val="both"/>
        <w:rPr>
          <w:rFonts w:asciiTheme="majorBidi" w:hAnsiTheme="majorBidi" w:cstheme="majorBidi"/>
          <w:sz w:val="22"/>
          <w:szCs w:val="22"/>
        </w:rPr>
      </w:pPr>
    </w:p>
    <w:p w:rsidR="00F70747" w:rsidRDefault="00F70747" w:rsidP="00C37386">
      <w:pPr>
        <w:bidi w:val="0"/>
        <w:rPr>
          <w:sz w:val="20"/>
          <w:szCs w:val="20"/>
        </w:rPr>
      </w:pPr>
    </w:p>
    <w:p w:rsidR="0027093B" w:rsidRPr="00494819" w:rsidRDefault="0027093B" w:rsidP="00C37386">
      <w:pPr>
        <w:bidi w:val="0"/>
        <w:rPr>
          <w:sz w:val="20"/>
          <w:szCs w:val="20"/>
          <w:rtl/>
        </w:rPr>
      </w:pPr>
    </w:p>
    <w:p w:rsidR="00F70747" w:rsidRDefault="00F70747" w:rsidP="00C37386">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Default="00C6750B" w:rsidP="00C6750B">
      <w:pPr>
        <w:bidi w:val="0"/>
        <w:rPr>
          <w:sz w:val="20"/>
          <w:szCs w:val="20"/>
          <w:rtl/>
        </w:rPr>
      </w:pPr>
    </w:p>
    <w:p w:rsidR="00C6750B" w:rsidRPr="00494819" w:rsidRDefault="00C6750B" w:rsidP="00C6750B">
      <w:pPr>
        <w:bidi w:val="0"/>
        <w:rPr>
          <w:sz w:val="20"/>
          <w:szCs w:val="20"/>
          <w:rtl/>
        </w:rPr>
      </w:pPr>
    </w:p>
    <w:p w:rsidR="00002224" w:rsidRDefault="00002224" w:rsidP="00C37386">
      <w:pPr>
        <w:rPr>
          <w:spacing w:val="4"/>
          <w:rtl/>
        </w:rPr>
      </w:pPr>
    </w:p>
    <w:p w:rsidR="00002224" w:rsidRDefault="00002224" w:rsidP="00C37386">
      <w:pPr>
        <w:rPr>
          <w:spacing w:val="4"/>
          <w:rtl/>
        </w:rPr>
      </w:pPr>
    </w:p>
    <w:p w:rsidR="00002224" w:rsidRDefault="00002224" w:rsidP="00C37386">
      <w:pPr>
        <w:rPr>
          <w:spacing w:val="4"/>
        </w:rPr>
      </w:pPr>
    </w:p>
    <w:p w:rsidR="005C68B8" w:rsidRDefault="005C68B8" w:rsidP="00C37386">
      <w:pPr>
        <w:rPr>
          <w:spacing w:val="4"/>
        </w:rPr>
      </w:pPr>
    </w:p>
    <w:p w:rsidR="005C68B8" w:rsidRDefault="005C68B8" w:rsidP="00C37386">
      <w:pPr>
        <w:rPr>
          <w:spacing w:val="4"/>
        </w:rPr>
      </w:pPr>
    </w:p>
    <w:p w:rsidR="005C68B8" w:rsidRDefault="005C68B8" w:rsidP="00C37386">
      <w:pPr>
        <w:rPr>
          <w:spacing w:val="4"/>
        </w:rPr>
      </w:pPr>
    </w:p>
    <w:p w:rsidR="005C68B8" w:rsidRDefault="005C68B8" w:rsidP="00C37386">
      <w:pPr>
        <w:rPr>
          <w:spacing w:val="4"/>
        </w:rPr>
      </w:pPr>
    </w:p>
    <w:p w:rsidR="005C68B8" w:rsidRDefault="005C68B8" w:rsidP="00C37386">
      <w:pPr>
        <w:rPr>
          <w:spacing w:val="4"/>
        </w:rPr>
      </w:pPr>
    </w:p>
    <w:p w:rsidR="00A90B35" w:rsidRDefault="00A90B35" w:rsidP="00C37386">
      <w:pPr>
        <w:rPr>
          <w:spacing w:val="4"/>
          <w:rtl/>
        </w:rPr>
      </w:pPr>
    </w:p>
    <w:p w:rsidR="0084232A" w:rsidRDefault="0084232A" w:rsidP="00C37386">
      <w:pPr>
        <w:rPr>
          <w:spacing w:val="4"/>
          <w:rtl/>
        </w:rPr>
        <w:sectPr w:rsidR="0084232A" w:rsidSect="00C37386">
          <w:footnotePr>
            <w:numRestart w:val="eachPage"/>
          </w:footnotePr>
          <w:endnotePr>
            <w:numFmt w:val="decimal"/>
          </w:endnotePr>
          <w:type w:val="continuous"/>
          <w:pgSz w:w="11906" w:h="16838" w:code="9"/>
          <w:pgMar w:top="1140" w:right="1140" w:bottom="1140" w:left="1140" w:header="1140" w:footer="1140" w:gutter="0"/>
          <w:pgNumType w:start="1"/>
          <w:cols w:num="2" w:space="510"/>
          <w:titlePg/>
          <w:bidi/>
          <w:docGrid w:linePitch="360"/>
        </w:sectPr>
      </w:pPr>
    </w:p>
    <w:bookmarkEnd w:id="0"/>
    <w:bookmarkEnd w:id="1"/>
    <w:p w:rsidR="00EC485A" w:rsidRPr="00C6750B" w:rsidRDefault="00EC485A" w:rsidP="00C37386">
      <w:pPr>
        <w:bidi w:val="0"/>
        <w:ind w:right="29"/>
        <w:jc w:val="center"/>
        <w:rPr>
          <w:rFonts w:asciiTheme="majorBidi" w:hAnsiTheme="majorBidi" w:cstheme="majorBidi"/>
          <w:b/>
          <w:bCs/>
          <w:sz w:val="36"/>
          <w:szCs w:val="36"/>
        </w:rPr>
      </w:pPr>
      <w:r w:rsidRPr="00C6750B">
        <w:rPr>
          <w:rFonts w:asciiTheme="majorBidi" w:hAnsiTheme="majorBidi" w:cstheme="majorBidi"/>
          <w:b/>
          <w:bCs/>
          <w:sz w:val="36"/>
          <w:szCs w:val="36"/>
        </w:rPr>
        <w:t>Consideration of parameters of the dividing stream width and rate of sediment entry into the 90</w:t>
      </w:r>
      <w:r w:rsidRPr="00C6750B">
        <w:rPr>
          <w:rFonts w:asciiTheme="majorBidi" w:hAnsiTheme="majorBidi" w:cstheme="majorBidi"/>
          <w:b/>
          <w:bCs/>
          <w:sz w:val="36"/>
          <w:szCs w:val="36"/>
          <w:vertAlign w:val="superscript"/>
        </w:rPr>
        <w:t>◦</w:t>
      </w:r>
      <w:r w:rsidRPr="00C6750B">
        <w:rPr>
          <w:rFonts w:asciiTheme="majorBidi" w:hAnsiTheme="majorBidi" w:cstheme="majorBidi"/>
          <w:b/>
          <w:bCs/>
          <w:sz w:val="36"/>
          <w:szCs w:val="36"/>
        </w:rPr>
        <w:t xml:space="preserve"> intake in various patterns of sediment control</w:t>
      </w:r>
    </w:p>
    <w:p w:rsidR="00EC485A" w:rsidRPr="0034175D" w:rsidRDefault="00EC485A" w:rsidP="00C37386">
      <w:pPr>
        <w:bidi w:val="0"/>
        <w:ind w:right="29"/>
        <w:jc w:val="center"/>
        <w:rPr>
          <w:rFonts w:asciiTheme="majorBidi" w:hAnsiTheme="majorBidi" w:cstheme="majorBidi"/>
          <w:sz w:val="34"/>
          <w:szCs w:val="34"/>
          <w:lang w:bidi="fa-IR"/>
        </w:rPr>
      </w:pPr>
    </w:p>
    <w:p w:rsidR="00EC485A" w:rsidRPr="00C6750B" w:rsidRDefault="00EC485A" w:rsidP="00C37386">
      <w:pPr>
        <w:autoSpaceDE w:val="0"/>
        <w:autoSpaceDN w:val="0"/>
        <w:bidi w:val="0"/>
        <w:adjustRightInd w:val="0"/>
        <w:jc w:val="center"/>
        <w:rPr>
          <w:b/>
          <w:bCs/>
          <w:sz w:val="28"/>
          <w:szCs w:val="32"/>
          <w:lang w:bidi="fa-IR"/>
        </w:rPr>
      </w:pPr>
      <w:r w:rsidRPr="00C6750B">
        <w:rPr>
          <w:b/>
          <w:bCs/>
          <w:sz w:val="28"/>
          <w:szCs w:val="32"/>
          <w:lang w:bidi="fa-IR"/>
        </w:rPr>
        <w:t>Ali Attarzadeh</w:t>
      </w:r>
      <w:r w:rsidRPr="00C6750B">
        <w:rPr>
          <w:b/>
          <w:bCs/>
          <w:sz w:val="28"/>
          <w:szCs w:val="32"/>
          <w:vertAlign w:val="superscript"/>
          <w:lang w:bidi="fa-IR"/>
        </w:rPr>
        <w:t>1*</w:t>
      </w:r>
      <w:r w:rsidRPr="00C6750B">
        <w:rPr>
          <w:b/>
          <w:bCs/>
          <w:sz w:val="28"/>
          <w:szCs w:val="32"/>
          <w:lang w:bidi="fa-IR"/>
        </w:rPr>
        <w:t>, Masoud Ghodsian</w:t>
      </w:r>
      <w:r w:rsidRPr="00C6750B">
        <w:rPr>
          <w:b/>
          <w:bCs/>
          <w:sz w:val="28"/>
          <w:szCs w:val="32"/>
          <w:vertAlign w:val="superscript"/>
          <w:lang w:bidi="fa-IR"/>
        </w:rPr>
        <w:t>2</w:t>
      </w:r>
    </w:p>
    <w:p w:rsidR="00EC485A" w:rsidRPr="00C6750B" w:rsidRDefault="00EC485A" w:rsidP="00C37386">
      <w:pPr>
        <w:jc w:val="both"/>
        <w:rPr>
          <w:color w:val="000000"/>
          <w:sz w:val="20"/>
          <w:szCs w:val="28"/>
        </w:rPr>
      </w:pPr>
    </w:p>
    <w:p w:rsidR="00EC485A" w:rsidRPr="00C6750B" w:rsidRDefault="00EC485A" w:rsidP="00C37386">
      <w:pPr>
        <w:widowControl/>
        <w:numPr>
          <w:ilvl w:val="0"/>
          <w:numId w:val="56"/>
        </w:numPr>
        <w:bidi w:val="0"/>
        <w:jc w:val="both"/>
        <w:rPr>
          <w:sz w:val="22"/>
          <w:szCs w:val="22"/>
        </w:rPr>
      </w:pPr>
      <w:r w:rsidRPr="00C6750B">
        <w:rPr>
          <w:sz w:val="22"/>
          <w:szCs w:val="22"/>
        </w:rPr>
        <w:t xml:space="preserve">Assistant professor of Hydraulic Engineering, Department of Civil Engineering, Qom University of Technology, Qom, Iran </w:t>
      </w:r>
    </w:p>
    <w:p w:rsidR="00EC485A" w:rsidRPr="00C6750B" w:rsidRDefault="00EC485A" w:rsidP="00C37386">
      <w:pPr>
        <w:widowControl/>
        <w:numPr>
          <w:ilvl w:val="0"/>
          <w:numId w:val="56"/>
        </w:numPr>
        <w:bidi w:val="0"/>
        <w:jc w:val="both"/>
        <w:rPr>
          <w:b/>
          <w:bCs/>
          <w:sz w:val="20"/>
          <w:szCs w:val="28"/>
          <w:lang w:bidi="fa-IR"/>
        </w:rPr>
      </w:pPr>
      <w:r w:rsidRPr="00C6750B">
        <w:rPr>
          <w:sz w:val="22"/>
          <w:szCs w:val="22"/>
        </w:rPr>
        <w:t>Professor of Hydraulic Engineering, Faculty of Civil &amp; Environmental Engineering, Tarbiat Modares University, Tehran, Iran</w:t>
      </w:r>
      <w:r w:rsidRPr="00C6750B">
        <w:rPr>
          <w:b/>
          <w:bCs/>
          <w:sz w:val="20"/>
          <w:szCs w:val="28"/>
          <w:lang w:bidi="fa-IR"/>
        </w:rPr>
        <w:t xml:space="preserve"> </w:t>
      </w:r>
    </w:p>
    <w:p w:rsidR="00EC485A" w:rsidRPr="00C6750B" w:rsidRDefault="00EC485A" w:rsidP="00C37386">
      <w:pPr>
        <w:widowControl/>
        <w:bidi w:val="0"/>
        <w:ind w:left="720"/>
        <w:jc w:val="center"/>
        <w:rPr>
          <w:b/>
          <w:bCs/>
          <w:szCs w:val="18"/>
          <w:lang w:bidi="fa-IR"/>
        </w:rPr>
      </w:pPr>
      <w:r w:rsidRPr="00C6750B">
        <w:rPr>
          <w:b/>
          <w:bCs/>
          <w:szCs w:val="18"/>
          <w:lang w:bidi="fa-IR"/>
        </w:rPr>
        <w:t>*</w:t>
      </w:r>
      <w:hyperlink r:id="rId40" w:history="1">
        <w:r w:rsidRPr="00C6750B">
          <w:rPr>
            <w:b/>
            <w:bCs/>
            <w:szCs w:val="18"/>
          </w:rPr>
          <w:t>attarzadeh@qut.ac.ir</w:t>
        </w:r>
      </w:hyperlink>
    </w:p>
    <w:p w:rsidR="00EC485A" w:rsidRDefault="00EC485A" w:rsidP="00C37386">
      <w:pPr>
        <w:autoSpaceDE w:val="0"/>
        <w:autoSpaceDN w:val="0"/>
        <w:bidi w:val="0"/>
        <w:adjustRightInd w:val="0"/>
        <w:rPr>
          <w:rFonts w:asciiTheme="majorBidi" w:hAnsiTheme="majorBidi" w:cstheme="majorBidi"/>
          <w:lang w:bidi="fa-IR"/>
        </w:rPr>
      </w:pPr>
    </w:p>
    <w:p w:rsidR="00C6750B" w:rsidRDefault="00EC485A" w:rsidP="00C6750B">
      <w:pPr>
        <w:bidi w:val="0"/>
        <w:jc w:val="both"/>
        <w:rPr>
          <w:rFonts w:cs="Times New Roman"/>
          <w:b/>
          <w:bCs/>
          <w:sz w:val="22"/>
          <w:szCs w:val="22"/>
          <w:rtl/>
          <w:lang w:bidi="fa-IR"/>
        </w:rPr>
      </w:pPr>
      <w:r w:rsidRPr="00213DFD">
        <w:rPr>
          <w:rFonts w:cs="Times New Roman"/>
          <w:b/>
          <w:bCs/>
          <w:sz w:val="22"/>
          <w:szCs w:val="22"/>
          <w:lang w:bidi="fa-IR"/>
        </w:rPr>
        <w:t>Abstract</w:t>
      </w:r>
    </w:p>
    <w:p w:rsidR="00EC485A" w:rsidRPr="00213DFD" w:rsidRDefault="00EC485A" w:rsidP="00C6750B">
      <w:pPr>
        <w:bidi w:val="0"/>
        <w:jc w:val="both"/>
        <w:rPr>
          <w:rFonts w:cs="Times New Roman"/>
          <w:sz w:val="22"/>
          <w:szCs w:val="22"/>
          <w:lang w:bidi="fa-IR"/>
        </w:rPr>
      </w:pPr>
      <w:r>
        <w:rPr>
          <w:rFonts w:cs="Times New Roman"/>
          <w:b/>
          <w:bCs/>
          <w:sz w:val="22"/>
          <w:szCs w:val="22"/>
          <w:lang w:bidi="fa-IR"/>
        </w:rPr>
        <w:t xml:space="preserve"> </w:t>
      </w:r>
      <w:r w:rsidRPr="00213DFD">
        <w:rPr>
          <w:rFonts w:cs="Times New Roman"/>
          <w:sz w:val="22"/>
          <w:szCs w:val="22"/>
          <w:lang w:bidi="fa-IR"/>
        </w:rPr>
        <w:t xml:space="preserve">Nowadays, the major concerns to meeting the growing demand for water and the sustainable development goals in the nation are these facts that a relatively large area of the nation is in arid and semi-arid regions and the annual aridness continuously increases. Generally, however, the solution to this concern could be tackled by further research on the river engineering issues and providing appropriate solutions for better use of the river water resources. One of these solutions is to minimize the sediment while diverting water away from its natural path into an intake, as the sediment transport through the intake is a serious problem. However, 3D flow conditions in river divisions makes it difficult to characterizing the flow of water and sediment into the intakes. The results of the most recent studies suggest application some patterns, including Submerged Vanes, Sills and spur dikes, to minimize the sediment transport into the intakes. However, it has been shown that the cut-off of sediment flow into the intakes may not completely occur by applying the above-mentioned technologies, individually. </w:t>
      </w:r>
    </w:p>
    <w:p w:rsidR="00EC485A" w:rsidRPr="00213DFD" w:rsidRDefault="00EC485A" w:rsidP="00C6750B">
      <w:pPr>
        <w:bidi w:val="0"/>
        <w:ind w:firstLine="284"/>
        <w:jc w:val="both"/>
        <w:rPr>
          <w:rFonts w:cs="Times New Roman"/>
          <w:sz w:val="22"/>
          <w:szCs w:val="22"/>
          <w:lang w:bidi="fa-IR"/>
        </w:rPr>
      </w:pPr>
      <w:r w:rsidRPr="00213DFD">
        <w:rPr>
          <w:rFonts w:cs="Times New Roman"/>
          <w:sz w:val="22"/>
          <w:szCs w:val="22"/>
          <w:lang w:bidi="fa-IR"/>
        </w:rPr>
        <w:t xml:space="preserve">This study aims to assess the influence of these structures application on the amount of sediment flowing into the intakes, individually and as various layouts, under different hydraulic conditions. Three different variables including ratio of bed sediment transport into intake, volume fraction of sediment deposited within intake and dividing stream-plane were studied to better analyze the sediment volume entering the intake. In this regard, the parameters associated with the  dividing near-surface stream Index, dividing near-bed stream Index” and “the ratio of the width of dividing near-bed stream to dividing near- surface width Index” were studied at the up-stream of the main channel, under different hydraulic conditions and sediment control systems. </w:t>
      </w:r>
    </w:p>
    <w:p w:rsidR="00EC485A" w:rsidRPr="00213DFD" w:rsidRDefault="00EC485A" w:rsidP="00C6750B">
      <w:pPr>
        <w:bidi w:val="0"/>
        <w:ind w:firstLine="284"/>
        <w:jc w:val="both"/>
        <w:rPr>
          <w:rFonts w:cs="Times New Roman"/>
          <w:sz w:val="22"/>
          <w:szCs w:val="22"/>
          <w:lang w:bidi="fa-IR"/>
        </w:rPr>
      </w:pPr>
      <w:r w:rsidRPr="00213DFD">
        <w:rPr>
          <w:rFonts w:cs="Times New Roman"/>
          <w:sz w:val="22"/>
          <w:szCs w:val="22"/>
          <w:lang w:bidi="fa-IR"/>
        </w:rPr>
        <w:t xml:space="preserve">The results indicate that the simultaneous use of “sill-spur dike”, as well as “sill-spur dike-submerged vanes” has high efficiency in sediment removal at the intake. Furthermore, dividing stream-plane can be significantly influenced by all the sediment control structures used herein, although the effect of spur dike and submerged dikes </w:t>
      </w:r>
      <w:proofErr w:type="gramStart"/>
      <w:r w:rsidRPr="00213DFD">
        <w:rPr>
          <w:rFonts w:cs="Times New Roman"/>
          <w:sz w:val="22"/>
          <w:szCs w:val="22"/>
          <w:lang w:bidi="fa-IR"/>
        </w:rPr>
        <w:t>was</w:t>
      </w:r>
      <w:r w:rsidRPr="00213DFD">
        <w:rPr>
          <w:rFonts w:cs="Times New Roman" w:hint="cs"/>
          <w:sz w:val="22"/>
          <w:szCs w:val="22"/>
          <w:rtl/>
          <w:lang w:bidi="fa-IR"/>
        </w:rPr>
        <w:t xml:space="preserve"> </w:t>
      </w:r>
      <w:r w:rsidRPr="00213DFD">
        <w:rPr>
          <w:rFonts w:cs="Times New Roman"/>
          <w:sz w:val="22"/>
          <w:szCs w:val="22"/>
          <w:lang w:bidi="fa-IR"/>
        </w:rPr>
        <w:t xml:space="preserve"> noted</w:t>
      </w:r>
      <w:proofErr w:type="gramEnd"/>
      <w:r w:rsidRPr="00213DFD">
        <w:rPr>
          <w:rFonts w:cs="Times New Roman"/>
          <w:sz w:val="22"/>
          <w:szCs w:val="22"/>
          <w:lang w:bidi="fa-IR"/>
        </w:rPr>
        <w:t xml:space="preserve"> to be more profound. Generally, it can be concluded that spur dike causes an important decrease in “dividing near-surface stream Index”, “dividing near-bed stream Index” and “the ratio of the width of dividing near-bed stream to dividing near- surface width Index”, thus resulting in significant reduction in the sediment entering the intake. This observation may attribute to the induced flow width reduction in the main channel usually associated with converting the flow direction from the straight line into a curve, thus creating a secondary circulation flow. On the other hand, submerged vanes considerably minimize the amount of sediment flowing into the intake through increasing “dividing near-surface stream Index” and decreasing “dividing near-bed stream Index” and “the ratio of the width of dividing near-bed stream to dividing near- surface width Index”. It may be linked to the powerful secondary flow developed at the intake-entrance.</w:t>
      </w:r>
    </w:p>
    <w:p w:rsidR="00EC485A" w:rsidRPr="00213DFD" w:rsidRDefault="00EC485A" w:rsidP="00C37386">
      <w:pPr>
        <w:bidi w:val="0"/>
        <w:jc w:val="both"/>
        <w:rPr>
          <w:rFonts w:cs="Times New Roman"/>
          <w:sz w:val="22"/>
          <w:szCs w:val="22"/>
          <w:lang w:bidi="fa-IR"/>
        </w:rPr>
      </w:pPr>
      <w:r w:rsidRPr="00213DFD">
        <w:rPr>
          <w:rFonts w:cs="Times New Roman"/>
          <w:sz w:val="22"/>
          <w:szCs w:val="22"/>
          <w:lang w:bidi="fa-IR"/>
        </w:rPr>
        <w:t xml:space="preserve">The results also show that the change in the length and height of the spur dikes and sills respectively can induce significant changes in dividing stream-plane, which in turn causes dramatic changes in the sediment transport into the intake. Additionally, the parameters of dividing stream-plane, ratio of bed sediment transport into intake, and volume fraction of sediment deposited within intake are strongly determined by the amount of discharge rate, in a way that the rise in discharge rate leads to increase of “dividing near-surface stream Index” and “dividing near-bed stream Index”. However, a decreasing trend in dividing flow ratio was observed, in </w:t>
      </w:r>
      <w:r w:rsidRPr="00213DFD">
        <w:rPr>
          <w:rFonts w:cs="Times New Roman"/>
          <w:sz w:val="22"/>
          <w:szCs w:val="22"/>
          <w:lang w:bidi="fa-IR"/>
        </w:rPr>
        <w:lastRenderedPageBreak/>
        <w:t xml:space="preserve">some systems and discharge ratios. </w:t>
      </w:r>
    </w:p>
    <w:p w:rsidR="00EC485A" w:rsidRDefault="00EC485A" w:rsidP="00C37386">
      <w:pPr>
        <w:bidi w:val="0"/>
        <w:jc w:val="both"/>
        <w:rPr>
          <w:rFonts w:cs="Times New Roman"/>
          <w:sz w:val="22"/>
          <w:szCs w:val="22"/>
          <w:rtl/>
          <w:lang w:bidi="fa-IR"/>
        </w:rPr>
      </w:pPr>
      <w:r w:rsidRPr="00213DFD">
        <w:rPr>
          <w:rFonts w:cs="Times New Roman"/>
          <w:sz w:val="22"/>
          <w:szCs w:val="22"/>
          <w:lang w:bidi="fa-IR"/>
        </w:rPr>
        <w:t xml:space="preserve">As opposed to the case, where the sediment control systems were not used, a reduction of 80% and a growth of more than 100% were observed in dividing near-bed stream Index and dividing stream-plane, respectively, when some systems were installed in the main channel. It, in turn, decreased the entering sediment down to 90%. In the same manner, a reduction of 50% was found in the ratio of the width of dividing near-bed stream to dividing near- surface width Index when the sediment control structures were mounted, resulting in a decrease of  100% in ratio of bed sediment transport into intake approximately. </w:t>
      </w:r>
    </w:p>
    <w:p w:rsidR="00C6750B" w:rsidRPr="00213DFD" w:rsidRDefault="00C6750B" w:rsidP="00C6750B">
      <w:pPr>
        <w:bidi w:val="0"/>
        <w:jc w:val="both"/>
        <w:rPr>
          <w:rFonts w:cs="Times New Roman"/>
          <w:sz w:val="22"/>
          <w:szCs w:val="22"/>
          <w:rtl/>
          <w:lang w:bidi="fa-IR"/>
        </w:rPr>
      </w:pPr>
    </w:p>
    <w:p w:rsidR="00EC485A" w:rsidRPr="00213DFD" w:rsidRDefault="00EC485A" w:rsidP="00C37386">
      <w:pPr>
        <w:bidi w:val="0"/>
        <w:jc w:val="both"/>
        <w:rPr>
          <w:rFonts w:cs="Times New Roman"/>
          <w:sz w:val="22"/>
          <w:szCs w:val="22"/>
          <w:rtl/>
          <w:lang w:bidi="fa-IR"/>
        </w:rPr>
      </w:pPr>
      <w:r w:rsidRPr="00213DFD">
        <w:rPr>
          <w:rFonts w:cs="Times New Roman"/>
          <w:b/>
          <w:bCs/>
          <w:sz w:val="22"/>
          <w:szCs w:val="22"/>
          <w:lang w:bidi="fa-IR"/>
        </w:rPr>
        <w:t>Key words</w:t>
      </w:r>
      <w:r w:rsidRPr="00213DFD">
        <w:rPr>
          <w:rFonts w:cs="Times New Roman"/>
          <w:sz w:val="22"/>
          <w:szCs w:val="22"/>
          <w:lang w:bidi="fa-IR"/>
        </w:rPr>
        <w:t>: sill, spur dike, submerged vanes</w:t>
      </w:r>
      <w:proofErr w:type="gramStart"/>
      <w:r w:rsidRPr="00213DFD">
        <w:rPr>
          <w:rFonts w:cs="Times New Roman"/>
          <w:sz w:val="22"/>
          <w:szCs w:val="22"/>
          <w:lang w:bidi="fa-IR"/>
        </w:rPr>
        <w:t>,intake</w:t>
      </w:r>
      <w:proofErr w:type="gramEnd"/>
      <w:r w:rsidRPr="00213DFD">
        <w:rPr>
          <w:rFonts w:cs="Times New Roman"/>
          <w:sz w:val="22"/>
          <w:szCs w:val="22"/>
          <w:lang w:bidi="fa-IR"/>
        </w:rPr>
        <w:t>, sediment,width of dividing stream</w:t>
      </w:r>
    </w:p>
    <w:p w:rsidR="0084232A" w:rsidRPr="00213DFD" w:rsidRDefault="0084232A" w:rsidP="00C37386">
      <w:pPr>
        <w:bidi w:val="0"/>
        <w:ind w:right="29"/>
        <w:jc w:val="center"/>
        <w:rPr>
          <w:rFonts w:cs="Times New Roman"/>
          <w:sz w:val="28"/>
          <w:szCs w:val="28"/>
          <w:rtl/>
          <w:lang w:bidi="fa-IR"/>
        </w:rPr>
      </w:pPr>
    </w:p>
    <w:sectPr w:rsidR="0084232A" w:rsidRPr="00213DFD" w:rsidSect="00C37386">
      <w:footnotePr>
        <w:numRestart w:val="eachPage"/>
      </w:footnotePr>
      <w:endnotePr>
        <w:numFmt w:val="decimal"/>
      </w:endnotePr>
      <w:type w:val="continuous"/>
      <w:pgSz w:w="11906" w:h="16838" w:code="9"/>
      <w:pgMar w:top="1140" w:right="1140" w:bottom="1140" w:left="1140" w:header="1140" w:footer="1140" w:gutter="0"/>
      <w:pgNumType w:start="1"/>
      <w:cols w:space="51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32B" w:rsidRDefault="001B432B">
      <w:r>
        <w:separator/>
      </w:r>
    </w:p>
  </w:endnote>
  <w:endnote w:type="continuationSeparator" w:id="0">
    <w:p w:rsidR="001B432B" w:rsidRDefault="001B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4D48ED56-E066-412D-8DD8-43F6D0D3D6E7}"/>
    <w:embedBold r:id="rId2" w:fontKey="{1EBFE9A2-8EA2-4306-8D28-DD996EB9074B}"/>
    <w:embedBoldItalic r:id="rId3" w:fontKey="{D8846887-359B-4FEF-BC4E-BAE5A87CDAC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embedBold r:id="rId4" w:subsetted="1" w:fontKey="{CFE1F563-447A-457E-AF91-87C27A98A45E}"/>
  </w:font>
  <w:font w:name="B Nazanin">
    <w:panose1 w:val="00000400000000000000"/>
    <w:charset w:val="B2"/>
    <w:family w:val="auto"/>
    <w:pitch w:val="variable"/>
    <w:sig w:usb0="00002001" w:usb1="80000000" w:usb2="00000008" w:usb3="00000000" w:csb0="00000040" w:csb1="00000000"/>
    <w:embedRegular r:id="rId5" w:subsetted="1" w:fontKey="{106780B0-DEF2-4C18-A47E-9F4C1D564A89}"/>
  </w:font>
  <w:font w:name="Arial">
    <w:panose1 w:val="020B0604020202020204"/>
    <w:charset w:val="00"/>
    <w:family w:val="swiss"/>
    <w:pitch w:val="variable"/>
    <w:sig w:usb0="E0002A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B Yagut">
    <w:panose1 w:val="00000400000000000000"/>
    <w:charset w:val="B2"/>
    <w:family w:val="auto"/>
    <w:pitch w:val="variable"/>
    <w:sig w:usb0="00002001" w:usb1="80000000" w:usb2="00000008" w:usb3="00000000" w:csb0="00000040" w:csb1="00000000"/>
  </w:font>
  <w:font w:name="Zar">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Lotus">
    <w:charset w:val="B2"/>
    <w:family w:val="auto"/>
    <w:pitch w:val="variable"/>
    <w:sig w:usb0="00002001" w:usb1="80000000" w:usb2="00000008" w:usb3="00000000" w:csb0="00000040" w:csb1="00000000"/>
    <w:embedRegular r:id="rId6" w:subsetted="1" w:fontKey="{3B755FD4-8D6C-40A8-9E71-E9B12D74E8F4}"/>
  </w:font>
  <w:font w:name="Nazanin">
    <w:altName w:val="Courier New"/>
    <w:charset w:val="B2"/>
    <w:family w:val="auto"/>
    <w:pitch w:val="variable"/>
    <w:sig w:usb0="00002000" w:usb1="80000000" w:usb2="0000000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embedRegular r:id="rId7" w:subsetted="1" w:fontKey="{1F40C8C1-D014-42D7-B1C4-F16533A511A1}"/>
  </w:font>
  <w:font w:name="HLOFNM+Garamond">
    <w:altName w:val="Garamon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agut">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8" w:fontKey="{1FD430A8-B416-444F-BD67-D9FF7DFD2219}"/>
    <w:embedBold r:id="rId9" w:fontKey="{DFD3AEFB-2F6E-4E7F-BEBD-2A7C56C379E9}"/>
    <w:embedBoldItalic r:id="rId10" w:fontKey="{0DFB0773-8128-4086-BD37-A5DD725F072E}"/>
  </w:font>
  <w:font w:name="MS Mincho">
    <w:altName w:val="Yu Gothic UI"/>
    <w:panose1 w:val="02020609040205080304"/>
    <w:charset w:val="80"/>
    <w:family w:val="modern"/>
    <w:pitch w:val="fixed"/>
    <w:sig w:usb0="E00002FF" w:usb1="6AC7FDFB" w:usb2="00000012" w:usb3="00000000" w:csb0="0002009F" w:csb1="00000000"/>
  </w:font>
  <w:font w:name="B Mitra">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Mitra">
    <w:charset w:val="B2"/>
    <w:family w:val="auto"/>
    <w:pitch w:val="variable"/>
    <w:sig w:usb0="00002001" w:usb1="80000000" w:usb2="00000008" w:usb3="00000000" w:csb0="00000040" w:csb1="00000000"/>
  </w:font>
  <w:font w:name="Titr">
    <w:panose1 w:val="000000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imbus Roman No9 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ya">
    <w:charset w:val="B2"/>
    <w:family w:val="auto"/>
    <w:pitch w:val="variable"/>
    <w:sig w:usb0="00002001" w:usb1="80000000" w:usb2="00000008" w:usb3="00000000" w:csb0="00000040" w:csb1="00000000"/>
  </w:font>
  <w:font w:name="F_mitra Bold">
    <w:altName w:val="Times New Roman"/>
    <w:charset w:val="00"/>
    <w:family w:val="auto"/>
    <w:pitch w:val="variable"/>
    <w:sig w:usb0="00000003" w:usb1="00000000" w:usb2="00000000" w:usb3="00000000" w:csb0="00000001" w:csb1="00000000"/>
  </w:font>
  <w:font w:name="Dutch801 Rm BT">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4"/>
        <w:rtl/>
      </w:rPr>
      <w:id w:val="-1814861357"/>
      <w:docPartObj>
        <w:docPartGallery w:val="Page Numbers (Bottom of Page)"/>
        <w:docPartUnique/>
      </w:docPartObj>
    </w:sdtPr>
    <w:sdtEndPr/>
    <w:sdtContent>
      <w:p w:rsidR="00882530" w:rsidRPr="00BF2AA8" w:rsidRDefault="00882530" w:rsidP="0070584C">
        <w:pPr>
          <w:jc w:val="center"/>
          <w:rPr>
            <w:rFonts w:cs="B Nazanin"/>
            <w:sz w:val="24"/>
          </w:rPr>
        </w:pPr>
        <w:r w:rsidRPr="00BF2AA8">
          <w:rPr>
            <w:rFonts w:cs="B Nazanin"/>
            <w:sz w:val="24"/>
          </w:rPr>
          <w:fldChar w:fldCharType="begin"/>
        </w:r>
        <w:r w:rsidRPr="00BF2AA8">
          <w:rPr>
            <w:rFonts w:cs="B Nazanin"/>
            <w:sz w:val="24"/>
          </w:rPr>
          <w:instrText xml:space="preserve"> PAGE   \* MERGEFORMAT </w:instrText>
        </w:r>
        <w:r w:rsidRPr="00BF2AA8">
          <w:rPr>
            <w:rFonts w:cs="B Nazanin"/>
            <w:sz w:val="24"/>
          </w:rPr>
          <w:fldChar w:fldCharType="separate"/>
        </w:r>
        <w:r>
          <w:rPr>
            <w:rFonts w:cs="B Nazanin"/>
            <w:noProof/>
            <w:sz w:val="24"/>
            <w:rtl/>
          </w:rPr>
          <w:t>6</w:t>
        </w:r>
        <w:r w:rsidRPr="00BF2AA8">
          <w:rPr>
            <w:rFonts w:cs="B Nazani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601068339"/>
      <w:docPartObj>
        <w:docPartGallery w:val="Page Numbers (Bottom of Page)"/>
        <w:docPartUnique/>
      </w:docPartObj>
    </w:sdtPr>
    <w:sdtEndPr>
      <w:rPr>
        <w:noProof/>
      </w:rPr>
    </w:sdtEndPr>
    <w:sdtContent>
      <w:p w:rsidR="00882530" w:rsidRDefault="00882530">
        <w:pPr>
          <w:pStyle w:val="Footer"/>
          <w:framePr w:wrap="around"/>
        </w:pPr>
        <w:r>
          <w:rPr>
            <w:noProof w:val="0"/>
          </w:rPr>
          <w:fldChar w:fldCharType="begin"/>
        </w:r>
        <w:r>
          <w:instrText xml:space="preserve"> PAGE   \* MERGEFORMAT </w:instrText>
        </w:r>
        <w:r>
          <w:rPr>
            <w:noProof w:val="0"/>
          </w:rPr>
          <w:fldChar w:fldCharType="separate"/>
        </w:r>
        <w:r w:rsidR="00C37386">
          <w:rPr>
            <w:rtl/>
          </w:rPr>
          <w:t>1</w:t>
        </w:r>
        <w:r>
          <w:fldChar w:fldCharType="end"/>
        </w:r>
      </w:p>
    </w:sdtContent>
  </w:sdt>
  <w:p w:rsidR="00882530" w:rsidRPr="00BF2AA8" w:rsidRDefault="00882530" w:rsidP="0070584C">
    <w:pPr>
      <w:jc w:val="center"/>
      <w:rPr>
        <w:rFonts w:cs="B Nazanin"/>
        <w:sz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4"/>
        <w:rtl/>
      </w:rPr>
      <w:id w:val="2015645939"/>
      <w:docPartObj>
        <w:docPartGallery w:val="Page Numbers (Bottom of Page)"/>
        <w:docPartUnique/>
      </w:docPartObj>
    </w:sdtPr>
    <w:sdtEndPr/>
    <w:sdtContent>
      <w:p w:rsidR="00882530" w:rsidRPr="00BF2AA8" w:rsidRDefault="00882530" w:rsidP="0070584C">
        <w:pPr>
          <w:jc w:val="center"/>
          <w:rPr>
            <w:rFonts w:cs="B Nazanin"/>
            <w:sz w:val="24"/>
          </w:rPr>
        </w:pPr>
        <w:r w:rsidRPr="00BF2AA8">
          <w:rPr>
            <w:rFonts w:cs="B Nazanin"/>
            <w:sz w:val="24"/>
          </w:rPr>
          <w:fldChar w:fldCharType="begin"/>
        </w:r>
        <w:r w:rsidRPr="00BF2AA8">
          <w:rPr>
            <w:rFonts w:cs="B Nazanin"/>
            <w:sz w:val="24"/>
          </w:rPr>
          <w:instrText xml:space="preserve"> PAGE   \* MERGEFORMAT </w:instrText>
        </w:r>
        <w:r w:rsidRPr="00BF2AA8">
          <w:rPr>
            <w:rFonts w:cs="B Nazanin"/>
            <w:sz w:val="24"/>
          </w:rPr>
          <w:fldChar w:fldCharType="separate"/>
        </w:r>
        <w:r w:rsidR="00BE7785">
          <w:rPr>
            <w:rFonts w:cs="B Nazanin"/>
            <w:noProof/>
            <w:sz w:val="24"/>
            <w:rtl/>
          </w:rPr>
          <w:t>1</w:t>
        </w:r>
        <w:r w:rsidRPr="00BF2AA8">
          <w:rPr>
            <w:rFonts w:cs="B Nazanin"/>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30" w:rsidRPr="00975641" w:rsidRDefault="00882530" w:rsidP="0097564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30" w:rsidRPr="00975641" w:rsidRDefault="00882530" w:rsidP="00975641">
    <w:pPr>
      <w:rPr>
        <w:rtl/>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tl/>
      </w:rPr>
      <w:id w:val="552895993"/>
      <w:docPartObj>
        <w:docPartGallery w:val="Page Numbers (Bottom of Page)"/>
        <w:docPartUnique/>
      </w:docPartObj>
    </w:sdtPr>
    <w:sdtEndPr>
      <w:rPr>
        <w:noProof/>
      </w:rPr>
    </w:sdtEndPr>
    <w:sdtContent>
      <w:p w:rsidR="00882530" w:rsidRDefault="00882530">
        <w:pPr>
          <w:pStyle w:val="Footer"/>
          <w:framePr w:wrap="around"/>
        </w:pPr>
        <w:r>
          <w:rPr>
            <w:noProof w:val="0"/>
          </w:rPr>
          <w:fldChar w:fldCharType="begin"/>
        </w:r>
        <w:r>
          <w:instrText xml:space="preserve"> PAGE   \* MERGEFORMAT </w:instrText>
        </w:r>
        <w:r>
          <w:rPr>
            <w:noProof w:val="0"/>
          </w:rPr>
          <w:fldChar w:fldCharType="separate"/>
        </w:r>
        <w:r w:rsidR="00C6750B">
          <w:rPr>
            <w:rtl/>
          </w:rPr>
          <w:t>1</w:t>
        </w:r>
        <w:r>
          <w:fldChar w:fldCharType="end"/>
        </w:r>
      </w:p>
    </w:sdtContent>
  </w:sdt>
  <w:p w:rsidR="00882530" w:rsidRPr="00975641" w:rsidRDefault="00882530" w:rsidP="0097564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32B" w:rsidRPr="00EC588B" w:rsidRDefault="001B432B" w:rsidP="00065B4F">
      <w:r>
        <w:continuationSeparator/>
      </w:r>
    </w:p>
  </w:footnote>
  <w:footnote w:type="continuationSeparator" w:id="0">
    <w:p w:rsidR="001B432B" w:rsidRDefault="001B4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30" w:rsidRPr="0077277A" w:rsidRDefault="00882530" w:rsidP="00277A0D">
    <w:pPr>
      <w:pStyle w:val="Heading1"/>
      <w:jc w:val="both"/>
      <w:rPr>
        <w:rFonts w:cs="B Lotus"/>
        <w:kern w:val="0"/>
        <w:sz w:val="20"/>
        <w:szCs w:val="20"/>
        <w:lang w:bidi="fa-IR"/>
      </w:rPr>
    </w:pPr>
    <w:r>
      <w:rPr>
        <w:rFonts w:cs="B Lotus" w:hint="cs"/>
        <w:kern w:val="0"/>
        <w:sz w:val="20"/>
        <w:szCs w:val="20"/>
        <w:rtl/>
        <w:lang w:bidi="fa-IR"/>
      </w:rPr>
      <w:t xml:space="preserve"> </w:t>
    </w:r>
    <w:r w:rsidRPr="00277A0D">
      <w:rPr>
        <w:rFonts w:cs="B Lotus" w:hint="cs"/>
        <w:kern w:val="0"/>
        <w:sz w:val="20"/>
        <w:szCs w:val="20"/>
        <w:rtl/>
        <w:lang w:bidi="fa-IR"/>
      </w:rPr>
      <w:t xml:space="preserve">تاثیر افزایش دمای اولیه بر دوام بتن های حاوی میکروسیلیس– مقاومت </w:t>
    </w:r>
    <w:r>
      <w:rPr>
        <w:rFonts w:cs="B Lotus" w:hint="cs"/>
        <w:kern w:val="0"/>
        <w:sz w:val="20"/>
        <w:szCs w:val="20"/>
        <w:rtl/>
        <w:lang w:bidi="fa-IR"/>
      </w:rPr>
      <w:t xml:space="preserve">... </w:t>
    </w:r>
    <w:r>
      <w:rPr>
        <w:rFonts w:cs="B Lotus"/>
        <w:noProof/>
        <w:kern w:val="0"/>
        <w:sz w:val="20"/>
        <w:szCs w:val="20"/>
      </w:rPr>
      <mc:AlternateContent>
        <mc:Choice Requires="wps">
          <w:drawing>
            <wp:anchor distT="0" distB="0" distL="114300" distR="114300" simplePos="0" relativeHeight="251727872" behindDoc="0" locked="0" layoutInCell="0" allowOverlap="0" wp14:anchorId="5A9FCC38" wp14:editId="3F6A68DE">
              <wp:simplePos x="0" y="0"/>
              <wp:positionH relativeFrom="margin">
                <wp:posOffset>-2540</wp:posOffset>
              </wp:positionH>
              <wp:positionV relativeFrom="paragraph">
                <wp:posOffset>-5080</wp:posOffset>
              </wp:positionV>
              <wp:extent cx="5760085" cy="0"/>
              <wp:effectExtent l="6985" t="13970" r="14605" b="14605"/>
              <wp:wrapNone/>
              <wp:docPr id="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E0324" id="Line 596" o:spid="_x0000_s1026" style="position:absolute;flip:x;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4pt" to="453.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" o:allowincell="f" o:allowoverlap="f" strokeweight="1pt">
              <w10:wrap anchorx="margin"/>
            </v:line>
          </w:pict>
        </mc:Fallback>
      </mc:AlternateContent>
    </w:r>
    <w:r>
      <w:rPr>
        <w:rFonts w:cs="B Lotus"/>
        <w:noProof/>
        <w:kern w:val="0"/>
        <w:sz w:val="20"/>
        <w:szCs w:val="20"/>
      </w:rPr>
      <mc:AlternateContent>
        <mc:Choice Requires="wps">
          <w:drawing>
            <wp:anchor distT="0" distB="0" distL="114300" distR="114300" simplePos="0" relativeHeight="251728896" behindDoc="0" locked="0" layoutInCell="0" allowOverlap="0" wp14:anchorId="7045F565" wp14:editId="46E42159">
              <wp:simplePos x="0" y="0"/>
              <wp:positionH relativeFrom="margin">
                <wp:posOffset>-2540</wp:posOffset>
              </wp:positionH>
              <wp:positionV relativeFrom="paragraph">
                <wp:posOffset>223520</wp:posOffset>
              </wp:positionV>
              <wp:extent cx="5760085" cy="0"/>
              <wp:effectExtent l="6985" t="13970" r="14605" b="14605"/>
              <wp:wrapNone/>
              <wp:docPr id="5"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85"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E3DF8" id="Line 597" o:spid="_x0000_s1026" style="position:absolute;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17.6pt" to="453.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" o:allowincell="f" o:allowoverlap="f" strokecolor="black [3213]" strokeweight="1pt">
              <w10:wrap anchorx="margin"/>
            </v:line>
          </w:pict>
        </mc:Fallback>
      </mc:AlternateContent>
    </w:r>
    <w:r>
      <w:rPr>
        <w:rFonts w:cs="B Lotus" w:hint="cs"/>
        <w:kern w:val="0"/>
        <w:sz w:val="20"/>
        <w:szCs w:val="20"/>
        <w:rtl/>
        <w:lang w:bidi="fa-IR"/>
      </w:rPr>
      <w:tab/>
    </w:r>
    <w:r>
      <w:rPr>
        <w:rFonts w:cs="B Lotus" w:hint="cs"/>
        <w:kern w:val="0"/>
        <w:sz w:val="20"/>
        <w:szCs w:val="20"/>
        <w:rtl/>
        <w:lang w:bidi="fa-IR"/>
      </w:rPr>
      <w:tab/>
    </w:r>
    <w:r>
      <w:rPr>
        <w:rFonts w:cs="B Lotus" w:hint="cs"/>
        <w:kern w:val="0"/>
        <w:sz w:val="20"/>
        <w:szCs w:val="20"/>
        <w:rtl/>
        <w:lang w:bidi="fa-IR"/>
      </w:rPr>
      <w:tab/>
    </w:r>
    <w:r>
      <w:rPr>
        <w:rFonts w:cs="B Lotus" w:hint="cs"/>
        <w:kern w:val="0"/>
        <w:sz w:val="20"/>
        <w:szCs w:val="20"/>
        <w:rtl/>
        <w:lang w:bidi="fa-IR"/>
      </w:rPr>
      <w:tab/>
    </w:r>
    <w:r>
      <w:rPr>
        <w:rFonts w:cs="B Lotus" w:hint="cs"/>
        <w:kern w:val="0"/>
        <w:sz w:val="20"/>
        <w:szCs w:val="20"/>
        <w:rtl/>
        <w:lang w:bidi="fa-IR"/>
      </w:rPr>
      <w:tab/>
    </w:r>
    <w:r>
      <w:rPr>
        <w:rFonts w:cs="B Lotus" w:hint="cs"/>
        <w:kern w:val="0"/>
        <w:sz w:val="20"/>
        <w:szCs w:val="20"/>
        <w:rtl/>
        <w:lang w:bidi="fa-IR"/>
      </w:rPr>
      <w:tab/>
    </w:r>
    <w:r>
      <w:rPr>
        <w:rFonts w:cs="B Lotus" w:hint="cs"/>
        <w:kern w:val="0"/>
        <w:sz w:val="20"/>
        <w:szCs w:val="20"/>
        <w:rtl/>
        <w:lang w:bidi="fa-IR"/>
      </w:rPr>
      <w:tab/>
    </w:r>
    <w:r>
      <w:rPr>
        <w:rFonts w:cs="B Lotus" w:hint="cs"/>
        <w:kern w:val="0"/>
        <w:sz w:val="20"/>
        <w:szCs w:val="20"/>
        <w:rtl/>
        <w:lang w:bidi="fa-IR"/>
      </w:rPr>
      <w:tab/>
    </w:r>
    <w:r>
      <w:rPr>
        <w:rFonts w:cs="B Lotus" w:hint="cs"/>
        <w:kern w:val="0"/>
        <w:sz w:val="20"/>
        <w:szCs w:val="20"/>
        <w:rtl/>
        <w:lang w:bidi="fa-IR"/>
      </w:rPr>
      <w:tab/>
      <w:t xml:space="preserve">   گرشاسب خزائني و همكاران</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86" w:rsidRPr="00772100" w:rsidRDefault="00C37386" w:rsidP="00C37386">
    <w:pPr>
      <w:pBdr>
        <w:top w:val="single" w:sz="4" w:space="1" w:color="0070C0"/>
        <w:bottom w:val="single" w:sz="4" w:space="1" w:color="0070C0"/>
      </w:pBdr>
      <w:tabs>
        <w:tab w:val="center" w:pos="4680"/>
        <w:tab w:val="right" w:pos="9360"/>
      </w:tabs>
      <w:jc w:val="both"/>
      <w:rPr>
        <w:color w:val="000000"/>
        <w:rtl/>
      </w:rPr>
    </w:pPr>
    <w:r>
      <w:rPr>
        <w:rFonts w:hint="cs"/>
        <w:rtl/>
        <w:lang w:bidi="fa-IR"/>
      </w:rPr>
      <w:t>بررسی پارامترهای عرض جدایی جریان و میزان</w:t>
    </w:r>
    <w:r>
      <w:rPr>
        <w:rFonts w:hint="cs"/>
        <w:rtl/>
      </w:rPr>
      <w:t>...</w:t>
    </w:r>
    <w:r w:rsidRPr="00143956">
      <w:rPr>
        <w:rFonts w:hint="cs"/>
        <w:color w:val="000000"/>
        <w:rtl/>
      </w:rPr>
      <w:t xml:space="preserve">                         </w:t>
    </w:r>
    <w:r>
      <w:rPr>
        <w:rFonts w:hint="cs"/>
        <w:color w:val="000000"/>
        <w:rtl/>
      </w:rPr>
      <w:t xml:space="preserve">                              </w:t>
    </w:r>
    <w:r>
      <w:rPr>
        <w:color w:val="000000"/>
      </w:rPr>
      <w:t xml:space="preserve">          </w:t>
    </w:r>
    <w:r>
      <w:rPr>
        <w:rFonts w:hint="cs"/>
        <w:color w:val="000000"/>
        <w:rtl/>
      </w:rPr>
      <w:t xml:space="preserve">   </w:t>
    </w:r>
    <w:r>
      <w:rPr>
        <w:rFonts w:eastAsia="Calibri" w:hint="cs"/>
        <w:rtl/>
      </w:rPr>
      <w:t xml:space="preserve"> علی عطارزاده، مسعود قدسیان</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86" w:rsidRPr="00F7093E" w:rsidRDefault="00C37386" w:rsidP="00C37386">
    <w:pPr>
      <w:pBdr>
        <w:top w:val="single" w:sz="4" w:space="1" w:color="0070C0"/>
        <w:bottom w:val="single" w:sz="4" w:space="1" w:color="0070C0"/>
      </w:pBdr>
      <w:tabs>
        <w:tab w:val="center" w:pos="4680"/>
        <w:tab w:val="right" w:pos="9360"/>
      </w:tabs>
      <w:contextualSpacing/>
      <w:jc w:val="both"/>
      <w:rPr>
        <w:color w:val="000000"/>
        <w:sz w:val="24"/>
        <w:rtl/>
      </w:rPr>
    </w:pPr>
    <w:r w:rsidRPr="00772100">
      <w:rPr>
        <w:rFonts w:hint="cs"/>
        <w:sz w:val="20"/>
        <w:rtl/>
      </w:rPr>
      <w:t xml:space="preserve">مجله علمی </w:t>
    </w:r>
    <w:r w:rsidRPr="00772100">
      <w:rPr>
        <w:rFonts w:cs="Times New Roman" w:hint="cs"/>
        <w:sz w:val="20"/>
        <w:rtl/>
      </w:rPr>
      <w:t>–</w:t>
    </w:r>
    <w:r w:rsidRPr="00772100">
      <w:rPr>
        <w:rFonts w:hint="cs"/>
        <w:sz w:val="20"/>
        <w:rtl/>
      </w:rPr>
      <w:t xml:space="preserve"> پژوهشی مهندسی عمران مدرس                              </w:t>
    </w:r>
    <w:r>
      <w:rPr>
        <w:rFonts w:hint="cs"/>
        <w:sz w:val="20"/>
        <w:rtl/>
      </w:rPr>
      <w:t xml:space="preserve">         </w:t>
    </w:r>
    <w:r w:rsidRPr="00772100">
      <w:rPr>
        <w:rFonts w:hint="cs"/>
        <w:sz w:val="20"/>
        <w:rtl/>
      </w:rPr>
      <w:t xml:space="preserve">                  دوره</w:t>
    </w:r>
    <w:r>
      <w:rPr>
        <w:rFonts w:hint="cs"/>
        <w:sz w:val="20"/>
        <w:rtl/>
      </w:rPr>
      <w:t xml:space="preserve"> بیست و یکم</w:t>
    </w:r>
    <w:r w:rsidRPr="00772100">
      <w:rPr>
        <w:rFonts w:hint="cs"/>
        <w:sz w:val="20"/>
        <w:rtl/>
      </w:rPr>
      <w:t xml:space="preserve">/ شماره </w:t>
    </w:r>
    <w:r>
      <w:rPr>
        <w:rFonts w:hint="cs"/>
        <w:sz w:val="20"/>
        <w:rtl/>
      </w:rPr>
      <w:t>1</w:t>
    </w:r>
    <w:r w:rsidRPr="00772100">
      <w:rPr>
        <w:rFonts w:hint="cs"/>
        <w:sz w:val="20"/>
        <w:rtl/>
      </w:rPr>
      <w:t xml:space="preserve">/ سال </w:t>
    </w:r>
    <w:r>
      <w:rPr>
        <w:rFonts w:hint="cs"/>
        <w:sz w:val="20"/>
        <w:rtl/>
      </w:rPr>
      <w:t>1400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30" w:rsidRDefault="00882530">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45" type="#_x0000_t75" style="width:15pt;height:14.25pt" o:bullet="t">
        <v:imagedata r:id="rId1" o:title="BD21331_"/>
      </v:shape>
    </w:pict>
  </w:numPicBullet>
  <w:numPicBullet w:numPicBulletId="1">
    <w:pict>
      <v:shape id="_x0000_i1946" type="#_x0000_t75" style="width:659.25pt;height:408pt" o:bullet="t">
        <v:imagedata r:id="rId2" o:title="Picture2"/>
      </v:shape>
    </w:pict>
  </w:numPicBullet>
  <w:numPicBullet w:numPicBulletId="2">
    <w:pict>
      <v:shape id="_x0000_i1947" type="#_x0000_t75" style="width:10in;height:540pt" o:bullet="t">
        <v:imagedata r:id="rId3" o:title="Picture3"/>
      </v:shape>
    </w:pict>
  </w:numPicBullet>
  <w:numPicBullet w:numPicBulletId="3">
    <w:pict>
      <v:shape id="_x0000_i1948" type="#_x0000_t75" style="width:11.25pt;height:11.25pt" o:bullet="t">
        <v:imagedata r:id="rId4" o:title="BD21375_"/>
      </v:shape>
    </w:pict>
  </w:numPicBullet>
  <w:numPicBullet w:numPicBulletId="4">
    <w:pict>
      <v:shape id="_x0000_i1949" type="#_x0000_t75" style="width:414.75pt;height:291.75pt" o:bullet="t">
        <v:imagedata r:id="rId5" o:title="Picture4"/>
      </v:shape>
    </w:pict>
  </w:numPicBullet>
  <w:numPicBullet w:numPicBulletId="5">
    <w:pict>
      <v:shape id="_x0000_i1950" type="#_x0000_t75" style="width:9pt;height:9pt" o:bullet="t">
        <v:imagedata r:id="rId6" o:title="BD15171_"/>
      </v:shape>
    </w:pict>
  </w:numPicBullet>
  <w:numPicBullet w:numPicBulletId="6">
    <w:pict>
      <v:shape id="_x0000_i1951" type="#_x0000_t75" style="width:11.25pt;height:11.25pt" o:bullet="t">
        <v:imagedata r:id="rId7" o:title="BD10297_"/>
      </v:shape>
    </w:pict>
  </w:numPicBullet>
  <w:numPicBullet w:numPicBulletId="7">
    <w:pict>
      <v:shape id="_x0000_i1952" type="#_x0000_t75" style="width:11.25pt;height:11.25pt" o:bullet="t">
        <v:imagedata r:id="rId8" o:title="BD14513_"/>
      </v:shape>
    </w:pict>
  </w:numPicBullet>
  <w:numPicBullet w:numPicBulletId="8">
    <w:pict>
      <v:shape id="_x0000_i1953" type="#_x0000_t75" style="width:10in;height:540pt" o:bullet="t">
        <v:imagedata r:id="rId9" o:title="1"/>
      </v:shape>
    </w:pict>
  </w:numPicBullet>
  <w:numPicBullet w:numPicBulletId="9">
    <w:pict>
      <v:shape id="_x0000_i1954" type="#_x0000_t75" style="width:11.25pt;height:11.25pt" o:bullet="t">
        <v:imagedata r:id="rId10" o:title="BD14980_"/>
      </v:shape>
    </w:pict>
  </w:numPicBullet>
  <w:numPicBullet w:numPicBulletId="10">
    <w:pict>
      <v:shape id="_x0000_i1955" type="#_x0000_t75" style="width:11.25pt;height:11.25pt" o:bullet="t">
        <v:imagedata r:id="rId11" o:title="BD15019_"/>
      </v:shape>
    </w:pict>
  </w:numPicBullet>
  <w:numPicBullet w:numPicBulletId="11">
    <w:pict>
      <v:shape id="_x0000_i1956" type="#_x0000_t75" style="width:11.25pt;height:11.25pt" o:bullet="t">
        <v:imagedata r:id="rId12" o:title="BD15272_"/>
      </v:shape>
    </w:pict>
  </w:numPicBullet>
  <w:numPicBullet w:numPicBulletId="12">
    <w:pict>
      <v:shape id="_x0000_i1957" type="#_x0000_t75" style="width:11.25pt;height:11.25pt" o:bullet="t">
        <v:imagedata r:id="rId13" o:title="BD21518_"/>
      </v:shape>
    </w:pict>
  </w:numPicBullet>
  <w:numPicBullet w:numPicBulletId="13">
    <w:pict>
      <v:shape id="_x0000_i1958" type="#_x0000_t75" style="width:9pt;height:9pt" o:bullet="t">
        <v:imagedata r:id="rId14" o:title="BD10267_"/>
      </v:shape>
    </w:pict>
  </w:numPicBullet>
  <w:numPicBullet w:numPicBulletId="14">
    <w:pict>
      <v:shape id="_x0000_i1959" type="#_x0000_t75" style="width:11.25pt;height:11.25pt" o:bullet="t">
        <v:imagedata r:id="rId15" o:title="BD14829_"/>
      </v:shape>
    </w:pict>
  </w:numPicBullet>
  <w:numPicBullet w:numPicBulletId="15">
    <w:pict>
      <v:shape id="_x0000_i1960" type="#_x0000_t75" style="width:9pt;height:9pt" o:bullet="t">
        <v:imagedata r:id="rId16" o:title="BD14985_"/>
      </v:shape>
    </w:pict>
  </w:numPicBullet>
  <w:numPicBullet w:numPicBulletId="16">
    <w:pict>
      <v:shape id="_x0000_i1961" type="#_x0000_t75" style="width:9pt;height:9pt" o:bullet="t">
        <v:imagedata r:id="rId17" o:title="BD14794_"/>
      </v:shape>
    </w:pict>
  </w:numPicBullet>
  <w:numPicBullet w:numPicBulletId="17">
    <w:pict>
      <v:shape id="_x0000_i1962" type="#_x0000_t75" style="width:9.75pt;height:9.75pt" o:bullet="t">
        <v:imagedata r:id="rId18" o:title="BD21301_"/>
      </v:shape>
    </w:pict>
  </w:numPicBullet>
  <w:numPicBullet w:numPicBulletId="18">
    <w:pict>
      <v:shape id="_x0000_i1963" type="#_x0000_t75" style="width:15pt;height:13.5pt" o:bullet="t">
        <v:imagedata r:id="rId19" o:title="BD21337_"/>
      </v:shape>
    </w:pict>
  </w:numPicBullet>
  <w:numPicBullet w:numPicBulletId="19">
    <w:pict>
      <v:shape id="_x0000_i1964" type="#_x0000_t75" style="width:12.75pt;height:12.75pt" o:bullet="t">
        <v:imagedata r:id="rId20" o:title="BD21306_"/>
      </v:shape>
    </w:pict>
  </w:numPicBullet>
  <w:numPicBullet w:numPicBulletId="20">
    <w:pict>
      <v:shape id="_x0000_i1965" type="#_x0000_t75" style="width:154.5pt;height:116.25pt" o:bullet="t">
        <v:imagedata r:id="rId21" o:title="Picture5"/>
      </v:shape>
    </w:pict>
  </w:numPicBullet>
  <w:numPicBullet w:numPicBulletId="21">
    <w:pict>
      <v:shape id="_x0000_i1966" type="#_x0000_t75" style="width:566.25pt;height:480.75pt" o:bullet="t">
        <v:imagedata r:id="rId22" o:title="7"/>
      </v:shape>
    </w:pict>
  </w:numPicBullet>
  <w:numPicBullet w:numPicBulletId="22">
    <w:pict>
      <v:shape id="_x0000_i1967" type="#_x0000_t75" style="width:600pt;height:450pt" o:bullet="t">
        <v:imagedata r:id="rId23" o:title="Winter"/>
      </v:shape>
    </w:pict>
  </w:numPicBullet>
  <w:numPicBullet w:numPicBulletId="23">
    <w:pict>
      <v:shape id="_x0000_i1968" type="#_x0000_t75" style="width:11.25pt;height:11.25pt" o:bullet="t">
        <v:imagedata r:id="rId24" o:title="mso6"/>
      </v:shape>
    </w:pict>
  </w:numPicBullet>
  <w:numPicBullet w:numPicBulletId="24">
    <w:pict>
      <v:shape id="_x0000_i1969" type="#_x0000_t75" style="width:454.5pt;height:542.25pt" o:bullet="t">
        <v:imagedata r:id="rId25" o:title="1"/>
      </v:shape>
    </w:pict>
  </w:numPicBullet>
  <w:numPicBullet w:numPicBulletId="25">
    <w:pict>
      <v:shape id="_x0000_i1970" type="#_x0000_t75" style="width:11.25pt;height:11.25pt" o:bullet="t">
        <v:imagedata r:id="rId26" o:title="BD14565_"/>
      </v:shape>
    </w:pict>
  </w:numPicBullet>
  <w:numPicBullet w:numPicBulletId="26">
    <w:pict>
      <v:shape id="_x0000_i1971" type="#_x0000_t75" style="width:10in;height:540pt" o:bullet="t">
        <v:imagedata r:id="rId27" o:title="Picture1"/>
      </v:shape>
    </w:pict>
  </w:numPicBullet>
  <w:abstractNum w:abstractNumId="0" w15:restartNumberingAfterBreak="0">
    <w:nsid w:val="FFFFFF88"/>
    <w:multiLevelType w:val="singleLevel"/>
    <w:tmpl w:val="97E0FA0A"/>
    <w:lvl w:ilvl="0">
      <w:start w:val="1"/>
      <w:numFmt w:val="lowerLetter"/>
      <w:pStyle w:val="ListNumber"/>
      <w:lvlText w:val="%1)"/>
      <w:lvlJc w:val="left"/>
      <w:pPr>
        <w:ind w:left="1080"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29B22BB"/>
    <w:multiLevelType w:val="hybridMultilevel"/>
    <w:tmpl w:val="2CBA3B80"/>
    <w:lvl w:ilvl="0" w:tplc="A8287F66">
      <w:start w:val="1"/>
      <w:numFmt w:val="decimal"/>
      <w:lvlText w:val="[%1]"/>
      <w:lvlJc w:val="left"/>
      <w:pPr>
        <w:ind w:left="720" w:hanging="360"/>
      </w:pPr>
      <w:rPr>
        <w:rFonts w:ascii="Times New Roman" w:hAnsi="Times New Roman" w:cs="B Lotus" w:hint="default"/>
        <w:caps w:val="0"/>
        <w:strike w:val="0"/>
        <w:dstrike w:val="0"/>
        <w:vanish w:val="0"/>
        <w:color w:val="auto"/>
        <w:sz w:val="20"/>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E424F"/>
    <w:multiLevelType w:val="hybridMultilevel"/>
    <w:tmpl w:val="EFFC5876"/>
    <w:lvl w:ilvl="0" w:tplc="0409000F">
      <w:start w:val="1"/>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3" w15:restartNumberingAfterBreak="0">
    <w:nsid w:val="06D127AB"/>
    <w:multiLevelType w:val="multilevel"/>
    <w:tmpl w:val="0409001D"/>
    <w:styleLink w:val="Style26"/>
    <w:lvl w:ilvl="0">
      <w:start w:val="1"/>
      <w:numFmt w:val="bullet"/>
      <w:lvlText w:val=""/>
      <w:lvlPicBulletId w:val="2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73C4961"/>
    <w:multiLevelType w:val="multilevel"/>
    <w:tmpl w:val="0409001D"/>
    <w:styleLink w:val="Style23"/>
    <w:lvl w:ilvl="0">
      <w:start w:val="1"/>
      <w:numFmt w:val="bullet"/>
      <w:lvlText w:val=""/>
      <w:lvlPicBulletId w:val="1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76F6234"/>
    <w:multiLevelType w:val="multilevel"/>
    <w:tmpl w:val="0409001D"/>
    <w:styleLink w:val="Style10"/>
    <w:lvl w:ilvl="0">
      <w:start w:val="1"/>
      <w:numFmt w:val="bullet"/>
      <w:lvlText w:val=""/>
      <w:lvlPicBulletId w:val="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A422E12"/>
    <w:multiLevelType w:val="hybridMultilevel"/>
    <w:tmpl w:val="4CB04BAA"/>
    <w:lvl w:ilvl="0" w:tplc="3C3A0828">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C1E53"/>
    <w:multiLevelType w:val="multilevel"/>
    <w:tmpl w:val="2DD6B7A4"/>
    <w:lvl w:ilvl="0">
      <w:start w:val="1"/>
      <w:numFmt w:val="decimal"/>
      <w:pStyle w:val="a"/>
      <w:suff w:val="nothing"/>
      <w:lvlText w:val="فصل%1 "/>
      <w:lvlJc w:val="left"/>
      <w:pPr>
        <w:ind w:left="0"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Cs w:val="7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cs="B Nazanin" w:hint="default"/>
        <w:b/>
        <w:bCs/>
        <w:i w:val="0"/>
        <w:iCs w:val="0"/>
        <w:sz w:val="32"/>
        <w:szCs w:val="32"/>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 w:val="26"/>
        <w:szCs w:val="30"/>
        <w:u w:val="none"/>
        <w:vertAlign w:val="baseline"/>
        <w:em w:val="none"/>
        <w:lang w:val="en-US"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suff w:val="space"/>
      <w:lvlText w:val="%1-%2-%3-%4."/>
      <w:lvlJc w:val="left"/>
      <w:pPr>
        <w:ind w:left="0" w:firstLine="0"/>
      </w:pPr>
      <w:rPr>
        <w:rFonts w:ascii="Times New Roman" w:hAnsi="Times New Roman" w:cs="B Nazanin" w:hint="default"/>
        <w:b w:val="0"/>
        <w:bCs/>
        <w:i w:val="0"/>
        <w:iCs w:val="0"/>
        <w:sz w:val="24"/>
        <w:szCs w:val="28"/>
      </w:rPr>
    </w:lvl>
    <w:lvl w:ilvl="4">
      <w:start w:val="1"/>
      <w:numFmt w:val="arabicAbjad"/>
      <w:suff w:val="space"/>
      <w:lvlText w:val="(%5)"/>
      <w:lvlJc w:val="left"/>
      <w:pPr>
        <w:ind w:left="0" w:firstLine="0"/>
      </w:pPr>
      <w:rPr>
        <w:rFonts w:hint="default"/>
      </w:rPr>
    </w:lvl>
    <w:lvl w:ilvl="5">
      <w:start w:val="1"/>
      <w:numFmt w:val="decimal"/>
      <w:lvlRestart w:val="1"/>
      <w:pStyle w:val="a3"/>
      <w:suff w:val="space"/>
      <w:lvlText w:val="شکل%1-%6."/>
      <w:lvlJc w:val="left"/>
      <w:pPr>
        <w:ind w:left="0" w:firstLine="0"/>
      </w:pPr>
      <w:rPr>
        <w:rFonts w:ascii="Times New Roman" w:hAnsi="Times New Roman" w:cs="B Nazanin" w:hint="default"/>
        <w:b/>
        <w:bCs/>
        <w:i w:val="0"/>
        <w:iCs w:val="0"/>
        <w:sz w:val="20"/>
        <w:szCs w:val="24"/>
      </w:rPr>
    </w:lvl>
    <w:lvl w:ilvl="6">
      <w:start w:val="1"/>
      <w:numFmt w:val="decimal"/>
      <w:lvlRestart w:val="1"/>
      <w:pStyle w:val="a4"/>
      <w:suff w:val="nothing"/>
      <w:lvlText w:val="(%1-%7)"/>
      <w:lvlJc w:val="left"/>
      <w:pPr>
        <w:ind w:left="0" w:firstLine="0"/>
      </w:pPr>
      <w:rPr>
        <w:rFonts w:ascii="Arial" w:hAnsi="Arial" w:cs="B Nazanin" w:hint="default"/>
        <w:b w:val="0"/>
        <w:bCs w:val="0"/>
        <w:i w:val="0"/>
        <w:iCs w:val="0"/>
        <w:sz w:val="26"/>
        <w:szCs w:val="30"/>
        <w:lang w:bidi="ar-SA"/>
      </w:rPr>
    </w:lvl>
    <w:lvl w:ilvl="7">
      <w:start w:val="1"/>
      <w:numFmt w:val="decimal"/>
      <w:lvlRestart w:val="1"/>
      <w:pStyle w:val="a5"/>
      <w:suff w:val="space"/>
      <w:lvlText w:val="جدول%1-%8."/>
      <w:lvlJc w:val="left"/>
      <w:pPr>
        <w:ind w:left="0" w:firstLine="0"/>
      </w:pPr>
      <w:rPr>
        <w:rFonts w:ascii="Times New Roman" w:hAnsi="Times New Roman" w:cs="B Nazanin" w:hint="default"/>
        <w:b/>
        <w:bCs/>
        <w:i w:val="0"/>
        <w:iCs w:val="0"/>
        <w:sz w:val="20"/>
        <w:szCs w:val="24"/>
      </w:rPr>
    </w:lvl>
    <w:lvl w:ilvl="8">
      <w:start w:val="1"/>
      <w:numFmt w:val="lowerRoman"/>
      <w:suff w:val="space"/>
      <w:lvlText w:val="%9."/>
      <w:lvlJc w:val="left"/>
      <w:pPr>
        <w:ind w:left="0" w:firstLine="0"/>
      </w:pPr>
      <w:rPr>
        <w:rFonts w:hint="default"/>
      </w:rPr>
    </w:lvl>
  </w:abstractNum>
  <w:abstractNum w:abstractNumId="8" w15:restartNumberingAfterBreak="0">
    <w:nsid w:val="1A2771AB"/>
    <w:multiLevelType w:val="multilevel"/>
    <w:tmpl w:val="0409001D"/>
    <w:styleLink w:val="Style4"/>
    <w:lvl w:ilvl="0">
      <w:start w:val="1"/>
      <w:numFmt w:val="bullet"/>
      <w:lvlText w:val=""/>
      <w:lvlPicBulletId w:val="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50513C"/>
    <w:multiLevelType w:val="multilevel"/>
    <w:tmpl w:val="0409001D"/>
    <w:styleLink w:val="Style29"/>
    <w:lvl w:ilvl="0">
      <w:start w:val="1"/>
      <w:numFmt w:val="bullet"/>
      <w:lvlText w:val=""/>
      <w:lvlPicBulletId w:val="2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DFF722E"/>
    <w:multiLevelType w:val="multilevel"/>
    <w:tmpl w:val="0409001D"/>
    <w:styleLink w:val="Style20"/>
    <w:lvl w:ilvl="0">
      <w:start w:val="1"/>
      <w:numFmt w:val="bullet"/>
      <w:lvlText w:val=""/>
      <w:lvlPicBulletId w:val="1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447D29"/>
    <w:multiLevelType w:val="multilevel"/>
    <w:tmpl w:val="0409001D"/>
    <w:styleLink w:val="Style3"/>
    <w:lvl w:ilvl="0">
      <w:start w:val="1"/>
      <w:numFmt w:val="bullet"/>
      <w:lvlText w:val=""/>
      <w:lvlPicBulletId w:val="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1200419"/>
    <w:multiLevelType w:val="hybridMultilevel"/>
    <w:tmpl w:val="F08A963A"/>
    <w:lvl w:ilvl="0" w:tplc="04090001">
      <w:start w:val="1"/>
      <w:numFmt w:val="bullet"/>
      <w:lvlText w:val=""/>
      <w:lvlJc w:val="left"/>
      <w:pPr>
        <w:ind w:left="720" w:hanging="360"/>
      </w:pPr>
      <w:rPr>
        <w:rFonts w:ascii="Symbol" w:hAnsi="Symbol" w:hint="default"/>
        <w:b w:val="0"/>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E7171"/>
    <w:multiLevelType w:val="hybridMultilevel"/>
    <w:tmpl w:val="476AFC6E"/>
    <w:lvl w:ilvl="0" w:tplc="82764AC4">
      <w:start w:val="1"/>
      <w:numFmt w:val="bullet"/>
      <w:lvlText w:val=""/>
      <w:lvlJc w:val="left"/>
      <w:pPr>
        <w:ind w:left="720" w:hanging="360"/>
      </w:pPr>
      <w:rPr>
        <w:rFonts w:ascii="Symbol" w:hAnsi="Symbol" w:hint="default"/>
      </w:rPr>
    </w:lvl>
    <w:lvl w:ilvl="1" w:tplc="C464BA02" w:tentative="1">
      <w:start w:val="1"/>
      <w:numFmt w:val="bullet"/>
      <w:lvlText w:val="o"/>
      <w:lvlJc w:val="left"/>
      <w:pPr>
        <w:ind w:left="1440" w:hanging="360"/>
      </w:pPr>
      <w:rPr>
        <w:rFonts w:ascii="Courier New" w:hAnsi="Courier New" w:cs="Courier New" w:hint="default"/>
      </w:rPr>
    </w:lvl>
    <w:lvl w:ilvl="2" w:tplc="5E9E5698" w:tentative="1">
      <w:start w:val="1"/>
      <w:numFmt w:val="bullet"/>
      <w:lvlText w:val=""/>
      <w:lvlJc w:val="left"/>
      <w:pPr>
        <w:ind w:left="2160" w:hanging="360"/>
      </w:pPr>
      <w:rPr>
        <w:rFonts w:ascii="Wingdings" w:hAnsi="Wingdings" w:hint="default"/>
      </w:rPr>
    </w:lvl>
    <w:lvl w:ilvl="3" w:tplc="9982893E" w:tentative="1">
      <w:start w:val="1"/>
      <w:numFmt w:val="bullet"/>
      <w:lvlText w:val=""/>
      <w:lvlJc w:val="left"/>
      <w:pPr>
        <w:ind w:left="2880" w:hanging="360"/>
      </w:pPr>
      <w:rPr>
        <w:rFonts w:ascii="Symbol" w:hAnsi="Symbol" w:hint="default"/>
      </w:rPr>
    </w:lvl>
    <w:lvl w:ilvl="4" w:tplc="76307524" w:tentative="1">
      <w:start w:val="1"/>
      <w:numFmt w:val="bullet"/>
      <w:lvlText w:val="o"/>
      <w:lvlJc w:val="left"/>
      <w:pPr>
        <w:ind w:left="3600" w:hanging="360"/>
      </w:pPr>
      <w:rPr>
        <w:rFonts w:ascii="Courier New" w:hAnsi="Courier New" w:cs="Courier New" w:hint="default"/>
      </w:rPr>
    </w:lvl>
    <w:lvl w:ilvl="5" w:tplc="4C84E986" w:tentative="1">
      <w:start w:val="1"/>
      <w:numFmt w:val="bullet"/>
      <w:lvlText w:val=""/>
      <w:lvlJc w:val="left"/>
      <w:pPr>
        <w:ind w:left="4320" w:hanging="360"/>
      </w:pPr>
      <w:rPr>
        <w:rFonts w:ascii="Wingdings" w:hAnsi="Wingdings" w:hint="default"/>
      </w:rPr>
    </w:lvl>
    <w:lvl w:ilvl="6" w:tplc="7382A474" w:tentative="1">
      <w:start w:val="1"/>
      <w:numFmt w:val="bullet"/>
      <w:lvlText w:val=""/>
      <w:lvlJc w:val="left"/>
      <w:pPr>
        <w:ind w:left="5040" w:hanging="360"/>
      </w:pPr>
      <w:rPr>
        <w:rFonts w:ascii="Symbol" w:hAnsi="Symbol" w:hint="default"/>
      </w:rPr>
    </w:lvl>
    <w:lvl w:ilvl="7" w:tplc="780CE618" w:tentative="1">
      <w:start w:val="1"/>
      <w:numFmt w:val="bullet"/>
      <w:lvlText w:val="o"/>
      <w:lvlJc w:val="left"/>
      <w:pPr>
        <w:ind w:left="5760" w:hanging="360"/>
      </w:pPr>
      <w:rPr>
        <w:rFonts w:ascii="Courier New" w:hAnsi="Courier New" w:cs="Courier New" w:hint="default"/>
      </w:rPr>
    </w:lvl>
    <w:lvl w:ilvl="8" w:tplc="DF86C59A" w:tentative="1">
      <w:start w:val="1"/>
      <w:numFmt w:val="bullet"/>
      <w:lvlText w:val=""/>
      <w:lvlJc w:val="left"/>
      <w:pPr>
        <w:ind w:left="6480" w:hanging="360"/>
      </w:pPr>
      <w:rPr>
        <w:rFonts w:ascii="Wingdings" w:hAnsi="Wingdings" w:hint="default"/>
      </w:rPr>
    </w:lvl>
  </w:abstractNum>
  <w:abstractNum w:abstractNumId="14" w15:restartNumberingAfterBreak="0">
    <w:nsid w:val="245A5965"/>
    <w:multiLevelType w:val="hybridMultilevel"/>
    <w:tmpl w:val="10F6328C"/>
    <w:lvl w:ilvl="0" w:tplc="81B0D9FC">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41BDD"/>
    <w:multiLevelType w:val="multilevel"/>
    <w:tmpl w:val="0409001D"/>
    <w:styleLink w:val="Style30"/>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E17048"/>
    <w:multiLevelType w:val="hybridMultilevel"/>
    <w:tmpl w:val="9EC4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C16C9"/>
    <w:multiLevelType w:val="hybridMultilevel"/>
    <w:tmpl w:val="6F6C1B66"/>
    <w:lvl w:ilvl="0" w:tplc="7B22656E">
      <w:start w:val="1"/>
      <w:numFmt w:val="decimal"/>
      <w:lvlText w:val="[%1]"/>
      <w:lvlJc w:val="left"/>
      <w:pPr>
        <w:ind w:left="720" w:hanging="360"/>
      </w:pPr>
      <w:rPr>
        <w:rFonts w:ascii="Times New Roman" w:hAnsi="Times New Roman" w:cs="B Lotus" w:hint="default"/>
        <w:i w:val="0"/>
        <w:iCs w:val="0"/>
        <w:caps w:val="0"/>
        <w:strike w:val="0"/>
        <w:dstrike w:val="0"/>
        <w:vanish w:val="0"/>
        <w:color w:val="auto"/>
        <w:sz w:val="20"/>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82B46"/>
    <w:multiLevelType w:val="multilevel"/>
    <w:tmpl w:val="0409001D"/>
    <w:styleLink w:val="Style14"/>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4CA5743"/>
    <w:multiLevelType w:val="multilevel"/>
    <w:tmpl w:val="0409001D"/>
    <w:styleLink w:val="Style31"/>
    <w:lvl w:ilvl="0">
      <w:start w:val="1"/>
      <w:numFmt w:val="bullet"/>
      <w:lvlText w:val=""/>
      <w:lvlPicBulletId w:val="2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82E6A88"/>
    <w:multiLevelType w:val="multilevel"/>
    <w:tmpl w:val="0409001D"/>
    <w:styleLink w:val="Style16"/>
    <w:lvl w:ilvl="0">
      <w:start w:val="1"/>
      <w:numFmt w:val="bullet"/>
      <w:lvlText w:val=""/>
      <w:lvlPicBulletId w:val="1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A8F4035"/>
    <w:multiLevelType w:val="multilevel"/>
    <w:tmpl w:val="0409001D"/>
    <w:styleLink w:val="Style32"/>
    <w:lvl w:ilvl="0">
      <w:start w:val="1"/>
      <w:numFmt w:val="bullet"/>
      <w:lvlText w:val=""/>
      <w:lvlPicBulletId w:val="2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EB619D2"/>
    <w:multiLevelType w:val="hybridMultilevel"/>
    <w:tmpl w:val="6002A3A0"/>
    <w:lvl w:ilvl="0" w:tplc="D1AC6F3A">
      <w:start w:val="1"/>
      <w:numFmt w:val="decimal"/>
      <w:pStyle w:val="Table"/>
      <w:lvlText w:val="[%1]"/>
      <w:lvlJc w:val="left"/>
      <w:pPr>
        <w:ind w:left="720" w:hanging="360"/>
      </w:pPr>
      <w:rPr>
        <w:rFonts w:hint="default"/>
        <w:b w:val="0"/>
        <w:bCs w:val="0"/>
      </w:rPr>
    </w:lvl>
    <w:lvl w:ilvl="1" w:tplc="8AFE9BAE" w:tentative="1">
      <w:start w:val="1"/>
      <w:numFmt w:val="lowerLetter"/>
      <w:lvlText w:val="%2."/>
      <w:lvlJc w:val="left"/>
      <w:pPr>
        <w:ind w:left="1440" w:hanging="360"/>
      </w:pPr>
    </w:lvl>
    <w:lvl w:ilvl="2" w:tplc="04A68F5A" w:tentative="1">
      <w:start w:val="1"/>
      <w:numFmt w:val="lowerRoman"/>
      <w:lvlText w:val="%3."/>
      <w:lvlJc w:val="right"/>
      <w:pPr>
        <w:ind w:left="2160" w:hanging="180"/>
      </w:pPr>
    </w:lvl>
    <w:lvl w:ilvl="3" w:tplc="05A83FC0" w:tentative="1">
      <w:start w:val="1"/>
      <w:numFmt w:val="decimal"/>
      <w:lvlText w:val="%4."/>
      <w:lvlJc w:val="left"/>
      <w:pPr>
        <w:ind w:left="2880" w:hanging="360"/>
      </w:pPr>
    </w:lvl>
    <w:lvl w:ilvl="4" w:tplc="F9FE0DA2" w:tentative="1">
      <w:start w:val="1"/>
      <w:numFmt w:val="lowerLetter"/>
      <w:lvlText w:val="%5."/>
      <w:lvlJc w:val="left"/>
      <w:pPr>
        <w:ind w:left="3600" w:hanging="360"/>
      </w:pPr>
    </w:lvl>
    <w:lvl w:ilvl="5" w:tplc="5BE4A9D8" w:tentative="1">
      <w:start w:val="1"/>
      <w:numFmt w:val="lowerRoman"/>
      <w:lvlText w:val="%6."/>
      <w:lvlJc w:val="right"/>
      <w:pPr>
        <w:ind w:left="4320" w:hanging="180"/>
      </w:pPr>
    </w:lvl>
    <w:lvl w:ilvl="6" w:tplc="63308964" w:tentative="1">
      <w:start w:val="1"/>
      <w:numFmt w:val="decimal"/>
      <w:lvlText w:val="%7."/>
      <w:lvlJc w:val="left"/>
      <w:pPr>
        <w:ind w:left="5040" w:hanging="360"/>
      </w:pPr>
    </w:lvl>
    <w:lvl w:ilvl="7" w:tplc="510C8D30" w:tentative="1">
      <w:start w:val="1"/>
      <w:numFmt w:val="lowerLetter"/>
      <w:lvlText w:val="%8."/>
      <w:lvlJc w:val="left"/>
      <w:pPr>
        <w:ind w:left="5760" w:hanging="360"/>
      </w:pPr>
    </w:lvl>
    <w:lvl w:ilvl="8" w:tplc="F13AC1B0" w:tentative="1">
      <w:start w:val="1"/>
      <w:numFmt w:val="lowerRoman"/>
      <w:lvlText w:val="%9."/>
      <w:lvlJc w:val="right"/>
      <w:pPr>
        <w:ind w:left="6480" w:hanging="180"/>
      </w:pPr>
    </w:lvl>
  </w:abstractNum>
  <w:abstractNum w:abstractNumId="23" w15:restartNumberingAfterBreak="0">
    <w:nsid w:val="429752A8"/>
    <w:multiLevelType w:val="multilevel"/>
    <w:tmpl w:val="0409001D"/>
    <w:styleLink w:val="Style12"/>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6AE54AE"/>
    <w:multiLevelType w:val="hybridMultilevel"/>
    <w:tmpl w:val="E01C5100"/>
    <w:lvl w:ilvl="0" w:tplc="A8287F66">
      <w:start w:val="1"/>
      <w:numFmt w:val="decimal"/>
      <w:lvlText w:val="[%1]"/>
      <w:lvlJc w:val="left"/>
      <w:pPr>
        <w:ind w:left="720" w:hanging="360"/>
      </w:pPr>
      <w:rPr>
        <w:rFonts w:ascii="Times New Roman" w:hAnsi="Times New Roman" w:cs="B Lotus" w:hint="default"/>
        <w:caps w:val="0"/>
        <w:strike w:val="0"/>
        <w:dstrike w:val="0"/>
        <w:vanish w:val="0"/>
        <w:color w:val="auto"/>
        <w:sz w:val="20"/>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DC73E9"/>
    <w:multiLevelType w:val="multilevel"/>
    <w:tmpl w:val="0409001D"/>
    <w:styleLink w:val="Style18"/>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B8446ED"/>
    <w:multiLevelType w:val="multilevel"/>
    <w:tmpl w:val="0409001D"/>
    <w:styleLink w:val="Style7"/>
    <w:lvl w:ilvl="0">
      <w:start w:val="1"/>
      <w:numFmt w:val="bullet"/>
      <w:lvlText w:val=""/>
      <w:lvlPicBulletId w:val="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E34419"/>
    <w:multiLevelType w:val="multilevel"/>
    <w:tmpl w:val="0409001D"/>
    <w:styleLink w:val="Style17"/>
    <w:lvl w:ilvl="0">
      <w:start w:val="1"/>
      <w:numFmt w:val="bullet"/>
      <w:lvlText w:val=""/>
      <w:lvlPicBulletId w:val="1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002229F"/>
    <w:multiLevelType w:val="multilevel"/>
    <w:tmpl w:val="0409001D"/>
    <w:styleLink w:val="Style13"/>
    <w:lvl w:ilvl="0">
      <w:start w:val="1"/>
      <w:numFmt w:val="bullet"/>
      <w:lvlText w:val=""/>
      <w:lvlPicBulletId w:val="1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4B454F7"/>
    <w:multiLevelType w:val="hybridMultilevel"/>
    <w:tmpl w:val="8DAEF8C2"/>
    <w:lvl w:ilvl="0" w:tplc="0798915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8A33FD"/>
    <w:multiLevelType w:val="multilevel"/>
    <w:tmpl w:val="0409001D"/>
    <w:styleLink w:val="Style24"/>
    <w:lvl w:ilvl="0">
      <w:start w:val="1"/>
      <w:numFmt w:val="bullet"/>
      <w:lvlText w:val=""/>
      <w:lvlPicBulletId w:val="2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7A04AB8"/>
    <w:multiLevelType w:val="hybridMultilevel"/>
    <w:tmpl w:val="9872EEAE"/>
    <w:lvl w:ilvl="0" w:tplc="01BCC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902"/>
    <w:multiLevelType w:val="hybridMultilevel"/>
    <w:tmpl w:val="540C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23568F"/>
    <w:multiLevelType w:val="hybridMultilevel"/>
    <w:tmpl w:val="7A9C1DC0"/>
    <w:lvl w:ilvl="0" w:tplc="E774DF26">
      <w:start w:val="1"/>
      <w:numFmt w:val="decimal"/>
      <w:pStyle w:val="NumberedParagraphs"/>
      <w:lvlText w:val="%1."/>
      <w:lvlJc w:val="left"/>
      <w:pPr>
        <w:tabs>
          <w:tab w:val="num" w:pos="720"/>
        </w:tabs>
        <w:ind w:left="720" w:hanging="360"/>
      </w:pPr>
    </w:lvl>
    <w:lvl w:ilvl="1" w:tplc="5FAE0F9E">
      <w:start w:val="1"/>
      <w:numFmt w:val="decimal"/>
      <w:lvlText w:val="%2."/>
      <w:lvlJc w:val="left"/>
      <w:pPr>
        <w:tabs>
          <w:tab w:val="num" w:pos="1440"/>
        </w:tabs>
        <w:ind w:left="1440" w:hanging="360"/>
      </w:pPr>
    </w:lvl>
    <w:lvl w:ilvl="2" w:tplc="88242D1A">
      <w:start w:val="1"/>
      <w:numFmt w:val="decimal"/>
      <w:lvlText w:val="%3."/>
      <w:lvlJc w:val="left"/>
      <w:pPr>
        <w:tabs>
          <w:tab w:val="num" w:pos="2160"/>
        </w:tabs>
        <w:ind w:left="2160" w:hanging="360"/>
      </w:pPr>
    </w:lvl>
    <w:lvl w:ilvl="3" w:tplc="B37E58DE">
      <w:start w:val="1"/>
      <w:numFmt w:val="decimal"/>
      <w:lvlText w:val="%4."/>
      <w:lvlJc w:val="left"/>
      <w:pPr>
        <w:tabs>
          <w:tab w:val="num" w:pos="2880"/>
        </w:tabs>
        <w:ind w:left="2880" w:hanging="360"/>
      </w:pPr>
    </w:lvl>
    <w:lvl w:ilvl="4" w:tplc="B31CC3CA">
      <w:start w:val="1"/>
      <w:numFmt w:val="decimal"/>
      <w:lvlText w:val="%5."/>
      <w:lvlJc w:val="left"/>
      <w:pPr>
        <w:tabs>
          <w:tab w:val="num" w:pos="3600"/>
        </w:tabs>
        <w:ind w:left="3600" w:hanging="360"/>
      </w:pPr>
    </w:lvl>
    <w:lvl w:ilvl="5" w:tplc="CC3EDA7E">
      <w:start w:val="1"/>
      <w:numFmt w:val="decimal"/>
      <w:lvlText w:val="%6."/>
      <w:lvlJc w:val="left"/>
      <w:pPr>
        <w:tabs>
          <w:tab w:val="num" w:pos="4320"/>
        </w:tabs>
        <w:ind w:left="4320" w:hanging="360"/>
      </w:pPr>
    </w:lvl>
    <w:lvl w:ilvl="6" w:tplc="93721650">
      <w:start w:val="1"/>
      <w:numFmt w:val="decimal"/>
      <w:lvlText w:val="%7."/>
      <w:lvlJc w:val="left"/>
      <w:pPr>
        <w:tabs>
          <w:tab w:val="num" w:pos="5040"/>
        </w:tabs>
        <w:ind w:left="5040" w:hanging="360"/>
      </w:pPr>
    </w:lvl>
    <w:lvl w:ilvl="7" w:tplc="6E30C716">
      <w:start w:val="1"/>
      <w:numFmt w:val="decimal"/>
      <w:lvlText w:val="%8."/>
      <w:lvlJc w:val="left"/>
      <w:pPr>
        <w:tabs>
          <w:tab w:val="num" w:pos="5760"/>
        </w:tabs>
        <w:ind w:left="5760" w:hanging="360"/>
      </w:pPr>
    </w:lvl>
    <w:lvl w:ilvl="8" w:tplc="22903716">
      <w:start w:val="1"/>
      <w:numFmt w:val="decimal"/>
      <w:lvlText w:val="%9."/>
      <w:lvlJc w:val="left"/>
      <w:pPr>
        <w:tabs>
          <w:tab w:val="num" w:pos="6480"/>
        </w:tabs>
        <w:ind w:left="6480" w:hanging="360"/>
      </w:pPr>
    </w:lvl>
  </w:abstractNum>
  <w:abstractNum w:abstractNumId="34" w15:restartNumberingAfterBreak="0">
    <w:nsid w:val="5A483F95"/>
    <w:multiLevelType w:val="multilevel"/>
    <w:tmpl w:val="0409001D"/>
    <w:styleLink w:val="Style22"/>
    <w:lvl w:ilvl="0">
      <w:start w:val="1"/>
      <w:numFmt w:val="bullet"/>
      <w:lvlText w:val=""/>
      <w:lvlPicBulletId w:val="1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B370E85"/>
    <w:multiLevelType w:val="multilevel"/>
    <w:tmpl w:val="0409001D"/>
    <w:styleLink w:val="Style11"/>
    <w:lvl w:ilvl="0">
      <w:start w:val="1"/>
      <w:numFmt w:val="bullet"/>
      <w:lvlText w:val=""/>
      <w:lvlPicBulletId w:val="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27905C8"/>
    <w:multiLevelType w:val="multilevel"/>
    <w:tmpl w:val="0409001D"/>
    <w:styleLink w:val="Style9"/>
    <w:lvl w:ilvl="0">
      <w:start w:val="1"/>
      <w:numFmt w:val="bullet"/>
      <w:lvlText w:val=""/>
      <w:lvlPicBulletId w:val="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32D754A"/>
    <w:multiLevelType w:val="multilevel"/>
    <w:tmpl w:val="F61E892C"/>
    <w:lvl w:ilvl="0">
      <w:start w:val="5"/>
      <w:numFmt w:val="none"/>
      <w:suff w:val="space"/>
      <w:lvlText w:val="2."/>
      <w:lvlJc w:val="center"/>
      <w:pPr>
        <w:ind w:left="1" w:firstLine="288"/>
      </w:pPr>
      <w:rPr>
        <w:rFonts w:hint="default"/>
      </w:rPr>
    </w:lvl>
    <w:lvl w:ilvl="1">
      <w:start w:val="1"/>
      <w:numFmt w:val="decimal"/>
      <w:pStyle w:val="NumberinginTables"/>
      <w:suff w:val="space"/>
      <w:lvlText w:val="(4-%2)"/>
      <w:lvlJc w:val="center"/>
      <w:pPr>
        <w:ind w:left="-108" w:firstLine="448"/>
      </w:pPr>
      <w:rPr>
        <w:rFonts w:cs="B Lotus" w:hint="cs"/>
      </w:rPr>
    </w:lvl>
    <w:lvl w:ilvl="2">
      <w:start w:val="1"/>
      <w:numFmt w:val="decimal"/>
      <w:lvlText w:val="%12.%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96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5041"/>
        </w:tabs>
        <w:ind w:left="4321" w:hanging="1440"/>
      </w:pPr>
      <w:rPr>
        <w:rFonts w:hint="default"/>
      </w:rPr>
    </w:lvl>
  </w:abstractNum>
  <w:abstractNum w:abstractNumId="38" w15:restartNumberingAfterBreak="0">
    <w:nsid w:val="6690022B"/>
    <w:multiLevelType w:val="hybridMultilevel"/>
    <w:tmpl w:val="A9300A4A"/>
    <w:lvl w:ilvl="0" w:tplc="3E407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72677B2"/>
    <w:multiLevelType w:val="hybridMultilevel"/>
    <w:tmpl w:val="2D9E4F3A"/>
    <w:lvl w:ilvl="0" w:tplc="DA0A74E8">
      <w:start w:val="1"/>
      <w:numFmt w:val="decimal"/>
      <w:lvlText w:val="[%1]"/>
      <w:lvlJc w:val="left"/>
      <w:pPr>
        <w:ind w:left="720" w:hanging="360"/>
      </w:pPr>
      <w:rPr>
        <w:rFonts w:ascii="Times New Roman" w:hAnsi="Times New Roman" w:cs="B Lotus" w:hint="default"/>
        <w:b w:val="0"/>
        <w:bCs w:val="0"/>
        <w:caps w:val="0"/>
        <w:strike w:val="0"/>
        <w:dstrike w:val="0"/>
        <w:vanish w:val="0"/>
        <w:color w:val="auto"/>
        <w:sz w:val="20"/>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9A5479"/>
    <w:multiLevelType w:val="hybridMultilevel"/>
    <w:tmpl w:val="4ADA1E76"/>
    <w:lvl w:ilvl="0" w:tplc="EC8AEA8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C378A7"/>
    <w:multiLevelType w:val="multilevel"/>
    <w:tmpl w:val="0409001D"/>
    <w:styleLink w:val="Style25"/>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B3052B9"/>
    <w:multiLevelType w:val="hybridMultilevel"/>
    <w:tmpl w:val="ECF298B4"/>
    <w:lvl w:ilvl="0" w:tplc="906E7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F6BE6"/>
    <w:multiLevelType w:val="multilevel"/>
    <w:tmpl w:val="0409001D"/>
    <w:styleLink w:val="Style15"/>
    <w:lvl w:ilvl="0">
      <w:start w:val="1"/>
      <w:numFmt w:val="bullet"/>
      <w:lvlText w:val=""/>
      <w:lvlPicBulletId w:val="1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03D1F05"/>
    <w:multiLevelType w:val="hybridMultilevel"/>
    <w:tmpl w:val="DA742448"/>
    <w:lvl w:ilvl="0" w:tplc="14FA0B4C">
      <w:start w:val="1"/>
      <w:numFmt w:val="decimal"/>
      <w:lvlText w:val="[%1]"/>
      <w:lvlJc w:val="left"/>
      <w:pPr>
        <w:ind w:left="720" w:hanging="360"/>
      </w:pPr>
      <w:rPr>
        <w:rFonts w:ascii="Times New Roman" w:hAnsi="Times New Roman" w:cs="B Lotus" w:hint="default"/>
        <w:caps w:val="0"/>
        <w:strike w:val="0"/>
        <w:dstrike w:val="0"/>
        <w:vanish w:val="0"/>
        <w:color w:val="auto"/>
        <w:sz w:val="20"/>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57592C"/>
    <w:multiLevelType w:val="hybridMultilevel"/>
    <w:tmpl w:val="719CCA26"/>
    <w:lvl w:ilvl="0" w:tplc="3E407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E33933"/>
    <w:multiLevelType w:val="multilevel"/>
    <w:tmpl w:val="0409001D"/>
    <w:styleLink w:val="Style6"/>
    <w:lvl w:ilvl="0">
      <w:start w:val="1"/>
      <w:numFmt w:val="bullet"/>
      <w:lvlText w:val=""/>
      <w:lvlPicBulletId w:val="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30A2963"/>
    <w:multiLevelType w:val="multilevel"/>
    <w:tmpl w:val="0409001D"/>
    <w:styleLink w:val="Style21"/>
    <w:lvl w:ilvl="0">
      <w:start w:val="1"/>
      <w:numFmt w:val="bullet"/>
      <w:lvlText w:val=""/>
      <w:lvlPicBulletId w:val="1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30C74B7"/>
    <w:multiLevelType w:val="multilevel"/>
    <w:tmpl w:val="0409001D"/>
    <w:styleLink w:val="Style5"/>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7DE516B"/>
    <w:multiLevelType w:val="hybridMultilevel"/>
    <w:tmpl w:val="60AC1C6C"/>
    <w:lvl w:ilvl="0" w:tplc="A8287F66">
      <w:start w:val="1"/>
      <w:numFmt w:val="decimal"/>
      <w:lvlText w:val="[%1]"/>
      <w:lvlJc w:val="left"/>
      <w:pPr>
        <w:ind w:left="720" w:hanging="360"/>
      </w:pPr>
      <w:rPr>
        <w:rFonts w:ascii="Times New Roman" w:hAnsi="Times New Roman" w:cs="B Lotus" w:hint="default"/>
        <w:caps w:val="0"/>
        <w:strike w:val="0"/>
        <w:dstrike w:val="0"/>
        <w:vanish w:val="0"/>
        <w:color w:val="auto"/>
        <w:sz w:val="20"/>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8A18B2"/>
    <w:multiLevelType w:val="multilevel"/>
    <w:tmpl w:val="0409001D"/>
    <w:styleLink w:val="Style19"/>
    <w:lvl w:ilvl="0">
      <w:start w:val="1"/>
      <w:numFmt w:val="bullet"/>
      <w:lvlText w:val=""/>
      <w:lvlPicBulletId w:val="1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B2B7E57"/>
    <w:multiLevelType w:val="hybridMultilevel"/>
    <w:tmpl w:val="4972FBC4"/>
    <w:lvl w:ilvl="0" w:tplc="A8287F66">
      <w:start w:val="1"/>
      <w:numFmt w:val="decimal"/>
      <w:lvlText w:val="[%1]"/>
      <w:lvlJc w:val="left"/>
      <w:pPr>
        <w:ind w:left="720" w:hanging="360"/>
      </w:pPr>
      <w:rPr>
        <w:rFonts w:ascii="Times New Roman" w:hAnsi="Times New Roman" w:cs="B Lotus" w:hint="default"/>
        <w:caps w:val="0"/>
        <w:strike w:val="0"/>
        <w:dstrike w:val="0"/>
        <w:vanish w:val="0"/>
        <w:color w:val="auto"/>
        <w:sz w:val="20"/>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AF3395"/>
    <w:multiLevelType w:val="hybridMultilevel"/>
    <w:tmpl w:val="6246A880"/>
    <w:lvl w:ilvl="0" w:tplc="AE28C42C">
      <w:start w:val="1"/>
      <w:numFmt w:val="decimal"/>
      <w:pStyle w:val="refrence"/>
      <w:lvlText w:val="%1-"/>
      <w:lvlJc w:val="left"/>
      <w:pPr>
        <w:ind w:left="502" w:hanging="360"/>
      </w:pPr>
      <w:rPr>
        <w:rFonts w:hint="default"/>
        <w:sz w:val="20"/>
      </w:rPr>
    </w:lvl>
    <w:lvl w:ilvl="1" w:tplc="81922CBC" w:tentative="1">
      <w:start w:val="1"/>
      <w:numFmt w:val="lowerLetter"/>
      <w:lvlText w:val="%2."/>
      <w:lvlJc w:val="left"/>
      <w:pPr>
        <w:ind w:left="1852" w:hanging="360"/>
      </w:pPr>
    </w:lvl>
    <w:lvl w:ilvl="2" w:tplc="75445064" w:tentative="1">
      <w:start w:val="1"/>
      <w:numFmt w:val="lowerRoman"/>
      <w:lvlText w:val="%3."/>
      <w:lvlJc w:val="right"/>
      <w:pPr>
        <w:ind w:left="2572" w:hanging="180"/>
      </w:pPr>
    </w:lvl>
    <w:lvl w:ilvl="3" w:tplc="7DA4598A" w:tentative="1">
      <w:start w:val="1"/>
      <w:numFmt w:val="decimal"/>
      <w:lvlText w:val="%4."/>
      <w:lvlJc w:val="left"/>
      <w:pPr>
        <w:ind w:left="3292" w:hanging="360"/>
      </w:pPr>
    </w:lvl>
    <w:lvl w:ilvl="4" w:tplc="6CA46418" w:tentative="1">
      <w:start w:val="1"/>
      <w:numFmt w:val="lowerLetter"/>
      <w:lvlText w:val="%5."/>
      <w:lvlJc w:val="left"/>
      <w:pPr>
        <w:ind w:left="4012" w:hanging="360"/>
      </w:pPr>
    </w:lvl>
    <w:lvl w:ilvl="5" w:tplc="448E7104" w:tentative="1">
      <w:start w:val="1"/>
      <w:numFmt w:val="lowerRoman"/>
      <w:lvlText w:val="%6."/>
      <w:lvlJc w:val="right"/>
      <w:pPr>
        <w:ind w:left="4732" w:hanging="180"/>
      </w:pPr>
    </w:lvl>
    <w:lvl w:ilvl="6" w:tplc="3034CC22" w:tentative="1">
      <w:start w:val="1"/>
      <w:numFmt w:val="decimal"/>
      <w:lvlText w:val="%7."/>
      <w:lvlJc w:val="left"/>
      <w:pPr>
        <w:ind w:left="5452" w:hanging="360"/>
      </w:pPr>
    </w:lvl>
    <w:lvl w:ilvl="7" w:tplc="AA2E1D7A" w:tentative="1">
      <w:start w:val="1"/>
      <w:numFmt w:val="lowerLetter"/>
      <w:lvlText w:val="%8."/>
      <w:lvlJc w:val="left"/>
      <w:pPr>
        <w:ind w:left="6172" w:hanging="360"/>
      </w:pPr>
    </w:lvl>
    <w:lvl w:ilvl="8" w:tplc="2B0CD144" w:tentative="1">
      <w:start w:val="1"/>
      <w:numFmt w:val="lowerRoman"/>
      <w:lvlText w:val="%9."/>
      <w:lvlJc w:val="right"/>
      <w:pPr>
        <w:ind w:left="6892" w:hanging="180"/>
      </w:pPr>
    </w:lvl>
  </w:abstractNum>
  <w:abstractNum w:abstractNumId="54" w15:restartNumberingAfterBreak="0">
    <w:nsid w:val="7BBE696F"/>
    <w:multiLevelType w:val="multilevel"/>
    <w:tmpl w:val="91645238"/>
    <w:lvl w:ilvl="0">
      <w:start w:val="1"/>
      <w:numFmt w:val="decimal"/>
      <w:suff w:val="space"/>
      <w:lvlText w:val="%1-"/>
      <w:lvlJc w:val="left"/>
      <w:pPr>
        <w:ind w:left="355" w:hanging="71"/>
      </w:pPr>
      <w:rPr>
        <w:rFonts w:hint="default"/>
        <w:b/>
        <w:bCs/>
        <w:i w:val="0"/>
        <w:iCs w:val="0"/>
        <w:color w:val="000000"/>
      </w:rPr>
    </w:lvl>
    <w:lvl w:ilvl="1">
      <w:start w:val="1"/>
      <w:numFmt w:val="decimal"/>
      <w:suff w:val="space"/>
      <w:lvlText w:val="%1-%2-"/>
      <w:lvlJc w:val="left"/>
      <w:pPr>
        <w:ind w:left="0" w:firstLine="0"/>
      </w:pPr>
      <w:rPr>
        <w:rFonts w:ascii="MingLiU" w:cs="B Nazanin" w:hint="default"/>
        <w:b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space"/>
      <w:lvlText w:val="%1-%2-%3-"/>
      <w:lvlJc w:val="left"/>
      <w:pPr>
        <w:ind w:left="0" w:firstLine="0"/>
      </w:pPr>
      <w:rPr>
        <w:rFonts w:ascii="Times New Roman" w:hAnsi="Times New Roman" w:cs="B Nazanin" w:hint="default"/>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7"/>
      <w:suff w:val="space"/>
      <w:lvlText w:val="%1-%2-%3-%4-"/>
      <w:lvlJc w:val="left"/>
      <w:pPr>
        <w:ind w:left="0" w:firstLine="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a8"/>
      <w:suff w:val="space"/>
      <w:lvlText w:val="جدول %5"/>
      <w:lvlJc w:val="left"/>
      <w:pPr>
        <w:ind w:left="360" w:firstLine="0"/>
      </w:pPr>
      <w:rPr>
        <w:rFonts w:hint="default"/>
        <w:b/>
        <w:bCs/>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suff w:val="space"/>
      <w:lvlText w:val="شکل %6"/>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0"/>
      <w:pStyle w:val="a9"/>
      <w:suff w:val="space"/>
      <w:lvlText w:val="رابطه %7"/>
      <w:lvlJc w:val="left"/>
      <w:pPr>
        <w:ind w:left="0" w:firstLine="0"/>
      </w:pPr>
      <w:rPr>
        <w:rFonts w:hint="default"/>
        <w:b/>
        <w:bCs/>
        <w:i w:val="0"/>
        <w:iCs w:val="0"/>
      </w:rPr>
    </w:lvl>
    <w:lvl w:ilvl="7">
      <w:start w:val="1"/>
      <w:numFmt w:val="decimal"/>
      <w:lvlRestart w:val="4"/>
      <w:pStyle w:val="aa"/>
      <w:suff w:val="space"/>
      <w:lvlText w:val="%1-%2-%3-%4-%8"/>
      <w:lvlJc w:val="left"/>
      <w:pPr>
        <w:ind w:left="0" w:firstLine="0"/>
      </w:pPr>
      <w:rPr>
        <w:rFonts w:hint="default"/>
      </w:rPr>
    </w:lvl>
    <w:lvl w:ilvl="8">
      <w:start w:val="1"/>
      <w:numFmt w:val="decimal"/>
      <w:lvlText w:val="%1.%2.%3.%4.%5.%6.%7.%8.%9."/>
      <w:lvlJc w:val="left"/>
      <w:pPr>
        <w:tabs>
          <w:tab w:val="num" w:pos="4315"/>
        </w:tabs>
        <w:ind w:left="4315" w:hanging="1440"/>
      </w:pPr>
      <w:rPr>
        <w:rFonts w:hint="default"/>
      </w:rPr>
    </w:lvl>
  </w:abstractNum>
  <w:abstractNum w:abstractNumId="55" w15:restartNumberingAfterBreak="0">
    <w:nsid w:val="7E282B45"/>
    <w:multiLevelType w:val="multilevel"/>
    <w:tmpl w:val="0409001D"/>
    <w:styleLink w:val="Style8"/>
    <w:lvl w:ilvl="0">
      <w:start w:val="1"/>
      <w:numFmt w:val="bullet"/>
      <w:lvlText w:val=""/>
      <w:lvlPicBulletId w:val="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7E4D1506"/>
    <w:multiLevelType w:val="multilevel"/>
    <w:tmpl w:val="0409001D"/>
    <w:styleLink w:val="Style28"/>
    <w:lvl w:ilvl="0">
      <w:start w:val="1"/>
      <w:numFmt w:val="bullet"/>
      <w:lvlText w:val=""/>
      <w:lvlPicBulletId w:val="2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E666DAF"/>
    <w:multiLevelType w:val="multilevel"/>
    <w:tmpl w:val="0409001D"/>
    <w:styleLink w:val="Style27"/>
    <w:lvl w:ilvl="0">
      <w:start w:val="1"/>
      <w:numFmt w:val="bullet"/>
      <w:lvlText w:val=""/>
      <w:lvlPicBulletId w:val="2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7F011D06"/>
    <w:multiLevelType w:val="multilevel"/>
    <w:tmpl w:val="95A68912"/>
    <w:styleLink w:val="ab"/>
    <w:lvl w:ilvl="0">
      <w:start w:val="1"/>
      <w:numFmt w:val="bullet"/>
      <w:lvlText w:val=""/>
      <w:lvlJc w:val="left"/>
      <w:pPr>
        <w:tabs>
          <w:tab w:val="num" w:pos="720"/>
        </w:tabs>
        <w:ind w:left="720" w:hanging="360"/>
      </w:pPr>
      <w:rPr>
        <w:rFonts w:ascii="Symbol" w:hAnsi="Symbol" w:cs="Times New Roman"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13"/>
  </w:num>
  <w:num w:numId="3">
    <w:abstractNumId w:val="39"/>
  </w:num>
  <w:num w:numId="4">
    <w:abstractNumId w:val="37"/>
  </w:num>
  <w:num w:numId="5">
    <w:abstractNumId w:val="0"/>
  </w:num>
  <w:num w:numId="6">
    <w:abstractNumId w:val="58"/>
  </w:num>
  <w:num w:numId="7">
    <w:abstractNumId w:val="11"/>
  </w:num>
  <w:num w:numId="8">
    <w:abstractNumId w:val="8"/>
  </w:num>
  <w:num w:numId="9">
    <w:abstractNumId w:val="49"/>
  </w:num>
  <w:num w:numId="10">
    <w:abstractNumId w:val="47"/>
  </w:num>
  <w:num w:numId="11">
    <w:abstractNumId w:val="26"/>
  </w:num>
  <w:num w:numId="12">
    <w:abstractNumId w:val="55"/>
  </w:num>
  <w:num w:numId="13">
    <w:abstractNumId w:val="36"/>
  </w:num>
  <w:num w:numId="14">
    <w:abstractNumId w:val="5"/>
  </w:num>
  <w:num w:numId="15">
    <w:abstractNumId w:val="35"/>
  </w:num>
  <w:num w:numId="16">
    <w:abstractNumId w:val="23"/>
  </w:num>
  <w:num w:numId="17">
    <w:abstractNumId w:val="28"/>
  </w:num>
  <w:num w:numId="18">
    <w:abstractNumId w:val="18"/>
  </w:num>
  <w:num w:numId="19">
    <w:abstractNumId w:val="44"/>
  </w:num>
  <w:num w:numId="20">
    <w:abstractNumId w:val="20"/>
  </w:num>
  <w:num w:numId="21">
    <w:abstractNumId w:val="27"/>
  </w:num>
  <w:num w:numId="22">
    <w:abstractNumId w:val="25"/>
  </w:num>
  <w:num w:numId="23">
    <w:abstractNumId w:val="51"/>
  </w:num>
  <w:num w:numId="24">
    <w:abstractNumId w:val="10"/>
  </w:num>
  <w:num w:numId="25">
    <w:abstractNumId w:val="48"/>
  </w:num>
  <w:num w:numId="26">
    <w:abstractNumId w:val="34"/>
  </w:num>
  <w:num w:numId="27">
    <w:abstractNumId w:val="4"/>
  </w:num>
  <w:num w:numId="28">
    <w:abstractNumId w:val="30"/>
  </w:num>
  <w:num w:numId="29">
    <w:abstractNumId w:val="42"/>
  </w:num>
  <w:num w:numId="30">
    <w:abstractNumId w:val="3"/>
  </w:num>
  <w:num w:numId="31">
    <w:abstractNumId w:val="57"/>
  </w:num>
  <w:num w:numId="32">
    <w:abstractNumId w:val="56"/>
  </w:num>
  <w:num w:numId="33">
    <w:abstractNumId w:val="9"/>
  </w:num>
  <w:num w:numId="34">
    <w:abstractNumId w:val="15"/>
  </w:num>
  <w:num w:numId="35">
    <w:abstractNumId w:val="19"/>
  </w:num>
  <w:num w:numId="36">
    <w:abstractNumId w:val="21"/>
  </w:num>
  <w:num w:numId="37">
    <w:abstractNumId w:val="22"/>
  </w:num>
  <w:num w:numId="38">
    <w:abstractNumId w:val="54"/>
  </w:num>
  <w:num w:numId="39">
    <w:abstractNumId w:val="53"/>
  </w:num>
  <w:num w:numId="40">
    <w:abstractNumId w:val="33"/>
  </w:num>
  <w:num w:numId="41">
    <w:abstractNumId w:val="38"/>
  </w:num>
  <w:num w:numId="42">
    <w:abstractNumId w:val="46"/>
  </w:num>
  <w:num w:numId="43">
    <w:abstractNumId w:val="16"/>
  </w:num>
  <w:num w:numId="44">
    <w:abstractNumId w:val="32"/>
  </w:num>
  <w:num w:numId="45">
    <w:abstractNumId w:val="14"/>
  </w:num>
  <w:num w:numId="46">
    <w:abstractNumId w:val="52"/>
  </w:num>
  <w:num w:numId="47">
    <w:abstractNumId w:val="45"/>
  </w:num>
  <w:num w:numId="48">
    <w:abstractNumId w:val="17"/>
  </w:num>
  <w:num w:numId="49">
    <w:abstractNumId w:val="1"/>
  </w:num>
  <w:num w:numId="50">
    <w:abstractNumId w:val="24"/>
  </w:num>
  <w:num w:numId="51">
    <w:abstractNumId w:val="40"/>
  </w:num>
  <w:num w:numId="52">
    <w:abstractNumId w:val="2"/>
  </w:num>
  <w:num w:numId="53">
    <w:abstractNumId w:val="50"/>
  </w:num>
  <w:num w:numId="54">
    <w:abstractNumId w:val="6"/>
  </w:num>
  <w:num w:numId="55">
    <w:abstractNumId w:val="31"/>
  </w:num>
  <w:num w:numId="56">
    <w:abstractNumId w:val="41"/>
  </w:num>
  <w:num w:numId="57">
    <w:abstractNumId w:val="12"/>
  </w:num>
  <w:num w:numId="58">
    <w:abstractNumId w:val="29"/>
  </w:num>
  <w:num w:numId="59">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proofState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284"/>
  <w:evenAndOddHeaders/>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7CF"/>
    <w:rsid w:val="00000C74"/>
    <w:rsid w:val="00000F74"/>
    <w:rsid w:val="00002224"/>
    <w:rsid w:val="00002386"/>
    <w:rsid w:val="00002CD7"/>
    <w:rsid w:val="000033CB"/>
    <w:rsid w:val="00005901"/>
    <w:rsid w:val="00006508"/>
    <w:rsid w:val="00006F9E"/>
    <w:rsid w:val="00007F80"/>
    <w:rsid w:val="00010403"/>
    <w:rsid w:val="000104DB"/>
    <w:rsid w:val="00010D52"/>
    <w:rsid w:val="00011614"/>
    <w:rsid w:val="00011F38"/>
    <w:rsid w:val="0001228E"/>
    <w:rsid w:val="0001284D"/>
    <w:rsid w:val="00013005"/>
    <w:rsid w:val="00013971"/>
    <w:rsid w:val="00013A30"/>
    <w:rsid w:val="0001479E"/>
    <w:rsid w:val="00014AD0"/>
    <w:rsid w:val="00014AF3"/>
    <w:rsid w:val="00015195"/>
    <w:rsid w:val="00015FB4"/>
    <w:rsid w:val="000163AE"/>
    <w:rsid w:val="00020170"/>
    <w:rsid w:val="00020982"/>
    <w:rsid w:val="00020AD6"/>
    <w:rsid w:val="00020B9C"/>
    <w:rsid w:val="00021099"/>
    <w:rsid w:val="0002119E"/>
    <w:rsid w:val="00021603"/>
    <w:rsid w:val="00021798"/>
    <w:rsid w:val="000226F6"/>
    <w:rsid w:val="00022C24"/>
    <w:rsid w:val="00023245"/>
    <w:rsid w:val="00024D6D"/>
    <w:rsid w:val="0002529A"/>
    <w:rsid w:val="0002533A"/>
    <w:rsid w:val="000255E2"/>
    <w:rsid w:val="00025DAF"/>
    <w:rsid w:val="0002612C"/>
    <w:rsid w:val="0002618E"/>
    <w:rsid w:val="000261A4"/>
    <w:rsid w:val="0002676B"/>
    <w:rsid w:val="000307CA"/>
    <w:rsid w:val="000313A3"/>
    <w:rsid w:val="00031929"/>
    <w:rsid w:val="00031DC2"/>
    <w:rsid w:val="000327C5"/>
    <w:rsid w:val="0003283B"/>
    <w:rsid w:val="0003323E"/>
    <w:rsid w:val="00033463"/>
    <w:rsid w:val="00034803"/>
    <w:rsid w:val="0003535F"/>
    <w:rsid w:val="00035453"/>
    <w:rsid w:val="00035F4F"/>
    <w:rsid w:val="00036052"/>
    <w:rsid w:val="00036239"/>
    <w:rsid w:val="00036D2A"/>
    <w:rsid w:val="00036D4D"/>
    <w:rsid w:val="000373E6"/>
    <w:rsid w:val="00037461"/>
    <w:rsid w:val="00037484"/>
    <w:rsid w:val="000375D4"/>
    <w:rsid w:val="000377B7"/>
    <w:rsid w:val="00037F7C"/>
    <w:rsid w:val="00040103"/>
    <w:rsid w:val="00040C1A"/>
    <w:rsid w:val="00040FB4"/>
    <w:rsid w:val="00041BD7"/>
    <w:rsid w:val="00041E67"/>
    <w:rsid w:val="00041F01"/>
    <w:rsid w:val="000426EB"/>
    <w:rsid w:val="00042DB7"/>
    <w:rsid w:val="00043DD8"/>
    <w:rsid w:val="000445B4"/>
    <w:rsid w:val="00044E42"/>
    <w:rsid w:val="00045359"/>
    <w:rsid w:val="00045ED6"/>
    <w:rsid w:val="00046697"/>
    <w:rsid w:val="00046700"/>
    <w:rsid w:val="000472A5"/>
    <w:rsid w:val="00050540"/>
    <w:rsid w:val="000508EE"/>
    <w:rsid w:val="000514B4"/>
    <w:rsid w:val="00051608"/>
    <w:rsid w:val="00051A93"/>
    <w:rsid w:val="000522E6"/>
    <w:rsid w:val="0005238A"/>
    <w:rsid w:val="00052985"/>
    <w:rsid w:val="00052CC2"/>
    <w:rsid w:val="00052FDB"/>
    <w:rsid w:val="000538F5"/>
    <w:rsid w:val="00053F9D"/>
    <w:rsid w:val="000545B5"/>
    <w:rsid w:val="000547E8"/>
    <w:rsid w:val="00054D48"/>
    <w:rsid w:val="00055D5B"/>
    <w:rsid w:val="00056283"/>
    <w:rsid w:val="0005643E"/>
    <w:rsid w:val="00056E29"/>
    <w:rsid w:val="00056FC9"/>
    <w:rsid w:val="00056FFC"/>
    <w:rsid w:val="00057398"/>
    <w:rsid w:val="00060B85"/>
    <w:rsid w:val="00060FCA"/>
    <w:rsid w:val="000615A4"/>
    <w:rsid w:val="000622B5"/>
    <w:rsid w:val="000645CE"/>
    <w:rsid w:val="0006477C"/>
    <w:rsid w:val="00065B4F"/>
    <w:rsid w:val="00066114"/>
    <w:rsid w:val="00066D84"/>
    <w:rsid w:val="000675D2"/>
    <w:rsid w:val="00067749"/>
    <w:rsid w:val="000700B1"/>
    <w:rsid w:val="0007038D"/>
    <w:rsid w:val="00070CA8"/>
    <w:rsid w:val="00070DB6"/>
    <w:rsid w:val="00071839"/>
    <w:rsid w:val="00071C3D"/>
    <w:rsid w:val="00071EEC"/>
    <w:rsid w:val="0007240F"/>
    <w:rsid w:val="000726D0"/>
    <w:rsid w:val="000727EF"/>
    <w:rsid w:val="00072D22"/>
    <w:rsid w:val="00072D33"/>
    <w:rsid w:val="00072D41"/>
    <w:rsid w:val="00073D4A"/>
    <w:rsid w:val="00073FA4"/>
    <w:rsid w:val="00074C90"/>
    <w:rsid w:val="00074CF1"/>
    <w:rsid w:val="0007590E"/>
    <w:rsid w:val="000762E2"/>
    <w:rsid w:val="00076421"/>
    <w:rsid w:val="000768DA"/>
    <w:rsid w:val="00076FBD"/>
    <w:rsid w:val="00077F6D"/>
    <w:rsid w:val="00080003"/>
    <w:rsid w:val="000808B0"/>
    <w:rsid w:val="00080958"/>
    <w:rsid w:val="00080E13"/>
    <w:rsid w:val="00080E42"/>
    <w:rsid w:val="000816E9"/>
    <w:rsid w:val="00081810"/>
    <w:rsid w:val="00081CDE"/>
    <w:rsid w:val="0008238B"/>
    <w:rsid w:val="00082526"/>
    <w:rsid w:val="00082ED8"/>
    <w:rsid w:val="00082F52"/>
    <w:rsid w:val="0008429E"/>
    <w:rsid w:val="00084747"/>
    <w:rsid w:val="00085A52"/>
    <w:rsid w:val="00085DDB"/>
    <w:rsid w:val="0008600E"/>
    <w:rsid w:val="0008685E"/>
    <w:rsid w:val="00090581"/>
    <w:rsid w:val="000905D5"/>
    <w:rsid w:val="0009122C"/>
    <w:rsid w:val="00091AFE"/>
    <w:rsid w:val="00092586"/>
    <w:rsid w:val="0009263E"/>
    <w:rsid w:val="00092AF6"/>
    <w:rsid w:val="00093511"/>
    <w:rsid w:val="00094D71"/>
    <w:rsid w:val="00094E94"/>
    <w:rsid w:val="000956BF"/>
    <w:rsid w:val="00095903"/>
    <w:rsid w:val="00095F23"/>
    <w:rsid w:val="0009639A"/>
    <w:rsid w:val="00097D56"/>
    <w:rsid w:val="000A0F3F"/>
    <w:rsid w:val="000A1971"/>
    <w:rsid w:val="000A227B"/>
    <w:rsid w:val="000A2742"/>
    <w:rsid w:val="000A2AC6"/>
    <w:rsid w:val="000A2E7E"/>
    <w:rsid w:val="000A2F71"/>
    <w:rsid w:val="000A351D"/>
    <w:rsid w:val="000A38C6"/>
    <w:rsid w:val="000A4389"/>
    <w:rsid w:val="000A563D"/>
    <w:rsid w:val="000A6187"/>
    <w:rsid w:val="000A6AA3"/>
    <w:rsid w:val="000A6C39"/>
    <w:rsid w:val="000A6D7E"/>
    <w:rsid w:val="000A74A5"/>
    <w:rsid w:val="000B0CC4"/>
    <w:rsid w:val="000B1660"/>
    <w:rsid w:val="000B17C3"/>
    <w:rsid w:val="000B1A95"/>
    <w:rsid w:val="000B1E30"/>
    <w:rsid w:val="000B29C4"/>
    <w:rsid w:val="000B3300"/>
    <w:rsid w:val="000B3627"/>
    <w:rsid w:val="000B371E"/>
    <w:rsid w:val="000B3B2E"/>
    <w:rsid w:val="000B3F4B"/>
    <w:rsid w:val="000B43D3"/>
    <w:rsid w:val="000B494C"/>
    <w:rsid w:val="000B4AB8"/>
    <w:rsid w:val="000B5C64"/>
    <w:rsid w:val="000B5ED1"/>
    <w:rsid w:val="000B61A9"/>
    <w:rsid w:val="000B6236"/>
    <w:rsid w:val="000B6B84"/>
    <w:rsid w:val="000B6D19"/>
    <w:rsid w:val="000B7718"/>
    <w:rsid w:val="000B77D1"/>
    <w:rsid w:val="000B7DDB"/>
    <w:rsid w:val="000C1ACF"/>
    <w:rsid w:val="000C26A8"/>
    <w:rsid w:val="000C283E"/>
    <w:rsid w:val="000C2B73"/>
    <w:rsid w:val="000C2F70"/>
    <w:rsid w:val="000C3302"/>
    <w:rsid w:val="000C3723"/>
    <w:rsid w:val="000C3A43"/>
    <w:rsid w:val="000C3F8E"/>
    <w:rsid w:val="000C40AA"/>
    <w:rsid w:val="000C4A86"/>
    <w:rsid w:val="000C51B6"/>
    <w:rsid w:val="000C57C4"/>
    <w:rsid w:val="000C5A9D"/>
    <w:rsid w:val="000C68BA"/>
    <w:rsid w:val="000C7110"/>
    <w:rsid w:val="000C74CE"/>
    <w:rsid w:val="000C7746"/>
    <w:rsid w:val="000C7790"/>
    <w:rsid w:val="000D0267"/>
    <w:rsid w:val="000D0319"/>
    <w:rsid w:val="000D04FF"/>
    <w:rsid w:val="000D078C"/>
    <w:rsid w:val="000D0ABB"/>
    <w:rsid w:val="000D0C63"/>
    <w:rsid w:val="000D1555"/>
    <w:rsid w:val="000D274E"/>
    <w:rsid w:val="000D2FC5"/>
    <w:rsid w:val="000D3D10"/>
    <w:rsid w:val="000D3D2A"/>
    <w:rsid w:val="000D3D73"/>
    <w:rsid w:val="000D40CB"/>
    <w:rsid w:val="000D41FA"/>
    <w:rsid w:val="000D42D5"/>
    <w:rsid w:val="000D483F"/>
    <w:rsid w:val="000D50D9"/>
    <w:rsid w:val="000D565F"/>
    <w:rsid w:val="000D6381"/>
    <w:rsid w:val="000D6920"/>
    <w:rsid w:val="000D7672"/>
    <w:rsid w:val="000D7C7D"/>
    <w:rsid w:val="000E0656"/>
    <w:rsid w:val="000E0902"/>
    <w:rsid w:val="000E11C1"/>
    <w:rsid w:val="000E1384"/>
    <w:rsid w:val="000E1EB7"/>
    <w:rsid w:val="000E21CC"/>
    <w:rsid w:val="000E2B31"/>
    <w:rsid w:val="000E2CAA"/>
    <w:rsid w:val="000E2E17"/>
    <w:rsid w:val="000E3754"/>
    <w:rsid w:val="000E3C8E"/>
    <w:rsid w:val="000E42A9"/>
    <w:rsid w:val="000E44C3"/>
    <w:rsid w:val="000E467B"/>
    <w:rsid w:val="000E4AE8"/>
    <w:rsid w:val="000F02DF"/>
    <w:rsid w:val="000F057A"/>
    <w:rsid w:val="000F1BD3"/>
    <w:rsid w:val="000F1FC4"/>
    <w:rsid w:val="000F2986"/>
    <w:rsid w:val="000F47E2"/>
    <w:rsid w:val="000F4906"/>
    <w:rsid w:val="000F4995"/>
    <w:rsid w:val="000F4ACE"/>
    <w:rsid w:val="000F4D59"/>
    <w:rsid w:val="000F4EC9"/>
    <w:rsid w:val="000F5008"/>
    <w:rsid w:val="000F62D3"/>
    <w:rsid w:val="000F64B7"/>
    <w:rsid w:val="000F7022"/>
    <w:rsid w:val="000F7202"/>
    <w:rsid w:val="000F73AE"/>
    <w:rsid w:val="000F7B77"/>
    <w:rsid w:val="001002E9"/>
    <w:rsid w:val="00100A19"/>
    <w:rsid w:val="00101C4E"/>
    <w:rsid w:val="001025EE"/>
    <w:rsid w:val="00102AFF"/>
    <w:rsid w:val="00102EE4"/>
    <w:rsid w:val="0010333E"/>
    <w:rsid w:val="00103EC0"/>
    <w:rsid w:val="0010402E"/>
    <w:rsid w:val="0010425C"/>
    <w:rsid w:val="0010438C"/>
    <w:rsid w:val="001045FE"/>
    <w:rsid w:val="0010486E"/>
    <w:rsid w:val="00104A82"/>
    <w:rsid w:val="001052DB"/>
    <w:rsid w:val="0010534D"/>
    <w:rsid w:val="001063D6"/>
    <w:rsid w:val="00106A37"/>
    <w:rsid w:val="00106CC3"/>
    <w:rsid w:val="00106E29"/>
    <w:rsid w:val="00107332"/>
    <w:rsid w:val="00107BC1"/>
    <w:rsid w:val="001108CD"/>
    <w:rsid w:val="0011124B"/>
    <w:rsid w:val="00111398"/>
    <w:rsid w:val="00111E04"/>
    <w:rsid w:val="00111F8F"/>
    <w:rsid w:val="001131B1"/>
    <w:rsid w:val="00113692"/>
    <w:rsid w:val="001136D6"/>
    <w:rsid w:val="00113CF3"/>
    <w:rsid w:val="001145CC"/>
    <w:rsid w:val="00114617"/>
    <w:rsid w:val="00114EFF"/>
    <w:rsid w:val="00115265"/>
    <w:rsid w:val="00115967"/>
    <w:rsid w:val="00115EBA"/>
    <w:rsid w:val="001160A4"/>
    <w:rsid w:val="00117C44"/>
    <w:rsid w:val="0012030C"/>
    <w:rsid w:val="001203BA"/>
    <w:rsid w:val="0012044E"/>
    <w:rsid w:val="00120ED4"/>
    <w:rsid w:val="0012116E"/>
    <w:rsid w:val="00121440"/>
    <w:rsid w:val="00121A2E"/>
    <w:rsid w:val="00121FD6"/>
    <w:rsid w:val="00123666"/>
    <w:rsid w:val="00124DA2"/>
    <w:rsid w:val="00125455"/>
    <w:rsid w:val="00125549"/>
    <w:rsid w:val="001264BD"/>
    <w:rsid w:val="001264C1"/>
    <w:rsid w:val="00126713"/>
    <w:rsid w:val="00126A06"/>
    <w:rsid w:val="00126AAA"/>
    <w:rsid w:val="001277A1"/>
    <w:rsid w:val="00127852"/>
    <w:rsid w:val="001279BD"/>
    <w:rsid w:val="00127B3A"/>
    <w:rsid w:val="0013080B"/>
    <w:rsid w:val="00130C81"/>
    <w:rsid w:val="0013105C"/>
    <w:rsid w:val="00131B51"/>
    <w:rsid w:val="001321C8"/>
    <w:rsid w:val="001328D2"/>
    <w:rsid w:val="00132B79"/>
    <w:rsid w:val="00132F0D"/>
    <w:rsid w:val="00133629"/>
    <w:rsid w:val="00133D6C"/>
    <w:rsid w:val="00134B2B"/>
    <w:rsid w:val="001353E9"/>
    <w:rsid w:val="0013631E"/>
    <w:rsid w:val="00137A77"/>
    <w:rsid w:val="00140739"/>
    <w:rsid w:val="001428AF"/>
    <w:rsid w:val="00142AE7"/>
    <w:rsid w:val="00142FDE"/>
    <w:rsid w:val="00143625"/>
    <w:rsid w:val="00143768"/>
    <w:rsid w:val="0014398D"/>
    <w:rsid w:val="0014400A"/>
    <w:rsid w:val="00144981"/>
    <w:rsid w:val="00144B9C"/>
    <w:rsid w:val="00145C3A"/>
    <w:rsid w:val="00145CF0"/>
    <w:rsid w:val="00147110"/>
    <w:rsid w:val="00147538"/>
    <w:rsid w:val="001476AC"/>
    <w:rsid w:val="00147B9F"/>
    <w:rsid w:val="00147CF9"/>
    <w:rsid w:val="001500B9"/>
    <w:rsid w:val="0015025F"/>
    <w:rsid w:val="001503A2"/>
    <w:rsid w:val="00150869"/>
    <w:rsid w:val="00151CE1"/>
    <w:rsid w:val="00151DDB"/>
    <w:rsid w:val="0015265F"/>
    <w:rsid w:val="0015288E"/>
    <w:rsid w:val="00153301"/>
    <w:rsid w:val="001534C5"/>
    <w:rsid w:val="001536E8"/>
    <w:rsid w:val="00154730"/>
    <w:rsid w:val="0015492D"/>
    <w:rsid w:val="001550B2"/>
    <w:rsid w:val="001556DE"/>
    <w:rsid w:val="001561E9"/>
    <w:rsid w:val="00156650"/>
    <w:rsid w:val="00156995"/>
    <w:rsid w:val="00156C7C"/>
    <w:rsid w:val="00157314"/>
    <w:rsid w:val="001576FC"/>
    <w:rsid w:val="0016037A"/>
    <w:rsid w:val="001604DB"/>
    <w:rsid w:val="00160C40"/>
    <w:rsid w:val="00160D3A"/>
    <w:rsid w:val="00160D8B"/>
    <w:rsid w:val="001618C0"/>
    <w:rsid w:val="00162DA1"/>
    <w:rsid w:val="001634AD"/>
    <w:rsid w:val="00163EC6"/>
    <w:rsid w:val="0016411F"/>
    <w:rsid w:val="001641EC"/>
    <w:rsid w:val="001646CB"/>
    <w:rsid w:val="0016480F"/>
    <w:rsid w:val="00165AA0"/>
    <w:rsid w:val="001660AC"/>
    <w:rsid w:val="0016678F"/>
    <w:rsid w:val="0016713C"/>
    <w:rsid w:val="00167395"/>
    <w:rsid w:val="00167C22"/>
    <w:rsid w:val="0017003C"/>
    <w:rsid w:val="00171082"/>
    <w:rsid w:val="00171A08"/>
    <w:rsid w:val="00171A74"/>
    <w:rsid w:val="00172221"/>
    <w:rsid w:val="00172277"/>
    <w:rsid w:val="0017268F"/>
    <w:rsid w:val="00172A9B"/>
    <w:rsid w:val="00174AB0"/>
    <w:rsid w:val="00175608"/>
    <w:rsid w:val="0017564B"/>
    <w:rsid w:val="0017589A"/>
    <w:rsid w:val="00175B7F"/>
    <w:rsid w:val="00176C3E"/>
    <w:rsid w:val="001774AE"/>
    <w:rsid w:val="001813EB"/>
    <w:rsid w:val="00181621"/>
    <w:rsid w:val="0018166F"/>
    <w:rsid w:val="00182132"/>
    <w:rsid w:val="0018299E"/>
    <w:rsid w:val="00182BB2"/>
    <w:rsid w:val="00182E26"/>
    <w:rsid w:val="00183057"/>
    <w:rsid w:val="00183681"/>
    <w:rsid w:val="00183873"/>
    <w:rsid w:val="00183AB2"/>
    <w:rsid w:val="00183E69"/>
    <w:rsid w:val="001843D0"/>
    <w:rsid w:val="0018538E"/>
    <w:rsid w:val="00185D97"/>
    <w:rsid w:val="0018699E"/>
    <w:rsid w:val="00186D16"/>
    <w:rsid w:val="00187383"/>
    <w:rsid w:val="00187DB5"/>
    <w:rsid w:val="00190734"/>
    <w:rsid w:val="00190F1F"/>
    <w:rsid w:val="00191664"/>
    <w:rsid w:val="001924FD"/>
    <w:rsid w:val="001939FC"/>
    <w:rsid w:val="00193B73"/>
    <w:rsid w:val="00193D6A"/>
    <w:rsid w:val="0019531F"/>
    <w:rsid w:val="00195B0E"/>
    <w:rsid w:val="00195CB3"/>
    <w:rsid w:val="00195D49"/>
    <w:rsid w:val="001961DA"/>
    <w:rsid w:val="0019719F"/>
    <w:rsid w:val="001971F6"/>
    <w:rsid w:val="00197507"/>
    <w:rsid w:val="001A0032"/>
    <w:rsid w:val="001A0E2E"/>
    <w:rsid w:val="001A1A97"/>
    <w:rsid w:val="001A1E06"/>
    <w:rsid w:val="001A2107"/>
    <w:rsid w:val="001A2AF8"/>
    <w:rsid w:val="001A2BA1"/>
    <w:rsid w:val="001A2DA9"/>
    <w:rsid w:val="001A2F69"/>
    <w:rsid w:val="001A379A"/>
    <w:rsid w:val="001A3CC0"/>
    <w:rsid w:val="001A4D57"/>
    <w:rsid w:val="001A4DBB"/>
    <w:rsid w:val="001A52CF"/>
    <w:rsid w:val="001A5F9A"/>
    <w:rsid w:val="001A61C3"/>
    <w:rsid w:val="001A62B1"/>
    <w:rsid w:val="001A62E2"/>
    <w:rsid w:val="001A6862"/>
    <w:rsid w:val="001A7D7F"/>
    <w:rsid w:val="001B004D"/>
    <w:rsid w:val="001B0783"/>
    <w:rsid w:val="001B08D6"/>
    <w:rsid w:val="001B17A1"/>
    <w:rsid w:val="001B1ABA"/>
    <w:rsid w:val="001B2921"/>
    <w:rsid w:val="001B3F23"/>
    <w:rsid w:val="001B4236"/>
    <w:rsid w:val="001B432B"/>
    <w:rsid w:val="001B4DA6"/>
    <w:rsid w:val="001B567C"/>
    <w:rsid w:val="001B5DA9"/>
    <w:rsid w:val="001B5DCD"/>
    <w:rsid w:val="001B7035"/>
    <w:rsid w:val="001B7096"/>
    <w:rsid w:val="001B709F"/>
    <w:rsid w:val="001B715D"/>
    <w:rsid w:val="001B7279"/>
    <w:rsid w:val="001B7841"/>
    <w:rsid w:val="001B791A"/>
    <w:rsid w:val="001B7D36"/>
    <w:rsid w:val="001C0591"/>
    <w:rsid w:val="001C0B5A"/>
    <w:rsid w:val="001C0BE4"/>
    <w:rsid w:val="001C18EB"/>
    <w:rsid w:val="001C1A3A"/>
    <w:rsid w:val="001C22C0"/>
    <w:rsid w:val="001C2D2E"/>
    <w:rsid w:val="001C3B16"/>
    <w:rsid w:val="001C3E5D"/>
    <w:rsid w:val="001C3EAC"/>
    <w:rsid w:val="001C4378"/>
    <w:rsid w:val="001C4A0C"/>
    <w:rsid w:val="001C57F1"/>
    <w:rsid w:val="001C757B"/>
    <w:rsid w:val="001C7AD8"/>
    <w:rsid w:val="001C7C0F"/>
    <w:rsid w:val="001C7F3E"/>
    <w:rsid w:val="001C7FFE"/>
    <w:rsid w:val="001D023A"/>
    <w:rsid w:val="001D0F6E"/>
    <w:rsid w:val="001D0F85"/>
    <w:rsid w:val="001D13E6"/>
    <w:rsid w:val="001D1D5C"/>
    <w:rsid w:val="001D1DFA"/>
    <w:rsid w:val="001D2251"/>
    <w:rsid w:val="001D249E"/>
    <w:rsid w:val="001D2F7B"/>
    <w:rsid w:val="001D3557"/>
    <w:rsid w:val="001D4A81"/>
    <w:rsid w:val="001D5166"/>
    <w:rsid w:val="001D5F58"/>
    <w:rsid w:val="001D661C"/>
    <w:rsid w:val="001D68CB"/>
    <w:rsid w:val="001D6995"/>
    <w:rsid w:val="001D6B49"/>
    <w:rsid w:val="001D7D16"/>
    <w:rsid w:val="001E0316"/>
    <w:rsid w:val="001E05F7"/>
    <w:rsid w:val="001E0961"/>
    <w:rsid w:val="001E0B76"/>
    <w:rsid w:val="001E10E0"/>
    <w:rsid w:val="001E125F"/>
    <w:rsid w:val="001E12CA"/>
    <w:rsid w:val="001E13FC"/>
    <w:rsid w:val="001E1579"/>
    <w:rsid w:val="001E252C"/>
    <w:rsid w:val="001E2618"/>
    <w:rsid w:val="001E28C5"/>
    <w:rsid w:val="001E38DD"/>
    <w:rsid w:val="001E4534"/>
    <w:rsid w:val="001E4C24"/>
    <w:rsid w:val="001E4E64"/>
    <w:rsid w:val="001E4F54"/>
    <w:rsid w:val="001E5AB5"/>
    <w:rsid w:val="001E6182"/>
    <w:rsid w:val="001E6675"/>
    <w:rsid w:val="001E7096"/>
    <w:rsid w:val="001E7153"/>
    <w:rsid w:val="001E7197"/>
    <w:rsid w:val="001E7396"/>
    <w:rsid w:val="001E7A3B"/>
    <w:rsid w:val="001E7A66"/>
    <w:rsid w:val="001F0038"/>
    <w:rsid w:val="001F1544"/>
    <w:rsid w:val="001F168A"/>
    <w:rsid w:val="001F1C86"/>
    <w:rsid w:val="001F2862"/>
    <w:rsid w:val="001F2FD1"/>
    <w:rsid w:val="001F32B0"/>
    <w:rsid w:val="001F3430"/>
    <w:rsid w:val="001F3528"/>
    <w:rsid w:val="001F3A22"/>
    <w:rsid w:val="001F4B7C"/>
    <w:rsid w:val="001F4E59"/>
    <w:rsid w:val="001F51D2"/>
    <w:rsid w:val="001F5598"/>
    <w:rsid w:val="001F561A"/>
    <w:rsid w:val="001F5A77"/>
    <w:rsid w:val="001F5AAA"/>
    <w:rsid w:val="001F5AB9"/>
    <w:rsid w:val="001F5FDA"/>
    <w:rsid w:val="001F6B23"/>
    <w:rsid w:val="001F6C43"/>
    <w:rsid w:val="001F761C"/>
    <w:rsid w:val="001F78C5"/>
    <w:rsid w:val="0020062C"/>
    <w:rsid w:val="00200873"/>
    <w:rsid w:val="00202058"/>
    <w:rsid w:val="002027EE"/>
    <w:rsid w:val="0020351F"/>
    <w:rsid w:val="002038F4"/>
    <w:rsid w:val="00203EE8"/>
    <w:rsid w:val="00204802"/>
    <w:rsid w:val="0020509E"/>
    <w:rsid w:val="00206033"/>
    <w:rsid w:val="002070E5"/>
    <w:rsid w:val="00207245"/>
    <w:rsid w:val="00207345"/>
    <w:rsid w:val="0020794B"/>
    <w:rsid w:val="00207E45"/>
    <w:rsid w:val="00211DD0"/>
    <w:rsid w:val="002126CF"/>
    <w:rsid w:val="00212821"/>
    <w:rsid w:val="00212903"/>
    <w:rsid w:val="002133D2"/>
    <w:rsid w:val="00213BE1"/>
    <w:rsid w:val="00213DFD"/>
    <w:rsid w:val="00214255"/>
    <w:rsid w:val="00214593"/>
    <w:rsid w:val="002153DF"/>
    <w:rsid w:val="002154FD"/>
    <w:rsid w:val="002156D7"/>
    <w:rsid w:val="00215F98"/>
    <w:rsid w:val="0021681C"/>
    <w:rsid w:val="0021710B"/>
    <w:rsid w:val="00217752"/>
    <w:rsid w:val="002177BD"/>
    <w:rsid w:val="00217B34"/>
    <w:rsid w:val="0022032D"/>
    <w:rsid w:val="00221A74"/>
    <w:rsid w:val="002232B8"/>
    <w:rsid w:val="002235CC"/>
    <w:rsid w:val="0022381E"/>
    <w:rsid w:val="00224375"/>
    <w:rsid w:val="00224654"/>
    <w:rsid w:val="0022498B"/>
    <w:rsid w:val="00224AE0"/>
    <w:rsid w:val="00224EFD"/>
    <w:rsid w:val="002250DD"/>
    <w:rsid w:val="00225571"/>
    <w:rsid w:val="0022560A"/>
    <w:rsid w:val="00225A09"/>
    <w:rsid w:val="00226802"/>
    <w:rsid w:val="00227F00"/>
    <w:rsid w:val="00230BE3"/>
    <w:rsid w:val="002315FE"/>
    <w:rsid w:val="00231697"/>
    <w:rsid w:val="00231DA6"/>
    <w:rsid w:val="00232575"/>
    <w:rsid w:val="00233DB7"/>
    <w:rsid w:val="0023673B"/>
    <w:rsid w:val="00236FB7"/>
    <w:rsid w:val="00237A31"/>
    <w:rsid w:val="00237AED"/>
    <w:rsid w:val="00240453"/>
    <w:rsid w:val="0024163A"/>
    <w:rsid w:val="0024331E"/>
    <w:rsid w:val="00243586"/>
    <w:rsid w:val="00243B03"/>
    <w:rsid w:val="00244091"/>
    <w:rsid w:val="0024478E"/>
    <w:rsid w:val="0024481D"/>
    <w:rsid w:val="00245EA5"/>
    <w:rsid w:val="00246A02"/>
    <w:rsid w:val="00247270"/>
    <w:rsid w:val="00247E2F"/>
    <w:rsid w:val="00251756"/>
    <w:rsid w:val="00251AC2"/>
    <w:rsid w:val="00251F12"/>
    <w:rsid w:val="00251F36"/>
    <w:rsid w:val="00252969"/>
    <w:rsid w:val="00252A6E"/>
    <w:rsid w:val="00252A8C"/>
    <w:rsid w:val="00253CB6"/>
    <w:rsid w:val="002547C4"/>
    <w:rsid w:val="002548E7"/>
    <w:rsid w:val="00254BC0"/>
    <w:rsid w:val="00254C53"/>
    <w:rsid w:val="00254F98"/>
    <w:rsid w:val="00255FF9"/>
    <w:rsid w:val="002562F2"/>
    <w:rsid w:val="00256956"/>
    <w:rsid w:val="00256E3D"/>
    <w:rsid w:val="0026038B"/>
    <w:rsid w:val="00260909"/>
    <w:rsid w:val="002614E6"/>
    <w:rsid w:val="00261C18"/>
    <w:rsid w:val="00261F78"/>
    <w:rsid w:val="002628F7"/>
    <w:rsid w:val="0026359C"/>
    <w:rsid w:val="002635F8"/>
    <w:rsid w:val="0026432E"/>
    <w:rsid w:val="00266311"/>
    <w:rsid w:val="00266602"/>
    <w:rsid w:val="00270154"/>
    <w:rsid w:val="002705D4"/>
    <w:rsid w:val="0027093B"/>
    <w:rsid w:val="002715F6"/>
    <w:rsid w:val="002718BA"/>
    <w:rsid w:val="00271E98"/>
    <w:rsid w:val="00272056"/>
    <w:rsid w:val="0027313E"/>
    <w:rsid w:val="002733AD"/>
    <w:rsid w:val="0027491B"/>
    <w:rsid w:val="002749A1"/>
    <w:rsid w:val="00274C9B"/>
    <w:rsid w:val="002756E3"/>
    <w:rsid w:val="00275988"/>
    <w:rsid w:val="00276309"/>
    <w:rsid w:val="00276466"/>
    <w:rsid w:val="0027657D"/>
    <w:rsid w:val="00276A2F"/>
    <w:rsid w:val="00276EA6"/>
    <w:rsid w:val="00277A0D"/>
    <w:rsid w:val="00277ACE"/>
    <w:rsid w:val="00277AFC"/>
    <w:rsid w:val="002807F7"/>
    <w:rsid w:val="00280BF9"/>
    <w:rsid w:val="00280E62"/>
    <w:rsid w:val="00281003"/>
    <w:rsid w:val="0028140B"/>
    <w:rsid w:val="002822A6"/>
    <w:rsid w:val="002823BD"/>
    <w:rsid w:val="002824A3"/>
    <w:rsid w:val="002826E8"/>
    <w:rsid w:val="00282A4F"/>
    <w:rsid w:val="00283461"/>
    <w:rsid w:val="00283A22"/>
    <w:rsid w:val="00284160"/>
    <w:rsid w:val="00284913"/>
    <w:rsid w:val="00284FD1"/>
    <w:rsid w:val="00285A7C"/>
    <w:rsid w:val="00286412"/>
    <w:rsid w:val="00286A23"/>
    <w:rsid w:val="00286DD7"/>
    <w:rsid w:val="00286DE2"/>
    <w:rsid w:val="00286E91"/>
    <w:rsid w:val="00287394"/>
    <w:rsid w:val="0029180A"/>
    <w:rsid w:val="00292016"/>
    <w:rsid w:val="0029236F"/>
    <w:rsid w:val="002923B4"/>
    <w:rsid w:val="002924A7"/>
    <w:rsid w:val="00292688"/>
    <w:rsid w:val="0029317C"/>
    <w:rsid w:val="002937C7"/>
    <w:rsid w:val="0029460D"/>
    <w:rsid w:val="00295501"/>
    <w:rsid w:val="0029577B"/>
    <w:rsid w:val="00295ECC"/>
    <w:rsid w:val="002969A6"/>
    <w:rsid w:val="002971DC"/>
    <w:rsid w:val="00297CB7"/>
    <w:rsid w:val="002A0812"/>
    <w:rsid w:val="002A2A49"/>
    <w:rsid w:val="002A34A7"/>
    <w:rsid w:val="002A5445"/>
    <w:rsid w:val="002A5B95"/>
    <w:rsid w:val="002A6042"/>
    <w:rsid w:val="002A60CA"/>
    <w:rsid w:val="002A6589"/>
    <w:rsid w:val="002A66A9"/>
    <w:rsid w:val="002A6B7B"/>
    <w:rsid w:val="002A6E89"/>
    <w:rsid w:val="002A7591"/>
    <w:rsid w:val="002A7C4A"/>
    <w:rsid w:val="002A7C90"/>
    <w:rsid w:val="002B0A9E"/>
    <w:rsid w:val="002B0F2E"/>
    <w:rsid w:val="002B163A"/>
    <w:rsid w:val="002B1ABD"/>
    <w:rsid w:val="002B248E"/>
    <w:rsid w:val="002B3571"/>
    <w:rsid w:val="002B3961"/>
    <w:rsid w:val="002B503F"/>
    <w:rsid w:val="002B57C0"/>
    <w:rsid w:val="002B5837"/>
    <w:rsid w:val="002B6085"/>
    <w:rsid w:val="002B7184"/>
    <w:rsid w:val="002B7C13"/>
    <w:rsid w:val="002B7CC1"/>
    <w:rsid w:val="002C0789"/>
    <w:rsid w:val="002C195C"/>
    <w:rsid w:val="002C1E98"/>
    <w:rsid w:val="002C2345"/>
    <w:rsid w:val="002C3939"/>
    <w:rsid w:val="002C42C7"/>
    <w:rsid w:val="002C437C"/>
    <w:rsid w:val="002C572E"/>
    <w:rsid w:val="002C5BDD"/>
    <w:rsid w:val="002C6178"/>
    <w:rsid w:val="002C6C85"/>
    <w:rsid w:val="002C72A8"/>
    <w:rsid w:val="002C73BE"/>
    <w:rsid w:val="002C7BFA"/>
    <w:rsid w:val="002D1F73"/>
    <w:rsid w:val="002D2A04"/>
    <w:rsid w:val="002D2ADB"/>
    <w:rsid w:val="002D3528"/>
    <w:rsid w:val="002D3A07"/>
    <w:rsid w:val="002D4BEC"/>
    <w:rsid w:val="002D4DBF"/>
    <w:rsid w:val="002D5102"/>
    <w:rsid w:val="002D5214"/>
    <w:rsid w:val="002D5488"/>
    <w:rsid w:val="002D5D46"/>
    <w:rsid w:val="002D6271"/>
    <w:rsid w:val="002D6613"/>
    <w:rsid w:val="002D71DA"/>
    <w:rsid w:val="002D71E5"/>
    <w:rsid w:val="002D741F"/>
    <w:rsid w:val="002D7820"/>
    <w:rsid w:val="002D7DD2"/>
    <w:rsid w:val="002D7DDF"/>
    <w:rsid w:val="002D7F8D"/>
    <w:rsid w:val="002E0C70"/>
    <w:rsid w:val="002E1B5F"/>
    <w:rsid w:val="002E21F1"/>
    <w:rsid w:val="002E2361"/>
    <w:rsid w:val="002E253C"/>
    <w:rsid w:val="002E42DE"/>
    <w:rsid w:val="002E4CAD"/>
    <w:rsid w:val="002E4E26"/>
    <w:rsid w:val="002E5194"/>
    <w:rsid w:val="002E53B4"/>
    <w:rsid w:val="002E56F0"/>
    <w:rsid w:val="002E6507"/>
    <w:rsid w:val="002E6897"/>
    <w:rsid w:val="002E6DE2"/>
    <w:rsid w:val="002E7418"/>
    <w:rsid w:val="002F03B8"/>
    <w:rsid w:val="002F0A37"/>
    <w:rsid w:val="002F19CD"/>
    <w:rsid w:val="002F1C83"/>
    <w:rsid w:val="002F1C98"/>
    <w:rsid w:val="002F1ED0"/>
    <w:rsid w:val="002F3FC2"/>
    <w:rsid w:val="002F4E98"/>
    <w:rsid w:val="002F56BF"/>
    <w:rsid w:val="002F6286"/>
    <w:rsid w:val="002F6820"/>
    <w:rsid w:val="002F7426"/>
    <w:rsid w:val="002F7C44"/>
    <w:rsid w:val="002F7D00"/>
    <w:rsid w:val="0030004D"/>
    <w:rsid w:val="00300E65"/>
    <w:rsid w:val="0030136E"/>
    <w:rsid w:val="003017EF"/>
    <w:rsid w:val="00301BA3"/>
    <w:rsid w:val="00302054"/>
    <w:rsid w:val="003021CC"/>
    <w:rsid w:val="00302BCD"/>
    <w:rsid w:val="00303409"/>
    <w:rsid w:val="00303575"/>
    <w:rsid w:val="00303773"/>
    <w:rsid w:val="00303BF6"/>
    <w:rsid w:val="00304B43"/>
    <w:rsid w:val="00305039"/>
    <w:rsid w:val="00305092"/>
    <w:rsid w:val="003060E8"/>
    <w:rsid w:val="00306C33"/>
    <w:rsid w:val="003071B3"/>
    <w:rsid w:val="00307854"/>
    <w:rsid w:val="0031037C"/>
    <w:rsid w:val="003103AA"/>
    <w:rsid w:val="0031076A"/>
    <w:rsid w:val="003113B6"/>
    <w:rsid w:val="00311757"/>
    <w:rsid w:val="0031197A"/>
    <w:rsid w:val="00312C5C"/>
    <w:rsid w:val="003132DA"/>
    <w:rsid w:val="003138A3"/>
    <w:rsid w:val="00313D32"/>
    <w:rsid w:val="00314298"/>
    <w:rsid w:val="00314869"/>
    <w:rsid w:val="00314D2E"/>
    <w:rsid w:val="00314D95"/>
    <w:rsid w:val="00314FD5"/>
    <w:rsid w:val="003155A5"/>
    <w:rsid w:val="003158A8"/>
    <w:rsid w:val="00316C91"/>
    <w:rsid w:val="00316CFE"/>
    <w:rsid w:val="00317DE7"/>
    <w:rsid w:val="00321DD8"/>
    <w:rsid w:val="0032267E"/>
    <w:rsid w:val="00322C8A"/>
    <w:rsid w:val="003230B7"/>
    <w:rsid w:val="00323820"/>
    <w:rsid w:val="00324191"/>
    <w:rsid w:val="00324942"/>
    <w:rsid w:val="00324DDE"/>
    <w:rsid w:val="00324EB9"/>
    <w:rsid w:val="003262C3"/>
    <w:rsid w:val="0032670E"/>
    <w:rsid w:val="00326CA3"/>
    <w:rsid w:val="00327202"/>
    <w:rsid w:val="003279B3"/>
    <w:rsid w:val="00330472"/>
    <w:rsid w:val="00330BF0"/>
    <w:rsid w:val="00331221"/>
    <w:rsid w:val="0033152E"/>
    <w:rsid w:val="00331A76"/>
    <w:rsid w:val="00331BAF"/>
    <w:rsid w:val="00331FCE"/>
    <w:rsid w:val="003321EC"/>
    <w:rsid w:val="00332681"/>
    <w:rsid w:val="00332DA0"/>
    <w:rsid w:val="003330F6"/>
    <w:rsid w:val="0033349D"/>
    <w:rsid w:val="00333657"/>
    <w:rsid w:val="003337A8"/>
    <w:rsid w:val="00333B04"/>
    <w:rsid w:val="00333BA6"/>
    <w:rsid w:val="0033429F"/>
    <w:rsid w:val="003344D1"/>
    <w:rsid w:val="00334C0D"/>
    <w:rsid w:val="00335822"/>
    <w:rsid w:val="00335C5A"/>
    <w:rsid w:val="00336187"/>
    <w:rsid w:val="00336386"/>
    <w:rsid w:val="00336DF2"/>
    <w:rsid w:val="00337007"/>
    <w:rsid w:val="00337DC0"/>
    <w:rsid w:val="00340729"/>
    <w:rsid w:val="00340F22"/>
    <w:rsid w:val="00341013"/>
    <w:rsid w:val="0034175D"/>
    <w:rsid w:val="0034267D"/>
    <w:rsid w:val="003431B4"/>
    <w:rsid w:val="00344041"/>
    <w:rsid w:val="00344AE4"/>
    <w:rsid w:val="00344FA8"/>
    <w:rsid w:val="00345AD3"/>
    <w:rsid w:val="00345D1D"/>
    <w:rsid w:val="00345EA1"/>
    <w:rsid w:val="0034636D"/>
    <w:rsid w:val="00346883"/>
    <w:rsid w:val="00347ED0"/>
    <w:rsid w:val="00350260"/>
    <w:rsid w:val="003519EB"/>
    <w:rsid w:val="00351A7B"/>
    <w:rsid w:val="00351AE0"/>
    <w:rsid w:val="00351D24"/>
    <w:rsid w:val="00353240"/>
    <w:rsid w:val="00353569"/>
    <w:rsid w:val="0035439E"/>
    <w:rsid w:val="0035442E"/>
    <w:rsid w:val="0035509C"/>
    <w:rsid w:val="003553B7"/>
    <w:rsid w:val="00355441"/>
    <w:rsid w:val="003564B8"/>
    <w:rsid w:val="003567A6"/>
    <w:rsid w:val="003568F3"/>
    <w:rsid w:val="003572CB"/>
    <w:rsid w:val="0035732F"/>
    <w:rsid w:val="003613B5"/>
    <w:rsid w:val="00361D9D"/>
    <w:rsid w:val="00361FB0"/>
    <w:rsid w:val="00362169"/>
    <w:rsid w:val="003621CC"/>
    <w:rsid w:val="00363954"/>
    <w:rsid w:val="00363A1B"/>
    <w:rsid w:val="00364083"/>
    <w:rsid w:val="0036442C"/>
    <w:rsid w:val="00364C00"/>
    <w:rsid w:val="00364D66"/>
    <w:rsid w:val="00365953"/>
    <w:rsid w:val="00365E62"/>
    <w:rsid w:val="0036601B"/>
    <w:rsid w:val="003662D1"/>
    <w:rsid w:val="00366E19"/>
    <w:rsid w:val="00366FA1"/>
    <w:rsid w:val="00367DAB"/>
    <w:rsid w:val="0037159A"/>
    <w:rsid w:val="003717C9"/>
    <w:rsid w:val="003720A1"/>
    <w:rsid w:val="00372165"/>
    <w:rsid w:val="0037305D"/>
    <w:rsid w:val="0037318A"/>
    <w:rsid w:val="00373A87"/>
    <w:rsid w:val="00373CAE"/>
    <w:rsid w:val="00373DE3"/>
    <w:rsid w:val="0037416F"/>
    <w:rsid w:val="00374DD0"/>
    <w:rsid w:val="00374F83"/>
    <w:rsid w:val="0037573B"/>
    <w:rsid w:val="00375822"/>
    <w:rsid w:val="00375CED"/>
    <w:rsid w:val="00375EF0"/>
    <w:rsid w:val="00376EC9"/>
    <w:rsid w:val="00377CD1"/>
    <w:rsid w:val="003806F4"/>
    <w:rsid w:val="003816AC"/>
    <w:rsid w:val="00381FD8"/>
    <w:rsid w:val="003820C2"/>
    <w:rsid w:val="00383920"/>
    <w:rsid w:val="00383BB0"/>
    <w:rsid w:val="003847A5"/>
    <w:rsid w:val="00385833"/>
    <w:rsid w:val="00385DDA"/>
    <w:rsid w:val="00385EDC"/>
    <w:rsid w:val="003869B4"/>
    <w:rsid w:val="00387F4D"/>
    <w:rsid w:val="00390304"/>
    <w:rsid w:val="00390307"/>
    <w:rsid w:val="00390CB3"/>
    <w:rsid w:val="00391205"/>
    <w:rsid w:val="00391580"/>
    <w:rsid w:val="0039221E"/>
    <w:rsid w:val="0039243D"/>
    <w:rsid w:val="00392F5B"/>
    <w:rsid w:val="00392FE8"/>
    <w:rsid w:val="00393363"/>
    <w:rsid w:val="00393933"/>
    <w:rsid w:val="00394AAC"/>
    <w:rsid w:val="003953CD"/>
    <w:rsid w:val="00395D82"/>
    <w:rsid w:val="00395FFC"/>
    <w:rsid w:val="00396459"/>
    <w:rsid w:val="003966D2"/>
    <w:rsid w:val="00397D46"/>
    <w:rsid w:val="003A08A4"/>
    <w:rsid w:val="003A1B24"/>
    <w:rsid w:val="003A1CAB"/>
    <w:rsid w:val="003A2160"/>
    <w:rsid w:val="003A2464"/>
    <w:rsid w:val="003A2492"/>
    <w:rsid w:val="003A2B7F"/>
    <w:rsid w:val="003A2C06"/>
    <w:rsid w:val="003A3248"/>
    <w:rsid w:val="003A32CE"/>
    <w:rsid w:val="003A35B2"/>
    <w:rsid w:val="003A35D6"/>
    <w:rsid w:val="003A3BC6"/>
    <w:rsid w:val="003A43C1"/>
    <w:rsid w:val="003A43CC"/>
    <w:rsid w:val="003A43DF"/>
    <w:rsid w:val="003A45B9"/>
    <w:rsid w:val="003A4606"/>
    <w:rsid w:val="003A4C20"/>
    <w:rsid w:val="003A4E74"/>
    <w:rsid w:val="003A54A8"/>
    <w:rsid w:val="003A6037"/>
    <w:rsid w:val="003A6372"/>
    <w:rsid w:val="003A68A2"/>
    <w:rsid w:val="003A6DBD"/>
    <w:rsid w:val="003A6E8C"/>
    <w:rsid w:val="003A7669"/>
    <w:rsid w:val="003A791F"/>
    <w:rsid w:val="003A7933"/>
    <w:rsid w:val="003B0758"/>
    <w:rsid w:val="003B0C49"/>
    <w:rsid w:val="003B0C54"/>
    <w:rsid w:val="003B10BB"/>
    <w:rsid w:val="003B159B"/>
    <w:rsid w:val="003B16AB"/>
    <w:rsid w:val="003B18E4"/>
    <w:rsid w:val="003B21C7"/>
    <w:rsid w:val="003B2CBD"/>
    <w:rsid w:val="003B2E99"/>
    <w:rsid w:val="003B2EE7"/>
    <w:rsid w:val="003B4BBA"/>
    <w:rsid w:val="003B50CC"/>
    <w:rsid w:val="003B6D26"/>
    <w:rsid w:val="003B702A"/>
    <w:rsid w:val="003C05B0"/>
    <w:rsid w:val="003C06A2"/>
    <w:rsid w:val="003C071A"/>
    <w:rsid w:val="003C0DEE"/>
    <w:rsid w:val="003C1A09"/>
    <w:rsid w:val="003C1BCB"/>
    <w:rsid w:val="003C1D45"/>
    <w:rsid w:val="003C29A6"/>
    <w:rsid w:val="003C3382"/>
    <w:rsid w:val="003C350C"/>
    <w:rsid w:val="003C355D"/>
    <w:rsid w:val="003C4677"/>
    <w:rsid w:val="003C48B3"/>
    <w:rsid w:val="003C5EA6"/>
    <w:rsid w:val="003C6291"/>
    <w:rsid w:val="003C6295"/>
    <w:rsid w:val="003C66BE"/>
    <w:rsid w:val="003C7851"/>
    <w:rsid w:val="003D042F"/>
    <w:rsid w:val="003D0ECC"/>
    <w:rsid w:val="003D164C"/>
    <w:rsid w:val="003D1951"/>
    <w:rsid w:val="003D2E3A"/>
    <w:rsid w:val="003D36F5"/>
    <w:rsid w:val="003D3916"/>
    <w:rsid w:val="003D3D78"/>
    <w:rsid w:val="003D4250"/>
    <w:rsid w:val="003D4966"/>
    <w:rsid w:val="003D49A8"/>
    <w:rsid w:val="003D510B"/>
    <w:rsid w:val="003D523F"/>
    <w:rsid w:val="003D5BD8"/>
    <w:rsid w:val="003D66E7"/>
    <w:rsid w:val="003D67C0"/>
    <w:rsid w:val="003D6E35"/>
    <w:rsid w:val="003E084E"/>
    <w:rsid w:val="003E118E"/>
    <w:rsid w:val="003E139E"/>
    <w:rsid w:val="003E2183"/>
    <w:rsid w:val="003E278A"/>
    <w:rsid w:val="003E279B"/>
    <w:rsid w:val="003E2B6F"/>
    <w:rsid w:val="003E39D8"/>
    <w:rsid w:val="003E42EF"/>
    <w:rsid w:val="003E4515"/>
    <w:rsid w:val="003E48AF"/>
    <w:rsid w:val="003E48CB"/>
    <w:rsid w:val="003E5044"/>
    <w:rsid w:val="003E5C5B"/>
    <w:rsid w:val="003E5FF6"/>
    <w:rsid w:val="003E6B87"/>
    <w:rsid w:val="003E6FD2"/>
    <w:rsid w:val="003E7286"/>
    <w:rsid w:val="003F0868"/>
    <w:rsid w:val="003F0958"/>
    <w:rsid w:val="003F0CCB"/>
    <w:rsid w:val="003F0D0F"/>
    <w:rsid w:val="003F16C3"/>
    <w:rsid w:val="003F1E8B"/>
    <w:rsid w:val="003F205D"/>
    <w:rsid w:val="003F2773"/>
    <w:rsid w:val="003F2A66"/>
    <w:rsid w:val="003F2DD1"/>
    <w:rsid w:val="003F2E82"/>
    <w:rsid w:val="003F397C"/>
    <w:rsid w:val="003F3D31"/>
    <w:rsid w:val="003F3D8C"/>
    <w:rsid w:val="003F4A73"/>
    <w:rsid w:val="003F55B0"/>
    <w:rsid w:val="003F5649"/>
    <w:rsid w:val="003F710F"/>
    <w:rsid w:val="003F7416"/>
    <w:rsid w:val="003F757E"/>
    <w:rsid w:val="003F779B"/>
    <w:rsid w:val="003F7860"/>
    <w:rsid w:val="004003EA"/>
    <w:rsid w:val="00400793"/>
    <w:rsid w:val="0040102C"/>
    <w:rsid w:val="00401176"/>
    <w:rsid w:val="00401875"/>
    <w:rsid w:val="00402F40"/>
    <w:rsid w:val="00403120"/>
    <w:rsid w:val="004043DA"/>
    <w:rsid w:val="004044B5"/>
    <w:rsid w:val="004050C4"/>
    <w:rsid w:val="004053AD"/>
    <w:rsid w:val="00405404"/>
    <w:rsid w:val="004056A5"/>
    <w:rsid w:val="00405A1B"/>
    <w:rsid w:val="004063C7"/>
    <w:rsid w:val="00406B9C"/>
    <w:rsid w:val="00406CD3"/>
    <w:rsid w:val="00406E1A"/>
    <w:rsid w:val="00407657"/>
    <w:rsid w:val="00407DD3"/>
    <w:rsid w:val="0041038D"/>
    <w:rsid w:val="00410B7A"/>
    <w:rsid w:val="00410DB9"/>
    <w:rsid w:val="0041113B"/>
    <w:rsid w:val="00411D16"/>
    <w:rsid w:val="00412744"/>
    <w:rsid w:val="00412EDB"/>
    <w:rsid w:val="00413965"/>
    <w:rsid w:val="004147D0"/>
    <w:rsid w:val="00414D12"/>
    <w:rsid w:val="00414D1C"/>
    <w:rsid w:val="00415ECA"/>
    <w:rsid w:val="00415F71"/>
    <w:rsid w:val="004167CA"/>
    <w:rsid w:val="0041739F"/>
    <w:rsid w:val="00420163"/>
    <w:rsid w:val="004210CC"/>
    <w:rsid w:val="004211F3"/>
    <w:rsid w:val="0042200E"/>
    <w:rsid w:val="00422C31"/>
    <w:rsid w:val="004230F5"/>
    <w:rsid w:val="004235D7"/>
    <w:rsid w:val="00423A63"/>
    <w:rsid w:val="00424825"/>
    <w:rsid w:val="00424853"/>
    <w:rsid w:val="004248CA"/>
    <w:rsid w:val="00424E50"/>
    <w:rsid w:val="004250A6"/>
    <w:rsid w:val="00425130"/>
    <w:rsid w:val="004253DC"/>
    <w:rsid w:val="0042582B"/>
    <w:rsid w:val="00425B1A"/>
    <w:rsid w:val="00426711"/>
    <w:rsid w:val="00426E5C"/>
    <w:rsid w:val="004277AB"/>
    <w:rsid w:val="0043006D"/>
    <w:rsid w:val="004307B3"/>
    <w:rsid w:val="00430837"/>
    <w:rsid w:val="00430E17"/>
    <w:rsid w:val="00431136"/>
    <w:rsid w:val="00431FCC"/>
    <w:rsid w:val="00433649"/>
    <w:rsid w:val="00434432"/>
    <w:rsid w:val="00434923"/>
    <w:rsid w:val="00434EEB"/>
    <w:rsid w:val="00434F83"/>
    <w:rsid w:val="004351D6"/>
    <w:rsid w:val="004351E3"/>
    <w:rsid w:val="004352F7"/>
    <w:rsid w:val="004358A9"/>
    <w:rsid w:val="00436174"/>
    <w:rsid w:val="0043637F"/>
    <w:rsid w:val="00436C94"/>
    <w:rsid w:val="00437825"/>
    <w:rsid w:val="00437B99"/>
    <w:rsid w:val="00437C63"/>
    <w:rsid w:val="0044010A"/>
    <w:rsid w:val="004406F1"/>
    <w:rsid w:val="004409B1"/>
    <w:rsid w:val="00440ABB"/>
    <w:rsid w:val="00440D32"/>
    <w:rsid w:val="004415A4"/>
    <w:rsid w:val="00442827"/>
    <w:rsid w:val="00442BF3"/>
    <w:rsid w:val="0044307A"/>
    <w:rsid w:val="00443BC9"/>
    <w:rsid w:val="004447D3"/>
    <w:rsid w:val="0044487D"/>
    <w:rsid w:val="00444DA1"/>
    <w:rsid w:val="0044572D"/>
    <w:rsid w:val="0044649B"/>
    <w:rsid w:val="004467C3"/>
    <w:rsid w:val="00446CB0"/>
    <w:rsid w:val="0044701A"/>
    <w:rsid w:val="0044723D"/>
    <w:rsid w:val="00447312"/>
    <w:rsid w:val="00447B52"/>
    <w:rsid w:val="004509C0"/>
    <w:rsid w:val="00450C6D"/>
    <w:rsid w:val="004515DB"/>
    <w:rsid w:val="004519C5"/>
    <w:rsid w:val="00452D8A"/>
    <w:rsid w:val="004530C4"/>
    <w:rsid w:val="0045350F"/>
    <w:rsid w:val="00453578"/>
    <w:rsid w:val="004540BC"/>
    <w:rsid w:val="004541A7"/>
    <w:rsid w:val="0045485F"/>
    <w:rsid w:val="00454C44"/>
    <w:rsid w:val="00455733"/>
    <w:rsid w:val="00455DE2"/>
    <w:rsid w:val="0045629F"/>
    <w:rsid w:val="00456444"/>
    <w:rsid w:val="00457295"/>
    <w:rsid w:val="00460F94"/>
    <w:rsid w:val="004610C1"/>
    <w:rsid w:val="004610CA"/>
    <w:rsid w:val="004614B9"/>
    <w:rsid w:val="004619A1"/>
    <w:rsid w:val="00461AEC"/>
    <w:rsid w:val="00461F44"/>
    <w:rsid w:val="004624D5"/>
    <w:rsid w:val="00463925"/>
    <w:rsid w:val="00463A57"/>
    <w:rsid w:val="00463B40"/>
    <w:rsid w:val="004640E4"/>
    <w:rsid w:val="0046546B"/>
    <w:rsid w:val="00465534"/>
    <w:rsid w:val="004657EF"/>
    <w:rsid w:val="00466234"/>
    <w:rsid w:val="004669D3"/>
    <w:rsid w:val="0046721E"/>
    <w:rsid w:val="00467645"/>
    <w:rsid w:val="004679B3"/>
    <w:rsid w:val="00467C03"/>
    <w:rsid w:val="004716AF"/>
    <w:rsid w:val="00471AFF"/>
    <w:rsid w:val="004722A6"/>
    <w:rsid w:val="00472B79"/>
    <w:rsid w:val="00472E69"/>
    <w:rsid w:val="00473769"/>
    <w:rsid w:val="004737E5"/>
    <w:rsid w:val="0047430B"/>
    <w:rsid w:val="00474592"/>
    <w:rsid w:val="00474E7B"/>
    <w:rsid w:val="004754ED"/>
    <w:rsid w:val="0047577A"/>
    <w:rsid w:val="00475B38"/>
    <w:rsid w:val="00476A62"/>
    <w:rsid w:val="00476CB5"/>
    <w:rsid w:val="0047724A"/>
    <w:rsid w:val="00481F5C"/>
    <w:rsid w:val="0048258D"/>
    <w:rsid w:val="00482C7A"/>
    <w:rsid w:val="00483BF2"/>
    <w:rsid w:val="00483C36"/>
    <w:rsid w:val="00483C59"/>
    <w:rsid w:val="00484164"/>
    <w:rsid w:val="004848B1"/>
    <w:rsid w:val="0048511F"/>
    <w:rsid w:val="00485573"/>
    <w:rsid w:val="00485629"/>
    <w:rsid w:val="004859E5"/>
    <w:rsid w:val="00485F68"/>
    <w:rsid w:val="00486175"/>
    <w:rsid w:val="0048628B"/>
    <w:rsid w:val="00486E2D"/>
    <w:rsid w:val="00486FC2"/>
    <w:rsid w:val="004872B1"/>
    <w:rsid w:val="00487325"/>
    <w:rsid w:val="00487880"/>
    <w:rsid w:val="00487FFD"/>
    <w:rsid w:val="00490247"/>
    <w:rsid w:val="00490576"/>
    <w:rsid w:val="0049117E"/>
    <w:rsid w:val="0049132E"/>
    <w:rsid w:val="0049174D"/>
    <w:rsid w:val="0049207A"/>
    <w:rsid w:val="004922B5"/>
    <w:rsid w:val="00493A71"/>
    <w:rsid w:val="00493F9B"/>
    <w:rsid w:val="00494238"/>
    <w:rsid w:val="0049494A"/>
    <w:rsid w:val="00495107"/>
    <w:rsid w:val="004962B4"/>
    <w:rsid w:val="0049675C"/>
    <w:rsid w:val="0049745E"/>
    <w:rsid w:val="004A0AA1"/>
    <w:rsid w:val="004A15F5"/>
    <w:rsid w:val="004A1F35"/>
    <w:rsid w:val="004A2672"/>
    <w:rsid w:val="004A2831"/>
    <w:rsid w:val="004A29C3"/>
    <w:rsid w:val="004A2ACE"/>
    <w:rsid w:val="004A3C26"/>
    <w:rsid w:val="004A4910"/>
    <w:rsid w:val="004A4A3E"/>
    <w:rsid w:val="004A4AB7"/>
    <w:rsid w:val="004A5632"/>
    <w:rsid w:val="004A6589"/>
    <w:rsid w:val="004A740D"/>
    <w:rsid w:val="004B0790"/>
    <w:rsid w:val="004B16B1"/>
    <w:rsid w:val="004B1B11"/>
    <w:rsid w:val="004B2144"/>
    <w:rsid w:val="004B22E6"/>
    <w:rsid w:val="004B2750"/>
    <w:rsid w:val="004B2F6A"/>
    <w:rsid w:val="004B31B4"/>
    <w:rsid w:val="004B33C0"/>
    <w:rsid w:val="004B3469"/>
    <w:rsid w:val="004B3AA4"/>
    <w:rsid w:val="004B3D86"/>
    <w:rsid w:val="004B41EE"/>
    <w:rsid w:val="004B4988"/>
    <w:rsid w:val="004B49CD"/>
    <w:rsid w:val="004B5244"/>
    <w:rsid w:val="004B5557"/>
    <w:rsid w:val="004B5F47"/>
    <w:rsid w:val="004B66DB"/>
    <w:rsid w:val="004B73B8"/>
    <w:rsid w:val="004B7AC8"/>
    <w:rsid w:val="004B7F13"/>
    <w:rsid w:val="004C0113"/>
    <w:rsid w:val="004C04A3"/>
    <w:rsid w:val="004C09D5"/>
    <w:rsid w:val="004C0B85"/>
    <w:rsid w:val="004C16ED"/>
    <w:rsid w:val="004C21D6"/>
    <w:rsid w:val="004C28C9"/>
    <w:rsid w:val="004C299E"/>
    <w:rsid w:val="004C2E24"/>
    <w:rsid w:val="004C3A9B"/>
    <w:rsid w:val="004C51A9"/>
    <w:rsid w:val="004C5F9B"/>
    <w:rsid w:val="004C6001"/>
    <w:rsid w:val="004C63A7"/>
    <w:rsid w:val="004C662B"/>
    <w:rsid w:val="004C74A7"/>
    <w:rsid w:val="004D011C"/>
    <w:rsid w:val="004D038A"/>
    <w:rsid w:val="004D0740"/>
    <w:rsid w:val="004D0BCA"/>
    <w:rsid w:val="004D0D1C"/>
    <w:rsid w:val="004D10C9"/>
    <w:rsid w:val="004D1500"/>
    <w:rsid w:val="004D151F"/>
    <w:rsid w:val="004D1B01"/>
    <w:rsid w:val="004D1F60"/>
    <w:rsid w:val="004D27E8"/>
    <w:rsid w:val="004D2CD9"/>
    <w:rsid w:val="004D32C5"/>
    <w:rsid w:val="004D349E"/>
    <w:rsid w:val="004D4373"/>
    <w:rsid w:val="004D48B7"/>
    <w:rsid w:val="004D4C23"/>
    <w:rsid w:val="004D50A9"/>
    <w:rsid w:val="004D5914"/>
    <w:rsid w:val="004D665C"/>
    <w:rsid w:val="004D677C"/>
    <w:rsid w:val="004D6A3D"/>
    <w:rsid w:val="004D6D96"/>
    <w:rsid w:val="004D6ED2"/>
    <w:rsid w:val="004E09D5"/>
    <w:rsid w:val="004E16DA"/>
    <w:rsid w:val="004E1B94"/>
    <w:rsid w:val="004E21FE"/>
    <w:rsid w:val="004E31B2"/>
    <w:rsid w:val="004E33A8"/>
    <w:rsid w:val="004E33AB"/>
    <w:rsid w:val="004E3D8C"/>
    <w:rsid w:val="004E3ED1"/>
    <w:rsid w:val="004E5142"/>
    <w:rsid w:val="004E56CE"/>
    <w:rsid w:val="004E56E0"/>
    <w:rsid w:val="004E5BBE"/>
    <w:rsid w:val="004E5D4F"/>
    <w:rsid w:val="004E5FA7"/>
    <w:rsid w:val="004E7789"/>
    <w:rsid w:val="004F01A1"/>
    <w:rsid w:val="004F066E"/>
    <w:rsid w:val="004F09B3"/>
    <w:rsid w:val="004F182B"/>
    <w:rsid w:val="004F1D17"/>
    <w:rsid w:val="004F2417"/>
    <w:rsid w:val="004F290D"/>
    <w:rsid w:val="004F2CDF"/>
    <w:rsid w:val="004F3535"/>
    <w:rsid w:val="004F3655"/>
    <w:rsid w:val="004F37CE"/>
    <w:rsid w:val="004F3BE8"/>
    <w:rsid w:val="004F40D3"/>
    <w:rsid w:val="004F5093"/>
    <w:rsid w:val="004F6B80"/>
    <w:rsid w:val="004F6CA2"/>
    <w:rsid w:val="004F6CBC"/>
    <w:rsid w:val="004F7280"/>
    <w:rsid w:val="00500057"/>
    <w:rsid w:val="00500383"/>
    <w:rsid w:val="00500EE8"/>
    <w:rsid w:val="00500FAE"/>
    <w:rsid w:val="005011AF"/>
    <w:rsid w:val="005016BC"/>
    <w:rsid w:val="00501B60"/>
    <w:rsid w:val="00502959"/>
    <w:rsid w:val="00503288"/>
    <w:rsid w:val="00503567"/>
    <w:rsid w:val="00503A80"/>
    <w:rsid w:val="005044E1"/>
    <w:rsid w:val="005047FA"/>
    <w:rsid w:val="0050507D"/>
    <w:rsid w:val="005073E9"/>
    <w:rsid w:val="00507A33"/>
    <w:rsid w:val="00510830"/>
    <w:rsid w:val="00510D0C"/>
    <w:rsid w:val="00511417"/>
    <w:rsid w:val="00511925"/>
    <w:rsid w:val="00512047"/>
    <w:rsid w:val="00512102"/>
    <w:rsid w:val="00512392"/>
    <w:rsid w:val="005126B6"/>
    <w:rsid w:val="005131F8"/>
    <w:rsid w:val="00513665"/>
    <w:rsid w:val="00514A30"/>
    <w:rsid w:val="005151F6"/>
    <w:rsid w:val="0051772C"/>
    <w:rsid w:val="00517AB9"/>
    <w:rsid w:val="00521161"/>
    <w:rsid w:val="00522569"/>
    <w:rsid w:val="005226AE"/>
    <w:rsid w:val="005228C4"/>
    <w:rsid w:val="00522F7F"/>
    <w:rsid w:val="005237A4"/>
    <w:rsid w:val="005240CC"/>
    <w:rsid w:val="00524E19"/>
    <w:rsid w:val="00526374"/>
    <w:rsid w:val="00527241"/>
    <w:rsid w:val="00527BA7"/>
    <w:rsid w:val="00527D24"/>
    <w:rsid w:val="00527E1F"/>
    <w:rsid w:val="005304E5"/>
    <w:rsid w:val="00530A2F"/>
    <w:rsid w:val="00530B21"/>
    <w:rsid w:val="00531CC3"/>
    <w:rsid w:val="0053208A"/>
    <w:rsid w:val="00533085"/>
    <w:rsid w:val="00533E2D"/>
    <w:rsid w:val="0053463D"/>
    <w:rsid w:val="005352CF"/>
    <w:rsid w:val="00536262"/>
    <w:rsid w:val="00540644"/>
    <w:rsid w:val="00541561"/>
    <w:rsid w:val="00541E00"/>
    <w:rsid w:val="00543387"/>
    <w:rsid w:val="00544847"/>
    <w:rsid w:val="0054494F"/>
    <w:rsid w:val="00544DE9"/>
    <w:rsid w:val="0054699E"/>
    <w:rsid w:val="00547142"/>
    <w:rsid w:val="005474E5"/>
    <w:rsid w:val="00547573"/>
    <w:rsid w:val="00550766"/>
    <w:rsid w:val="005507DB"/>
    <w:rsid w:val="00551931"/>
    <w:rsid w:val="00551EEC"/>
    <w:rsid w:val="005522D6"/>
    <w:rsid w:val="00552834"/>
    <w:rsid w:val="00552F5A"/>
    <w:rsid w:val="005531AB"/>
    <w:rsid w:val="00554E46"/>
    <w:rsid w:val="0055527A"/>
    <w:rsid w:val="005553EB"/>
    <w:rsid w:val="00555929"/>
    <w:rsid w:val="0055592E"/>
    <w:rsid w:val="00555990"/>
    <w:rsid w:val="00555E7C"/>
    <w:rsid w:val="0055614C"/>
    <w:rsid w:val="0055689D"/>
    <w:rsid w:val="005568C9"/>
    <w:rsid w:val="005568F7"/>
    <w:rsid w:val="005579D2"/>
    <w:rsid w:val="00557B45"/>
    <w:rsid w:val="00557B9D"/>
    <w:rsid w:val="005600BC"/>
    <w:rsid w:val="005600F8"/>
    <w:rsid w:val="00561B36"/>
    <w:rsid w:val="00561CDD"/>
    <w:rsid w:val="00562AAA"/>
    <w:rsid w:val="00562E18"/>
    <w:rsid w:val="0056343E"/>
    <w:rsid w:val="0056365C"/>
    <w:rsid w:val="00563C07"/>
    <w:rsid w:val="00564747"/>
    <w:rsid w:val="00564797"/>
    <w:rsid w:val="00564E65"/>
    <w:rsid w:val="00564E66"/>
    <w:rsid w:val="00565261"/>
    <w:rsid w:val="005652D1"/>
    <w:rsid w:val="00565B19"/>
    <w:rsid w:val="00566288"/>
    <w:rsid w:val="005663EA"/>
    <w:rsid w:val="00566B3B"/>
    <w:rsid w:val="00566C9D"/>
    <w:rsid w:val="00566DCE"/>
    <w:rsid w:val="00567169"/>
    <w:rsid w:val="00567289"/>
    <w:rsid w:val="00567767"/>
    <w:rsid w:val="00570B9F"/>
    <w:rsid w:val="00571080"/>
    <w:rsid w:val="005714F8"/>
    <w:rsid w:val="005716B2"/>
    <w:rsid w:val="00572790"/>
    <w:rsid w:val="00572D0A"/>
    <w:rsid w:val="00572E60"/>
    <w:rsid w:val="00573DB5"/>
    <w:rsid w:val="005742E0"/>
    <w:rsid w:val="0057433D"/>
    <w:rsid w:val="0057468E"/>
    <w:rsid w:val="00574C60"/>
    <w:rsid w:val="00574DAD"/>
    <w:rsid w:val="00574DB6"/>
    <w:rsid w:val="00576981"/>
    <w:rsid w:val="005774DF"/>
    <w:rsid w:val="00580A70"/>
    <w:rsid w:val="0058110A"/>
    <w:rsid w:val="00582095"/>
    <w:rsid w:val="0058281A"/>
    <w:rsid w:val="00582EE6"/>
    <w:rsid w:val="0058332D"/>
    <w:rsid w:val="0058374B"/>
    <w:rsid w:val="00583D27"/>
    <w:rsid w:val="005849AA"/>
    <w:rsid w:val="00584AFA"/>
    <w:rsid w:val="0058512E"/>
    <w:rsid w:val="0058519C"/>
    <w:rsid w:val="0058560E"/>
    <w:rsid w:val="00587AD6"/>
    <w:rsid w:val="00587E64"/>
    <w:rsid w:val="00591182"/>
    <w:rsid w:val="00591A69"/>
    <w:rsid w:val="00591DCD"/>
    <w:rsid w:val="00591E4F"/>
    <w:rsid w:val="005920B5"/>
    <w:rsid w:val="005929D3"/>
    <w:rsid w:val="00592FAF"/>
    <w:rsid w:val="00592FE2"/>
    <w:rsid w:val="0059346F"/>
    <w:rsid w:val="0059379C"/>
    <w:rsid w:val="00593A2B"/>
    <w:rsid w:val="00593B55"/>
    <w:rsid w:val="00593B99"/>
    <w:rsid w:val="00593C13"/>
    <w:rsid w:val="00593EEC"/>
    <w:rsid w:val="00594122"/>
    <w:rsid w:val="00594369"/>
    <w:rsid w:val="00596853"/>
    <w:rsid w:val="005977C3"/>
    <w:rsid w:val="0059788B"/>
    <w:rsid w:val="005979DE"/>
    <w:rsid w:val="00597D4A"/>
    <w:rsid w:val="00597D76"/>
    <w:rsid w:val="005A065A"/>
    <w:rsid w:val="005A1066"/>
    <w:rsid w:val="005A25F5"/>
    <w:rsid w:val="005A2C14"/>
    <w:rsid w:val="005A318A"/>
    <w:rsid w:val="005A462F"/>
    <w:rsid w:val="005A502E"/>
    <w:rsid w:val="005A5297"/>
    <w:rsid w:val="005A584F"/>
    <w:rsid w:val="005A5878"/>
    <w:rsid w:val="005A6541"/>
    <w:rsid w:val="005A6D7E"/>
    <w:rsid w:val="005A6F43"/>
    <w:rsid w:val="005B06BC"/>
    <w:rsid w:val="005B07AC"/>
    <w:rsid w:val="005B1378"/>
    <w:rsid w:val="005B2FE3"/>
    <w:rsid w:val="005B3288"/>
    <w:rsid w:val="005B4797"/>
    <w:rsid w:val="005B4B2B"/>
    <w:rsid w:val="005B5CF9"/>
    <w:rsid w:val="005B5D16"/>
    <w:rsid w:val="005B5E8C"/>
    <w:rsid w:val="005B666F"/>
    <w:rsid w:val="005B6909"/>
    <w:rsid w:val="005B6D02"/>
    <w:rsid w:val="005B7199"/>
    <w:rsid w:val="005B71BA"/>
    <w:rsid w:val="005B7366"/>
    <w:rsid w:val="005B7590"/>
    <w:rsid w:val="005B786B"/>
    <w:rsid w:val="005B7AFF"/>
    <w:rsid w:val="005B7F40"/>
    <w:rsid w:val="005B7F72"/>
    <w:rsid w:val="005C0122"/>
    <w:rsid w:val="005C018D"/>
    <w:rsid w:val="005C0321"/>
    <w:rsid w:val="005C123B"/>
    <w:rsid w:val="005C126B"/>
    <w:rsid w:val="005C139F"/>
    <w:rsid w:val="005C186D"/>
    <w:rsid w:val="005C1BF1"/>
    <w:rsid w:val="005C317D"/>
    <w:rsid w:val="005C4539"/>
    <w:rsid w:val="005C4C8B"/>
    <w:rsid w:val="005C5289"/>
    <w:rsid w:val="005C535C"/>
    <w:rsid w:val="005C5BF7"/>
    <w:rsid w:val="005C5D7A"/>
    <w:rsid w:val="005C5EDB"/>
    <w:rsid w:val="005C6040"/>
    <w:rsid w:val="005C6165"/>
    <w:rsid w:val="005C6510"/>
    <w:rsid w:val="005C65D4"/>
    <w:rsid w:val="005C68B8"/>
    <w:rsid w:val="005C6A23"/>
    <w:rsid w:val="005C6FC8"/>
    <w:rsid w:val="005C73D2"/>
    <w:rsid w:val="005C776A"/>
    <w:rsid w:val="005D2E08"/>
    <w:rsid w:val="005D3426"/>
    <w:rsid w:val="005D35E5"/>
    <w:rsid w:val="005D3696"/>
    <w:rsid w:val="005D3E19"/>
    <w:rsid w:val="005D42F8"/>
    <w:rsid w:val="005D4493"/>
    <w:rsid w:val="005D4B22"/>
    <w:rsid w:val="005D51BE"/>
    <w:rsid w:val="005D62BC"/>
    <w:rsid w:val="005D6729"/>
    <w:rsid w:val="005D6F44"/>
    <w:rsid w:val="005D6F9D"/>
    <w:rsid w:val="005D7A44"/>
    <w:rsid w:val="005D7F02"/>
    <w:rsid w:val="005E0381"/>
    <w:rsid w:val="005E03A1"/>
    <w:rsid w:val="005E06F6"/>
    <w:rsid w:val="005E0DE7"/>
    <w:rsid w:val="005E150E"/>
    <w:rsid w:val="005E16B6"/>
    <w:rsid w:val="005E1B55"/>
    <w:rsid w:val="005E1CAD"/>
    <w:rsid w:val="005E25ED"/>
    <w:rsid w:val="005E2F61"/>
    <w:rsid w:val="005E327F"/>
    <w:rsid w:val="005E3B88"/>
    <w:rsid w:val="005E5412"/>
    <w:rsid w:val="005E5FE2"/>
    <w:rsid w:val="005E639D"/>
    <w:rsid w:val="005E6D2B"/>
    <w:rsid w:val="005E6F8D"/>
    <w:rsid w:val="005E76E8"/>
    <w:rsid w:val="005E788E"/>
    <w:rsid w:val="005F1808"/>
    <w:rsid w:val="005F190B"/>
    <w:rsid w:val="005F1990"/>
    <w:rsid w:val="005F1F49"/>
    <w:rsid w:val="005F21B1"/>
    <w:rsid w:val="005F22B7"/>
    <w:rsid w:val="005F278D"/>
    <w:rsid w:val="005F2964"/>
    <w:rsid w:val="005F34C5"/>
    <w:rsid w:val="005F3B46"/>
    <w:rsid w:val="005F3C7E"/>
    <w:rsid w:val="005F3CDD"/>
    <w:rsid w:val="005F406E"/>
    <w:rsid w:val="005F575C"/>
    <w:rsid w:val="005F621B"/>
    <w:rsid w:val="005F6AF5"/>
    <w:rsid w:val="00600090"/>
    <w:rsid w:val="00600CA3"/>
    <w:rsid w:val="00600D48"/>
    <w:rsid w:val="00600E8B"/>
    <w:rsid w:val="006016A1"/>
    <w:rsid w:val="006027E2"/>
    <w:rsid w:val="00602848"/>
    <w:rsid w:val="00602BB5"/>
    <w:rsid w:val="00602D3F"/>
    <w:rsid w:val="00602DA9"/>
    <w:rsid w:val="006031E4"/>
    <w:rsid w:val="00603672"/>
    <w:rsid w:val="00605681"/>
    <w:rsid w:val="00605CAA"/>
    <w:rsid w:val="00605DC0"/>
    <w:rsid w:val="00605E37"/>
    <w:rsid w:val="0060647D"/>
    <w:rsid w:val="00606B11"/>
    <w:rsid w:val="006078A1"/>
    <w:rsid w:val="00607A80"/>
    <w:rsid w:val="00607F72"/>
    <w:rsid w:val="00610C34"/>
    <w:rsid w:val="006123C5"/>
    <w:rsid w:val="006130FB"/>
    <w:rsid w:val="00613170"/>
    <w:rsid w:val="006134D0"/>
    <w:rsid w:val="00613F17"/>
    <w:rsid w:val="00613F34"/>
    <w:rsid w:val="006145FF"/>
    <w:rsid w:val="00614629"/>
    <w:rsid w:val="006146AB"/>
    <w:rsid w:val="00614A79"/>
    <w:rsid w:val="00614E0C"/>
    <w:rsid w:val="006158E7"/>
    <w:rsid w:val="00615A7B"/>
    <w:rsid w:val="00615FF7"/>
    <w:rsid w:val="00617401"/>
    <w:rsid w:val="00617613"/>
    <w:rsid w:val="00617A26"/>
    <w:rsid w:val="00617A8B"/>
    <w:rsid w:val="00617F11"/>
    <w:rsid w:val="00620873"/>
    <w:rsid w:val="00620B85"/>
    <w:rsid w:val="00621A5B"/>
    <w:rsid w:val="00622719"/>
    <w:rsid w:val="00623621"/>
    <w:rsid w:val="00626516"/>
    <w:rsid w:val="00626719"/>
    <w:rsid w:val="00627B6C"/>
    <w:rsid w:val="00627C13"/>
    <w:rsid w:val="006301AE"/>
    <w:rsid w:val="00630A7C"/>
    <w:rsid w:val="00630A8B"/>
    <w:rsid w:val="00630D2A"/>
    <w:rsid w:val="00630DBF"/>
    <w:rsid w:val="0063109F"/>
    <w:rsid w:val="0063112D"/>
    <w:rsid w:val="0063174B"/>
    <w:rsid w:val="00631CFD"/>
    <w:rsid w:val="00631DDB"/>
    <w:rsid w:val="00632353"/>
    <w:rsid w:val="00632BEE"/>
    <w:rsid w:val="00632DD5"/>
    <w:rsid w:val="00633111"/>
    <w:rsid w:val="0063372E"/>
    <w:rsid w:val="00633971"/>
    <w:rsid w:val="00634FF6"/>
    <w:rsid w:val="00635823"/>
    <w:rsid w:val="006367D9"/>
    <w:rsid w:val="00636DE9"/>
    <w:rsid w:val="00640049"/>
    <w:rsid w:val="006401C3"/>
    <w:rsid w:val="006420AA"/>
    <w:rsid w:val="00642959"/>
    <w:rsid w:val="006430F6"/>
    <w:rsid w:val="006439E6"/>
    <w:rsid w:val="00644348"/>
    <w:rsid w:val="00644C17"/>
    <w:rsid w:val="00645B5D"/>
    <w:rsid w:val="0064619B"/>
    <w:rsid w:val="006508B8"/>
    <w:rsid w:val="00650C17"/>
    <w:rsid w:val="00650CAE"/>
    <w:rsid w:val="0065221F"/>
    <w:rsid w:val="00652348"/>
    <w:rsid w:val="0065297D"/>
    <w:rsid w:val="00652D72"/>
    <w:rsid w:val="00652F77"/>
    <w:rsid w:val="006536E3"/>
    <w:rsid w:val="00656143"/>
    <w:rsid w:val="00656625"/>
    <w:rsid w:val="0065666D"/>
    <w:rsid w:val="00656FC7"/>
    <w:rsid w:val="0065742F"/>
    <w:rsid w:val="00657A01"/>
    <w:rsid w:val="00657A16"/>
    <w:rsid w:val="00657E36"/>
    <w:rsid w:val="006602FF"/>
    <w:rsid w:val="006605D4"/>
    <w:rsid w:val="006606F3"/>
    <w:rsid w:val="00661246"/>
    <w:rsid w:val="0066163E"/>
    <w:rsid w:val="00661775"/>
    <w:rsid w:val="00661822"/>
    <w:rsid w:val="00661A5A"/>
    <w:rsid w:val="00661B61"/>
    <w:rsid w:val="00661ED9"/>
    <w:rsid w:val="00662268"/>
    <w:rsid w:val="00663274"/>
    <w:rsid w:val="006632D6"/>
    <w:rsid w:val="00663746"/>
    <w:rsid w:val="00663C04"/>
    <w:rsid w:val="0066445F"/>
    <w:rsid w:val="0066534E"/>
    <w:rsid w:val="006654F5"/>
    <w:rsid w:val="006655EA"/>
    <w:rsid w:val="00665DA2"/>
    <w:rsid w:val="006663CF"/>
    <w:rsid w:val="0066654C"/>
    <w:rsid w:val="00666AFF"/>
    <w:rsid w:val="00667063"/>
    <w:rsid w:val="00667490"/>
    <w:rsid w:val="00667E7D"/>
    <w:rsid w:val="00670361"/>
    <w:rsid w:val="0067095A"/>
    <w:rsid w:val="006714D2"/>
    <w:rsid w:val="0067182A"/>
    <w:rsid w:val="00671B3E"/>
    <w:rsid w:val="00671D51"/>
    <w:rsid w:val="00671DB9"/>
    <w:rsid w:val="00672017"/>
    <w:rsid w:val="0067201A"/>
    <w:rsid w:val="0067250B"/>
    <w:rsid w:val="00672716"/>
    <w:rsid w:val="0067282D"/>
    <w:rsid w:val="006728BD"/>
    <w:rsid w:val="00673875"/>
    <w:rsid w:val="006738C8"/>
    <w:rsid w:val="0067480C"/>
    <w:rsid w:val="00674E54"/>
    <w:rsid w:val="00675274"/>
    <w:rsid w:val="00675A6C"/>
    <w:rsid w:val="00677207"/>
    <w:rsid w:val="00677568"/>
    <w:rsid w:val="00677C10"/>
    <w:rsid w:val="0068097A"/>
    <w:rsid w:val="00682C15"/>
    <w:rsid w:val="00682C8E"/>
    <w:rsid w:val="0068394C"/>
    <w:rsid w:val="00684488"/>
    <w:rsid w:val="00685179"/>
    <w:rsid w:val="00685332"/>
    <w:rsid w:val="00685878"/>
    <w:rsid w:val="0068602E"/>
    <w:rsid w:val="00686101"/>
    <w:rsid w:val="006862FB"/>
    <w:rsid w:val="00686E2B"/>
    <w:rsid w:val="00687520"/>
    <w:rsid w:val="006878CF"/>
    <w:rsid w:val="00687EDC"/>
    <w:rsid w:val="00690026"/>
    <w:rsid w:val="00692FF8"/>
    <w:rsid w:val="0069324C"/>
    <w:rsid w:val="00693273"/>
    <w:rsid w:val="00693C6B"/>
    <w:rsid w:val="00693CA6"/>
    <w:rsid w:val="00693EDF"/>
    <w:rsid w:val="0069425E"/>
    <w:rsid w:val="00694EDC"/>
    <w:rsid w:val="0069514C"/>
    <w:rsid w:val="00697098"/>
    <w:rsid w:val="006974D6"/>
    <w:rsid w:val="00697B72"/>
    <w:rsid w:val="00697C34"/>
    <w:rsid w:val="006A00C9"/>
    <w:rsid w:val="006A0130"/>
    <w:rsid w:val="006A068A"/>
    <w:rsid w:val="006A0DD5"/>
    <w:rsid w:val="006A0E8F"/>
    <w:rsid w:val="006A1BD8"/>
    <w:rsid w:val="006A3B78"/>
    <w:rsid w:val="006A3F8A"/>
    <w:rsid w:val="006A440F"/>
    <w:rsid w:val="006A46CE"/>
    <w:rsid w:val="006A4C9C"/>
    <w:rsid w:val="006A50D9"/>
    <w:rsid w:val="006A5BDF"/>
    <w:rsid w:val="006A7128"/>
    <w:rsid w:val="006A7358"/>
    <w:rsid w:val="006A7B91"/>
    <w:rsid w:val="006B0670"/>
    <w:rsid w:val="006B08BF"/>
    <w:rsid w:val="006B0915"/>
    <w:rsid w:val="006B0A1D"/>
    <w:rsid w:val="006B0EF7"/>
    <w:rsid w:val="006B1740"/>
    <w:rsid w:val="006B1ADE"/>
    <w:rsid w:val="006B1BB7"/>
    <w:rsid w:val="006B23A3"/>
    <w:rsid w:val="006B28C6"/>
    <w:rsid w:val="006B295A"/>
    <w:rsid w:val="006B2CBB"/>
    <w:rsid w:val="006B311E"/>
    <w:rsid w:val="006B3455"/>
    <w:rsid w:val="006B35FC"/>
    <w:rsid w:val="006B38FA"/>
    <w:rsid w:val="006B3CCF"/>
    <w:rsid w:val="006B413A"/>
    <w:rsid w:val="006B425A"/>
    <w:rsid w:val="006B48A1"/>
    <w:rsid w:val="006B59B4"/>
    <w:rsid w:val="006B5FFA"/>
    <w:rsid w:val="006B6152"/>
    <w:rsid w:val="006B621F"/>
    <w:rsid w:val="006B6D66"/>
    <w:rsid w:val="006B7846"/>
    <w:rsid w:val="006C0A2B"/>
    <w:rsid w:val="006C1161"/>
    <w:rsid w:val="006C241B"/>
    <w:rsid w:val="006C27F3"/>
    <w:rsid w:val="006C2BDE"/>
    <w:rsid w:val="006C32C0"/>
    <w:rsid w:val="006C394B"/>
    <w:rsid w:val="006C3BCB"/>
    <w:rsid w:val="006C3FE1"/>
    <w:rsid w:val="006C404B"/>
    <w:rsid w:val="006C4099"/>
    <w:rsid w:val="006C4ABD"/>
    <w:rsid w:val="006C4CD3"/>
    <w:rsid w:val="006C5E3B"/>
    <w:rsid w:val="006C66B1"/>
    <w:rsid w:val="006C6823"/>
    <w:rsid w:val="006C6A0A"/>
    <w:rsid w:val="006C720C"/>
    <w:rsid w:val="006C7659"/>
    <w:rsid w:val="006C7923"/>
    <w:rsid w:val="006C7E03"/>
    <w:rsid w:val="006D0105"/>
    <w:rsid w:val="006D0231"/>
    <w:rsid w:val="006D0A13"/>
    <w:rsid w:val="006D0AF5"/>
    <w:rsid w:val="006D1A38"/>
    <w:rsid w:val="006D2489"/>
    <w:rsid w:val="006D2669"/>
    <w:rsid w:val="006D26CC"/>
    <w:rsid w:val="006D284E"/>
    <w:rsid w:val="006D34EB"/>
    <w:rsid w:val="006D37C7"/>
    <w:rsid w:val="006D397A"/>
    <w:rsid w:val="006D3A0B"/>
    <w:rsid w:val="006D4B2B"/>
    <w:rsid w:val="006D4CA2"/>
    <w:rsid w:val="006D516F"/>
    <w:rsid w:val="006D51BF"/>
    <w:rsid w:val="006D53C9"/>
    <w:rsid w:val="006D5D7C"/>
    <w:rsid w:val="006D65C7"/>
    <w:rsid w:val="006D6A95"/>
    <w:rsid w:val="006D72FD"/>
    <w:rsid w:val="006D755A"/>
    <w:rsid w:val="006D75DF"/>
    <w:rsid w:val="006D7607"/>
    <w:rsid w:val="006E022F"/>
    <w:rsid w:val="006E0325"/>
    <w:rsid w:val="006E09CC"/>
    <w:rsid w:val="006E0C3D"/>
    <w:rsid w:val="006E0CA7"/>
    <w:rsid w:val="006E0F24"/>
    <w:rsid w:val="006E0F6F"/>
    <w:rsid w:val="006E395C"/>
    <w:rsid w:val="006E3D56"/>
    <w:rsid w:val="006E3E98"/>
    <w:rsid w:val="006E45BC"/>
    <w:rsid w:val="006E4DB4"/>
    <w:rsid w:val="006E54D8"/>
    <w:rsid w:val="006E6847"/>
    <w:rsid w:val="006E6C39"/>
    <w:rsid w:val="006F0626"/>
    <w:rsid w:val="006F07D5"/>
    <w:rsid w:val="006F081F"/>
    <w:rsid w:val="006F0E26"/>
    <w:rsid w:val="006F3063"/>
    <w:rsid w:val="006F3D48"/>
    <w:rsid w:val="006F54C1"/>
    <w:rsid w:val="006F5876"/>
    <w:rsid w:val="006F6314"/>
    <w:rsid w:val="006F6699"/>
    <w:rsid w:val="006F6B8A"/>
    <w:rsid w:val="006F7F37"/>
    <w:rsid w:val="007007D2"/>
    <w:rsid w:val="00701969"/>
    <w:rsid w:val="00701FFE"/>
    <w:rsid w:val="007037B9"/>
    <w:rsid w:val="0070451E"/>
    <w:rsid w:val="00704B13"/>
    <w:rsid w:val="0070584C"/>
    <w:rsid w:val="00705E2E"/>
    <w:rsid w:val="0070602C"/>
    <w:rsid w:val="00706226"/>
    <w:rsid w:val="007065AC"/>
    <w:rsid w:val="0070723A"/>
    <w:rsid w:val="00707241"/>
    <w:rsid w:val="00707E14"/>
    <w:rsid w:val="00710415"/>
    <w:rsid w:val="00710C93"/>
    <w:rsid w:val="00711295"/>
    <w:rsid w:val="00711674"/>
    <w:rsid w:val="00712634"/>
    <w:rsid w:val="0071274B"/>
    <w:rsid w:val="00712A16"/>
    <w:rsid w:val="00713197"/>
    <w:rsid w:val="007131CF"/>
    <w:rsid w:val="00713B2F"/>
    <w:rsid w:val="00713B61"/>
    <w:rsid w:val="00714FC1"/>
    <w:rsid w:val="00716170"/>
    <w:rsid w:val="007164A9"/>
    <w:rsid w:val="00716834"/>
    <w:rsid w:val="007168CE"/>
    <w:rsid w:val="007174B1"/>
    <w:rsid w:val="0072060B"/>
    <w:rsid w:val="00720D94"/>
    <w:rsid w:val="00720E01"/>
    <w:rsid w:val="00721377"/>
    <w:rsid w:val="00721851"/>
    <w:rsid w:val="007221E3"/>
    <w:rsid w:val="007223B8"/>
    <w:rsid w:val="007225D4"/>
    <w:rsid w:val="00723049"/>
    <w:rsid w:val="00723F87"/>
    <w:rsid w:val="007252CA"/>
    <w:rsid w:val="00725357"/>
    <w:rsid w:val="00725D5C"/>
    <w:rsid w:val="0072668B"/>
    <w:rsid w:val="00726A97"/>
    <w:rsid w:val="0072746D"/>
    <w:rsid w:val="0072771F"/>
    <w:rsid w:val="007278A9"/>
    <w:rsid w:val="0073094C"/>
    <w:rsid w:val="00730A2D"/>
    <w:rsid w:val="00730A5C"/>
    <w:rsid w:val="00730EDC"/>
    <w:rsid w:val="00730F15"/>
    <w:rsid w:val="0073131C"/>
    <w:rsid w:val="00731EE0"/>
    <w:rsid w:val="00731F8E"/>
    <w:rsid w:val="00732A1D"/>
    <w:rsid w:val="00733413"/>
    <w:rsid w:val="007336FD"/>
    <w:rsid w:val="0073479B"/>
    <w:rsid w:val="00734981"/>
    <w:rsid w:val="00734D48"/>
    <w:rsid w:val="00735C05"/>
    <w:rsid w:val="00736C74"/>
    <w:rsid w:val="00736D40"/>
    <w:rsid w:val="00736EE5"/>
    <w:rsid w:val="0073717F"/>
    <w:rsid w:val="0073765C"/>
    <w:rsid w:val="0073793B"/>
    <w:rsid w:val="00737CBA"/>
    <w:rsid w:val="00740141"/>
    <w:rsid w:val="0074042E"/>
    <w:rsid w:val="007406F6"/>
    <w:rsid w:val="007408A1"/>
    <w:rsid w:val="007411AC"/>
    <w:rsid w:val="007419EA"/>
    <w:rsid w:val="00741CF2"/>
    <w:rsid w:val="00742373"/>
    <w:rsid w:val="00743160"/>
    <w:rsid w:val="0074367E"/>
    <w:rsid w:val="00743C09"/>
    <w:rsid w:val="00743CD3"/>
    <w:rsid w:val="00743E32"/>
    <w:rsid w:val="00743E7F"/>
    <w:rsid w:val="007442AD"/>
    <w:rsid w:val="0074460F"/>
    <w:rsid w:val="0074468C"/>
    <w:rsid w:val="0074542B"/>
    <w:rsid w:val="00745854"/>
    <w:rsid w:val="007500FE"/>
    <w:rsid w:val="00750BDC"/>
    <w:rsid w:val="00752F0B"/>
    <w:rsid w:val="0075394C"/>
    <w:rsid w:val="0075483D"/>
    <w:rsid w:val="00754B07"/>
    <w:rsid w:val="007552A1"/>
    <w:rsid w:val="00755315"/>
    <w:rsid w:val="00755580"/>
    <w:rsid w:val="00755686"/>
    <w:rsid w:val="00755AFD"/>
    <w:rsid w:val="00755DCA"/>
    <w:rsid w:val="0075700C"/>
    <w:rsid w:val="007601E2"/>
    <w:rsid w:val="007603CC"/>
    <w:rsid w:val="00760438"/>
    <w:rsid w:val="007610E3"/>
    <w:rsid w:val="007613B7"/>
    <w:rsid w:val="00761414"/>
    <w:rsid w:val="007616AE"/>
    <w:rsid w:val="0076199E"/>
    <w:rsid w:val="00762A36"/>
    <w:rsid w:val="00762FE9"/>
    <w:rsid w:val="00763277"/>
    <w:rsid w:val="00764E9E"/>
    <w:rsid w:val="00765080"/>
    <w:rsid w:val="007653BC"/>
    <w:rsid w:val="007665F0"/>
    <w:rsid w:val="007668D6"/>
    <w:rsid w:val="0076699A"/>
    <w:rsid w:val="00767F08"/>
    <w:rsid w:val="007710E0"/>
    <w:rsid w:val="00771595"/>
    <w:rsid w:val="00772C1E"/>
    <w:rsid w:val="00773890"/>
    <w:rsid w:val="0077413E"/>
    <w:rsid w:val="0077458D"/>
    <w:rsid w:val="0077515F"/>
    <w:rsid w:val="007756D3"/>
    <w:rsid w:val="007761B2"/>
    <w:rsid w:val="0077676E"/>
    <w:rsid w:val="0077684D"/>
    <w:rsid w:val="00776A93"/>
    <w:rsid w:val="00776B8F"/>
    <w:rsid w:val="00777025"/>
    <w:rsid w:val="007805BB"/>
    <w:rsid w:val="007808E6"/>
    <w:rsid w:val="007809FF"/>
    <w:rsid w:val="00780C66"/>
    <w:rsid w:val="007813CA"/>
    <w:rsid w:val="00781670"/>
    <w:rsid w:val="00781858"/>
    <w:rsid w:val="00781E22"/>
    <w:rsid w:val="00782790"/>
    <w:rsid w:val="00782E55"/>
    <w:rsid w:val="007844A3"/>
    <w:rsid w:val="007845E6"/>
    <w:rsid w:val="00784603"/>
    <w:rsid w:val="00784751"/>
    <w:rsid w:val="00785DF2"/>
    <w:rsid w:val="007862D6"/>
    <w:rsid w:val="00786D72"/>
    <w:rsid w:val="00787307"/>
    <w:rsid w:val="007902A9"/>
    <w:rsid w:val="007909A7"/>
    <w:rsid w:val="007915F2"/>
    <w:rsid w:val="00793292"/>
    <w:rsid w:val="007936EA"/>
    <w:rsid w:val="00793831"/>
    <w:rsid w:val="00793C03"/>
    <w:rsid w:val="007962A4"/>
    <w:rsid w:val="00796605"/>
    <w:rsid w:val="007968A8"/>
    <w:rsid w:val="00796F41"/>
    <w:rsid w:val="00796FE9"/>
    <w:rsid w:val="00797CAC"/>
    <w:rsid w:val="00797FBF"/>
    <w:rsid w:val="007A0442"/>
    <w:rsid w:val="007A0A54"/>
    <w:rsid w:val="007A14B3"/>
    <w:rsid w:val="007A23D6"/>
    <w:rsid w:val="007A23FC"/>
    <w:rsid w:val="007A2CB7"/>
    <w:rsid w:val="007A3220"/>
    <w:rsid w:val="007A38DA"/>
    <w:rsid w:val="007A4267"/>
    <w:rsid w:val="007A4F94"/>
    <w:rsid w:val="007A5825"/>
    <w:rsid w:val="007A663B"/>
    <w:rsid w:val="007A676C"/>
    <w:rsid w:val="007A6D81"/>
    <w:rsid w:val="007A73F2"/>
    <w:rsid w:val="007A7F16"/>
    <w:rsid w:val="007B06BE"/>
    <w:rsid w:val="007B06F5"/>
    <w:rsid w:val="007B1A8D"/>
    <w:rsid w:val="007B1EE9"/>
    <w:rsid w:val="007B1F1E"/>
    <w:rsid w:val="007B295E"/>
    <w:rsid w:val="007B317E"/>
    <w:rsid w:val="007B37A1"/>
    <w:rsid w:val="007B4A1D"/>
    <w:rsid w:val="007B5369"/>
    <w:rsid w:val="007B655A"/>
    <w:rsid w:val="007B76D6"/>
    <w:rsid w:val="007C0E99"/>
    <w:rsid w:val="007C2BAB"/>
    <w:rsid w:val="007C2E55"/>
    <w:rsid w:val="007C32B1"/>
    <w:rsid w:val="007C3365"/>
    <w:rsid w:val="007C4E51"/>
    <w:rsid w:val="007C515E"/>
    <w:rsid w:val="007C51BC"/>
    <w:rsid w:val="007C5A74"/>
    <w:rsid w:val="007C63D5"/>
    <w:rsid w:val="007C6748"/>
    <w:rsid w:val="007C6BE3"/>
    <w:rsid w:val="007C7611"/>
    <w:rsid w:val="007D1029"/>
    <w:rsid w:val="007D1BCF"/>
    <w:rsid w:val="007D34FB"/>
    <w:rsid w:val="007D41E4"/>
    <w:rsid w:val="007D42FD"/>
    <w:rsid w:val="007D4F69"/>
    <w:rsid w:val="007D556D"/>
    <w:rsid w:val="007D5DF4"/>
    <w:rsid w:val="007D7C0B"/>
    <w:rsid w:val="007E0DAE"/>
    <w:rsid w:val="007E108F"/>
    <w:rsid w:val="007E1AE7"/>
    <w:rsid w:val="007E1B14"/>
    <w:rsid w:val="007E250D"/>
    <w:rsid w:val="007E30CE"/>
    <w:rsid w:val="007E315A"/>
    <w:rsid w:val="007E3D11"/>
    <w:rsid w:val="007E41C0"/>
    <w:rsid w:val="007E433C"/>
    <w:rsid w:val="007E4C77"/>
    <w:rsid w:val="007E53CC"/>
    <w:rsid w:val="007E5B6E"/>
    <w:rsid w:val="007E6D50"/>
    <w:rsid w:val="007E6F79"/>
    <w:rsid w:val="007E722F"/>
    <w:rsid w:val="007E7FE5"/>
    <w:rsid w:val="007F0CA0"/>
    <w:rsid w:val="007F175A"/>
    <w:rsid w:val="007F1929"/>
    <w:rsid w:val="007F1C14"/>
    <w:rsid w:val="007F22D8"/>
    <w:rsid w:val="007F2AE5"/>
    <w:rsid w:val="007F350D"/>
    <w:rsid w:val="007F3677"/>
    <w:rsid w:val="007F3BB6"/>
    <w:rsid w:val="007F3E18"/>
    <w:rsid w:val="007F4116"/>
    <w:rsid w:val="007F41B2"/>
    <w:rsid w:val="007F4F24"/>
    <w:rsid w:val="007F5A27"/>
    <w:rsid w:val="007F6516"/>
    <w:rsid w:val="007F76EE"/>
    <w:rsid w:val="0080027A"/>
    <w:rsid w:val="00800808"/>
    <w:rsid w:val="00801081"/>
    <w:rsid w:val="0080206C"/>
    <w:rsid w:val="008022F9"/>
    <w:rsid w:val="00802B21"/>
    <w:rsid w:val="00802F96"/>
    <w:rsid w:val="00803410"/>
    <w:rsid w:val="00805425"/>
    <w:rsid w:val="0080599F"/>
    <w:rsid w:val="008063C8"/>
    <w:rsid w:val="00806913"/>
    <w:rsid w:val="00806D8E"/>
    <w:rsid w:val="00807104"/>
    <w:rsid w:val="00807784"/>
    <w:rsid w:val="0081006F"/>
    <w:rsid w:val="008101BF"/>
    <w:rsid w:val="0081087A"/>
    <w:rsid w:val="0081123D"/>
    <w:rsid w:val="00813D20"/>
    <w:rsid w:val="00813E3A"/>
    <w:rsid w:val="00814AA8"/>
    <w:rsid w:val="00814B6E"/>
    <w:rsid w:val="00814D0D"/>
    <w:rsid w:val="008151FF"/>
    <w:rsid w:val="00815829"/>
    <w:rsid w:val="00816492"/>
    <w:rsid w:val="008169CC"/>
    <w:rsid w:val="00817E2E"/>
    <w:rsid w:val="00820360"/>
    <w:rsid w:val="0082061A"/>
    <w:rsid w:val="00822108"/>
    <w:rsid w:val="008229BB"/>
    <w:rsid w:val="008229EF"/>
    <w:rsid w:val="008244D6"/>
    <w:rsid w:val="00824AA6"/>
    <w:rsid w:val="00826244"/>
    <w:rsid w:val="00826F9E"/>
    <w:rsid w:val="008270BC"/>
    <w:rsid w:val="008274E7"/>
    <w:rsid w:val="0082758E"/>
    <w:rsid w:val="00827A9D"/>
    <w:rsid w:val="00827C6E"/>
    <w:rsid w:val="00830606"/>
    <w:rsid w:val="00830D19"/>
    <w:rsid w:val="008319E5"/>
    <w:rsid w:val="00831AF3"/>
    <w:rsid w:val="00832021"/>
    <w:rsid w:val="008329FC"/>
    <w:rsid w:val="008334D9"/>
    <w:rsid w:val="00833779"/>
    <w:rsid w:val="0083437C"/>
    <w:rsid w:val="00835082"/>
    <w:rsid w:val="008355CC"/>
    <w:rsid w:val="008356CD"/>
    <w:rsid w:val="00835B41"/>
    <w:rsid w:val="00835E45"/>
    <w:rsid w:val="00836579"/>
    <w:rsid w:val="00836A65"/>
    <w:rsid w:val="00836C82"/>
    <w:rsid w:val="00840137"/>
    <w:rsid w:val="0084085D"/>
    <w:rsid w:val="008416CD"/>
    <w:rsid w:val="00841C72"/>
    <w:rsid w:val="0084232A"/>
    <w:rsid w:val="0084250F"/>
    <w:rsid w:val="008426C9"/>
    <w:rsid w:val="00843B9B"/>
    <w:rsid w:val="00843F45"/>
    <w:rsid w:val="00844E29"/>
    <w:rsid w:val="00846201"/>
    <w:rsid w:val="008465A1"/>
    <w:rsid w:val="008471FE"/>
    <w:rsid w:val="008475F9"/>
    <w:rsid w:val="00847F6D"/>
    <w:rsid w:val="008517DB"/>
    <w:rsid w:val="008519E5"/>
    <w:rsid w:val="00851BB2"/>
    <w:rsid w:val="00852238"/>
    <w:rsid w:val="0085259C"/>
    <w:rsid w:val="00852B27"/>
    <w:rsid w:val="0085313C"/>
    <w:rsid w:val="008535D7"/>
    <w:rsid w:val="008536C8"/>
    <w:rsid w:val="00853CE4"/>
    <w:rsid w:val="00854C17"/>
    <w:rsid w:val="00855C14"/>
    <w:rsid w:val="00856035"/>
    <w:rsid w:val="00857CD7"/>
    <w:rsid w:val="00860793"/>
    <w:rsid w:val="00860DB2"/>
    <w:rsid w:val="00860ED1"/>
    <w:rsid w:val="008612B3"/>
    <w:rsid w:val="008619A2"/>
    <w:rsid w:val="00861D36"/>
    <w:rsid w:val="00863048"/>
    <w:rsid w:val="00863076"/>
    <w:rsid w:val="00863E2A"/>
    <w:rsid w:val="008641CF"/>
    <w:rsid w:val="008641D5"/>
    <w:rsid w:val="00864309"/>
    <w:rsid w:val="008653AF"/>
    <w:rsid w:val="0086595D"/>
    <w:rsid w:val="00866671"/>
    <w:rsid w:val="008666B0"/>
    <w:rsid w:val="008666DB"/>
    <w:rsid w:val="00866C48"/>
    <w:rsid w:val="00866EB2"/>
    <w:rsid w:val="0086760F"/>
    <w:rsid w:val="00870361"/>
    <w:rsid w:val="00870953"/>
    <w:rsid w:val="00870A26"/>
    <w:rsid w:val="00870CE2"/>
    <w:rsid w:val="00871783"/>
    <w:rsid w:val="008718E6"/>
    <w:rsid w:val="0087193B"/>
    <w:rsid w:val="00872643"/>
    <w:rsid w:val="00872FA5"/>
    <w:rsid w:val="008738D5"/>
    <w:rsid w:val="00873D6F"/>
    <w:rsid w:val="00874038"/>
    <w:rsid w:val="00874179"/>
    <w:rsid w:val="00874888"/>
    <w:rsid w:val="0087535F"/>
    <w:rsid w:val="008757BD"/>
    <w:rsid w:val="00875C12"/>
    <w:rsid w:val="00877152"/>
    <w:rsid w:val="0087732B"/>
    <w:rsid w:val="00877519"/>
    <w:rsid w:val="00877580"/>
    <w:rsid w:val="00877975"/>
    <w:rsid w:val="00877FA6"/>
    <w:rsid w:val="00880EC4"/>
    <w:rsid w:val="0088101C"/>
    <w:rsid w:val="008817CF"/>
    <w:rsid w:val="00881924"/>
    <w:rsid w:val="008822E3"/>
    <w:rsid w:val="00882530"/>
    <w:rsid w:val="00883A24"/>
    <w:rsid w:val="00883DBB"/>
    <w:rsid w:val="00884E64"/>
    <w:rsid w:val="008857E6"/>
    <w:rsid w:val="00885D2A"/>
    <w:rsid w:val="00885ECC"/>
    <w:rsid w:val="00886204"/>
    <w:rsid w:val="0088704D"/>
    <w:rsid w:val="008873A3"/>
    <w:rsid w:val="00890254"/>
    <w:rsid w:val="00891A19"/>
    <w:rsid w:val="00891BFE"/>
    <w:rsid w:val="00891DA2"/>
    <w:rsid w:val="00892D03"/>
    <w:rsid w:val="00892D08"/>
    <w:rsid w:val="008931FE"/>
    <w:rsid w:val="0089372E"/>
    <w:rsid w:val="00893DDA"/>
    <w:rsid w:val="00894764"/>
    <w:rsid w:val="0089486A"/>
    <w:rsid w:val="00894B8A"/>
    <w:rsid w:val="00895071"/>
    <w:rsid w:val="0089558B"/>
    <w:rsid w:val="0089573A"/>
    <w:rsid w:val="00897333"/>
    <w:rsid w:val="00897A70"/>
    <w:rsid w:val="00897B8E"/>
    <w:rsid w:val="008A01C0"/>
    <w:rsid w:val="008A096E"/>
    <w:rsid w:val="008A0AAD"/>
    <w:rsid w:val="008A25A8"/>
    <w:rsid w:val="008A2791"/>
    <w:rsid w:val="008A2899"/>
    <w:rsid w:val="008A289A"/>
    <w:rsid w:val="008A29C9"/>
    <w:rsid w:val="008A3433"/>
    <w:rsid w:val="008A3549"/>
    <w:rsid w:val="008A3B87"/>
    <w:rsid w:val="008A42D9"/>
    <w:rsid w:val="008A44A4"/>
    <w:rsid w:val="008A4A9B"/>
    <w:rsid w:val="008A4CB5"/>
    <w:rsid w:val="008A51D9"/>
    <w:rsid w:val="008A54CF"/>
    <w:rsid w:val="008A589E"/>
    <w:rsid w:val="008A60EB"/>
    <w:rsid w:val="008A687D"/>
    <w:rsid w:val="008A6CA7"/>
    <w:rsid w:val="008A726C"/>
    <w:rsid w:val="008A73A5"/>
    <w:rsid w:val="008A7825"/>
    <w:rsid w:val="008B0CC0"/>
    <w:rsid w:val="008B0E63"/>
    <w:rsid w:val="008B17FA"/>
    <w:rsid w:val="008B1D3F"/>
    <w:rsid w:val="008B3439"/>
    <w:rsid w:val="008B4101"/>
    <w:rsid w:val="008B4F4A"/>
    <w:rsid w:val="008C0F8E"/>
    <w:rsid w:val="008C1B45"/>
    <w:rsid w:val="008C1CCA"/>
    <w:rsid w:val="008C2330"/>
    <w:rsid w:val="008C28F0"/>
    <w:rsid w:val="008C2955"/>
    <w:rsid w:val="008C393A"/>
    <w:rsid w:val="008C41CF"/>
    <w:rsid w:val="008C45DF"/>
    <w:rsid w:val="008C4A33"/>
    <w:rsid w:val="008C4C1E"/>
    <w:rsid w:val="008C5473"/>
    <w:rsid w:val="008C595F"/>
    <w:rsid w:val="008C633A"/>
    <w:rsid w:val="008C65A7"/>
    <w:rsid w:val="008C697D"/>
    <w:rsid w:val="008C732C"/>
    <w:rsid w:val="008C76B1"/>
    <w:rsid w:val="008C785D"/>
    <w:rsid w:val="008C78FA"/>
    <w:rsid w:val="008D0358"/>
    <w:rsid w:val="008D0C66"/>
    <w:rsid w:val="008D1B6A"/>
    <w:rsid w:val="008D1C2C"/>
    <w:rsid w:val="008D2870"/>
    <w:rsid w:val="008D3A1A"/>
    <w:rsid w:val="008D48B7"/>
    <w:rsid w:val="008D4F43"/>
    <w:rsid w:val="008D57DB"/>
    <w:rsid w:val="008D6C2E"/>
    <w:rsid w:val="008D6C46"/>
    <w:rsid w:val="008D6FF2"/>
    <w:rsid w:val="008D703D"/>
    <w:rsid w:val="008E0539"/>
    <w:rsid w:val="008E0825"/>
    <w:rsid w:val="008E0E35"/>
    <w:rsid w:val="008E138D"/>
    <w:rsid w:val="008E18E5"/>
    <w:rsid w:val="008E1D2F"/>
    <w:rsid w:val="008E283A"/>
    <w:rsid w:val="008E28A7"/>
    <w:rsid w:val="008E2A06"/>
    <w:rsid w:val="008E379E"/>
    <w:rsid w:val="008E3913"/>
    <w:rsid w:val="008E4656"/>
    <w:rsid w:val="008E5A03"/>
    <w:rsid w:val="008E6287"/>
    <w:rsid w:val="008E6F94"/>
    <w:rsid w:val="008E77AF"/>
    <w:rsid w:val="008E78BB"/>
    <w:rsid w:val="008E791B"/>
    <w:rsid w:val="008E7DCE"/>
    <w:rsid w:val="008F09C6"/>
    <w:rsid w:val="008F0FB1"/>
    <w:rsid w:val="008F1130"/>
    <w:rsid w:val="008F1188"/>
    <w:rsid w:val="008F148F"/>
    <w:rsid w:val="008F1DFE"/>
    <w:rsid w:val="008F1E9D"/>
    <w:rsid w:val="008F25CA"/>
    <w:rsid w:val="008F28FC"/>
    <w:rsid w:val="008F354A"/>
    <w:rsid w:val="008F393D"/>
    <w:rsid w:val="008F3E23"/>
    <w:rsid w:val="008F6C6C"/>
    <w:rsid w:val="009013A9"/>
    <w:rsid w:val="00901C6C"/>
    <w:rsid w:val="00901EAD"/>
    <w:rsid w:val="00902DE8"/>
    <w:rsid w:val="00903997"/>
    <w:rsid w:val="0090437B"/>
    <w:rsid w:val="0090449D"/>
    <w:rsid w:val="009045B2"/>
    <w:rsid w:val="00906075"/>
    <w:rsid w:val="009063CF"/>
    <w:rsid w:val="00907DBA"/>
    <w:rsid w:val="00907DF7"/>
    <w:rsid w:val="00910052"/>
    <w:rsid w:val="0091016D"/>
    <w:rsid w:val="00910478"/>
    <w:rsid w:val="009124C2"/>
    <w:rsid w:val="00912D8B"/>
    <w:rsid w:val="00914CA6"/>
    <w:rsid w:val="00914D1B"/>
    <w:rsid w:val="00915408"/>
    <w:rsid w:val="00915427"/>
    <w:rsid w:val="00915DD2"/>
    <w:rsid w:val="009161C8"/>
    <w:rsid w:val="00916E0C"/>
    <w:rsid w:val="00916ED5"/>
    <w:rsid w:val="00917796"/>
    <w:rsid w:val="00917E39"/>
    <w:rsid w:val="0092089F"/>
    <w:rsid w:val="00920F86"/>
    <w:rsid w:val="0092244A"/>
    <w:rsid w:val="0092301E"/>
    <w:rsid w:val="00923463"/>
    <w:rsid w:val="00923CA1"/>
    <w:rsid w:val="00924C06"/>
    <w:rsid w:val="0092509E"/>
    <w:rsid w:val="00925C61"/>
    <w:rsid w:val="009260C5"/>
    <w:rsid w:val="0092745D"/>
    <w:rsid w:val="009276F3"/>
    <w:rsid w:val="0092797F"/>
    <w:rsid w:val="0093032B"/>
    <w:rsid w:val="009308F2"/>
    <w:rsid w:val="00931D51"/>
    <w:rsid w:val="00931E01"/>
    <w:rsid w:val="00932310"/>
    <w:rsid w:val="00932598"/>
    <w:rsid w:val="00932880"/>
    <w:rsid w:val="00932CF5"/>
    <w:rsid w:val="009332E9"/>
    <w:rsid w:val="00933923"/>
    <w:rsid w:val="00935070"/>
    <w:rsid w:val="009353EA"/>
    <w:rsid w:val="00935CB6"/>
    <w:rsid w:val="00937612"/>
    <w:rsid w:val="00940628"/>
    <w:rsid w:val="009408AD"/>
    <w:rsid w:val="00940925"/>
    <w:rsid w:val="0094108C"/>
    <w:rsid w:val="009413FD"/>
    <w:rsid w:val="009419D1"/>
    <w:rsid w:val="00942309"/>
    <w:rsid w:val="009427DC"/>
    <w:rsid w:val="00942A57"/>
    <w:rsid w:val="00942AD0"/>
    <w:rsid w:val="00942B37"/>
    <w:rsid w:val="00942EDD"/>
    <w:rsid w:val="00944B70"/>
    <w:rsid w:val="00945895"/>
    <w:rsid w:val="00945C6D"/>
    <w:rsid w:val="0094630C"/>
    <w:rsid w:val="009469BA"/>
    <w:rsid w:val="00947A6A"/>
    <w:rsid w:val="009501DB"/>
    <w:rsid w:val="00950B55"/>
    <w:rsid w:val="00950B9E"/>
    <w:rsid w:val="009517E0"/>
    <w:rsid w:val="00951AAC"/>
    <w:rsid w:val="00951B4E"/>
    <w:rsid w:val="00951DE3"/>
    <w:rsid w:val="009525A5"/>
    <w:rsid w:val="00952776"/>
    <w:rsid w:val="009534DF"/>
    <w:rsid w:val="0095370D"/>
    <w:rsid w:val="00953C1B"/>
    <w:rsid w:val="00954C80"/>
    <w:rsid w:val="00956152"/>
    <w:rsid w:val="00956702"/>
    <w:rsid w:val="00956766"/>
    <w:rsid w:val="0095777E"/>
    <w:rsid w:val="00957EAE"/>
    <w:rsid w:val="009603FC"/>
    <w:rsid w:val="0096042F"/>
    <w:rsid w:val="00960F91"/>
    <w:rsid w:val="009610A1"/>
    <w:rsid w:val="0096139B"/>
    <w:rsid w:val="0096186C"/>
    <w:rsid w:val="009619F8"/>
    <w:rsid w:val="00961DCF"/>
    <w:rsid w:val="00962B9E"/>
    <w:rsid w:val="00962E85"/>
    <w:rsid w:val="00964329"/>
    <w:rsid w:val="00964F25"/>
    <w:rsid w:val="009659F6"/>
    <w:rsid w:val="00966967"/>
    <w:rsid w:val="009669A8"/>
    <w:rsid w:val="00966F1E"/>
    <w:rsid w:val="009677AB"/>
    <w:rsid w:val="00970C2B"/>
    <w:rsid w:val="00971C80"/>
    <w:rsid w:val="00971CF3"/>
    <w:rsid w:val="00971E47"/>
    <w:rsid w:val="00973042"/>
    <w:rsid w:val="00973094"/>
    <w:rsid w:val="00973AF9"/>
    <w:rsid w:val="00974529"/>
    <w:rsid w:val="009749A4"/>
    <w:rsid w:val="009750D4"/>
    <w:rsid w:val="00975641"/>
    <w:rsid w:val="0097684A"/>
    <w:rsid w:val="00977A94"/>
    <w:rsid w:val="00977B96"/>
    <w:rsid w:val="00977FFB"/>
    <w:rsid w:val="00980D60"/>
    <w:rsid w:val="0098157E"/>
    <w:rsid w:val="00983351"/>
    <w:rsid w:val="00983482"/>
    <w:rsid w:val="0098369B"/>
    <w:rsid w:val="00983CFF"/>
    <w:rsid w:val="0098529C"/>
    <w:rsid w:val="009853A1"/>
    <w:rsid w:val="009854AF"/>
    <w:rsid w:val="00985F0A"/>
    <w:rsid w:val="009869AE"/>
    <w:rsid w:val="009873D8"/>
    <w:rsid w:val="009906E6"/>
    <w:rsid w:val="009907DD"/>
    <w:rsid w:val="00990EB9"/>
    <w:rsid w:val="009929B9"/>
    <w:rsid w:val="009929C8"/>
    <w:rsid w:val="00992AA4"/>
    <w:rsid w:val="00992C10"/>
    <w:rsid w:val="00992D11"/>
    <w:rsid w:val="009931E7"/>
    <w:rsid w:val="009947FA"/>
    <w:rsid w:val="0099521F"/>
    <w:rsid w:val="0099530B"/>
    <w:rsid w:val="0099589B"/>
    <w:rsid w:val="009959C0"/>
    <w:rsid w:val="0099607F"/>
    <w:rsid w:val="0099662B"/>
    <w:rsid w:val="00997B96"/>
    <w:rsid w:val="009A012D"/>
    <w:rsid w:val="009A040D"/>
    <w:rsid w:val="009A0691"/>
    <w:rsid w:val="009A0A3E"/>
    <w:rsid w:val="009A0CBC"/>
    <w:rsid w:val="009A0D45"/>
    <w:rsid w:val="009A101A"/>
    <w:rsid w:val="009A170F"/>
    <w:rsid w:val="009A1BE4"/>
    <w:rsid w:val="009A3AF2"/>
    <w:rsid w:val="009A3ED4"/>
    <w:rsid w:val="009A4A6D"/>
    <w:rsid w:val="009A5123"/>
    <w:rsid w:val="009A550E"/>
    <w:rsid w:val="009A5A7A"/>
    <w:rsid w:val="009A6077"/>
    <w:rsid w:val="009A6E6A"/>
    <w:rsid w:val="009A7E98"/>
    <w:rsid w:val="009B01A6"/>
    <w:rsid w:val="009B03B3"/>
    <w:rsid w:val="009B05CF"/>
    <w:rsid w:val="009B1621"/>
    <w:rsid w:val="009B1707"/>
    <w:rsid w:val="009B2025"/>
    <w:rsid w:val="009B3352"/>
    <w:rsid w:val="009B3F09"/>
    <w:rsid w:val="009B430A"/>
    <w:rsid w:val="009B4E1A"/>
    <w:rsid w:val="009B4F6C"/>
    <w:rsid w:val="009B51BD"/>
    <w:rsid w:val="009B544D"/>
    <w:rsid w:val="009B73C7"/>
    <w:rsid w:val="009B7A8E"/>
    <w:rsid w:val="009C0DEF"/>
    <w:rsid w:val="009C1427"/>
    <w:rsid w:val="009C1A7E"/>
    <w:rsid w:val="009C1F21"/>
    <w:rsid w:val="009C2E6B"/>
    <w:rsid w:val="009C3608"/>
    <w:rsid w:val="009C3957"/>
    <w:rsid w:val="009C3C0B"/>
    <w:rsid w:val="009C424F"/>
    <w:rsid w:val="009C47EA"/>
    <w:rsid w:val="009C48EB"/>
    <w:rsid w:val="009C5052"/>
    <w:rsid w:val="009C6EA8"/>
    <w:rsid w:val="009C76E4"/>
    <w:rsid w:val="009D039A"/>
    <w:rsid w:val="009D0DA9"/>
    <w:rsid w:val="009D0EE4"/>
    <w:rsid w:val="009D1E7E"/>
    <w:rsid w:val="009D416E"/>
    <w:rsid w:val="009D455A"/>
    <w:rsid w:val="009D4C16"/>
    <w:rsid w:val="009D68E2"/>
    <w:rsid w:val="009D6C4A"/>
    <w:rsid w:val="009D6FD6"/>
    <w:rsid w:val="009D727B"/>
    <w:rsid w:val="009D773F"/>
    <w:rsid w:val="009D7E4A"/>
    <w:rsid w:val="009D7EA6"/>
    <w:rsid w:val="009D7F55"/>
    <w:rsid w:val="009E048B"/>
    <w:rsid w:val="009E0677"/>
    <w:rsid w:val="009E08B1"/>
    <w:rsid w:val="009E0E9C"/>
    <w:rsid w:val="009E1010"/>
    <w:rsid w:val="009E2658"/>
    <w:rsid w:val="009E2F28"/>
    <w:rsid w:val="009E38A4"/>
    <w:rsid w:val="009E48D8"/>
    <w:rsid w:val="009E52C0"/>
    <w:rsid w:val="009E5665"/>
    <w:rsid w:val="009E5EE5"/>
    <w:rsid w:val="009E640E"/>
    <w:rsid w:val="009E6442"/>
    <w:rsid w:val="009E6AD8"/>
    <w:rsid w:val="009E6C38"/>
    <w:rsid w:val="009F08D9"/>
    <w:rsid w:val="009F0D36"/>
    <w:rsid w:val="009F2B81"/>
    <w:rsid w:val="009F3623"/>
    <w:rsid w:val="009F4D4E"/>
    <w:rsid w:val="009F5C23"/>
    <w:rsid w:val="009F5F3B"/>
    <w:rsid w:val="009F66AB"/>
    <w:rsid w:val="009F675E"/>
    <w:rsid w:val="009F6B86"/>
    <w:rsid w:val="009F72DA"/>
    <w:rsid w:val="009F75EE"/>
    <w:rsid w:val="009F77CB"/>
    <w:rsid w:val="009F7D07"/>
    <w:rsid w:val="009F7DBE"/>
    <w:rsid w:val="00A010BE"/>
    <w:rsid w:val="00A015D8"/>
    <w:rsid w:val="00A01706"/>
    <w:rsid w:val="00A017F6"/>
    <w:rsid w:val="00A01B33"/>
    <w:rsid w:val="00A0232F"/>
    <w:rsid w:val="00A0234F"/>
    <w:rsid w:val="00A03B4D"/>
    <w:rsid w:val="00A03D6E"/>
    <w:rsid w:val="00A0425D"/>
    <w:rsid w:val="00A06591"/>
    <w:rsid w:val="00A06B5F"/>
    <w:rsid w:val="00A07754"/>
    <w:rsid w:val="00A07BC6"/>
    <w:rsid w:val="00A10D12"/>
    <w:rsid w:val="00A11044"/>
    <w:rsid w:val="00A110C6"/>
    <w:rsid w:val="00A11B96"/>
    <w:rsid w:val="00A11DAA"/>
    <w:rsid w:val="00A11F9E"/>
    <w:rsid w:val="00A12356"/>
    <w:rsid w:val="00A12B08"/>
    <w:rsid w:val="00A12ECC"/>
    <w:rsid w:val="00A12F15"/>
    <w:rsid w:val="00A13148"/>
    <w:rsid w:val="00A13202"/>
    <w:rsid w:val="00A132D1"/>
    <w:rsid w:val="00A13625"/>
    <w:rsid w:val="00A13A49"/>
    <w:rsid w:val="00A1406C"/>
    <w:rsid w:val="00A141CE"/>
    <w:rsid w:val="00A143B6"/>
    <w:rsid w:val="00A14667"/>
    <w:rsid w:val="00A14721"/>
    <w:rsid w:val="00A14CB0"/>
    <w:rsid w:val="00A150AC"/>
    <w:rsid w:val="00A154CE"/>
    <w:rsid w:val="00A15C1F"/>
    <w:rsid w:val="00A15CE6"/>
    <w:rsid w:val="00A21050"/>
    <w:rsid w:val="00A2167C"/>
    <w:rsid w:val="00A216B6"/>
    <w:rsid w:val="00A21B91"/>
    <w:rsid w:val="00A226CD"/>
    <w:rsid w:val="00A237DD"/>
    <w:rsid w:val="00A24519"/>
    <w:rsid w:val="00A2457B"/>
    <w:rsid w:val="00A2483A"/>
    <w:rsid w:val="00A24D02"/>
    <w:rsid w:val="00A2529E"/>
    <w:rsid w:val="00A2579E"/>
    <w:rsid w:val="00A25BE6"/>
    <w:rsid w:val="00A2651F"/>
    <w:rsid w:val="00A27A2B"/>
    <w:rsid w:val="00A27BD6"/>
    <w:rsid w:val="00A30AD3"/>
    <w:rsid w:val="00A31191"/>
    <w:rsid w:val="00A31FBB"/>
    <w:rsid w:val="00A323D0"/>
    <w:rsid w:val="00A32C59"/>
    <w:rsid w:val="00A32EE9"/>
    <w:rsid w:val="00A33A66"/>
    <w:rsid w:val="00A342D8"/>
    <w:rsid w:val="00A34D4A"/>
    <w:rsid w:val="00A35177"/>
    <w:rsid w:val="00A35D79"/>
    <w:rsid w:val="00A3610F"/>
    <w:rsid w:val="00A36769"/>
    <w:rsid w:val="00A37838"/>
    <w:rsid w:val="00A40243"/>
    <w:rsid w:val="00A40450"/>
    <w:rsid w:val="00A404DF"/>
    <w:rsid w:val="00A40904"/>
    <w:rsid w:val="00A40BBB"/>
    <w:rsid w:val="00A40F7B"/>
    <w:rsid w:val="00A4125D"/>
    <w:rsid w:val="00A422B0"/>
    <w:rsid w:val="00A42482"/>
    <w:rsid w:val="00A42DB3"/>
    <w:rsid w:val="00A4352B"/>
    <w:rsid w:val="00A445F5"/>
    <w:rsid w:val="00A44DF9"/>
    <w:rsid w:val="00A45C5B"/>
    <w:rsid w:val="00A46158"/>
    <w:rsid w:val="00A461FD"/>
    <w:rsid w:val="00A46C42"/>
    <w:rsid w:val="00A46CAC"/>
    <w:rsid w:val="00A46FAA"/>
    <w:rsid w:val="00A509B5"/>
    <w:rsid w:val="00A50F46"/>
    <w:rsid w:val="00A518B5"/>
    <w:rsid w:val="00A519FD"/>
    <w:rsid w:val="00A51DCA"/>
    <w:rsid w:val="00A52593"/>
    <w:rsid w:val="00A52876"/>
    <w:rsid w:val="00A53BBC"/>
    <w:rsid w:val="00A540DE"/>
    <w:rsid w:val="00A551D0"/>
    <w:rsid w:val="00A553BC"/>
    <w:rsid w:val="00A55698"/>
    <w:rsid w:val="00A55AB9"/>
    <w:rsid w:val="00A56965"/>
    <w:rsid w:val="00A56DFE"/>
    <w:rsid w:val="00A57775"/>
    <w:rsid w:val="00A603B8"/>
    <w:rsid w:val="00A622DE"/>
    <w:rsid w:val="00A62B42"/>
    <w:rsid w:val="00A6357D"/>
    <w:rsid w:val="00A63D65"/>
    <w:rsid w:val="00A63E75"/>
    <w:rsid w:val="00A65150"/>
    <w:rsid w:val="00A6566C"/>
    <w:rsid w:val="00A65724"/>
    <w:rsid w:val="00A65B4C"/>
    <w:rsid w:val="00A65C97"/>
    <w:rsid w:val="00A66B51"/>
    <w:rsid w:val="00A67AA0"/>
    <w:rsid w:val="00A70629"/>
    <w:rsid w:val="00A71244"/>
    <w:rsid w:val="00A716D1"/>
    <w:rsid w:val="00A72263"/>
    <w:rsid w:val="00A72B20"/>
    <w:rsid w:val="00A732FC"/>
    <w:rsid w:val="00A73523"/>
    <w:rsid w:val="00A74698"/>
    <w:rsid w:val="00A74BB6"/>
    <w:rsid w:val="00A74DCA"/>
    <w:rsid w:val="00A75825"/>
    <w:rsid w:val="00A75955"/>
    <w:rsid w:val="00A75BD8"/>
    <w:rsid w:val="00A75D18"/>
    <w:rsid w:val="00A762CA"/>
    <w:rsid w:val="00A764D1"/>
    <w:rsid w:val="00A77096"/>
    <w:rsid w:val="00A774D1"/>
    <w:rsid w:val="00A80216"/>
    <w:rsid w:val="00A8029E"/>
    <w:rsid w:val="00A80703"/>
    <w:rsid w:val="00A811E2"/>
    <w:rsid w:val="00A817E9"/>
    <w:rsid w:val="00A81932"/>
    <w:rsid w:val="00A81C2F"/>
    <w:rsid w:val="00A822AA"/>
    <w:rsid w:val="00A82505"/>
    <w:rsid w:val="00A829BA"/>
    <w:rsid w:val="00A82B33"/>
    <w:rsid w:val="00A82BE9"/>
    <w:rsid w:val="00A839DB"/>
    <w:rsid w:val="00A83A33"/>
    <w:rsid w:val="00A83A95"/>
    <w:rsid w:val="00A83B03"/>
    <w:rsid w:val="00A83BF1"/>
    <w:rsid w:val="00A84A6F"/>
    <w:rsid w:val="00A84AAF"/>
    <w:rsid w:val="00A84D98"/>
    <w:rsid w:val="00A85D65"/>
    <w:rsid w:val="00A86FA3"/>
    <w:rsid w:val="00A8707F"/>
    <w:rsid w:val="00A87EF1"/>
    <w:rsid w:val="00A9017D"/>
    <w:rsid w:val="00A9054E"/>
    <w:rsid w:val="00A90555"/>
    <w:rsid w:val="00A90B35"/>
    <w:rsid w:val="00A90DE9"/>
    <w:rsid w:val="00A90F01"/>
    <w:rsid w:val="00A915B3"/>
    <w:rsid w:val="00A91641"/>
    <w:rsid w:val="00A91A5A"/>
    <w:rsid w:val="00A91FCA"/>
    <w:rsid w:val="00A9226F"/>
    <w:rsid w:val="00A9283E"/>
    <w:rsid w:val="00A92FC2"/>
    <w:rsid w:val="00A9369F"/>
    <w:rsid w:val="00A941F5"/>
    <w:rsid w:val="00A95AA4"/>
    <w:rsid w:val="00A95C2A"/>
    <w:rsid w:val="00A95C5F"/>
    <w:rsid w:val="00A96A57"/>
    <w:rsid w:val="00A96D99"/>
    <w:rsid w:val="00AA0012"/>
    <w:rsid w:val="00AA0366"/>
    <w:rsid w:val="00AA05EA"/>
    <w:rsid w:val="00AA099C"/>
    <w:rsid w:val="00AA0D3A"/>
    <w:rsid w:val="00AA10EB"/>
    <w:rsid w:val="00AA1378"/>
    <w:rsid w:val="00AA1531"/>
    <w:rsid w:val="00AA1825"/>
    <w:rsid w:val="00AA1C28"/>
    <w:rsid w:val="00AA1F42"/>
    <w:rsid w:val="00AA2B12"/>
    <w:rsid w:val="00AA2B94"/>
    <w:rsid w:val="00AA2BDE"/>
    <w:rsid w:val="00AA2BEF"/>
    <w:rsid w:val="00AA2E58"/>
    <w:rsid w:val="00AA2E79"/>
    <w:rsid w:val="00AA3322"/>
    <w:rsid w:val="00AA35E0"/>
    <w:rsid w:val="00AA3936"/>
    <w:rsid w:val="00AA3D74"/>
    <w:rsid w:val="00AA3FA8"/>
    <w:rsid w:val="00AA3FE6"/>
    <w:rsid w:val="00AA416E"/>
    <w:rsid w:val="00AA42D4"/>
    <w:rsid w:val="00AA4618"/>
    <w:rsid w:val="00AA4837"/>
    <w:rsid w:val="00AA5A5C"/>
    <w:rsid w:val="00AA5D4C"/>
    <w:rsid w:val="00AA6338"/>
    <w:rsid w:val="00AA65C5"/>
    <w:rsid w:val="00AA7088"/>
    <w:rsid w:val="00AB420F"/>
    <w:rsid w:val="00AB424C"/>
    <w:rsid w:val="00AB4278"/>
    <w:rsid w:val="00AB4A65"/>
    <w:rsid w:val="00AB510B"/>
    <w:rsid w:val="00AB5E9E"/>
    <w:rsid w:val="00AB62A2"/>
    <w:rsid w:val="00AB6E1E"/>
    <w:rsid w:val="00AB6E8F"/>
    <w:rsid w:val="00AB7EFE"/>
    <w:rsid w:val="00AC0F0A"/>
    <w:rsid w:val="00AC102F"/>
    <w:rsid w:val="00AC13B5"/>
    <w:rsid w:val="00AC1C1D"/>
    <w:rsid w:val="00AC1CE3"/>
    <w:rsid w:val="00AC205F"/>
    <w:rsid w:val="00AC2DCF"/>
    <w:rsid w:val="00AC2EED"/>
    <w:rsid w:val="00AC31FA"/>
    <w:rsid w:val="00AC4ED1"/>
    <w:rsid w:val="00AC5109"/>
    <w:rsid w:val="00AC5210"/>
    <w:rsid w:val="00AC5961"/>
    <w:rsid w:val="00AC6768"/>
    <w:rsid w:val="00AC6856"/>
    <w:rsid w:val="00AC6E2E"/>
    <w:rsid w:val="00AD1067"/>
    <w:rsid w:val="00AD1A95"/>
    <w:rsid w:val="00AD2BE9"/>
    <w:rsid w:val="00AD4165"/>
    <w:rsid w:val="00AD5236"/>
    <w:rsid w:val="00AD5679"/>
    <w:rsid w:val="00AD5DE1"/>
    <w:rsid w:val="00AD5F21"/>
    <w:rsid w:val="00AD6344"/>
    <w:rsid w:val="00AD7B47"/>
    <w:rsid w:val="00AE1358"/>
    <w:rsid w:val="00AE1437"/>
    <w:rsid w:val="00AE1744"/>
    <w:rsid w:val="00AE1971"/>
    <w:rsid w:val="00AE1EB7"/>
    <w:rsid w:val="00AE1ED8"/>
    <w:rsid w:val="00AE26C2"/>
    <w:rsid w:val="00AE26CC"/>
    <w:rsid w:val="00AE2D9C"/>
    <w:rsid w:val="00AE30A8"/>
    <w:rsid w:val="00AE38D8"/>
    <w:rsid w:val="00AE45E0"/>
    <w:rsid w:val="00AE5425"/>
    <w:rsid w:val="00AE6259"/>
    <w:rsid w:val="00AE71A3"/>
    <w:rsid w:val="00AE7209"/>
    <w:rsid w:val="00AE7886"/>
    <w:rsid w:val="00AF0141"/>
    <w:rsid w:val="00AF0169"/>
    <w:rsid w:val="00AF05EE"/>
    <w:rsid w:val="00AF07E8"/>
    <w:rsid w:val="00AF0BE6"/>
    <w:rsid w:val="00AF1E6A"/>
    <w:rsid w:val="00AF1F91"/>
    <w:rsid w:val="00AF2641"/>
    <w:rsid w:val="00AF2AD6"/>
    <w:rsid w:val="00AF2BB6"/>
    <w:rsid w:val="00AF3ABB"/>
    <w:rsid w:val="00AF46AD"/>
    <w:rsid w:val="00AF549E"/>
    <w:rsid w:val="00AF5A2B"/>
    <w:rsid w:val="00AF5C83"/>
    <w:rsid w:val="00AF5EA9"/>
    <w:rsid w:val="00AF5F86"/>
    <w:rsid w:val="00AF641B"/>
    <w:rsid w:val="00AF6EF8"/>
    <w:rsid w:val="00AF73FB"/>
    <w:rsid w:val="00B00632"/>
    <w:rsid w:val="00B01157"/>
    <w:rsid w:val="00B017A3"/>
    <w:rsid w:val="00B023C1"/>
    <w:rsid w:val="00B024A7"/>
    <w:rsid w:val="00B02A47"/>
    <w:rsid w:val="00B03383"/>
    <w:rsid w:val="00B03770"/>
    <w:rsid w:val="00B045DF"/>
    <w:rsid w:val="00B04CDD"/>
    <w:rsid w:val="00B05B83"/>
    <w:rsid w:val="00B0634C"/>
    <w:rsid w:val="00B06C96"/>
    <w:rsid w:val="00B079FE"/>
    <w:rsid w:val="00B07B5B"/>
    <w:rsid w:val="00B07BB3"/>
    <w:rsid w:val="00B10624"/>
    <w:rsid w:val="00B10715"/>
    <w:rsid w:val="00B10CBD"/>
    <w:rsid w:val="00B1127D"/>
    <w:rsid w:val="00B116F2"/>
    <w:rsid w:val="00B12EB5"/>
    <w:rsid w:val="00B14568"/>
    <w:rsid w:val="00B14818"/>
    <w:rsid w:val="00B15431"/>
    <w:rsid w:val="00B1570C"/>
    <w:rsid w:val="00B15B66"/>
    <w:rsid w:val="00B16A1D"/>
    <w:rsid w:val="00B173C9"/>
    <w:rsid w:val="00B17772"/>
    <w:rsid w:val="00B17B94"/>
    <w:rsid w:val="00B17C65"/>
    <w:rsid w:val="00B21221"/>
    <w:rsid w:val="00B213AC"/>
    <w:rsid w:val="00B21425"/>
    <w:rsid w:val="00B229C9"/>
    <w:rsid w:val="00B22A81"/>
    <w:rsid w:val="00B22CDC"/>
    <w:rsid w:val="00B22E2B"/>
    <w:rsid w:val="00B22F8F"/>
    <w:rsid w:val="00B23370"/>
    <w:rsid w:val="00B233D6"/>
    <w:rsid w:val="00B2358D"/>
    <w:rsid w:val="00B247C8"/>
    <w:rsid w:val="00B249EC"/>
    <w:rsid w:val="00B2568F"/>
    <w:rsid w:val="00B256E1"/>
    <w:rsid w:val="00B25816"/>
    <w:rsid w:val="00B25BDC"/>
    <w:rsid w:val="00B269FD"/>
    <w:rsid w:val="00B274CC"/>
    <w:rsid w:val="00B27D68"/>
    <w:rsid w:val="00B3006B"/>
    <w:rsid w:val="00B3041D"/>
    <w:rsid w:val="00B30D01"/>
    <w:rsid w:val="00B313ED"/>
    <w:rsid w:val="00B31D36"/>
    <w:rsid w:val="00B321F4"/>
    <w:rsid w:val="00B338EE"/>
    <w:rsid w:val="00B33AD7"/>
    <w:rsid w:val="00B346AD"/>
    <w:rsid w:val="00B3546E"/>
    <w:rsid w:val="00B354CC"/>
    <w:rsid w:val="00B358B7"/>
    <w:rsid w:val="00B3680E"/>
    <w:rsid w:val="00B36EFA"/>
    <w:rsid w:val="00B371C5"/>
    <w:rsid w:val="00B37819"/>
    <w:rsid w:val="00B40DB2"/>
    <w:rsid w:val="00B40F04"/>
    <w:rsid w:val="00B41BEC"/>
    <w:rsid w:val="00B4282B"/>
    <w:rsid w:val="00B42D22"/>
    <w:rsid w:val="00B4342F"/>
    <w:rsid w:val="00B438B4"/>
    <w:rsid w:val="00B43A5C"/>
    <w:rsid w:val="00B4549C"/>
    <w:rsid w:val="00B45504"/>
    <w:rsid w:val="00B45632"/>
    <w:rsid w:val="00B45A5F"/>
    <w:rsid w:val="00B4616F"/>
    <w:rsid w:val="00B46243"/>
    <w:rsid w:val="00B46335"/>
    <w:rsid w:val="00B463B2"/>
    <w:rsid w:val="00B46429"/>
    <w:rsid w:val="00B469FD"/>
    <w:rsid w:val="00B46FC5"/>
    <w:rsid w:val="00B474E4"/>
    <w:rsid w:val="00B4771E"/>
    <w:rsid w:val="00B5005A"/>
    <w:rsid w:val="00B501AD"/>
    <w:rsid w:val="00B50253"/>
    <w:rsid w:val="00B503F6"/>
    <w:rsid w:val="00B509CE"/>
    <w:rsid w:val="00B50BF6"/>
    <w:rsid w:val="00B50CA7"/>
    <w:rsid w:val="00B5126A"/>
    <w:rsid w:val="00B513FA"/>
    <w:rsid w:val="00B51ADD"/>
    <w:rsid w:val="00B51B20"/>
    <w:rsid w:val="00B51F8C"/>
    <w:rsid w:val="00B52288"/>
    <w:rsid w:val="00B52466"/>
    <w:rsid w:val="00B5251F"/>
    <w:rsid w:val="00B539DC"/>
    <w:rsid w:val="00B53EF9"/>
    <w:rsid w:val="00B54337"/>
    <w:rsid w:val="00B54473"/>
    <w:rsid w:val="00B55BB9"/>
    <w:rsid w:val="00B55D74"/>
    <w:rsid w:val="00B56117"/>
    <w:rsid w:val="00B56B57"/>
    <w:rsid w:val="00B57066"/>
    <w:rsid w:val="00B570D2"/>
    <w:rsid w:val="00B57658"/>
    <w:rsid w:val="00B57D50"/>
    <w:rsid w:val="00B603B2"/>
    <w:rsid w:val="00B6048C"/>
    <w:rsid w:val="00B605B1"/>
    <w:rsid w:val="00B60E05"/>
    <w:rsid w:val="00B62040"/>
    <w:rsid w:val="00B6337B"/>
    <w:rsid w:val="00B63AA3"/>
    <w:rsid w:val="00B63B03"/>
    <w:rsid w:val="00B6404C"/>
    <w:rsid w:val="00B6489C"/>
    <w:rsid w:val="00B64BBE"/>
    <w:rsid w:val="00B655D4"/>
    <w:rsid w:val="00B66460"/>
    <w:rsid w:val="00B700E0"/>
    <w:rsid w:val="00B70470"/>
    <w:rsid w:val="00B70543"/>
    <w:rsid w:val="00B70830"/>
    <w:rsid w:val="00B70D4C"/>
    <w:rsid w:val="00B70F82"/>
    <w:rsid w:val="00B715BD"/>
    <w:rsid w:val="00B71C4E"/>
    <w:rsid w:val="00B72497"/>
    <w:rsid w:val="00B730D8"/>
    <w:rsid w:val="00B73259"/>
    <w:rsid w:val="00B732DC"/>
    <w:rsid w:val="00B73DA7"/>
    <w:rsid w:val="00B742C7"/>
    <w:rsid w:val="00B745FE"/>
    <w:rsid w:val="00B74D49"/>
    <w:rsid w:val="00B74F2F"/>
    <w:rsid w:val="00B766DC"/>
    <w:rsid w:val="00B76879"/>
    <w:rsid w:val="00B76B26"/>
    <w:rsid w:val="00B7707A"/>
    <w:rsid w:val="00B7742A"/>
    <w:rsid w:val="00B7746E"/>
    <w:rsid w:val="00B804F3"/>
    <w:rsid w:val="00B80A6A"/>
    <w:rsid w:val="00B80F57"/>
    <w:rsid w:val="00B812F5"/>
    <w:rsid w:val="00B83B38"/>
    <w:rsid w:val="00B8483A"/>
    <w:rsid w:val="00B84AAB"/>
    <w:rsid w:val="00B8526D"/>
    <w:rsid w:val="00B852AD"/>
    <w:rsid w:val="00B85830"/>
    <w:rsid w:val="00B86161"/>
    <w:rsid w:val="00B86486"/>
    <w:rsid w:val="00B86A04"/>
    <w:rsid w:val="00B873E1"/>
    <w:rsid w:val="00B914BC"/>
    <w:rsid w:val="00B91D52"/>
    <w:rsid w:val="00B920BF"/>
    <w:rsid w:val="00B9247F"/>
    <w:rsid w:val="00B928DD"/>
    <w:rsid w:val="00B92D9C"/>
    <w:rsid w:val="00B92EF3"/>
    <w:rsid w:val="00B9363F"/>
    <w:rsid w:val="00B93D11"/>
    <w:rsid w:val="00B93D12"/>
    <w:rsid w:val="00B94237"/>
    <w:rsid w:val="00B949F4"/>
    <w:rsid w:val="00B954CD"/>
    <w:rsid w:val="00B955F0"/>
    <w:rsid w:val="00B95BD6"/>
    <w:rsid w:val="00B96099"/>
    <w:rsid w:val="00B9625A"/>
    <w:rsid w:val="00B96F1B"/>
    <w:rsid w:val="00BA00EF"/>
    <w:rsid w:val="00BA01AE"/>
    <w:rsid w:val="00BA01D5"/>
    <w:rsid w:val="00BA026D"/>
    <w:rsid w:val="00BA0310"/>
    <w:rsid w:val="00BA04AD"/>
    <w:rsid w:val="00BA07D5"/>
    <w:rsid w:val="00BA0F38"/>
    <w:rsid w:val="00BA1B02"/>
    <w:rsid w:val="00BA1BC2"/>
    <w:rsid w:val="00BA2E68"/>
    <w:rsid w:val="00BA2F6B"/>
    <w:rsid w:val="00BA2FC3"/>
    <w:rsid w:val="00BA3110"/>
    <w:rsid w:val="00BA452A"/>
    <w:rsid w:val="00BA4BE0"/>
    <w:rsid w:val="00BA53B3"/>
    <w:rsid w:val="00BA73B1"/>
    <w:rsid w:val="00BB0032"/>
    <w:rsid w:val="00BB069F"/>
    <w:rsid w:val="00BB0B38"/>
    <w:rsid w:val="00BB19E2"/>
    <w:rsid w:val="00BB1E6C"/>
    <w:rsid w:val="00BB2796"/>
    <w:rsid w:val="00BB2A93"/>
    <w:rsid w:val="00BB3186"/>
    <w:rsid w:val="00BB3522"/>
    <w:rsid w:val="00BB37C8"/>
    <w:rsid w:val="00BB3E2D"/>
    <w:rsid w:val="00BB417B"/>
    <w:rsid w:val="00BB4F53"/>
    <w:rsid w:val="00BB5F1A"/>
    <w:rsid w:val="00BB7DA7"/>
    <w:rsid w:val="00BC031C"/>
    <w:rsid w:val="00BC0A31"/>
    <w:rsid w:val="00BC0F17"/>
    <w:rsid w:val="00BC17E2"/>
    <w:rsid w:val="00BC1CE7"/>
    <w:rsid w:val="00BC1DD3"/>
    <w:rsid w:val="00BC2129"/>
    <w:rsid w:val="00BC2696"/>
    <w:rsid w:val="00BC297C"/>
    <w:rsid w:val="00BC2CCD"/>
    <w:rsid w:val="00BC2DE8"/>
    <w:rsid w:val="00BC333B"/>
    <w:rsid w:val="00BC361E"/>
    <w:rsid w:val="00BC3DA6"/>
    <w:rsid w:val="00BC582C"/>
    <w:rsid w:val="00BC5A17"/>
    <w:rsid w:val="00BC5AAD"/>
    <w:rsid w:val="00BC5F3F"/>
    <w:rsid w:val="00BC71D2"/>
    <w:rsid w:val="00BC7750"/>
    <w:rsid w:val="00BC786B"/>
    <w:rsid w:val="00BC79F1"/>
    <w:rsid w:val="00BD0535"/>
    <w:rsid w:val="00BD0BF8"/>
    <w:rsid w:val="00BD11EA"/>
    <w:rsid w:val="00BD155E"/>
    <w:rsid w:val="00BD2D1A"/>
    <w:rsid w:val="00BD2DB5"/>
    <w:rsid w:val="00BD3528"/>
    <w:rsid w:val="00BD3609"/>
    <w:rsid w:val="00BD4B27"/>
    <w:rsid w:val="00BD4FA8"/>
    <w:rsid w:val="00BD573A"/>
    <w:rsid w:val="00BD67AB"/>
    <w:rsid w:val="00BD7E4F"/>
    <w:rsid w:val="00BE0CAD"/>
    <w:rsid w:val="00BE127C"/>
    <w:rsid w:val="00BE134F"/>
    <w:rsid w:val="00BE146A"/>
    <w:rsid w:val="00BE173B"/>
    <w:rsid w:val="00BE25FD"/>
    <w:rsid w:val="00BE35D3"/>
    <w:rsid w:val="00BE363D"/>
    <w:rsid w:val="00BE401C"/>
    <w:rsid w:val="00BE41D8"/>
    <w:rsid w:val="00BE606E"/>
    <w:rsid w:val="00BE6522"/>
    <w:rsid w:val="00BE6BFC"/>
    <w:rsid w:val="00BE6C1C"/>
    <w:rsid w:val="00BE7785"/>
    <w:rsid w:val="00BF024C"/>
    <w:rsid w:val="00BF0A96"/>
    <w:rsid w:val="00BF2154"/>
    <w:rsid w:val="00BF280F"/>
    <w:rsid w:val="00BF2B93"/>
    <w:rsid w:val="00BF4476"/>
    <w:rsid w:val="00BF581F"/>
    <w:rsid w:val="00BF5AED"/>
    <w:rsid w:val="00BF5FA5"/>
    <w:rsid w:val="00BF6388"/>
    <w:rsid w:val="00BF71E4"/>
    <w:rsid w:val="00BF735F"/>
    <w:rsid w:val="00C0077C"/>
    <w:rsid w:val="00C00B63"/>
    <w:rsid w:val="00C01242"/>
    <w:rsid w:val="00C017B1"/>
    <w:rsid w:val="00C035EE"/>
    <w:rsid w:val="00C03755"/>
    <w:rsid w:val="00C04370"/>
    <w:rsid w:val="00C04377"/>
    <w:rsid w:val="00C0462D"/>
    <w:rsid w:val="00C052AF"/>
    <w:rsid w:val="00C0531A"/>
    <w:rsid w:val="00C063B7"/>
    <w:rsid w:val="00C0681E"/>
    <w:rsid w:val="00C072C3"/>
    <w:rsid w:val="00C07B4E"/>
    <w:rsid w:val="00C100C2"/>
    <w:rsid w:val="00C105E1"/>
    <w:rsid w:val="00C119FC"/>
    <w:rsid w:val="00C11A48"/>
    <w:rsid w:val="00C11EAD"/>
    <w:rsid w:val="00C12DEE"/>
    <w:rsid w:val="00C15702"/>
    <w:rsid w:val="00C16092"/>
    <w:rsid w:val="00C179EB"/>
    <w:rsid w:val="00C17B53"/>
    <w:rsid w:val="00C17F4C"/>
    <w:rsid w:val="00C205D5"/>
    <w:rsid w:val="00C20C50"/>
    <w:rsid w:val="00C20D7B"/>
    <w:rsid w:val="00C20FFB"/>
    <w:rsid w:val="00C21495"/>
    <w:rsid w:val="00C22597"/>
    <w:rsid w:val="00C22636"/>
    <w:rsid w:val="00C23038"/>
    <w:rsid w:val="00C23494"/>
    <w:rsid w:val="00C2417E"/>
    <w:rsid w:val="00C24BE9"/>
    <w:rsid w:val="00C25675"/>
    <w:rsid w:val="00C26B4A"/>
    <w:rsid w:val="00C27A20"/>
    <w:rsid w:val="00C27BE1"/>
    <w:rsid w:val="00C27BFA"/>
    <w:rsid w:val="00C30139"/>
    <w:rsid w:val="00C302B2"/>
    <w:rsid w:val="00C30518"/>
    <w:rsid w:val="00C30778"/>
    <w:rsid w:val="00C308D9"/>
    <w:rsid w:val="00C308E5"/>
    <w:rsid w:val="00C30D0B"/>
    <w:rsid w:val="00C321F6"/>
    <w:rsid w:val="00C3468B"/>
    <w:rsid w:val="00C3520D"/>
    <w:rsid w:val="00C354BB"/>
    <w:rsid w:val="00C3552F"/>
    <w:rsid w:val="00C359AF"/>
    <w:rsid w:val="00C35C5A"/>
    <w:rsid w:val="00C35E62"/>
    <w:rsid w:val="00C36791"/>
    <w:rsid w:val="00C36CF1"/>
    <w:rsid w:val="00C37011"/>
    <w:rsid w:val="00C37386"/>
    <w:rsid w:val="00C37E80"/>
    <w:rsid w:val="00C40616"/>
    <w:rsid w:val="00C4131E"/>
    <w:rsid w:val="00C4137A"/>
    <w:rsid w:val="00C41ABC"/>
    <w:rsid w:val="00C41C36"/>
    <w:rsid w:val="00C41E9F"/>
    <w:rsid w:val="00C4375F"/>
    <w:rsid w:val="00C43917"/>
    <w:rsid w:val="00C444EA"/>
    <w:rsid w:val="00C45ACD"/>
    <w:rsid w:val="00C45F96"/>
    <w:rsid w:val="00C460BE"/>
    <w:rsid w:val="00C46C2B"/>
    <w:rsid w:val="00C4705E"/>
    <w:rsid w:val="00C50746"/>
    <w:rsid w:val="00C521B9"/>
    <w:rsid w:val="00C5243E"/>
    <w:rsid w:val="00C52E65"/>
    <w:rsid w:val="00C532C5"/>
    <w:rsid w:val="00C539D9"/>
    <w:rsid w:val="00C53C93"/>
    <w:rsid w:val="00C54DF8"/>
    <w:rsid w:val="00C55D15"/>
    <w:rsid w:val="00C5752B"/>
    <w:rsid w:val="00C577F1"/>
    <w:rsid w:val="00C57A7E"/>
    <w:rsid w:val="00C60B12"/>
    <w:rsid w:val="00C6166E"/>
    <w:rsid w:val="00C61C2D"/>
    <w:rsid w:val="00C62703"/>
    <w:rsid w:val="00C62D7C"/>
    <w:rsid w:val="00C631F8"/>
    <w:rsid w:val="00C6372B"/>
    <w:rsid w:val="00C64479"/>
    <w:rsid w:val="00C64990"/>
    <w:rsid w:val="00C65CFE"/>
    <w:rsid w:val="00C664A2"/>
    <w:rsid w:val="00C668B7"/>
    <w:rsid w:val="00C6750B"/>
    <w:rsid w:val="00C677B0"/>
    <w:rsid w:val="00C67A67"/>
    <w:rsid w:val="00C7064B"/>
    <w:rsid w:val="00C708F6"/>
    <w:rsid w:val="00C70E7E"/>
    <w:rsid w:val="00C70FB7"/>
    <w:rsid w:val="00C71F80"/>
    <w:rsid w:val="00C7263D"/>
    <w:rsid w:val="00C72836"/>
    <w:rsid w:val="00C733A9"/>
    <w:rsid w:val="00C74572"/>
    <w:rsid w:val="00C747F6"/>
    <w:rsid w:val="00C749F5"/>
    <w:rsid w:val="00C75EF4"/>
    <w:rsid w:val="00C766EA"/>
    <w:rsid w:val="00C76B0D"/>
    <w:rsid w:val="00C77E47"/>
    <w:rsid w:val="00C77E80"/>
    <w:rsid w:val="00C80150"/>
    <w:rsid w:val="00C80CA3"/>
    <w:rsid w:val="00C80CE5"/>
    <w:rsid w:val="00C82252"/>
    <w:rsid w:val="00C82AEA"/>
    <w:rsid w:val="00C82C5F"/>
    <w:rsid w:val="00C83909"/>
    <w:rsid w:val="00C83E9C"/>
    <w:rsid w:val="00C85D29"/>
    <w:rsid w:val="00C86471"/>
    <w:rsid w:val="00C86A95"/>
    <w:rsid w:val="00C86D35"/>
    <w:rsid w:val="00C87170"/>
    <w:rsid w:val="00C87329"/>
    <w:rsid w:val="00C874A8"/>
    <w:rsid w:val="00C877C6"/>
    <w:rsid w:val="00C8782E"/>
    <w:rsid w:val="00C91DA9"/>
    <w:rsid w:val="00C92F09"/>
    <w:rsid w:val="00C93DE5"/>
    <w:rsid w:val="00C93F14"/>
    <w:rsid w:val="00C94033"/>
    <w:rsid w:val="00C94643"/>
    <w:rsid w:val="00C94744"/>
    <w:rsid w:val="00C9516F"/>
    <w:rsid w:val="00C954F4"/>
    <w:rsid w:val="00C957F1"/>
    <w:rsid w:val="00C9643C"/>
    <w:rsid w:val="00C967DC"/>
    <w:rsid w:val="00C969CD"/>
    <w:rsid w:val="00C96B76"/>
    <w:rsid w:val="00C96D90"/>
    <w:rsid w:val="00C97B9F"/>
    <w:rsid w:val="00CA0507"/>
    <w:rsid w:val="00CA05BC"/>
    <w:rsid w:val="00CA0768"/>
    <w:rsid w:val="00CA0C9E"/>
    <w:rsid w:val="00CA1A22"/>
    <w:rsid w:val="00CA32FD"/>
    <w:rsid w:val="00CA44C7"/>
    <w:rsid w:val="00CA53AB"/>
    <w:rsid w:val="00CA5C55"/>
    <w:rsid w:val="00CA6626"/>
    <w:rsid w:val="00CA6DD6"/>
    <w:rsid w:val="00CA70EC"/>
    <w:rsid w:val="00CA7433"/>
    <w:rsid w:val="00CA75C3"/>
    <w:rsid w:val="00CB0359"/>
    <w:rsid w:val="00CB057A"/>
    <w:rsid w:val="00CB17EF"/>
    <w:rsid w:val="00CB1A9C"/>
    <w:rsid w:val="00CB1BE8"/>
    <w:rsid w:val="00CB1CB7"/>
    <w:rsid w:val="00CB3E85"/>
    <w:rsid w:val="00CB4C7B"/>
    <w:rsid w:val="00CB5518"/>
    <w:rsid w:val="00CB63C9"/>
    <w:rsid w:val="00CB7337"/>
    <w:rsid w:val="00CB74DF"/>
    <w:rsid w:val="00CB74E3"/>
    <w:rsid w:val="00CB76C7"/>
    <w:rsid w:val="00CC017B"/>
    <w:rsid w:val="00CC1232"/>
    <w:rsid w:val="00CC15FF"/>
    <w:rsid w:val="00CC1D91"/>
    <w:rsid w:val="00CC229E"/>
    <w:rsid w:val="00CC2419"/>
    <w:rsid w:val="00CC2F0E"/>
    <w:rsid w:val="00CC30CE"/>
    <w:rsid w:val="00CC46D6"/>
    <w:rsid w:val="00CC4777"/>
    <w:rsid w:val="00CC4A89"/>
    <w:rsid w:val="00CC5826"/>
    <w:rsid w:val="00CC65A2"/>
    <w:rsid w:val="00CC66A0"/>
    <w:rsid w:val="00CC698A"/>
    <w:rsid w:val="00CC6EDC"/>
    <w:rsid w:val="00CD0C33"/>
    <w:rsid w:val="00CD150F"/>
    <w:rsid w:val="00CD16FF"/>
    <w:rsid w:val="00CD1DD8"/>
    <w:rsid w:val="00CD1E2F"/>
    <w:rsid w:val="00CD2424"/>
    <w:rsid w:val="00CD2492"/>
    <w:rsid w:val="00CD31EA"/>
    <w:rsid w:val="00CD35A6"/>
    <w:rsid w:val="00CD3682"/>
    <w:rsid w:val="00CD3B38"/>
    <w:rsid w:val="00CD41F3"/>
    <w:rsid w:val="00CD5050"/>
    <w:rsid w:val="00CD5148"/>
    <w:rsid w:val="00CD5911"/>
    <w:rsid w:val="00CD68BD"/>
    <w:rsid w:val="00CD6C75"/>
    <w:rsid w:val="00CD6E0C"/>
    <w:rsid w:val="00CD71B5"/>
    <w:rsid w:val="00CD78DA"/>
    <w:rsid w:val="00CD7D8F"/>
    <w:rsid w:val="00CE0FC9"/>
    <w:rsid w:val="00CE32A4"/>
    <w:rsid w:val="00CE336B"/>
    <w:rsid w:val="00CE4053"/>
    <w:rsid w:val="00CE43F0"/>
    <w:rsid w:val="00CE450F"/>
    <w:rsid w:val="00CE4946"/>
    <w:rsid w:val="00CE4ECB"/>
    <w:rsid w:val="00CE6C45"/>
    <w:rsid w:val="00CE71AB"/>
    <w:rsid w:val="00CE7487"/>
    <w:rsid w:val="00CE754A"/>
    <w:rsid w:val="00CE7BFE"/>
    <w:rsid w:val="00CE7F2A"/>
    <w:rsid w:val="00CF1730"/>
    <w:rsid w:val="00CF1ED1"/>
    <w:rsid w:val="00CF2583"/>
    <w:rsid w:val="00CF26F0"/>
    <w:rsid w:val="00CF3EE8"/>
    <w:rsid w:val="00CF451C"/>
    <w:rsid w:val="00CF4CDA"/>
    <w:rsid w:val="00CF5312"/>
    <w:rsid w:val="00CF53EE"/>
    <w:rsid w:val="00CF5A29"/>
    <w:rsid w:val="00CF63BD"/>
    <w:rsid w:val="00CF7393"/>
    <w:rsid w:val="00D00C39"/>
    <w:rsid w:val="00D00E77"/>
    <w:rsid w:val="00D01934"/>
    <w:rsid w:val="00D01C86"/>
    <w:rsid w:val="00D01D29"/>
    <w:rsid w:val="00D0257A"/>
    <w:rsid w:val="00D0329F"/>
    <w:rsid w:val="00D044D8"/>
    <w:rsid w:val="00D045F3"/>
    <w:rsid w:val="00D04CBE"/>
    <w:rsid w:val="00D05108"/>
    <w:rsid w:val="00D057A2"/>
    <w:rsid w:val="00D05817"/>
    <w:rsid w:val="00D06698"/>
    <w:rsid w:val="00D068CE"/>
    <w:rsid w:val="00D07A8B"/>
    <w:rsid w:val="00D1041F"/>
    <w:rsid w:val="00D11359"/>
    <w:rsid w:val="00D1142D"/>
    <w:rsid w:val="00D11C2C"/>
    <w:rsid w:val="00D11D34"/>
    <w:rsid w:val="00D128A7"/>
    <w:rsid w:val="00D12B05"/>
    <w:rsid w:val="00D12B42"/>
    <w:rsid w:val="00D13233"/>
    <w:rsid w:val="00D141C3"/>
    <w:rsid w:val="00D14DA6"/>
    <w:rsid w:val="00D14F1B"/>
    <w:rsid w:val="00D1625C"/>
    <w:rsid w:val="00D16897"/>
    <w:rsid w:val="00D1706F"/>
    <w:rsid w:val="00D17146"/>
    <w:rsid w:val="00D17EB2"/>
    <w:rsid w:val="00D20213"/>
    <w:rsid w:val="00D20D1E"/>
    <w:rsid w:val="00D213FB"/>
    <w:rsid w:val="00D22C72"/>
    <w:rsid w:val="00D23665"/>
    <w:rsid w:val="00D259D9"/>
    <w:rsid w:val="00D25D6C"/>
    <w:rsid w:val="00D27037"/>
    <w:rsid w:val="00D27466"/>
    <w:rsid w:val="00D27C92"/>
    <w:rsid w:val="00D27DF7"/>
    <w:rsid w:val="00D308E4"/>
    <w:rsid w:val="00D30B69"/>
    <w:rsid w:val="00D313CE"/>
    <w:rsid w:val="00D31AD5"/>
    <w:rsid w:val="00D31DB1"/>
    <w:rsid w:val="00D32117"/>
    <w:rsid w:val="00D32A65"/>
    <w:rsid w:val="00D32C19"/>
    <w:rsid w:val="00D32EDE"/>
    <w:rsid w:val="00D33034"/>
    <w:rsid w:val="00D33AAA"/>
    <w:rsid w:val="00D33AC1"/>
    <w:rsid w:val="00D3427F"/>
    <w:rsid w:val="00D3438F"/>
    <w:rsid w:val="00D35C30"/>
    <w:rsid w:val="00D3674E"/>
    <w:rsid w:val="00D36C4B"/>
    <w:rsid w:val="00D373F3"/>
    <w:rsid w:val="00D37B41"/>
    <w:rsid w:val="00D37D99"/>
    <w:rsid w:val="00D41135"/>
    <w:rsid w:val="00D41154"/>
    <w:rsid w:val="00D41300"/>
    <w:rsid w:val="00D42761"/>
    <w:rsid w:val="00D432B6"/>
    <w:rsid w:val="00D43607"/>
    <w:rsid w:val="00D436A3"/>
    <w:rsid w:val="00D43DA5"/>
    <w:rsid w:val="00D45673"/>
    <w:rsid w:val="00D45687"/>
    <w:rsid w:val="00D457B2"/>
    <w:rsid w:val="00D4649A"/>
    <w:rsid w:val="00D464EC"/>
    <w:rsid w:val="00D46812"/>
    <w:rsid w:val="00D469E3"/>
    <w:rsid w:val="00D47000"/>
    <w:rsid w:val="00D47144"/>
    <w:rsid w:val="00D47874"/>
    <w:rsid w:val="00D47B33"/>
    <w:rsid w:val="00D50333"/>
    <w:rsid w:val="00D52C21"/>
    <w:rsid w:val="00D53223"/>
    <w:rsid w:val="00D54776"/>
    <w:rsid w:val="00D547DE"/>
    <w:rsid w:val="00D54D03"/>
    <w:rsid w:val="00D55130"/>
    <w:rsid w:val="00D55557"/>
    <w:rsid w:val="00D558A5"/>
    <w:rsid w:val="00D55AA3"/>
    <w:rsid w:val="00D55AC6"/>
    <w:rsid w:val="00D567CE"/>
    <w:rsid w:val="00D56A0B"/>
    <w:rsid w:val="00D57665"/>
    <w:rsid w:val="00D57A13"/>
    <w:rsid w:val="00D57EDB"/>
    <w:rsid w:val="00D60618"/>
    <w:rsid w:val="00D60A74"/>
    <w:rsid w:val="00D60C00"/>
    <w:rsid w:val="00D61376"/>
    <w:rsid w:val="00D62E3A"/>
    <w:rsid w:val="00D630F1"/>
    <w:rsid w:val="00D63991"/>
    <w:rsid w:val="00D63E51"/>
    <w:rsid w:val="00D64E0A"/>
    <w:rsid w:val="00D65514"/>
    <w:rsid w:val="00D658E0"/>
    <w:rsid w:val="00D6592B"/>
    <w:rsid w:val="00D65C08"/>
    <w:rsid w:val="00D66A3E"/>
    <w:rsid w:val="00D66A49"/>
    <w:rsid w:val="00D66E90"/>
    <w:rsid w:val="00D67AC5"/>
    <w:rsid w:val="00D67B14"/>
    <w:rsid w:val="00D708F9"/>
    <w:rsid w:val="00D709BC"/>
    <w:rsid w:val="00D713D4"/>
    <w:rsid w:val="00D715BD"/>
    <w:rsid w:val="00D71CC9"/>
    <w:rsid w:val="00D721DF"/>
    <w:rsid w:val="00D7225A"/>
    <w:rsid w:val="00D74173"/>
    <w:rsid w:val="00D7438F"/>
    <w:rsid w:val="00D74DF2"/>
    <w:rsid w:val="00D754E4"/>
    <w:rsid w:val="00D757DA"/>
    <w:rsid w:val="00D75FFE"/>
    <w:rsid w:val="00D765E2"/>
    <w:rsid w:val="00D76696"/>
    <w:rsid w:val="00D7685E"/>
    <w:rsid w:val="00D7708A"/>
    <w:rsid w:val="00D77518"/>
    <w:rsid w:val="00D8127A"/>
    <w:rsid w:val="00D81DED"/>
    <w:rsid w:val="00D825C6"/>
    <w:rsid w:val="00D82AB5"/>
    <w:rsid w:val="00D82AD8"/>
    <w:rsid w:val="00D833C3"/>
    <w:rsid w:val="00D84210"/>
    <w:rsid w:val="00D84C84"/>
    <w:rsid w:val="00D84E82"/>
    <w:rsid w:val="00D85061"/>
    <w:rsid w:val="00D852B8"/>
    <w:rsid w:val="00D86659"/>
    <w:rsid w:val="00D86BC1"/>
    <w:rsid w:val="00D86DC6"/>
    <w:rsid w:val="00D87E7D"/>
    <w:rsid w:val="00D90BA3"/>
    <w:rsid w:val="00D90FA0"/>
    <w:rsid w:val="00D95672"/>
    <w:rsid w:val="00D9598F"/>
    <w:rsid w:val="00D96336"/>
    <w:rsid w:val="00D96677"/>
    <w:rsid w:val="00D9675D"/>
    <w:rsid w:val="00DA0A01"/>
    <w:rsid w:val="00DA12D4"/>
    <w:rsid w:val="00DA163D"/>
    <w:rsid w:val="00DA16EC"/>
    <w:rsid w:val="00DA22E0"/>
    <w:rsid w:val="00DA234B"/>
    <w:rsid w:val="00DA35A3"/>
    <w:rsid w:val="00DA3D34"/>
    <w:rsid w:val="00DA4109"/>
    <w:rsid w:val="00DA51A3"/>
    <w:rsid w:val="00DA5290"/>
    <w:rsid w:val="00DA5664"/>
    <w:rsid w:val="00DA61E6"/>
    <w:rsid w:val="00DA6CF0"/>
    <w:rsid w:val="00DA71FF"/>
    <w:rsid w:val="00DA76CB"/>
    <w:rsid w:val="00DA7918"/>
    <w:rsid w:val="00DA7A6F"/>
    <w:rsid w:val="00DA7BD6"/>
    <w:rsid w:val="00DB0052"/>
    <w:rsid w:val="00DB0250"/>
    <w:rsid w:val="00DB0D99"/>
    <w:rsid w:val="00DB2364"/>
    <w:rsid w:val="00DB2D9E"/>
    <w:rsid w:val="00DB3D62"/>
    <w:rsid w:val="00DB42CC"/>
    <w:rsid w:val="00DB4A5D"/>
    <w:rsid w:val="00DB4E90"/>
    <w:rsid w:val="00DB4F30"/>
    <w:rsid w:val="00DB54FD"/>
    <w:rsid w:val="00DB5862"/>
    <w:rsid w:val="00DB5A0D"/>
    <w:rsid w:val="00DB726C"/>
    <w:rsid w:val="00DB7BB0"/>
    <w:rsid w:val="00DC0551"/>
    <w:rsid w:val="00DC0769"/>
    <w:rsid w:val="00DC1893"/>
    <w:rsid w:val="00DC1C17"/>
    <w:rsid w:val="00DC1D20"/>
    <w:rsid w:val="00DC25E7"/>
    <w:rsid w:val="00DC279F"/>
    <w:rsid w:val="00DC2D14"/>
    <w:rsid w:val="00DC3644"/>
    <w:rsid w:val="00DC436B"/>
    <w:rsid w:val="00DC4B89"/>
    <w:rsid w:val="00DC59F2"/>
    <w:rsid w:val="00DC5B90"/>
    <w:rsid w:val="00DC5F5A"/>
    <w:rsid w:val="00DC64A3"/>
    <w:rsid w:val="00DC6EAE"/>
    <w:rsid w:val="00DC6EB8"/>
    <w:rsid w:val="00DC6F3B"/>
    <w:rsid w:val="00DD001B"/>
    <w:rsid w:val="00DD0850"/>
    <w:rsid w:val="00DD08B4"/>
    <w:rsid w:val="00DD1CFC"/>
    <w:rsid w:val="00DD3943"/>
    <w:rsid w:val="00DD3F5B"/>
    <w:rsid w:val="00DD4126"/>
    <w:rsid w:val="00DD527D"/>
    <w:rsid w:val="00DD55A6"/>
    <w:rsid w:val="00DD6488"/>
    <w:rsid w:val="00DD6CDF"/>
    <w:rsid w:val="00DD6D31"/>
    <w:rsid w:val="00DD6DFA"/>
    <w:rsid w:val="00DD71F2"/>
    <w:rsid w:val="00DD76DA"/>
    <w:rsid w:val="00DD76DB"/>
    <w:rsid w:val="00DE1947"/>
    <w:rsid w:val="00DE21AD"/>
    <w:rsid w:val="00DE396B"/>
    <w:rsid w:val="00DE6A54"/>
    <w:rsid w:val="00DE7288"/>
    <w:rsid w:val="00DE7329"/>
    <w:rsid w:val="00DE7DC4"/>
    <w:rsid w:val="00DF0037"/>
    <w:rsid w:val="00DF07D3"/>
    <w:rsid w:val="00DF0857"/>
    <w:rsid w:val="00DF09C0"/>
    <w:rsid w:val="00DF0A85"/>
    <w:rsid w:val="00DF10DA"/>
    <w:rsid w:val="00DF14A1"/>
    <w:rsid w:val="00DF1574"/>
    <w:rsid w:val="00DF186C"/>
    <w:rsid w:val="00DF19DA"/>
    <w:rsid w:val="00DF1BBF"/>
    <w:rsid w:val="00DF2167"/>
    <w:rsid w:val="00DF2571"/>
    <w:rsid w:val="00DF2585"/>
    <w:rsid w:val="00DF3665"/>
    <w:rsid w:val="00DF3B79"/>
    <w:rsid w:val="00DF4285"/>
    <w:rsid w:val="00DF42C6"/>
    <w:rsid w:val="00DF5843"/>
    <w:rsid w:val="00DF5916"/>
    <w:rsid w:val="00DF6E20"/>
    <w:rsid w:val="00E00BB0"/>
    <w:rsid w:val="00E00CCF"/>
    <w:rsid w:val="00E0133D"/>
    <w:rsid w:val="00E01CC5"/>
    <w:rsid w:val="00E0288C"/>
    <w:rsid w:val="00E03049"/>
    <w:rsid w:val="00E03BB8"/>
    <w:rsid w:val="00E03D27"/>
    <w:rsid w:val="00E04A82"/>
    <w:rsid w:val="00E04C76"/>
    <w:rsid w:val="00E04F23"/>
    <w:rsid w:val="00E05499"/>
    <w:rsid w:val="00E062F8"/>
    <w:rsid w:val="00E073CD"/>
    <w:rsid w:val="00E074F8"/>
    <w:rsid w:val="00E079A8"/>
    <w:rsid w:val="00E07F72"/>
    <w:rsid w:val="00E10267"/>
    <w:rsid w:val="00E10605"/>
    <w:rsid w:val="00E10650"/>
    <w:rsid w:val="00E10712"/>
    <w:rsid w:val="00E108B1"/>
    <w:rsid w:val="00E1154A"/>
    <w:rsid w:val="00E116AA"/>
    <w:rsid w:val="00E11CDC"/>
    <w:rsid w:val="00E124BE"/>
    <w:rsid w:val="00E13076"/>
    <w:rsid w:val="00E13079"/>
    <w:rsid w:val="00E1447B"/>
    <w:rsid w:val="00E150EE"/>
    <w:rsid w:val="00E15319"/>
    <w:rsid w:val="00E15C10"/>
    <w:rsid w:val="00E16E93"/>
    <w:rsid w:val="00E174C4"/>
    <w:rsid w:val="00E17723"/>
    <w:rsid w:val="00E17D43"/>
    <w:rsid w:val="00E200C7"/>
    <w:rsid w:val="00E204E8"/>
    <w:rsid w:val="00E21220"/>
    <w:rsid w:val="00E215E8"/>
    <w:rsid w:val="00E21966"/>
    <w:rsid w:val="00E222F5"/>
    <w:rsid w:val="00E22F34"/>
    <w:rsid w:val="00E23618"/>
    <w:rsid w:val="00E239EF"/>
    <w:rsid w:val="00E23D11"/>
    <w:rsid w:val="00E244FA"/>
    <w:rsid w:val="00E245E4"/>
    <w:rsid w:val="00E2503B"/>
    <w:rsid w:val="00E251FB"/>
    <w:rsid w:val="00E25735"/>
    <w:rsid w:val="00E267F9"/>
    <w:rsid w:val="00E27920"/>
    <w:rsid w:val="00E30428"/>
    <w:rsid w:val="00E31E41"/>
    <w:rsid w:val="00E31EEF"/>
    <w:rsid w:val="00E324A5"/>
    <w:rsid w:val="00E32FBB"/>
    <w:rsid w:val="00E33579"/>
    <w:rsid w:val="00E340CB"/>
    <w:rsid w:val="00E351C4"/>
    <w:rsid w:val="00E3590C"/>
    <w:rsid w:val="00E3596B"/>
    <w:rsid w:val="00E35C13"/>
    <w:rsid w:val="00E35EDD"/>
    <w:rsid w:val="00E36184"/>
    <w:rsid w:val="00E36337"/>
    <w:rsid w:val="00E366BC"/>
    <w:rsid w:val="00E369C1"/>
    <w:rsid w:val="00E36E15"/>
    <w:rsid w:val="00E37152"/>
    <w:rsid w:val="00E37840"/>
    <w:rsid w:val="00E40B98"/>
    <w:rsid w:val="00E40BAC"/>
    <w:rsid w:val="00E40CE0"/>
    <w:rsid w:val="00E41B80"/>
    <w:rsid w:val="00E41BAD"/>
    <w:rsid w:val="00E424AF"/>
    <w:rsid w:val="00E4252C"/>
    <w:rsid w:val="00E438F7"/>
    <w:rsid w:val="00E441A4"/>
    <w:rsid w:val="00E44D32"/>
    <w:rsid w:val="00E45308"/>
    <w:rsid w:val="00E45C03"/>
    <w:rsid w:val="00E45C6B"/>
    <w:rsid w:val="00E45F42"/>
    <w:rsid w:val="00E46604"/>
    <w:rsid w:val="00E47092"/>
    <w:rsid w:val="00E47329"/>
    <w:rsid w:val="00E476C0"/>
    <w:rsid w:val="00E479F0"/>
    <w:rsid w:val="00E50127"/>
    <w:rsid w:val="00E5033E"/>
    <w:rsid w:val="00E50633"/>
    <w:rsid w:val="00E508EE"/>
    <w:rsid w:val="00E511D2"/>
    <w:rsid w:val="00E512DF"/>
    <w:rsid w:val="00E514A5"/>
    <w:rsid w:val="00E51519"/>
    <w:rsid w:val="00E52C12"/>
    <w:rsid w:val="00E5339D"/>
    <w:rsid w:val="00E53415"/>
    <w:rsid w:val="00E53A8B"/>
    <w:rsid w:val="00E53E79"/>
    <w:rsid w:val="00E53F45"/>
    <w:rsid w:val="00E54920"/>
    <w:rsid w:val="00E54E07"/>
    <w:rsid w:val="00E54F48"/>
    <w:rsid w:val="00E56986"/>
    <w:rsid w:val="00E571B5"/>
    <w:rsid w:val="00E60142"/>
    <w:rsid w:val="00E6092F"/>
    <w:rsid w:val="00E612FA"/>
    <w:rsid w:val="00E6178F"/>
    <w:rsid w:val="00E6273D"/>
    <w:rsid w:val="00E62F61"/>
    <w:rsid w:val="00E63313"/>
    <w:rsid w:val="00E63E08"/>
    <w:rsid w:val="00E643EB"/>
    <w:rsid w:val="00E64D90"/>
    <w:rsid w:val="00E65CE3"/>
    <w:rsid w:val="00E6644D"/>
    <w:rsid w:val="00E676BF"/>
    <w:rsid w:val="00E678DE"/>
    <w:rsid w:val="00E70539"/>
    <w:rsid w:val="00E70689"/>
    <w:rsid w:val="00E70EF0"/>
    <w:rsid w:val="00E725DB"/>
    <w:rsid w:val="00E72A18"/>
    <w:rsid w:val="00E7329B"/>
    <w:rsid w:val="00E74124"/>
    <w:rsid w:val="00E741C8"/>
    <w:rsid w:val="00E741D8"/>
    <w:rsid w:val="00E74219"/>
    <w:rsid w:val="00E7423B"/>
    <w:rsid w:val="00E74705"/>
    <w:rsid w:val="00E74C62"/>
    <w:rsid w:val="00E74CC0"/>
    <w:rsid w:val="00E75007"/>
    <w:rsid w:val="00E7539D"/>
    <w:rsid w:val="00E753C1"/>
    <w:rsid w:val="00E755A9"/>
    <w:rsid w:val="00E76349"/>
    <w:rsid w:val="00E7649F"/>
    <w:rsid w:val="00E76DEE"/>
    <w:rsid w:val="00E7722B"/>
    <w:rsid w:val="00E775C8"/>
    <w:rsid w:val="00E77802"/>
    <w:rsid w:val="00E800A9"/>
    <w:rsid w:val="00E80149"/>
    <w:rsid w:val="00E80F6D"/>
    <w:rsid w:val="00E81660"/>
    <w:rsid w:val="00E81F65"/>
    <w:rsid w:val="00E825EE"/>
    <w:rsid w:val="00E83D51"/>
    <w:rsid w:val="00E84522"/>
    <w:rsid w:val="00E849E6"/>
    <w:rsid w:val="00E84D96"/>
    <w:rsid w:val="00E8546E"/>
    <w:rsid w:val="00E85DD3"/>
    <w:rsid w:val="00E85F5E"/>
    <w:rsid w:val="00E8669D"/>
    <w:rsid w:val="00E8676B"/>
    <w:rsid w:val="00E86A8C"/>
    <w:rsid w:val="00E86B16"/>
    <w:rsid w:val="00E87AA0"/>
    <w:rsid w:val="00E900BF"/>
    <w:rsid w:val="00E9051D"/>
    <w:rsid w:val="00E90645"/>
    <w:rsid w:val="00E90682"/>
    <w:rsid w:val="00E913DB"/>
    <w:rsid w:val="00E91696"/>
    <w:rsid w:val="00E91E00"/>
    <w:rsid w:val="00E91E76"/>
    <w:rsid w:val="00E92198"/>
    <w:rsid w:val="00E92642"/>
    <w:rsid w:val="00E92F93"/>
    <w:rsid w:val="00E948C0"/>
    <w:rsid w:val="00E94A98"/>
    <w:rsid w:val="00E95525"/>
    <w:rsid w:val="00E9635F"/>
    <w:rsid w:val="00E964A9"/>
    <w:rsid w:val="00E969DB"/>
    <w:rsid w:val="00E97381"/>
    <w:rsid w:val="00E978E7"/>
    <w:rsid w:val="00E97EA4"/>
    <w:rsid w:val="00EA002D"/>
    <w:rsid w:val="00EA0522"/>
    <w:rsid w:val="00EA09BF"/>
    <w:rsid w:val="00EA0CDB"/>
    <w:rsid w:val="00EA158C"/>
    <w:rsid w:val="00EA158D"/>
    <w:rsid w:val="00EA265A"/>
    <w:rsid w:val="00EA33D4"/>
    <w:rsid w:val="00EA34AA"/>
    <w:rsid w:val="00EA3926"/>
    <w:rsid w:val="00EA4320"/>
    <w:rsid w:val="00EA46C9"/>
    <w:rsid w:val="00EA4B1A"/>
    <w:rsid w:val="00EA5463"/>
    <w:rsid w:val="00EA5AF7"/>
    <w:rsid w:val="00EA5D64"/>
    <w:rsid w:val="00EA5EC2"/>
    <w:rsid w:val="00EA64A4"/>
    <w:rsid w:val="00EA66CB"/>
    <w:rsid w:val="00EA769E"/>
    <w:rsid w:val="00EA79E2"/>
    <w:rsid w:val="00EB04DE"/>
    <w:rsid w:val="00EB0503"/>
    <w:rsid w:val="00EB0A75"/>
    <w:rsid w:val="00EB0FDE"/>
    <w:rsid w:val="00EB1B4D"/>
    <w:rsid w:val="00EB257E"/>
    <w:rsid w:val="00EB2B28"/>
    <w:rsid w:val="00EB2F77"/>
    <w:rsid w:val="00EB45E8"/>
    <w:rsid w:val="00EB4BA9"/>
    <w:rsid w:val="00EB543F"/>
    <w:rsid w:val="00EB6526"/>
    <w:rsid w:val="00EB74DD"/>
    <w:rsid w:val="00EC0BFB"/>
    <w:rsid w:val="00EC0D8F"/>
    <w:rsid w:val="00EC15A9"/>
    <w:rsid w:val="00EC1887"/>
    <w:rsid w:val="00EC277C"/>
    <w:rsid w:val="00EC3756"/>
    <w:rsid w:val="00EC3B4C"/>
    <w:rsid w:val="00EC406D"/>
    <w:rsid w:val="00EC44C0"/>
    <w:rsid w:val="00EC485A"/>
    <w:rsid w:val="00EC588B"/>
    <w:rsid w:val="00EC672F"/>
    <w:rsid w:val="00EC70CE"/>
    <w:rsid w:val="00EC7177"/>
    <w:rsid w:val="00EC78A8"/>
    <w:rsid w:val="00ED0D1D"/>
    <w:rsid w:val="00ED0F81"/>
    <w:rsid w:val="00ED1320"/>
    <w:rsid w:val="00ED1799"/>
    <w:rsid w:val="00ED1E25"/>
    <w:rsid w:val="00ED2630"/>
    <w:rsid w:val="00ED2CC0"/>
    <w:rsid w:val="00ED2D47"/>
    <w:rsid w:val="00ED3B0E"/>
    <w:rsid w:val="00ED3B27"/>
    <w:rsid w:val="00ED461D"/>
    <w:rsid w:val="00ED4810"/>
    <w:rsid w:val="00ED49BA"/>
    <w:rsid w:val="00ED4AB6"/>
    <w:rsid w:val="00ED4E60"/>
    <w:rsid w:val="00ED562D"/>
    <w:rsid w:val="00ED683F"/>
    <w:rsid w:val="00ED6BBC"/>
    <w:rsid w:val="00ED6CD7"/>
    <w:rsid w:val="00EE0785"/>
    <w:rsid w:val="00EE0A21"/>
    <w:rsid w:val="00EE1D29"/>
    <w:rsid w:val="00EE226A"/>
    <w:rsid w:val="00EE2972"/>
    <w:rsid w:val="00EE2F8C"/>
    <w:rsid w:val="00EE3150"/>
    <w:rsid w:val="00EE343B"/>
    <w:rsid w:val="00EE54AD"/>
    <w:rsid w:val="00EE66D7"/>
    <w:rsid w:val="00EE6BCF"/>
    <w:rsid w:val="00EE6F4D"/>
    <w:rsid w:val="00EE70F8"/>
    <w:rsid w:val="00EE717F"/>
    <w:rsid w:val="00EE7B53"/>
    <w:rsid w:val="00EF01D8"/>
    <w:rsid w:val="00EF04C0"/>
    <w:rsid w:val="00EF0581"/>
    <w:rsid w:val="00EF17C5"/>
    <w:rsid w:val="00EF18FD"/>
    <w:rsid w:val="00EF2474"/>
    <w:rsid w:val="00EF27A5"/>
    <w:rsid w:val="00EF2A56"/>
    <w:rsid w:val="00EF2B97"/>
    <w:rsid w:val="00EF2ED5"/>
    <w:rsid w:val="00EF3FB3"/>
    <w:rsid w:val="00EF4356"/>
    <w:rsid w:val="00EF464F"/>
    <w:rsid w:val="00EF5446"/>
    <w:rsid w:val="00EF5D50"/>
    <w:rsid w:val="00EF661A"/>
    <w:rsid w:val="00EF7706"/>
    <w:rsid w:val="00F00141"/>
    <w:rsid w:val="00F01779"/>
    <w:rsid w:val="00F02C33"/>
    <w:rsid w:val="00F0368D"/>
    <w:rsid w:val="00F0434C"/>
    <w:rsid w:val="00F0445F"/>
    <w:rsid w:val="00F0556F"/>
    <w:rsid w:val="00F06909"/>
    <w:rsid w:val="00F06A50"/>
    <w:rsid w:val="00F06ACF"/>
    <w:rsid w:val="00F07D77"/>
    <w:rsid w:val="00F07E16"/>
    <w:rsid w:val="00F10896"/>
    <w:rsid w:val="00F112D7"/>
    <w:rsid w:val="00F114CC"/>
    <w:rsid w:val="00F13250"/>
    <w:rsid w:val="00F13EBC"/>
    <w:rsid w:val="00F14B7C"/>
    <w:rsid w:val="00F15942"/>
    <w:rsid w:val="00F15CDD"/>
    <w:rsid w:val="00F1698C"/>
    <w:rsid w:val="00F16B06"/>
    <w:rsid w:val="00F16FCA"/>
    <w:rsid w:val="00F175FC"/>
    <w:rsid w:val="00F177DD"/>
    <w:rsid w:val="00F17AEE"/>
    <w:rsid w:val="00F219A5"/>
    <w:rsid w:val="00F22226"/>
    <w:rsid w:val="00F22FCA"/>
    <w:rsid w:val="00F233F6"/>
    <w:rsid w:val="00F241E8"/>
    <w:rsid w:val="00F2424A"/>
    <w:rsid w:val="00F24736"/>
    <w:rsid w:val="00F24AC1"/>
    <w:rsid w:val="00F26A8D"/>
    <w:rsid w:val="00F27E10"/>
    <w:rsid w:val="00F300CF"/>
    <w:rsid w:val="00F30917"/>
    <w:rsid w:val="00F310D1"/>
    <w:rsid w:val="00F313FF"/>
    <w:rsid w:val="00F315DC"/>
    <w:rsid w:val="00F318D8"/>
    <w:rsid w:val="00F32871"/>
    <w:rsid w:val="00F33574"/>
    <w:rsid w:val="00F33816"/>
    <w:rsid w:val="00F33F9F"/>
    <w:rsid w:val="00F34E7C"/>
    <w:rsid w:val="00F3576D"/>
    <w:rsid w:val="00F358FC"/>
    <w:rsid w:val="00F35BBF"/>
    <w:rsid w:val="00F362A8"/>
    <w:rsid w:val="00F36478"/>
    <w:rsid w:val="00F373F9"/>
    <w:rsid w:val="00F37A09"/>
    <w:rsid w:val="00F37A32"/>
    <w:rsid w:val="00F4002E"/>
    <w:rsid w:val="00F408E7"/>
    <w:rsid w:val="00F40E31"/>
    <w:rsid w:val="00F412EC"/>
    <w:rsid w:val="00F41355"/>
    <w:rsid w:val="00F4199B"/>
    <w:rsid w:val="00F419EF"/>
    <w:rsid w:val="00F4208A"/>
    <w:rsid w:val="00F420F4"/>
    <w:rsid w:val="00F42517"/>
    <w:rsid w:val="00F427DC"/>
    <w:rsid w:val="00F427FA"/>
    <w:rsid w:val="00F430CA"/>
    <w:rsid w:val="00F43188"/>
    <w:rsid w:val="00F4392A"/>
    <w:rsid w:val="00F43ACA"/>
    <w:rsid w:val="00F4543E"/>
    <w:rsid w:val="00F4558C"/>
    <w:rsid w:val="00F455BA"/>
    <w:rsid w:val="00F46715"/>
    <w:rsid w:val="00F5104B"/>
    <w:rsid w:val="00F5120D"/>
    <w:rsid w:val="00F5249B"/>
    <w:rsid w:val="00F53A99"/>
    <w:rsid w:val="00F53E16"/>
    <w:rsid w:val="00F547FD"/>
    <w:rsid w:val="00F55922"/>
    <w:rsid w:val="00F568FA"/>
    <w:rsid w:val="00F56AC0"/>
    <w:rsid w:val="00F56B9F"/>
    <w:rsid w:val="00F57137"/>
    <w:rsid w:val="00F57313"/>
    <w:rsid w:val="00F5766C"/>
    <w:rsid w:val="00F57B82"/>
    <w:rsid w:val="00F57C12"/>
    <w:rsid w:val="00F606CE"/>
    <w:rsid w:val="00F61910"/>
    <w:rsid w:val="00F6287F"/>
    <w:rsid w:val="00F636F9"/>
    <w:rsid w:val="00F63761"/>
    <w:rsid w:val="00F639BD"/>
    <w:rsid w:val="00F63A4B"/>
    <w:rsid w:val="00F65164"/>
    <w:rsid w:val="00F653E5"/>
    <w:rsid w:val="00F654A3"/>
    <w:rsid w:val="00F65527"/>
    <w:rsid w:val="00F6588F"/>
    <w:rsid w:val="00F65ACB"/>
    <w:rsid w:val="00F66052"/>
    <w:rsid w:val="00F665CC"/>
    <w:rsid w:val="00F66764"/>
    <w:rsid w:val="00F66AC6"/>
    <w:rsid w:val="00F670BC"/>
    <w:rsid w:val="00F67488"/>
    <w:rsid w:val="00F675FB"/>
    <w:rsid w:val="00F67608"/>
    <w:rsid w:val="00F678A3"/>
    <w:rsid w:val="00F704A7"/>
    <w:rsid w:val="00F70747"/>
    <w:rsid w:val="00F70761"/>
    <w:rsid w:val="00F709B6"/>
    <w:rsid w:val="00F70C4D"/>
    <w:rsid w:val="00F70CC0"/>
    <w:rsid w:val="00F71216"/>
    <w:rsid w:val="00F71508"/>
    <w:rsid w:val="00F71B84"/>
    <w:rsid w:val="00F7215F"/>
    <w:rsid w:val="00F736F0"/>
    <w:rsid w:val="00F73DB1"/>
    <w:rsid w:val="00F7416C"/>
    <w:rsid w:val="00F7475E"/>
    <w:rsid w:val="00F747EF"/>
    <w:rsid w:val="00F75163"/>
    <w:rsid w:val="00F751B4"/>
    <w:rsid w:val="00F75336"/>
    <w:rsid w:val="00F75A8A"/>
    <w:rsid w:val="00F75B6A"/>
    <w:rsid w:val="00F75EA0"/>
    <w:rsid w:val="00F766FD"/>
    <w:rsid w:val="00F7699E"/>
    <w:rsid w:val="00F76A01"/>
    <w:rsid w:val="00F76DFF"/>
    <w:rsid w:val="00F771C6"/>
    <w:rsid w:val="00F77222"/>
    <w:rsid w:val="00F77AB2"/>
    <w:rsid w:val="00F8017F"/>
    <w:rsid w:val="00F810B0"/>
    <w:rsid w:val="00F8137A"/>
    <w:rsid w:val="00F817FC"/>
    <w:rsid w:val="00F81D47"/>
    <w:rsid w:val="00F83387"/>
    <w:rsid w:val="00F83B4B"/>
    <w:rsid w:val="00F83D19"/>
    <w:rsid w:val="00F84CD2"/>
    <w:rsid w:val="00F8544D"/>
    <w:rsid w:val="00F856CA"/>
    <w:rsid w:val="00F8598A"/>
    <w:rsid w:val="00F873B0"/>
    <w:rsid w:val="00F87798"/>
    <w:rsid w:val="00F90078"/>
    <w:rsid w:val="00F907FF"/>
    <w:rsid w:val="00F90F8E"/>
    <w:rsid w:val="00F9172F"/>
    <w:rsid w:val="00F9248C"/>
    <w:rsid w:val="00F92874"/>
    <w:rsid w:val="00F92A8F"/>
    <w:rsid w:val="00F92F3B"/>
    <w:rsid w:val="00F93310"/>
    <w:rsid w:val="00F9355F"/>
    <w:rsid w:val="00F94360"/>
    <w:rsid w:val="00F95866"/>
    <w:rsid w:val="00F959CC"/>
    <w:rsid w:val="00F96695"/>
    <w:rsid w:val="00F96C5F"/>
    <w:rsid w:val="00F972E1"/>
    <w:rsid w:val="00F97FFA"/>
    <w:rsid w:val="00FA1C48"/>
    <w:rsid w:val="00FA2BF5"/>
    <w:rsid w:val="00FA335C"/>
    <w:rsid w:val="00FA3B22"/>
    <w:rsid w:val="00FA3B72"/>
    <w:rsid w:val="00FA452A"/>
    <w:rsid w:val="00FA460B"/>
    <w:rsid w:val="00FA490D"/>
    <w:rsid w:val="00FA4D68"/>
    <w:rsid w:val="00FA588D"/>
    <w:rsid w:val="00FA67EA"/>
    <w:rsid w:val="00FA6864"/>
    <w:rsid w:val="00FA699D"/>
    <w:rsid w:val="00FA7178"/>
    <w:rsid w:val="00FA7BC9"/>
    <w:rsid w:val="00FB0B17"/>
    <w:rsid w:val="00FB0E86"/>
    <w:rsid w:val="00FB1330"/>
    <w:rsid w:val="00FB148E"/>
    <w:rsid w:val="00FB2234"/>
    <w:rsid w:val="00FB26F3"/>
    <w:rsid w:val="00FB2EDE"/>
    <w:rsid w:val="00FB357A"/>
    <w:rsid w:val="00FB3748"/>
    <w:rsid w:val="00FB3A9C"/>
    <w:rsid w:val="00FB4039"/>
    <w:rsid w:val="00FB41F1"/>
    <w:rsid w:val="00FB4C63"/>
    <w:rsid w:val="00FB516C"/>
    <w:rsid w:val="00FB5A99"/>
    <w:rsid w:val="00FB5CE7"/>
    <w:rsid w:val="00FC0543"/>
    <w:rsid w:val="00FC0D5B"/>
    <w:rsid w:val="00FC0F19"/>
    <w:rsid w:val="00FC1070"/>
    <w:rsid w:val="00FC2451"/>
    <w:rsid w:val="00FC2EBC"/>
    <w:rsid w:val="00FC2FD5"/>
    <w:rsid w:val="00FC3A2D"/>
    <w:rsid w:val="00FC3D42"/>
    <w:rsid w:val="00FC4BBC"/>
    <w:rsid w:val="00FC5256"/>
    <w:rsid w:val="00FC5972"/>
    <w:rsid w:val="00FC5A56"/>
    <w:rsid w:val="00FC634C"/>
    <w:rsid w:val="00FC65A7"/>
    <w:rsid w:val="00FC7F2E"/>
    <w:rsid w:val="00FD0814"/>
    <w:rsid w:val="00FD0D38"/>
    <w:rsid w:val="00FD0ED7"/>
    <w:rsid w:val="00FD0F4F"/>
    <w:rsid w:val="00FD1D59"/>
    <w:rsid w:val="00FD282A"/>
    <w:rsid w:val="00FD2FBE"/>
    <w:rsid w:val="00FD34E4"/>
    <w:rsid w:val="00FD3502"/>
    <w:rsid w:val="00FD389F"/>
    <w:rsid w:val="00FD38F8"/>
    <w:rsid w:val="00FD4399"/>
    <w:rsid w:val="00FD4F07"/>
    <w:rsid w:val="00FD5375"/>
    <w:rsid w:val="00FD5677"/>
    <w:rsid w:val="00FD597A"/>
    <w:rsid w:val="00FD6FFD"/>
    <w:rsid w:val="00FD7119"/>
    <w:rsid w:val="00FD7A69"/>
    <w:rsid w:val="00FE03F7"/>
    <w:rsid w:val="00FE0DCB"/>
    <w:rsid w:val="00FE12A6"/>
    <w:rsid w:val="00FE143D"/>
    <w:rsid w:val="00FE1659"/>
    <w:rsid w:val="00FE16DD"/>
    <w:rsid w:val="00FE176D"/>
    <w:rsid w:val="00FE244F"/>
    <w:rsid w:val="00FE2DFE"/>
    <w:rsid w:val="00FE2E7E"/>
    <w:rsid w:val="00FE301D"/>
    <w:rsid w:val="00FE3AC9"/>
    <w:rsid w:val="00FE4847"/>
    <w:rsid w:val="00FE4894"/>
    <w:rsid w:val="00FE5431"/>
    <w:rsid w:val="00FE55CD"/>
    <w:rsid w:val="00FE56B0"/>
    <w:rsid w:val="00FE5751"/>
    <w:rsid w:val="00FE5BC0"/>
    <w:rsid w:val="00FE5FBD"/>
    <w:rsid w:val="00FE6A2F"/>
    <w:rsid w:val="00FE6BD4"/>
    <w:rsid w:val="00FF1FB6"/>
    <w:rsid w:val="00FF2DBD"/>
    <w:rsid w:val="00FF3901"/>
    <w:rsid w:val="00FF40F4"/>
    <w:rsid w:val="00FF47FB"/>
    <w:rsid w:val="00FF4A03"/>
    <w:rsid w:val="00FF56B7"/>
    <w:rsid w:val="00FF5BD7"/>
    <w:rsid w:val="00FF60AD"/>
    <w:rsid w:val="00FF6610"/>
    <w:rsid w:val="00FF709A"/>
    <w:rsid w:val="00FF78A1"/>
    <w:rsid w:val="00FF7954"/>
    <w:rsid w:val="00FF79CF"/>
    <w:rsid w:val="00FF7A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6C0B60-F27C-4159-B394-75D2B3F14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pPr>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3C1"/>
    <w:pPr>
      <w:widowControl w:val="0"/>
      <w:bidi/>
    </w:pPr>
    <w:rPr>
      <w:rFonts w:cs="B Lotus"/>
      <w:sz w:val="18"/>
      <w:szCs w:val="24"/>
      <w:lang w:bidi="ar-SA"/>
    </w:rPr>
  </w:style>
  <w:style w:type="paragraph" w:styleId="Heading1">
    <w:name w:val="heading 1"/>
    <w:aliases w:val="heading 1,Heading 1درست"/>
    <w:basedOn w:val="Normal"/>
    <w:next w:val="Normal"/>
    <w:link w:val="Heading1Char"/>
    <w:qFormat/>
    <w:rsid w:val="00B86A04"/>
    <w:pPr>
      <w:jc w:val="center"/>
      <w:outlineLvl w:val="0"/>
    </w:pPr>
    <w:rPr>
      <w:rFonts w:cs="B Titr"/>
      <w:b/>
      <w:bCs/>
      <w:kern w:val="32"/>
      <w:sz w:val="34"/>
      <w:szCs w:val="40"/>
    </w:rPr>
  </w:style>
  <w:style w:type="paragraph" w:styleId="Heading2">
    <w:name w:val="heading 2"/>
    <w:aliases w:val="heading 2"/>
    <w:basedOn w:val="Normal"/>
    <w:next w:val="Normal"/>
    <w:link w:val="Heading2Char"/>
    <w:qFormat/>
    <w:rsid w:val="00AA3FA8"/>
    <w:pPr>
      <w:jc w:val="center"/>
      <w:outlineLvl w:val="1"/>
    </w:pPr>
    <w:rPr>
      <w:rFonts w:cs="B Yagut"/>
      <w:b/>
      <w:bCs/>
      <w:noProof/>
      <w:sz w:val="24"/>
      <w:szCs w:val="28"/>
    </w:rPr>
  </w:style>
  <w:style w:type="paragraph" w:styleId="Heading3">
    <w:name w:val="heading 3"/>
    <w:aliases w:val="heading 3"/>
    <w:basedOn w:val="Normal"/>
    <w:next w:val="Normal"/>
    <w:link w:val="Heading3Char"/>
    <w:qFormat/>
    <w:rsid w:val="00E92198"/>
    <w:pPr>
      <w:keepNext/>
      <w:outlineLvl w:val="2"/>
    </w:pPr>
    <w:rPr>
      <w:rFonts w:cs="Zar"/>
      <w:b/>
      <w:bCs/>
      <w:noProof/>
      <w:sz w:val="28"/>
      <w:szCs w:val="28"/>
    </w:rPr>
  </w:style>
  <w:style w:type="paragraph" w:styleId="Heading4">
    <w:name w:val="heading 4"/>
    <w:aliases w:val="Not to be used"/>
    <w:basedOn w:val="Normal"/>
    <w:next w:val="Normal"/>
    <w:link w:val="Heading4Char"/>
    <w:qFormat/>
    <w:rsid w:val="002C3939"/>
    <w:pPr>
      <w:keepNext/>
      <w:keepLines/>
      <w:spacing w:before="200" w:line="276" w:lineRule="auto"/>
      <w:jc w:val="left"/>
      <w:outlineLvl w:val="3"/>
    </w:pPr>
    <w:rPr>
      <w:rFonts w:ascii="Cambria" w:hAnsi="Cambria" w:cs="Times New Roman"/>
      <w:b/>
      <w:bCs/>
      <w:i/>
      <w:iCs/>
      <w:color w:val="4F81BD"/>
      <w:sz w:val="22"/>
      <w:lang w:bidi="fa-IR"/>
    </w:rPr>
  </w:style>
  <w:style w:type="paragraph" w:styleId="Heading5">
    <w:name w:val="heading 5"/>
    <w:basedOn w:val="Normal"/>
    <w:next w:val="Normal"/>
    <w:link w:val="Heading5Char"/>
    <w:qFormat/>
    <w:rsid w:val="002C3939"/>
    <w:pPr>
      <w:spacing w:before="240" w:after="60"/>
      <w:jc w:val="left"/>
      <w:outlineLvl w:val="4"/>
    </w:pPr>
    <w:rPr>
      <w:rFonts w:cs="Traditional Arabic"/>
      <w:b/>
      <w:bCs/>
      <w:i/>
      <w:iCs/>
      <w:sz w:val="26"/>
      <w:szCs w:val="26"/>
    </w:rPr>
  </w:style>
  <w:style w:type="paragraph" w:styleId="Heading6">
    <w:name w:val="heading 6"/>
    <w:basedOn w:val="Normal"/>
    <w:next w:val="Normal"/>
    <w:link w:val="Heading6Char"/>
    <w:qFormat/>
    <w:rsid w:val="00E92198"/>
    <w:pPr>
      <w:keepNext/>
      <w:jc w:val="center"/>
      <w:outlineLvl w:val="5"/>
    </w:pPr>
    <w:rPr>
      <w:rFonts w:cs="Lotus"/>
      <w:b/>
      <w:bCs/>
      <w:sz w:val="22"/>
    </w:rPr>
  </w:style>
  <w:style w:type="paragraph" w:styleId="Heading7">
    <w:name w:val="heading 7"/>
    <w:basedOn w:val="Normal"/>
    <w:next w:val="Normal"/>
    <w:link w:val="Heading7Char"/>
    <w:qFormat/>
    <w:rsid w:val="00AF2641"/>
    <w:pPr>
      <w:bidi w:val="0"/>
      <w:spacing w:line="276" w:lineRule="auto"/>
      <w:jc w:val="left"/>
      <w:outlineLvl w:val="6"/>
    </w:pPr>
    <w:rPr>
      <w:rFonts w:ascii="Cambria" w:hAnsi="Cambria" w:cs="Times New Roman"/>
      <w:i/>
      <w:iCs/>
      <w:sz w:val="22"/>
      <w:lang w:bidi="en-US"/>
    </w:rPr>
  </w:style>
  <w:style w:type="paragraph" w:styleId="Heading8">
    <w:name w:val="heading 8"/>
    <w:basedOn w:val="Normal"/>
    <w:next w:val="Normal"/>
    <w:link w:val="Heading8Char"/>
    <w:qFormat/>
    <w:rsid w:val="00AF2641"/>
    <w:pPr>
      <w:bidi w:val="0"/>
      <w:spacing w:line="276" w:lineRule="auto"/>
      <w:jc w:val="left"/>
      <w:outlineLvl w:val="7"/>
    </w:pPr>
    <w:rPr>
      <w:rFonts w:ascii="Cambria" w:hAnsi="Cambria" w:cs="Times New Roman"/>
      <w:sz w:val="20"/>
      <w:szCs w:val="20"/>
      <w:lang w:bidi="en-US"/>
    </w:rPr>
  </w:style>
  <w:style w:type="paragraph" w:styleId="Heading9">
    <w:name w:val="heading 9"/>
    <w:basedOn w:val="Normal"/>
    <w:next w:val="Normal"/>
    <w:link w:val="Heading9Char"/>
    <w:qFormat/>
    <w:rsid w:val="00AF2641"/>
    <w:pPr>
      <w:bidi w:val="0"/>
      <w:spacing w:line="276" w:lineRule="auto"/>
      <w:jc w:val="left"/>
      <w:outlineLvl w:val="8"/>
    </w:pPr>
    <w:rPr>
      <w:rFonts w:ascii="Cambria"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 1درست Char1"/>
    <w:basedOn w:val="DefaultParagraphFont"/>
    <w:link w:val="Heading1"/>
    <w:rsid w:val="00B86A04"/>
    <w:rPr>
      <w:rFonts w:cs="B Titr"/>
      <w:b/>
      <w:bCs/>
      <w:kern w:val="32"/>
      <w:sz w:val="34"/>
      <w:szCs w:val="40"/>
      <w:lang w:val="en-US" w:eastAsia="en-US" w:bidi="ar-SA"/>
    </w:rPr>
  </w:style>
  <w:style w:type="character" w:customStyle="1" w:styleId="Heading2Char">
    <w:name w:val="Heading 2 Char"/>
    <w:aliases w:val="heading 2 Char"/>
    <w:basedOn w:val="DefaultParagraphFont"/>
    <w:link w:val="Heading2"/>
    <w:rsid w:val="00AA3FA8"/>
    <w:rPr>
      <w:rFonts w:cs="B Yagut"/>
      <w:b/>
      <w:bCs/>
      <w:noProof/>
      <w:sz w:val="24"/>
      <w:szCs w:val="28"/>
      <w:lang w:val="en-US" w:eastAsia="en-US" w:bidi="ar-SA"/>
    </w:rPr>
  </w:style>
  <w:style w:type="character" w:customStyle="1" w:styleId="Heading3Char">
    <w:name w:val="Heading 3 Char"/>
    <w:aliases w:val="heading 3 Char"/>
    <w:basedOn w:val="DefaultParagraphFont"/>
    <w:link w:val="Heading3"/>
    <w:rsid w:val="00E92198"/>
    <w:rPr>
      <w:rFonts w:cs="Zar"/>
      <w:b/>
      <w:bCs/>
      <w:noProof/>
      <w:sz w:val="28"/>
      <w:szCs w:val="28"/>
      <w:lang w:bidi="ar-SA"/>
    </w:rPr>
  </w:style>
  <w:style w:type="character" w:customStyle="1" w:styleId="Heading4Char">
    <w:name w:val="Heading 4 Char"/>
    <w:aliases w:val="Not to be used Char"/>
    <w:basedOn w:val="DefaultParagraphFont"/>
    <w:link w:val="Heading4"/>
    <w:rsid w:val="002C3939"/>
    <w:rPr>
      <w:rFonts w:ascii="Cambria" w:hAnsi="Cambria"/>
      <w:b/>
      <w:bCs/>
      <w:i/>
      <w:iCs/>
      <w:color w:val="4F81BD"/>
      <w:sz w:val="22"/>
      <w:szCs w:val="24"/>
    </w:rPr>
  </w:style>
  <w:style w:type="character" w:customStyle="1" w:styleId="Heading5Char">
    <w:name w:val="Heading 5 Char"/>
    <w:basedOn w:val="DefaultParagraphFont"/>
    <w:link w:val="Heading5"/>
    <w:rsid w:val="002C3939"/>
    <w:rPr>
      <w:rFonts w:cs="Traditional Arabic"/>
      <w:b/>
      <w:bCs/>
      <w:i/>
      <w:iCs/>
      <w:sz w:val="26"/>
      <w:szCs w:val="26"/>
      <w:lang w:bidi="ar-SA"/>
    </w:rPr>
  </w:style>
  <w:style w:type="character" w:customStyle="1" w:styleId="Heading6Char">
    <w:name w:val="Heading 6 Char"/>
    <w:basedOn w:val="DefaultParagraphFont"/>
    <w:link w:val="Heading6"/>
    <w:rsid w:val="00E92198"/>
    <w:rPr>
      <w:rFonts w:cs="Lotus"/>
      <w:b/>
      <w:bCs/>
      <w:sz w:val="22"/>
      <w:szCs w:val="24"/>
      <w:lang w:bidi="ar-SA"/>
    </w:rPr>
  </w:style>
  <w:style w:type="character" w:customStyle="1" w:styleId="Heading7Char">
    <w:name w:val="Heading 7 Char"/>
    <w:basedOn w:val="DefaultParagraphFont"/>
    <w:link w:val="Heading7"/>
    <w:rsid w:val="00AF2641"/>
    <w:rPr>
      <w:rFonts w:ascii="Cambria" w:hAnsi="Cambria"/>
      <w:i/>
      <w:iCs/>
      <w:sz w:val="22"/>
      <w:szCs w:val="22"/>
      <w:lang w:bidi="en-US"/>
    </w:rPr>
  </w:style>
  <w:style w:type="character" w:customStyle="1" w:styleId="Heading8Char">
    <w:name w:val="Heading 8 Char"/>
    <w:basedOn w:val="DefaultParagraphFont"/>
    <w:link w:val="Heading8"/>
    <w:rsid w:val="00AF2641"/>
    <w:rPr>
      <w:rFonts w:ascii="Cambria" w:hAnsi="Cambria"/>
      <w:lang w:bidi="en-US"/>
    </w:rPr>
  </w:style>
  <w:style w:type="character" w:customStyle="1" w:styleId="Heading9Char">
    <w:name w:val="Heading 9 Char"/>
    <w:basedOn w:val="DefaultParagraphFont"/>
    <w:link w:val="Heading9"/>
    <w:rsid w:val="00AF2641"/>
    <w:rPr>
      <w:rFonts w:ascii="Cambria" w:hAnsi="Cambria"/>
      <w:i/>
      <w:iCs/>
      <w:spacing w:val="5"/>
      <w:lang w:bidi="en-US"/>
    </w:rPr>
  </w:style>
  <w:style w:type="paragraph" w:styleId="Footer">
    <w:name w:val="footer"/>
    <w:basedOn w:val="Normal"/>
    <w:link w:val="FooterChar"/>
    <w:autoRedefine/>
    <w:uiPriority w:val="99"/>
    <w:rsid w:val="002971DC"/>
    <w:pPr>
      <w:framePr w:wrap="around" w:vAnchor="text" w:hAnchor="text" w:xAlign="center" w:y="1"/>
      <w:tabs>
        <w:tab w:val="center" w:pos="4153"/>
        <w:tab w:val="right" w:pos="8306"/>
      </w:tabs>
      <w:jc w:val="center"/>
    </w:pPr>
    <w:rPr>
      <w:rFonts w:cs="B Nazanin"/>
      <w:noProof/>
      <w:sz w:val="24"/>
      <w:lang w:bidi="fa-IR"/>
    </w:rPr>
  </w:style>
  <w:style w:type="character" w:customStyle="1" w:styleId="FooterChar">
    <w:name w:val="Footer Char"/>
    <w:basedOn w:val="DefaultParagraphFont"/>
    <w:link w:val="Footer"/>
    <w:uiPriority w:val="99"/>
    <w:rsid w:val="002971DC"/>
    <w:rPr>
      <w:rFonts w:cs="B Nazanin"/>
      <w:noProof/>
      <w:sz w:val="24"/>
      <w:szCs w:val="24"/>
    </w:rPr>
  </w:style>
  <w:style w:type="character" w:styleId="PageNumber">
    <w:name w:val="page number"/>
    <w:basedOn w:val="DefaultParagraphFont"/>
    <w:rsid w:val="000727EF"/>
    <w:rPr>
      <w:rFonts w:cs="Nazanin"/>
      <w:szCs w:val="24"/>
      <w:lang w:bidi="fa-IR"/>
    </w:rPr>
  </w:style>
  <w:style w:type="character" w:styleId="Hyperlink">
    <w:name w:val="Hyperlink"/>
    <w:basedOn w:val="DefaultParagraphFont"/>
    <w:uiPriority w:val="99"/>
    <w:rsid w:val="008817CF"/>
    <w:rPr>
      <w:color w:val="0000FF"/>
      <w:u w:val="single"/>
    </w:rPr>
  </w:style>
  <w:style w:type="paragraph" w:styleId="FootnoteText">
    <w:name w:val="footnote text"/>
    <w:aliases w:val=" Char, Char1 Char Char,Char,Char1 Char Char,Char1 Char, Char1 Char"/>
    <w:basedOn w:val="Normal"/>
    <w:link w:val="FootnoteTextChar"/>
    <w:rsid w:val="008817CF"/>
    <w:rPr>
      <w:sz w:val="20"/>
      <w:szCs w:val="20"/>
    </w:rPr>
  </w:style>
  <w:style w:type="character" w:customStyle="1" w:styleId="FootnoteTextChar">
    <w:name w:val="Footnote Text Char"/>
    <w:aliases w:val=" Char Char, Char1 Char Char Char,Char Char,Char1 Char Char Char,Char1 Char Char1, Char1 Char Char1"/>
    <w:basedOn w:val="DefaultParagraphFont"/>
    <w:link w:val="FootnoteText"/>
    <w:rsid w:val="00E92198"/>
    <w:rPr>
      <w:rFonts w:cs="Nazanin"/>
      <w:lang w:bidi="ar-SA"/>
    </w:rPr>
  </w:style>
  <w:style w:type="character" w:styleId="FootnoteReference">
    <w:name w:val="footnote reference"/>
    <w:basedOn w:val="DefaultParagraphFont"/>
    <w:rsid w:val="008817CF"/>
    <w:rPr>
      <w:vertAlign w:val="superscript"/>
    </w:rPr>
  </w:style>
  <w:style w:type="table" w:styleId="TableGrid">
    <w:name w:val="Table Grid"/>
    <w:basedOn w:val="TableNormal"/>
    <w:uiPriority w:val="59"/>
    <w:rsid w:val="00E7421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rsid w:val="00E74219"/>
    <w:pPr>
      <w:jc w:val="center"/>
    </w:pPr>
    <w:rPr>
      <w:rFonts w:cs="Lotus"/>
      <w:b/>
      <w:bCs/>
      <w:i/>
      <w:sz w:val="20"/>
      <w:szCs w:val="20"/>
      <w:lang w:bidi="fa-IR"/>
    </w:rPr>
  </w:style>
  <w:style w:type="paragraph" w:customStyle="1" w:styleId="headerexample">
    <w:name w:val="headerexample"/>
    <w:basedOn w:val="Normal"/>
    <w:link w:val="headerexampleChar"/>
    <w:rsid w:val="00E74219"/>
    <w:rPr>
      <w:rFonts w:cs="Lotus"/>
      <w:bCs/>
      <w:i/>
      <w:lang w:bidi="fa-IR"/>
    </w:rPr>
  </w:style>
  <w:style w:type="character" w:customStyle="1" w:styleId="headerexampleChar">
    <w:name w:val="headerexample Char"/>
    <w:basedOn w:val="DefaultParagraphFont"/>
    <w:link w:val="headerexample"/>
    <w:rsid w:val="00E74219"/>
    <w:rPr>
      <w:rFonts w:cs="Lotus"/>
      <w:bCs/>
      <w:i/>
      <w:sz w:val="18"/>
      <w:szCs w:val="22"/>
      <w:lang w:val="en-US" w:eastAsia="en-US" w:bidi="fa-IR"/>
    </w:rPr>
  </w:style>
  <w:style w:type="paragraph" w:customStyle="1" w:styleId="Style1">
    <w:name w:val="Style1"/>
    <w:basedOn w:val="Normal"/>
    <w:link w:val="Style1Char"/>
    <w:qFormat/>
    <w:rsid w:val="00613F34"/>
    <w:pPr>
      <w:bidi w:val="0"/>
      <w:ind w:left="540" w:right="610"/>
    </w:pPr>
    <w:rPr>
      <w:rFonts w:cs="B Nazanin"/>
      <w:sz w:val="24"/>
      <w:szCs w:val="28"/>
      <w:lang w:bidi="fa-IR"/>
    </w:rPr>
  </w:style>
  <w:style w:type="paragraph" w:styleId="EndnoteText">
    <w:name w:val="endnote text"/>
    <w:basedOn w:val="Normal"/>
    <w:link w:val="EndnoteTextChar"/>
    <w:uiPriority w:val="99"/>
    <w:rsid w:val="005E76E8"/>
    <w:rPr>
      <w:sz w:val="20"/>
      <w:szCs w:val="20"/>
    </w:rPr>
  </w:style>
  <w:style w:type="character" w:customStyle="1" w:styleId="EndnoteTextChar">
    <w:name w:val="Endnote Text Char"/>
    <w:basedOn w:val="DefaultParagraphFont"/>
    <w:link w:val="EndnoteText"/>
    <w:uiPriority w:val="99"/>
    <w:rsid w:val="00E92198"/>
    <w:rPr>
      <w:rFonts w:cs="Nazanin"/>
      <w:lang w:bidi="ar-SA"/>
    </w:rPr>
  </w:style>
  <w:style w:type="character" w:styleId="EndnoteReference">
    <w:name w:val="endnote reference"/>
    <w:basedOn w:val="DefaultParagraphFont"/>
    <w:uiPriority w:val="99"/>
    <w:rsid w:val="005E76E8"/>
    <w:rPr>
      <w:vertAlign w:val="superscript"/>
    </w:rPr>
  </w:style>
  <w:style w:type="paragraph" w:styleId="Header">
    <w:name w:val="header"/>
    <w:basedOn w:val="Normal"/>
    <w:link w:val="HeaderChar"/>
    <w:uiPriority w:val="99"/>
    <w:rsid w:val="00671DB9"/>
    <w:pPr>
      <w:tabs>
        <w:tab w:val="center" w:pos="4320"/>
        <w:tab w:val="right" w:pos="8640"/>
      </w:tabs>
    </w:pPr>
  </w:style>
  <w:style w:type="character" w:customStyle="1" w:styleId="HeaderChar">
    <w:name w:val="Header Char"/>
    <w:basedOn w:val="DefaultParagraphFont"/>
    <w:link w:val="Header"/>
    <w:uiPriority w:val="99"/>
    <w:rsid w:val="00E92198"/>
    <w:rPr>
      <w:rFonts w:cs="Nazanin"/>
      <w:sz w:val="18"/>
      <w:szCs w:val="22"/>
      <w:lang w:bidi="ar-SA"/>
    </w:rPr>
  </w:style>
  <w:style w:type="paragraph" w:styleId="BodyTextIndent">
    <w:name w:val="Body Text Indent"/>
    <w:basedOn w:val="Normal"/>
    <w:link w:val="BodyTextIndentChar"/>
    <w:rsid w:val="00DA0A01"/>
    <w:pPr>
      <w:bidi w:val="0"/>
      <w:ind w:left="284" w:hanging="284"/>
    </w:pPr>
    <w:rPr>
      <w:rFonts w:cs="Traditional Arabic"/>
      <w:noProof/>
      <w:sz w:val="26"/>
      <w:szCs w:val="20"/>
    </w:rPr>
  </w:style>
  <w:style w:type="character" w:customStyle="1" w:styleId="BodyTextIndentChar">
    <w:name w:val="Body Text Indent Char"/>
    <w:basedOn w:val="DefaultParagraphFont"/>
    <w:link w:val="BodyTextIndent"/>
    <w:rsid w:val="002C3939"/>
    <w:rPr>
      <w:rFonts w:cs="Traditional Arabic"/>
      <w:noProof/>
      <w:sz w:val="26"/>
      <w:lang w:bidi="ar-SA"/>
    </w:rPr>
  </w:style>
  <w:style w:type="paragraph" w:customStyle="1" w:styleId="StyleHeading1Complex14pt">
    <w:name w:val="Style Heading 1 + (Complex) 14 pt"/>
    <w:basedOn w:val="Heading1"/>
    <w:autoRedefine/>
    <w:rsid w:val="00DC279F"/>
    <w:pPr>
      <w:jc w:val="lowKashida"/>
      <w:outlineLvl w:val="9"/>
    </w:pPr>
    <w:rPr>
      <w:rFonts w:cs="Times New Roman"/>
      <w:color w:val="000000"/>
      <w:kern w:val="0"/>
      <w:sz w:val="22"/>
      <w:szCs w:val="22"/>
      <w:lang w:bidi="fa-IR"/>
    </w:rPr>
  </w:style>
  <w:style w:type="paragraph" w:styleId="Title">
    <w:name w:val="Title"/>
    <w:basedOn w:val="Normal"/>
    <w:next w:val="Normal"/>
    <w:link w:val="TitleChar"/>
    <w:qFormat/>
    <w:rsid w:val="00E03D27"/>
    <w:pPr>
      <w:framePr w:w="9360" w:hSpace="187" w:vSpace="187" w:wrap="notBeside" w:vAnchor="text" w:hAnchor="page" w:xAlign="center" w:y="1"/>
      <w:autoSpaceDE w:val="0"/>
      <w:autoSpaceDN w:val="0"/>
      <w:bidi w:val="0"/>
      <w:jc w:val="center"/>
    </w:pPr>
    <w:rPr>
      <w:rFonts w:cs="Times New Roman"/>
      <w:kern w:val="28"/>
      <w:sz w:val="48"/>
      <w:szCs w:val="48"/>
    </w:rPr>
  </w:style>
  <w:style w:type="character" w:customStyle="1" w:styleId="TitleChar">
    <w:name w:val="Title Char"/>
    <w:basedOn w:val="DefaultParagraphFont"/>
    <w:link w:val="Title"/>
    <w:rsid w:val="00E92198"/>
    <w:rPr>
      <w:kern w:val="28"/>
      <w:sz w:val="48"/>
      <w:szCs w:val="48"/>
      <w:lang w:bidi="ar-SA"/>
    </w:rPr>
  </w:style>
  <w:style w:type="character" w:customStyle="1" w:styleId="MTEquationSection">
    <w:name w:val="MTEquationSection"/>
    <w:basedOn w:val="DefaultParagraphFont"/>
    <w:rsid w:val="00E03D27"/>
    <w:rPr>
      <w:b/>
      <w:bCs/>
      <w:vanish w:val="0"/>
      <w:color w:val="FF0000"/>
      <w:sz w:val="36"/>
      <w:szCs w:val="36"/>
    </w:rPr>
  </w:style>
  <w:style w:type="paragraph" w:styleId="NormalWeb">
    <w:name w:val="Normal (Web)"/>
    <w:basedOn w:val="Normal"/>
    <w:uiPriority w:val="99"/>
    <w:rsid w:val="00E92198"/>
    <w:pPr>
      <w:bidi w:val="0"/>
      <w:spacing w:before="100" w:beforeAutospacing="1" w:after="100" w:afterAutospacing="1"/>
      <w:jc w:val="left"/>
    </w:pPr>
    <w:rPr>
      <w:rFonts w:eastAsia="PMingLiU" w:cs="Times New Roman"/>
      <w:sz w:val="24"/>
      <w:lang w:eastAsia="zh-TW"/>
    </w:rPr>
  </w:style>
  <w:style w:type="paragraph" w:styleId="BodyTextIndent2">
    <w:name w:val="Body Text Indent 2"/>
    <w:basedOn w:val="Normal"/>
    <w:link w:val="BodyTextIndent2Char"/>
    <w:uiPriority w:val="99"/>
    <w:rsid w:val="00E92198"/>
    <w:pPr>
      <w:spacing w:line="360" w:lineRule="auto"/>
      <w:ind w:firstLine="567"/>
    </w:pPr>
    <w:rPr>
      <w:rFonts w:cs="Zar"/>
      <w:sz w:val="24"/>
    </w:rPr>
  </w:style>
  <w:style w:type="character" w:customStyle="1" w:styleId="BodyTextIndent2Char">
    <w:name w:val="Body Text Indent 2 Char"/>
    <w:basedOn w:val="DefaultParagraphFont"/>
    <w:link w:val="BodyTextIndent2"/>
    <w:uiPriority w:val="99"/>
    <w:rsid w:val="00E92198"/>
    <w:rPr>
      <w:rFonts w:cs="Zar"/>
      <w:sz w:val="24"/>
      <w:szCs w:val="24"/>
      <w:lang w:bidi="ar-SA"/>
    </w:rPr>
  </w:style>
  <w:style w:type="paragraph" w:styleId="BodyText">
    <w:name w:val="Body Text"/>
    <w:aliases w:val="Body Tex"/>
    <w:basedOn w:val="Normal"/>
    <w:link w:val="BodyTextChar"/>
    <w:rsid w:val="00E92198"/>
    <w:rPr>
      <w:rFonts w:cs="Zar"/>
      <w:b/>
      <w:bCs/>
      <w:noProof/>
      <w:sz w:val="24"/>
    </w:rPr>
  </w:style>
  <w:style w:type="character" w:customStyle="1" w:styleId="BodyTextChar">
    <w:name w:val="Body Text Char"/>
    <w:aliases w:val="Body Tex Char"/>
    <w:basedOn w:val="DefaultParagraphFont"/>
    <w:link w:val="BodyText"/>
    <w:rsid w:val="00E92198"/>
    <w:rPr>
      <w:rFonts w:cs="Zar"/>
      <w:b/>
      <w:bCs/>
      <w:noProof/>
      <w:sz w:val="24"/>
      <w:szCs w:val="24"/>
      <w:lang w:bidi="ar-SA"/>
    </w:rPr>
  </w:style>
  <w:style w:type="paragraph" w:customStyle="1" w:styleId="ac">
    <w:name w:val="متن"/>
    <w:basedOn w:val="Normal"/>
    <w:link w:val="Char"/>
    <w:rsid w:val="00E92198"/>
    <w:pPr>
      <w:spacing w:line="360" w:lineRule="auto"/>
      <w:ind w:left="397" w:right="397" w:firstLine="340"/>
    </w:pPr>
    <w:rPr>
      <w:rFonts w:cs="Lotus"/>
      <w:sz w:val="20"/>
      <w:lang w:bidi="fa-IR"/>
    </w:rPr>
  </w:style>
  <w:style w:type="paragraph" w:customStyle="1" w:styleId="ad">
    <w:name w:val="متن قديم"/>
    <w:basedOn w:val="ac"/>
    <w:rsid w:val="00E92198"/>
    <w:pPr>
      <w:jc w:val="both"/>
    </w:pPr>
    <w:rPr>
      <w:szCs w:val="20"/>
    </w:rPr>
  </w:style>
  <w:style w:type="paragraph" w:styleId="BodyText2">
    <w:name w:val="Body Text 2"/>
    <w:basedOn w:val="Normal"/>
    <w:link w:val="BodyText2Char"/>
    <w:rsid w:val="00E92198"/>
    <w:rPr>
      <w:rFonts w:cs="Lotus"/>
      <w:noProof/>
      <w:sz w:val="24"/>
    </w:rPr>
  </w:style>
  <w:style w:type="character" w:customStyle="1" w:styleId="BodyText2Char">
    <w:name w:val="Body Text 2 Char"/>
    <w:basedOn w:val="DefaultParagraphFont"/>
    <w:link w:val="BodyText2"/>
    <w:rsid w:val="00E92198"/>
    <w:rPr>
      <w:rFonts w:cs="Lotus"/>
      <w:noProof/>
      <w:sz w:val="24"/>
      <w:szCs w:val="24"/>
      <w:lang w:bidi="ar-SA"/>
    </w:rPr>
  </w:style>
  <w:style w:type="paragraph" w:styleId="BodyText3">
    <w:name w:val="Body Text 3"/>
    <w:aliases w:val="Body Text 3 Char Char"/>
    <w:basedOn w:val="Normal"/>
    <w:link w:val="BodyText3Char"/>
    <w:uiPriority w:val="99"/>
    <w:rsid w:val="00E92198"/>
    <w:rPr>
      <w:rFonts w:cs="Lotus"/>
      <w:noProof/>
      <w:sz w:val="20"/>
      <w:szCs w:val="20"/>
    </w:rPr>
  </w:style>
  <w:style w:type="character" w:customStyle="1" w:styleId="BodyText3Char">
    <w:name w:val="Body Text 3 Char"/>
    <w:aliases w:val="Body Text 3 Char Char Char"/>
    <w:basedOn w:val="DefaultParagraphFont"/>
    <w:link w:val="BodyText3"/>
    <w:uiPriority w:val="99"/>
    <w:rsid w:val="00E92198"/>
    <w:rPr>
      <w:rFonts w:cs="Lotus"/>
      <w:noProof/>
      <w:lang w:bidi="ar-SA"/>
    </w:rPr>
  </w:style>
  <w:style w:type="paragraph" w:styleId="BalloonText">
    <w:name w:val="Balloon Text"/>
    <w:basedOn w:val="Normal"/>
    <w:link w:val="BalloonTextChar"/>
    <w:uiPriority w:val="99"/>
    <w:rsid w:val="00E92198"/>
    <w:pPr>
      <w:bidi w:val="0"/>
      <w:jc w:val="left"/>
    </w:pPr>
    <w:rPr>
      <w:rFonts w:ascii="Tahoma" w:hAnsi="Tahoma" w:cs="Tahoma"/>
      <w:b/>
      <w:bCs/>
      <w:noProof/>
      <w:sz w:val="16"/>
      <w:szCs w:val="16"/>
    </w:rPr>
  </w:style>
  <w:style w:type="character" w:customStyle="1" w:styleId="BalloonTextChar">
    <w:name w:val="Balloon Text Char"/>
    <w:basedOn w:val="DefaultParagraphFont"/>
    <w:link w:val="BalloonText"/>
    <w:uiPriority w:val="99"/>
    <w:rsid w:val="00E92198"/>
    <w:rPr>
      <w:rFonts w:ascii="Tahoma" w:hAnsi="Tahoma" w:cs="Tahoma"/>
      <w:b/>
      <w:bCs/>
      <w:noProof/>
      <w:sz w:val="16"/>
      <w:szCs w:val="16"/>
      <w:lang w:bidi="ar-SA"/>
    </w:rPr>
  </w:style>
  <w:style w:type="paragraph" w:customStyle="1" w:styleId="text">
    <w:name w:val="text"/>
    <w:basedOn w:val="Heading1"/>
    <w:link w:val="textChar"/>
    <w:qFormat/>
    <w:rsid w:val="00E92198"/>
    <w:pPr>
      <w:keepLines/>
      <w:spacing w:before="120" w:line="312" w:lineRule="auto"/>
    </w:pPr>
    <w:rPr>
      <w:rFonts w:ascii="Cambria" w:hAnsi="Cambria" w:cs="B Lotus"/>
      <w:b w:val="0"/>
      <w:bCs w:val="0"/>
      <w:i/>
      <w:color w:val="1F497D"/>
      <w:kern w:val="0"/>
      <w:sz w:val="28"/>
      <w:szCs w:val="28"/>
      <w:lang w:bidi="fa-IR"/>
    </w:rPr>
  </w:style>
  <w:style w:type="paragraph" w:styleId="ListParagraph">
    <w:name w:val="List Paragraph"/>
    <w:aliases w:val="Numbered Items,List Paragraph1"/>
    <w:basedOn w:val="Normal"/>
    <w:uiPriority w:val="34"/>
    <w:qFormat/>
    <w:rsid w:val="00E92198"/>
    <w:pPr>
      <w:spacing w:after="200" w:line="276" w:lineRule="auto"/>
      <w:ind w:left="720"/>
      <w:contextualSpacing/>
      <w:jc w:val="left"/>
    </w:pPr>
    <w:rPr>
      <w:rFonts w:ascii="Calibri" w:eastAsia="Calibri" w:hAnsi="Calibri" w:cs="Arial"/>
      <w:sz w:val="22"/>
      <w:lang w:bidi="fa-IR"/>
    </w:rPr>
  </w:style>
  <w:style w:type="paragraph" w:customStyle="1" w:styleId="authorcover">
    <w:name w:val="author cover"/>
    <w:basedOn w:val="Normal"/>
    <w:next w:val="Normal"/>
    <w:rsid w:val="00E92198"/>
    <w:pPr>
      <w:autoSpaceDE w:val="0"/>
      <w:autoSpaceDN w:val="0"/>
      <w:bidi w:val="0"/>
      <w:adjustRightInd w:val="0"/>
      <w:spacing w:before="1800" w:after="240"/>
      <w:jc w:val="left"/>
    </w:pPr>
    <w:rPr>
      <w:rFonts w:ascii="HLOFNM+Garamond" w:eastAsia="SimSun" w:hAnsi="HLOFNM+Garamond" w:cs="Times New Roman"/>
      <w:sz w:val="24"/>
      <w:lang w:eastAsia="zh-CN" w:bidi="fa-IR"/>
    </w:rPr>
  </w:style>
  <w:style w:type="character" w:customStyle="1" w:styleId="bf">
    <w:name w:val="bf"/>
    <w:basedOn w:val="DefaultParagraphFont"/>
    <w:rsid w:val="00E92198"/>
  </w:style>
  <w:style w:type="character" w:customStyle="1" w:styleId="hit">
    <w:name w:val="hit"/>
    <w:basedOn w:val="DefaultParagraphFont"/>
    <w:rsid w:val="00E92198"/>
  </w:style>
  <w:style w:type="paragraph" w:styleId="Subtitle">
    <w:name w:val="Subtitle"/>
    <w:basedOn w:val="Normal"/>
    <w:link w:val="SubtitleChar"/>
    <w:qFormat/>
    <w:rsid w:val="002C3939"/>
    <w:pPr>
      <w:bidi w:val="0"/>
      <w:spacing w:after="60"/>
      <w:jc w:val="center"/>
      <w:outlineLvl w:val="1"/>
    </w:pPr>
    <w:rPr>
      <w:rFonts w:ascii="Arial" w:hAnsi="Arial" w:cs="Arial"/>
      <w:sz w:val="24"/>
    </w:rPr>
  </w:style>
  <w:style w:type="character" w:customStyle="1" w:styleId="SubtitleChar">
    <w:name w:val="Subtitle Char"/>
    <w:basedOn w:val="DefaultParagraphFont"/>
    <w:link w:val="Subtitle"/>
    <w:rsid w:val="002C3939"/>
    <w:rPr>
      <w:rFonts w:ascii="Arial" w:hAnsi="Arial" w:cs="Arial"/>
      <w:sz w:val="24"/>
      <w:szCs w:val="24"/>
      <w:lang w:bidi="ar-SA"/>
    </w:rPr>
  </w:style>
  <w:style w:type="paragraph" w:styleId="Caption">
    <w:name w:val="caption"/>
    <w:basedOn w:val="Normal"/>
    <w:next w:val="Normal"/>
    <w:link w:val="CaptionChar"/>
    <w:qFormat/>
    <w:rsid w:val="002C3939"/>
    <w:pPr>
      <w:keepLines/>
      <w:spacing w:before="60" w:after="60" w:line="228" w:lineRule="auto"/>
      <w:jc w:val="center"/>
    </w:pPr>
    <w:rPr>
      <w:rFonts w:cs="Yagut"/>
      <w:bCs/>
      <w:sz w:val="17"/>
      <w:szCs w:val="20"/>
    </w:rPr>
  </w:style>
  <w:style w:type="paragraph" w:customStyle="1" w:styleId="FNormal">
    <w:name w:val="FNormal"/>
    <w:basedOn w:val="Normal"/>
    <w:next w:val="Normal"/>
    <w:link w:val="FNormalCharChar"/>
    <w:rsid w:val="002C3939"/>
    <w:pPr>
      <w:spacing w:line="228" w:lineRule="auto"/>
    </w:pPr>
    <w:rPr>
      <w:rFonts w:cs="Yagut"/>
      <w:sz w:val="20"/>
    </w:rPr>
  </w:style>
  <w:style w:type="character" w:customStyle="1" w:styleId="FNormalCharChar">
    <w:name w:val="FNormal Char Char"/>
    <w:basedOn w:val="DefaultParagraphFont"/>
    <w:link w:val="FNormal"/>
    <w:rsid w:val="002C3939"/>
    <w:rPr>
      <w:rFonts w:cs="Yagut"/>
      <w:szCs w:val="22"/>
      <w:lang w:bidi="ar-SA"/>
    </w:rPr>
  </w:style>
  <w:style w:type="character" w:styleId="CommentReference">
    <w:name w:val="annotation reference"/>
    <w:basedOn w:val="DefaultParagraphFont"/>
    <w:uiPriority w:val="99"/>
    <w:unhideWhenUsed/>
    <w:rsid w:val="002C3939"/>
    <w:rPr>
      <w:sz w:val="16"/>
      <w:szCs w:val="16"/>
    </w:rPr>
  </w:style>
  <w:style w:type="paragraph" w:styleId="CommentText">
    <w:name w:val="annotation text"/>
    <w:basedOn w:val="Normal"/>
    <w:link w:val="CommentTextChar"/>
    <w:uiPriority w:val="99"/>
    <w:unhideWhenUsed/>
    <w:rsid w:val="002C3939"/>
    <w:pPr>
      <w:spacing w:after="200"/>
      <w:jc w:val="left"/>
    </w:pPr>
    <w:rPr>
      <w:rFonts w:ascii="Calibri" w:eastAsia="Calibri" w:hAnsi="Calibri"/>
      <w:sz w:val="20"/>
      <w:szCs w:val="20"/>
      <w:lang w:bidi="fa-IR"/>
    </w:rPr>
  </w:style>
  <w:style w:type="character" w:customStyle="1" w:styleId="CommentTextChar">
    <w:name w:val="Comment Text Char"/>
    <w:basedOn w:val="DefaultParagraphFont"/>
    <w:link w:val="CommentText"/>
    <w:uiPriority w:val="99"/>
    <w:rsid w:val="002C3939"/>
    <w:rPr>
      <w:rFonts w:ascii="Calibri" w:eastAsia="Calibri" w:hAnsi="Calibri" w:cs="Nazanin"/>
    </w:rPr>
  </w:style>
  <w:style w:type="paragraph" w:styleId="CommentSubject">
    <w:name w:val="annotation subject"/>
    <w:basedOn w:val="CommentText"/>
    <w:next w:val="CommentText"/>
    <w:link w:val="CommentSubjectChar"/>
    <w:uiPriority w:val="99"/>
    <w:unhideWhenUsed/>
    <w:rsid w:val="002C3939"/>
    <w:rPr>
      <w:b/>
      <w:bCs/>
    </w:rPr>
  </w:style>
  <w:style w:type="character" w:customStyle="1" w:styleId="CommentSubjectChar">
    <w:name w:val="Comment Subject Char"/>
    <w:basedOn w:val="CommentTextChar"/>
    <w:link w:val="CommentSubject"/>
    <w:uiPriority w:val="99"/>
    <w:rsid w:val="002C3939"/>
    <w:rPr>
      <w:rFonts w:ascii="Calibri" w:eastAsia="Calibri" w:hAnsi="Calibri" w:cs="Nazanin"/>
      <w:b/>
      <w:bCs/>
    </w:rPr>
  </w:style>
  <w:style w:type="paragraph" w:styleId="Bibliography">
    <w:name w:val="Bibliography"/>
    <w:basedOn w:val="Normal"/>
    <w:next w:val="Normal"/>
    <w:unhideWhenUsed/>
    <w:rsid w:val="002C3939"/>
    <w:pPr>
      <w:spacing w:after="200" w:line="276" w:lineRule="auto"/>
      <w:jc w:val="left"/>
    </w:pPr>
    <w:rPr>
      <w:rFonts w:ascii="Calibri" w:eastAsia="Calibri" w:hAnsi="Calibri"/>
      <w:sz w:val="22"/>
      <w:lang w:bidi="fa-IR"/>
    </w:rPr>
  </w:style>
  <w:style w:type="paragraph" w:styleId="TOCHeading">
    <w:name w:val="TOC Heading"/>
    <w:basedOn w:val="Heading1"/>
    <w:next w:val="Normal"/>
    <w:uiPriority w:val="39"/>
    <w:qFormat/>
    <w:rsid w:val="002C3939"/>
    <w:pPr>
      <w:keepLines/>
      <w:bidi w:val="0"/>
      <w:spacing w:before="480" w:line="276" w:lineRule="auto"/>
      <w:jc w:val="left"/>
      <w:outlineLvl w:val="9"/>
    </w:pPr>
    <w:rPr>
      <w:rFonts w:ascii="Cambria" w:hAnsi="Cambria" w:cs="Times New Roman"/>
      <w:kern w:val="0"/>
      <w:sz w:val="28"/>
      <w:szCs w:val="24"/>
    </w:rPr>
  </w:style>
  <w:style w:type="paragraph" w:styleId="TOC1">
    <w:name w:val="toc 1"/>
    <w:basedOn w:val="Normal"/>
    <w:next w:val="Normal"/>
    <w:autoRedefine/>
    <w:uiPriority w:val="39"/>
    <w:unhideWhenUsed/>
    <w:rsid w:val="00C75EF4"/>
    <w:pPr>
      <w:numPr>
        <w:numId w:val="54"/>
      </w:numPr>
      <w:tabs>
        <w:tab w:val="right" w:leader="dot" w:pos="9060"/>
      </w:tabs>
      <w:ind w:left="170" w:right="340" w:hanging="170"/>
      <w:jc w:val="left"/>
    </w:pPr>
    <w:rPr>
      <w:rFonts w:cs="B Zar"/>
      <w:b/>
      <w:bCs/>
      <w:caps/>
      <w:noProof/>
    </w:rPr>
  </w:style>
  <w:style w:type="paragraph" w:styleId="TOC2">
    <w:name w:val="toc 2"/>
    <w:basedOn w:val="Normal"/>
    <w:next w:val="Normal"/>
    <w:autoRedefine/>
    <w:uiPriority w:val="39"/>
    <w:unhideWhenUsed/>
    <w:rsid w:val="00C75EF4"/>
    <w:pPr>
      <w:tabs>
        <w:tab w:val="right" w:leader="dot" w:pos="9060"/>
      </w:tabs>
      <w:spacing w:after="200"/>
      <w:ind w:firstLine="170"/>
    </w:pPr>
    <w:rPr>
      <w:smallCaps/>
      <w:noProof/>
      <w:lang w:bidi="fa-IR"/>
    </w:rPr>
  </w:style>
  <w:style w:type="paragraph" w:styleId="TableofFigures">
    <w:name w:val="table of figures"/>
    <w:basedOn w:val="Normal"/>
    <w:next w:val="Normal"/>
    <w:unhideWhenUsed/>
    <w:rsid w:val="002C3939"/>
    <w:pPr>
      <w:spacing w:line="276" w:lineRule="auto"/>
      <w:jc w:val="left"/>
    </w:pPr>
    <w:rPr>
      <w:rFonts w:ascii="Calibri" w:eastAsia="Calibri" w:hAnsi="Calibri"/>
      <w:sz w:val="22"/>
      <w:lang w:bidi="fa-IR"/>
    </w:rPr>
  </w:style>
  <w:style w:type="paragraph" w:customStyle="1" w:styleId="EnglishAbstract">
    <w:name w:val="EnglishAbstract"/>
    <w:rsid w:val="002C3939"/>
    <w:pPr>
      <w:ind w:firstLine="284"/>
    </w:pPr>
    <w:rPr>
      <w:rFonts w:eastAsia="MS Mincho" w:cs="Yagut"/>
      <w:sz w:val="22"/>
      <w:szCs w:val="24"/>
      <w:lang w:bidi="ar-SA"/>
    </w:rPr>
  </w:style>
  <w:style w:type="paragraph" w:customStyle="1" w:styleId="ESubtitle">
    <w:name w:val="ESubtitle"/>
    <w:basedOn w:val="Normal"/>
    <w:rsid w:val="002C3939"/>
    <w:pPr>
      <w:bidi w:val="0"/>
      <w:spacing w:before="120" w:after="120"/>
      <w:ind w:firstLine="284"/>
      <w:jc w:val="left"/>
    </w:pPr>
    <w:rPr>
      <w:rFonts w:eastAsia="MS Mincho" w:cs="Yagut"/>
      <w:b/>
      <w:bCs/>
      <w:i/>
      <w:smallCaps/>
      <w:sz w:val="22"/>
    </w:rPr>
  </w:style>
  <w:style w:type="paragraph" w:customStyle="1" w:styleId="StyleComplexNazanin13ptComplexBoldLatinItalicJus">
    <w:name w:val="Style (Complex) Nazanin 13 pt (Complex) Bold (Latin) Italic Jus..."/>
    <w:basedOn w:val="Normal"/>
    <w:next w:val="Heading4"/>
    <w:rsid w:val="002C3939"/>
    <w:pPr>
      <w:spacing w:line="360" w:lineRule="auto"/>
    </w:pPr>
    <w:rPr>
      <w:bCs/>
      <w:i/>
      <w:sz w:val="26"/>
      <w:szCs w:val="32"/>
    </w:rPr>
  </w:style>
  <w:style w:type="paragraph" w:customStyle="1" w:styleId="StyleHeading4Latin11ptComplex13pt">
    <w:name w:val="Style Heading 4 + (Latin) 11 pt (Complex) 13 pt"/>
    <w:basedOn w:val="Heading4"/>
    <w:link w:val="StyleHeading4Latin11ptComplex13ptChar"/>
    <w:rsid w:val="002C3939"/>
    <w:pPr>
      <w:keepLines w:val="0"/>
      <w:spacing w:before="240" w:after="60" w:line="240" w:lineRule="auto"/>
    </w:pPr>
    <w:rPr>
      <w:rFonts w:ascii="Times New Roman" w:hAnsi="Times New Roman" w:cs="Yagut"/>
      <w:b w:val="0"/>
      <w:bCs w:val="0"/>
      <w:i w:val="0"/>
      <w:iCs w:val="0"/>
      <w:color w:val="auto"/>
      <w:sz w:val="28"/>
      <w:szCs w:val="32"/>
      <w:lang w:bidi="ar-SA"/>
    </w:rPr>
  </w:style>
  <w:style w:type="character" w:customStyle="1" w:styleId="StyleHeading4Latin11ptComplex13ptChar">
    <w:name w:val="Style Heading 4 + (Latin) 11 pt (Complex) 13 pt Char"/>
    <w:basedOn w:val="Heading4Char"/>
    <w:link w:val="StyleHeading4Latin11ptComplex13pt"/>
    <w:rsid w:val="002C3939"/>
    <w:rPr>
      <w:rFonts w:ascii="Cambria" w:hAnsi="Cambria" w:cs="Yagut"/>
      <w:b/>
      <w:bCs/>
      <w:i/>
      <w:iCs/>
      <w:color w:val="4F81BD"/>
      <w:sz w:val="28"/>
      <w:szCs w:val="32"/>
      <w:lang w:bidi="ar-SA"/>
    </w:rPr>
  </w:style>
  <w:style w:type="paragraph" w:customStyle="1" w:styleId="StyleHeading412pt">
    <w:name w:val="Style Heading 4 + 12 pt"/>
    <w:basedOn w:val="Heading4"/>
    <w:link w:val="StyleHeading412ptChar"/>
    <w:rsid w:val="002C3939"/>
    <w:pPr>
      <w:keepLines w:val="0"/>
      <w:spacing w:before="240" w:after="60" w:line="240" w:lineRule="auto"/>
    </w:pPr>
    <w:rPr>
      <w:rFonts w:ascii="Times New Roman" w:hAnsi="Times New Roman" w:cs="Nazanin"/>
      <w:i w:val="0"/>
      <w:iCs w:val="0"/>
      <w:color w:val="auto"/>
      <w:sz w:val="26"/>
      <w:szCs w:val="30"/>
      <w:lang w:bidi="ar-SA"/>
    </w:rPr>
  </w:style>
  <w:style w:type="character" w:customStyle="1" w:styleId="StyleHeading412ptChar">
    <w:name w:val="Style Heading 4 + 12 pt Char"/>
    <w:basedOn w:val="Heading4Char"/>
    <w:link w:val="StyleHeading412pt"/>
    <w:rsid w:val="002C3939"/>
    <w:rPr>
      <w:rFonts w:ascii="Cambria" w:hAnsi="Cambria" w:cs="Nazanin"/>
      <w:b/>
      <w:bCs/>
      <w:i/>
      <w:iCs/>
      <w:color w:val="4F81BD"/>
      <w:sz w:val="26"/>
      <w:szCs w:val="30"/>
      <w:lang w:bidi="ar-SA"/>
    </w:rPr>
  </w:style>
  <w:style w:type="paragraph" w:customStyle="1" w:styleId="StyleHeading512pt">
    <w:name w:val="Style Heading 5 + 12 pt"/>
    <w:basedOn w:val="Heading5"/>
    <w:link w:val="StyleHeading512ptChar"/>
    <w:rsid w:val="002C3939"/>
    <w:rPr>
      <w:szCs w:val="30"/>
    </w:rPr>
  </w:style>
  <w:style w:type="character" w:customStyle="1" w:styleId="StyleHeading512ptChar">
    <w:name w:val="Style Heading 5 + 12 pt Char"/>
    <w:basedOn w:val="Heading5Char"/>
    <w:link w:val="StyleHeading512pt"/>
    <w:rsid w:val="002C3939"/>
    <w:rPr>
      <w:rFonts w:cs="Traditional Arabic"/>
      <w:b/>
      <w:bCs/>
      <w:i/>
      <w:iCs/>
      <w:sz w:val="26"/>
      <w:szCs w:val="30"/>
      <w:lang w:bidi="ar-SA"/>
    </w:rPr>
  </w:style>
  <w:style w:type="paragraph" w:customStyle="1" w:styleId="StyleHeading5Latin11ptJustified">
    <w:name w:val="Style Heading 5 + (Latin) 11 pt Justified"/>
    <w:basedOn w:val="Heading5"/>
    <w:rsid w:val="002C3939"/>
    <w:pPr>
      <w:jc w:val="both"/>
    </w:pPr>
    <w:rPr>
      <w:rFonts w:cs="Nazanin"/>
      <w:i w:val="0"/>
      <w:iCs w:val="0"/>
      <w:szCs w:val="28"/>
    </w:rPr>
  </w:style>
  <w:style w:type="character" w:styleId="PlaceholderText">
    <w:name w:val="Placeholder Text"/>
    <w:basedOn w:val="DefaultParagraphFont"/>
    <w:uiPriority w:val="99"/>
    <w:semiHidden/>
    <w:rsid w:val="002A6042"/>
    <w:rPr>
      <w:color w:val="808080"/>
    </w:rPr>
  </w:style>
  <w:style w:type="paragraph" w:styleId="TOC3">
    <w:name w:val="toc 3"/>
    <w:basedOn w:val="Normal"/>
    <w:next w:val="Normal"/>
    <w:autoRedefine/>
    <w:uiPriority w:val="39"/>
    <w:rsid w:val="001321C8"/>
    <w:pPr>
      <w:ind w:left="360"/>
      <w:jc w:val="left"/>
    </w:pPr>
    <w:rPr>
      <w:rFonts w:asciiTheme="minorHAnsi" w:hAnsiTheme="minorHAnsi" w:cs="Times New Roman"/>
      <w:i/>
      <w:iCs/>
      <w:sz w:val="20"/>
      <w:lang w:bidi="fa-IR"/>
    </w:rPr>
  </w:style>
  <w:style w:type="paragraph" w:styleId="TOC4">
    <w:name w:val="toc 4"/>
    <w:basedOn w:val="Normal"/>
    <w:next w:val="Normal"/>
    <w:autoRedefine/>
    <w:uiPriority w:val="39"/>
    <w:rsid w:val="007C4E51"/>
    <w:pPr>
      <w:ind w:left="540"/>
      <w:jc w:val="left"/>
    </w:pPr>
    <w:rPr>
      <w:rFonts w:asciiTheme="minorHAnsi" w:hAnsiTheme="minorHAnsi" w:cs="Times New Roman"/>
      <w:szCs w:val="21"/>
      <w:lang w:bidi="fa-IR"/>
    </w:rPr>
  </w:style>
  <w:style w:type="paragraph" w:styleId="TOC5">
    <w:name w:val="toc 5"/>
    <w:basedOn w:val="Normal"/>
    <w:next w:val="Normal"/>
    <w:autoRedefine/>
    <w:uiPriority w:val="39"/>
    <w:rsid w:val="007C4E51"/>
    <w:pPr>
      <w:ind w:left="720"/>
      <w:jc w:val="left"/>
    </w:pPr>
    <w:rPr>
      <w:rFonts w:asciiTheme="minorHAnsi" w:hAnsiTheme="minorHAnsi" w:cs="Times New Roman"/>
      <w:szCs w:val="21"/>
      <w:lang w:bidi="fa-IR"/>
    </w:rPr>
  </w:style>
  <w:style w:type="paragraph" w:styleId="TOC6">
    <w:name w:val="toc 6"/>
    <w:basedOn w:val="Normal"/>
    <w:next w:val="Normal"/>
    <w:autoRedefine/>
    <w:uiPriority w:val="39"/>
    <w:rsid w:val="007C4E51"/>
    <w:pPr>
      <w:ind w:left="900"/>
      <w:jc w:val="left"/>
    </w:pPr>
    <w:rPr>
      <w:rFonts w:asciiTheme="minorHAnsi" w:hAnsiTheme="minorHAnsi" w:cs="Times New Roman"/>
      <w:szCs w:val="21"/>
      <w:lang w:bidi="fa-IR"/>
    </w:rPr>
  </w:style>
  <w:style w:type="paragraph" w:styleId="TOC7">
    <w:name w:val="toc 7"/>
    <w:basedOn w:val="Normal"/>
    <w:next w:val="Normal"/>
    <w:autoRedefine/>
    <w:uiPriority w:val="39"/>
    <w:rsid w:val="007C4E51"/>
    <w:pPr>
      <w:ind w:left="1080"/>
      <w:jc w:val="left"/>
    </w:pPr>
    <w:rPr>
      <w:rFonts w:asciiTheme="minorHAnsi" w:hAnsiTheme="minorHAnsi" w:cs="Times New Roman"/>
      <w:szCs w:val="21"/>
      <w:lang w:bidi="fa-IR"/>
    </w:rPr>
  </w:style>
  <w:style w:type="paragraph" w:styleId="TOC8">
    <w:name w:val="toc 8"/>
    <w:basedOn w:val="Normal"/>
    <w:next w:val="Normal"/>
    <w:autoRedefine/>
    <w:uiPriority w:val="39"/>
    <w:rsid w:val="007C4E51"/>
    <w:pPr>
      <w:ind w:left="1260"/>
      <w:jc w:val="left"/>
    </w:pPr>
    <w:rPr>
      <w:rFonts w:asciiTheme="minorHAnsi" w:hAnsiTheme="minorHAnsi" w:cs="Times New Roman"/>
      <w:szCs w:val="21"/>
      <w:lang w:bidi="fa-IR"/>
    </w:rPr>
  </w:style>
  <w:style w:type="paragraph" w:styleId="TOC9">
    <w:name w:val="toc 9"/>
    <w:basedOn w:val="Normal"/>
    <w:next w:val="Normal"/>
    <w:autoRedefine/>
    <w:uiPriority w:val="39"/>
    <w:rsid w:val="007C4E51"/>
    <w:pPr>
      <w:ind w:left="1440"/>
      <w:jc w:val="left"/>
    </w:pPr>
    <w:rPr>
      <w:rFonts w:asciiTheme="minorHAnsi" w:hAnsiTheme="minorHAnsi" w:cs="Times New Roman"/>
      <w:szCs w:val="21"/>
      <w:lang w:bidi="fa-IR"/>
    </w:rPr>
  </w:style>
  <w:style w:type="paragraph" w:customStyle="1" w:styleId="StyleBodyTextComplexBNazanin13ptNotBoldJustifyLow">
    <w:name w:val="Style Body Text + (Complex) B Nazanin 13 pt Not Bold Justify Low..."/>
    <w:basedOn w:val="BodyText"/>
    <w:link w:val="StyleBodyTextComplexBNazanin13ptNotBoldJustifyLowChar"/>
    <w:autoRedefine/>
    <w:rsid w:val="000B3627"/>
    <w:pPr>
      <w:jc w:val="center"/>
    </w:pPr>
    <w:rPr>
      <w:rFonts w:cs="B Lotus"/>
      <w:b w:val="0"/>
      <w:bCs w:val="0"/>
      <w:noProof w:val="0"/>
      <w:sz w:val="22"/>
      <w:lang w:bidi="fa-IR"/>
    </w:rPr>
  </w:style>
  <w:style w:type="character" w:customStyle="1" w:styleId="StyleBodyTextComplexBNazanin13ptNotBoldJustifyLowChar">
    <w:name w:val="Style Body Text + (Complex) B Nazanin 13 pt Not Bold Justify Low... Char"/>
    <w:basedOn w:val="DefaultParagraphFont"/>
    <w:link w:val="StyleBodyTextComplexBNazanin13ptNotBoldJustifyLow"/>
    <w:locked/>
    <w:rsid w:val="000B3627"/>
    <w:rPr>
      <w:rFonts w:cs="B Lotus"/>
      <w:sz w:val="22"/>
      <w:szCs w:val="24"/>
    </w:rPr>
  </w:style>
  <w:style w:type="paragraph" w:customStyle="1" w:styleId="StyleBodyText12ptNotBoldJustifiedFirstline05cm">
    <w:name w:val="Style Body Text + 12 pt Not Bold Justified First line:  0.5 cm ..."/>
    <w:basedOn w:val="BodyText"/>
    <w:autoRedefine/>
    <w:rsid w:val="00361D9D"/>
    <w:pPr>
      <w:spacing w:line="288" w:lineRule="auto"/>
      <w:ind w:left="282"/>
    </w:pPr>
    <w:rPr>
      <w:rFonts w:cs="B Nazanin"/>
      <w:b w:val="0"/>
      <w:bCs w:val="0"/>
      <w:noProof w:val="0"/>
      <w:sz w:val="26"/>
      <w:szCs w:val="26"/>
    </w:rPr>
  </w:style>
  <w:style w:type="paragraph" w:customStyle="1" w:styleId="StyleBodyText12ptNotBoldCharCharCharCharCharChar">
    <w:name w:val="Style Body Text + 12 pt Not Bold Char Char Char Char Char Char"/>
    <w:basedOn w:val="BodyText"/>
    <w:link w:val="StyleBodyText12ptNotBoldCharCharCharCharCharCharChar"/>
    <w:autoRedefine/>
    <w:rsid w:val="00361D9D"/>
    <w:pPr>
      <w:spacing w:after="120" w:line="288" w:lineRule="auto"/>
    </w:pPr>
    <w:rPr>
      <w:rFonts w:cs="B Nazanin"/>
      <w:b w:val="0"/>
      <w:bCs w:val="0"/>
      <w:noProof w:val="0"/>
      <w:sz w:val="22"/>
      <w:szCs w:val="28"/>
    </w:rPr>
  </w:style>
  <w:style w:type="character" w:customStyle="1" w:styleId="StyleBodyText12ptNotBoldCharCharCharCharCharCharChar">
    <w:name w:val="Style Body Text + 12 pt Not Bold Char Char Char Char Char Char Char"/>
    <w:basedOn w:val="DefaultParagraphFont"/>
    <w:link w:val="StyleBodyText12ptNotBoldCharCharCharCharCharChar"/>
    <w:locked/>
    <w:rsid w:val="00361D9D"/>
    <w:rPr>
      <w:rFonts w:cs="B Nazanin"/>
      <w:sz w:val="22"/>
      <w:szCs w:val="28"/>
      <w:lang w:bidi="ar-SA"/>
    </w:rPr>
  </w:style>
  <w:style w:type="paragraph" w:customStyle="1" w:styleId="StyleBodyText12ptNotBoldJustifyLowFirstline05cm">
    <w:name w:val="Style Body Text + 12 pt Not Bold Justify Low First line:  0.5 cm..."/>
    <w:basedOn w:val="BodyText"/>
    <w:autoRedefine/>
    <w:rsid w:val="00361D9D"/>
    <w:pPr>
      <w:spacing w:line="288" w:lineRule="auto"/>
      <w:jc w:val="center"/>
    </w:pPr>
    <w:rPr>
      <w:rFonts w:cs="B Mitra"/>
      <w:b w:val="0"/>
      <w:bCs w:val="0"/>
      <w:noProof w:val="0"/>
      <w:sz w:val="16"/>
      <w:szCs w:val="16"/>
      <w:lang w:val="en-GB" w:bidi="fa-IR"/>
    </w:rPr>
  </w:style>
  <w:style w:type="paragraph" w:customStyle="1" w:styleId="StyleHeading2Complex14pt">
    <w:name w:val="Style Heading 2 + (Complex) 14 pt"/>
    <w:basedOn w:val="Heading2"/>
    <w:link w:val="StyleHeading2Complex14ptChar"/>
    <w:autoRedefine/>
    <w:rsid w:val="00361D9D"/>
    <w:pPr>
      <w:keepNext/>
      <w:widowControl/>
      <w:numPr>
        <w:ilvl w:val="1"/>
      </w:numPr>
      <w:tabs>
        <w:tab w:val="num" w:pos="792"/>
      </w:tabs>
      <w:spacing w:before="240" w:after="120"/>
      <w:ind w:left="567" w:hanging="283"/>
      <w:jc w:val="left"/>
    </w:pPr>
    <w:rPr>
      <w:rFonts w:cs="B Mitra"/>
      <w:i/>
      <w:noProof w:val="0"/>
      <w:sz w:val="22"/>
      <w:szCs w:val="24"/>
      <w:lang w:bidi="fa-IR"/>
    </w:rPr>
  </w:style>
  <w:style w:type="character" w:customStyle="1" w:styleId="StyleHeading2Complex14ptChar">
    <w:name w:val="Style Heading 2 + (Complex) 14 pt Char"/>
    <w:basedOn w:val="Heading2Char"/>
    <w:link w:val="StyleHeading2Complex14pt"/>
    <w:locked/>
    <w:rsid w:val="00361D9D"/>
    <w:rPr>
      <w:rFonts w:cs="B Mitra"/>
      <w:b/>
      <w:bCs/>
      <w:i/>
      <w:noProof/>
      <w:sz w:val="22"/>
      <w:szCs w:val="24"/>
      <w:lang w:val="en-US" w:eastAsia="en-US" w:bidi="ar-SA"/>
    </w:rPr>
  </w:style>
  <w:style w:type="table" w:customStyle="1" w:styleId="Style2">
    <w:name w:val="Style2"/>
    <w:rsid w:val="00361D9D"/>
    <w:pPr>
      <w:jc w:val="left"/>
    </w:pPr>
    <w:rPr>
      <w:lang w:bidi="ar-SA"/>
    </w:rPr>
    <w:tblPr>
      <w:tblCellMar>
        <w:top w:w="0" w:type="dxa"/>
        <w:left w:w="108" w:type="dxa"/>
        <w:bottom w:w="0" w:type="dxa"/>
        <w:right w:w="108" w:type="dxa"/>
      </w:tblCellMar>
    </w:tblPr>
  </w:style>
  <w:style w:type="paragraph" w:customStyle="1" w:styleId="Figure">
    <w:name w:val="Figure"/>
    <w:basedOn w:val="Normal"/>
    <w:autoRedefine/>
    <w:rsid w:val="00486FC2"/>
    <w:pPr>
      <w:suppressAutoHyphens/>
      <w:jc w:val="center"/>
    </w:pPr>
    <w:rPr>
      <w:b/>
      <w:bCs/>
      <w:spacing w:val="-2"/>
      <w:szCs w:val="20"/>
      <w:lang w:val="en-GB" w:bidi="fa-IR"/>
    </w:rPr>
  </w:style>
  <w:style w:type="paragraph" w:customStyle="1" w:styleId="StyleBodyText12ptNotBoldJustifiedAfter0pt">
    <w:name w:val="Style Body Text + 12 pt Not Bold Justified After:  0 pt"/>
    <w:basedOn w:val="BodyText"/>
    <w:autoRedefine/>
    <w:rsid w:val="00361D9D"/>
    <w:pPr>
      <w:spacing w:line="288" w:lineRule="auto"/>
    </w:pPr>
    <w:rPr>
      <w:rFonts w:cs="B Nazanin"/>
      <w:b w:val="0"/>
      <w:bCs w:val="0"/>
      <w:noProof w:val="0"/>
      <w:sz w:val="22"/>
      <w:szCs w:val="28"/>
    </w:rPr>
  </w:style>
  <w:style w:type="character" w:customStyle="1" w:styleId="FigureCharChar">
    <w:name w:val="Figure Char Char"/>
    <w:basedOn w:val="DefaultParagraphFont"/>
    <w:link w:val="FigureChar"/>
    <w:locked/>
    <w:rsid w:val="00361D9D"/>
    <w:rPr>
      <w:rFonts w:cs="B Nazanin"/>
      <w:b/>
      <w:bCs/>
      <w:sz w:val="16"/>
      <w:szCs w:val="16"/>
    </w:rPr>
  </w:style>
  <w:style w:type="paragraph" w:customStyle="1" w:styleId="FigureChar">
    <w:name w:val="Figure Char"/>
    <w:basedOn w:val="Normal"/>
    <w:link w:val="FigureCharChar"/>
    <w:autoRedefine/>
    <w:rsid w:val="00361D9D"/>
    <w:pPr>
      <w:jc w:val="center"/>
    </w:pPr>
    <w:rPr>
      <w:rFonts w:cs="B Nazanin"/>
      <w:b/>
      <w:bCs/>
      <w:sz w:val="16"/>
      <w:szCs w:val="16"/>
      <w:lang w:bidi="fa-IR"/>
    </w:rPr>
  </w:style>
  <w:style w:type="paragraph" w:styleId="DocumentMap">
    <w:name w:val="Document Map"/>
    <w:basedOn w:val="Normal"/>
    <w:link w:val="DocumentMapChar"/>
    <w:uiPriority w:val="99"/>
    <w:rsid w:val="00361D9D"/>
    <w:pPr>
      <w:shd w:val="clear" w:color="auto" w:fill="000080"/>
      <w:jc w:val="left"/>
    </w:pPr>
    <w:rPr>
      <w:rFonts w:ascii="Tahoma" w:hAnsi="Tahoma" w:cs="Tahoma"/>
      <w:sz w:val="20"/>
      <w:szCs w:val="20"/>
    </w:rPr>
  </w:style>
  <w:style w:type="character" w:customStyle="1" w:styleId="DocumentMapChar">
    <w:name w:val="Document Map Char"/>
    <w:basedOn w:val="DefaultParagraphFont"/>
    <w:link w:val="DocumentMap"/>
    <w:uiPriority w:val="99"/>
    <w:rsid w:val="00361D9D"/>
    <w:rPr>
      <w:rFonts w:ascii="Tahoma" w:hAnsi="Tahoma" w:cs="Tahoma"/>
      <w:shd w:val="clear" w:color="auto" w:fill="000080"/>
      <w:lang w:bidi="ar-SA"/>
    </w:rPr>
  </w:style>
  <w:style w:type="paragraph" w:customStyle="1" w:styleId="ae">
    <w:name w:val="مقالات"/>
    <w:basedOn w:val="Normal"/>
    <w:qFormat/>
    <w:rsid w:val="00AF2641"/>
    <w:pPr>
      <w:spacing w:after="200" w:line="276" w:lineRule="auto"/>
    </w:pPr>
    <w:rPr>
      <w:rFonts w:eastAsia="Calibri" w:cs="B Nazanin"/>
      <w:sz w:val="24"/>
      <w:szCs w:val="28"/>
      <w:lang w:bidi="fa-IR"/>
    </w:rPr>
  </w:style>
  <w:style w:type="paragraph" w:customStyle="1" w:styleId="FIGURE0">
    <w:name w:val="FIGURE"/>
    <w:basedOn w:val="Normal"/>
    <w:qFormat/>
    <w:rsid w:val="00AF2641"/>
    <w:pPr>
      <w:autoSpaceDE w:val="0"/>
      <w:autoSpaceDN w:val="0"/>
      <w:bidi w:val="0"/>
      <w:adjustRightInd w:val="0"/>
      <w:jc w:val="center"/>
    </w:pPr>
    <w:rPr>
      <w:rFonts w:ascii="ArialMT" w:hAnsi="ArialMT" w:cs="B Nazanin"/>
      <w:b/>
      <w:bCs/>
      <w:color w:val="000000"/>
      <w:sz w:val="20"/>
      <w:szCs w:val="20"/>
      <w:lang w:bidi="fa-IR"/>
    </w:rPr>
  </w:style>
  <w:style w:type="character" w:customStyle="1" w:styleId="Style2Char">
    <w:name w:val="Style2 Char"/>
    <w:basedOn w:val="DefaultParagraphFont"/>
    <w:rsid w:val="00AF2641"/>
    <w:rPr>
      <w:rFonts w:ascii="Times New Roman" w:hAnsi="Times New Roman" w:cs="B Nazanin"/>
      <w:sz w:val="24"/>
      <w:szCs w:val="28"/>
      <w:lang w:bidi="fa-IR"/>
    </w:rPr>
  </w:style>
  <w:style w:type="paragraph" w:customStyle="1" w:styleId="Firstparagraph">
    <w:name w:val="First paragraph"/>
    <w:next w:val="Normal"/>
    <w:rsid w:val="00AF2641"/>
    <w:pPr>
      <w:overflowPunct w:val="0"/>
      <w:autoSpaceDE w:val="0"/>
      <w:autoSpaceDN w:val="0"/>
      <w:adjustRightInd w:val="0"/>
      <w:spacing w:line="220" w:lineRule="exact"/>
      <w:textAlignment w:val="baseline"/>
    </w:pPr>
    <w:rPr>
      <w:lang w:bidi="ar-SA"/>
    </w:rPr>
  </w:style>
  <w:style w:type="paragraph" w:customStyle="1" w:styleId="DecimalAligned">
    <w:name w:val="Decimal Aligned"/>
    <w:basedOn w:val="Normal"/>
    <w:uiPriority w:val="40"/>
    <w:qFormat/>
    <w:rsid w:val="00AF2641"/>
    <w:pPr>
      <w:tabs>
        <w:tab w:val="decimal" w:pos="360"/>
      </w:tabs>
      <w:bidi w:val="0"/>
      <w:spacing w:after="200" w:line="276" w:lineRule="auto"/>
      <w:jc w:val="left"/>
    </w:pPr>
    <w:rPr>
      <w:rFonts w:ascii="Calibri" w:hAnsi="Calibri" w:cs="Arial"/>
      <w:sz w:val="22"/>
    </w:rPr>
  </w:style>
  <w:style w:type="character" w:styleId="SubtleEmphasis">
    <w:name w:val="Subtle Emphasis"/>
    <w:basedOn w:val="DefaultParagraphFont"/>
    <w:uiPriority w:val="19"/>
    <w:qFormat/>
    <w:rsid w:val="00AF2641"/>
    <w:rPr>
      <w:rFonts w:eastAsia="Times New Roman" w:cs="Arial"/>
      <w:bCs w:val="0"/>
      <w:i/>
      <w:iCs/>
      <w:color w:val="808080"/>
      <w:szCs w:val="22"/>
      <w:lang w:val="en-US"/>
    </w:rPr>
  </w:style>
  <w:style w:type="character" w:styleId="Strong">
    <w:name w:val="Strong"/>
    <w:uiPriority w:val="22"/>
    <w:qFormat/>
    <w:rsid w:val="00AF2641"/>
    <w:rPr>
      <w:b/>
      <w:bCs/>
    </w:rPr>
  </w:style>
  <w:style w:type="character" w:styleId="Emphasis">
    <w:name w:val="Emphasis"/>
    <w:uiPriority w:val="20"/>
    <w:qFormat/>
    <w:rsid w:val="00AF2641"/>
    <w:rPr>
      <w:b/>
      <w:bCs/>
      <w:i/>
      <w:iCs/>
      <w:spacing w:val="10"/>
      <w:bdr w:val="none" w:sz="0" w:space="0" w:color="auto"/>
      <w:shd w:val="clear" w:color="auto" w:fill="auto"/>
    </w:rPr>
  </w:style>
  <w:style w:type="paragraph" w:styleId="NoSpacing">
    <w:name w:val="No Spacing"/>
    <w:basedOn w:val="Normal"/>
    <w:link w:val="NoSpacingChar"/>
    <w:uiPriority w:val="1"/>
    <w:qFormat/>
    <w:rsid w:val="00AF2641"/>
    <w:pPr>
      <w:bidi w:val="0"/>
      <w:jc w:val="left"/>
    </w:pPr>
    <w:rPr>
      <w:rFonts w:ascii="Calibri" w:hAnsi="Calibri" w:cs="Arial"/>
      <w:sz w:val="22"/>
      <w:lang w:bidi="en-US"/>
    </w:rPr>
  </w:style>
  <w:style w:type="paragraph" w:styleId="Quote">
    <w:name w:val="Quote"/>
    <w:basedOn w:val="Normal"/>
    <w:next w:val="Normal"/>
    <w:link w:val="QuoteChar"/>
    <w:uiPriority w:val="29"/>
    <w:qFormat/>
    <w:rsid w:val="00AF2641"/>
    <w:pPr>
      <w:bidi w:val="0"/>
      <w:spacing w:before="200" w:line="276" w:lineRule="auto"/>
      <w:ind w:left="360" w:right="360"/>
      <w:jc w:val="left"/>
    </w:pPr>
    <w:rPr>
      <w:rFonts w:ascii="Calibri" w:hAnsi="Calibri" w:cs="Arial"/>
      <w:i/>
      <w:iCs/>
      <w:sz w:val="22"/>
      <w:lang w:bidi="en-US"/>
    </w:rPr>
  </w:style>
  <w:style w:type="character" w:customStyle="1" w:styleId="QuoteChar">
    <w:name w:val="Quote Char"/>
    <w:basedOn w:val="DefaultParagraphFont"/>
    <w:link w:val="Quote"/>
    <w:uiPriority w:val="29"/>
    <w:rsid w:val="00AF2641"/>
    <w:rPr>
      <w:rFonts w:ascii="Calibri" w:hAnsi="Calibri" w:cs="Arial"/>
      <w:i/>
      <w:iCs/>
      <w:sz w:val="22"/>
      <w:szCs w:val="22"/>
      <w:lang w:bidi="en-US"/>
    </w:rPr>
  </w:style>
  <w:style w:type="paragraph" w:styleId="IntenseQuote">
    <w:name w:val="Intense Quote"/>
    <w:basedOn w:val="Normal"/>
    <w:next w:val="Normal"/>
    <w:link w:val="IntenseQuoteChar"/>
    <w:uiPriority w:val="30"/>
    <w:qFormat/>
    <w:rsid w:val="00AF2641"/>
    <w:pPr>
      <w:pBdr>
        <w:bottom w:val="single" w:sz="4" w:space="1" w:color="auto"/>
      </w:pBdr>
      <w:bidi w:val="0"/>
      <w:spacing w:before="200" w:after="280" w:line="276" w:lineRule="auto"/>
      <w:ind w:left="1008" w:right="1152"/>
    </w:pPr>
    <w:rPr>
      <w:rFonts w:ascii="Calibri" w:hAnsi="Calibri" w:cs="Arial"/>
      <w:b/>
      <w:bCs/>
      <w:i/>
      <w:iCs/>
      <w:sz w:val="22"/>
      <w:lang w:bidi="en-US"/>
    </w:rPr>
  </w:style>
  <w:style w:type="character" w:customStyle="1" w:styleId="IntenseQuoteChar">
    <w:name w:val="Intense Quote Char"/>
    <w:basedOn w:val="DefaultParagraphFont"/>
    <w:link w:val="IntenseQuote"/>
    <w:uiPriority w:val="30"/>
    <w:rsid w:val="00AF2641"/>
    <w:rPr>
      <w:rFonts w:ascii="Calibri" w:hAnsi="Calibri" w:cs="Arial"/>
      <w:b/>
      <w:bCs/>
      <w:i/>
      <w:iCs/>
      <w:sz w:val="22"/>
      <w:szCs w:val="22"/>
      <w:lang w:bidi="en-US"/>
    </w:rPr>
  </w:style>
  <w:style w:type="character" w:styleId="IntenseEmphasis">
    <w:name w:val="Intense Emphasis"/>
    <w:uiPriority w:val="21"/>
    <w:qFormat/>
    <w:rsid w:val="00AF2641"/>
    <w:rPr>
      <w:b/>
      <w:bCs/>
    </w:rPr>
  </w:style>
  <w:style w:type="character" w:styleId="SubtleReference">
    <w:name w:val="Subtle Reference"/>
    <w:uiPriority w:val="31"/>
    <w:qFormat/>
    <w:rsid w:val="00AF2641"/>
    <w:rPr>
      <w:smallCaps/>
    </w:rPr>
  </w:style>
  <w:style w:type="character" w:styleId="IntenseReference">
    <w:name w:val="Intense Reference"/>
    <w:uiPriority w:val="32"/>
    <w:qFormat/>
    <w:rsid w:val="00AF2641"/>
    <w:rPr>
      <w:smallCaps/>
      <w:spacing w:val="5"/>
      <w:u w:val="single"/>
    </w:rPr>
  </w:style>
  <w:style w:type="character" w:styleId="BookTitle">
    <w:name w:val="Book Title"/>
    <w:uiPriority w:val="33"/>
    <w:qFormat/>
    <w:rsid w:val="00AF2641"/>
    <w:rPr>
      <w:i/>
      <w:iCs/>
      <w:smallCaps/>
      <w:spacing w:val="5"/>
    </w:rPr>
  </w:style>
  <w:style w:type="paragraph" w:customStyle="1" w:styleId="2">
    <w:name w:val="2"/>
    <w:basedOn w:val="Normal"/>
    <w:rsid w:val="00AF2641"/>
    <w:pPr>
      <w:spacing w:line="540" w:lineRule="atLeast"/>
      <w:ind w:firstLine="65"/>
    </w:pPr>
    <w:rPr>
      <w:rFonts w:ascii="B Titr" w:hAnsi="B Titr" w:cs="B Titr"/>
      <w:b/>
      <w:bCs/>
      <w:sz w:val="52"/>
      <w:szCs w:val="32"/>
      <w:lang w:bidi="fa-IR"/>
    </w:rPr>
  </w:style>
  <w:style w:type="paragraph" w:styleId="TOAHeading">
    <w:name w:val="toa heading"/>
    <w:basedOn w:val="Normal"/>
    <w:next w:val="Normal"/>
    <w:rsid w:val="00BF5FA5"/>
    <w:pPr>
      <w:spacing w:before="120"/>
      <w:jc w:val="left"/>
    </w:pPr>
    <w:rPr>
      <w:rFonts w:ascii="Arial" w:hAnsi="Arial" w:cs="Arial"/>
      <w:b/>
      <w:bCs/>
      <w:sz w:val="24"/>
    </w:rPr>
  </w:style>
  <w:style w:type="paragraph" w:customStyle="1" w:styleId="Affiliation">
    <w:name w:val="Affiliation"/>
    <w:basedOn w:val="Normal"/>
    <w:next w:val="Normal"/>
    <w:rsid w:val="00743C09"/>
    <w:pPr>
      <w:suppressAutoHyphens/>
      <w:bidi w:val="0"/>
      <w:spacing w:after="80" w:line="200" w:lineRule="exact"/>
      <w:jc w:val="center"/>
    </w:pPr>
    <w:rPr>
      <w:rFonts w:cs="Times New Roman"/>
      <w:i/>
      <w:szCs w:val="20"/>
      <w:lang w:eastAsia="nl-NL"/>
    </w:rPr>
  </w:style>
  <w:style w:type="paragraph" w:customStyle="1" w:styleId="Author">
    <w:name w:val="Author"/>
    <w:basedOn w:val="Normal"/>
    <w:next w:val="Affiliation"/>
    <w:rsid w:val="00743C09"/>
    <w:pPr>
      <w:suppressAutoHyphens/>
      <w:bidi w:val="0"/>
      <w:spacing w:line="240" w:lineRule="exact"/>
      <w:jc w:val="center"/>
    </w:pPr>
    <w:rPr>
      <w:rFonts w:cs="Times New Roman"/>
      <w:sz w:val="22"/>
      <w:szCs w:val="20"/>
      <w:lang w:eastAsia="nl-NL"/>
    </w:rPr>
  </w:style>
  <w:style w:type="paragraph" w:customStyle="1" w:styleId="ISCAuthorAffiliation">
    <w:name w:val="ISC Author Affiliation"/>
    <w:basedOn w:val="Normal"/>
    <w:next w:val="Normal"/>
    <w:rsid w:val="008F1DFE"/>
    <w:pPr>
      <w:widowControl/>
      <w:bidi w:val="0"/>
      <w:spacing w:after="60"/>
      <w:jc w:val="center"/>
    </w:pPr>
    <w:rPr>
      <w:rFonts w:cs="Times New Roman"/>
      <w:i/>
      <w:sz w:val="20"/>
      <w:lang w:val="en-GB" w:eastAsia="en-GB"/>
    </w:rPr>
  </w:style>
  <w:style w:type="paragraph" w:customStyle="1" w:styleId="TitlePage">
    <w:name w:val="Title Page"/>
    <w:basedOn w:val="Normal"/>
    <w:qFormat/>
    <w:rsid w:val="00D05108"/>
    <w:pPr>
      <w:widowControl/>
      <w:spacing w:line="360" w:lineRule="auto"/>
      <w:jc w:val="center"/>
    </w:pPr>
    <w:rPr>
      <w:rFonts w:ascii="Arial" w:hAnsi="Arial" w:cs="B Titr"/>
      <w:sz w:val="24"/>
    </w:rPr>
  </w:style>
  <w:style w:type="paragraph" w:styleId="BodyTextIndent3">
    <w:name w:val="Body Text Indent 3"/>
    <w:basedOn w:val="Normal"/>
    <w:link w:val="BodyTextIndent3Char"/>
    <w:rsid w:val="00597D4A"/>
    <w:pPr>
      <w:spacing w:after="120"/>
      <w:ind w:left="283"/>
    </w:pPr>
    <w:rPr>
      <w:sz w:val="16"/>
      <w:szCs w:val="16"/>
    </w:rPr>
  </w:style>
  <w:style w:type="character" w:customStyle="1" w:styleId="BodyTextIndent3Char">
    <w:name w:val="Body Text Indent 3 Char"/>
    <w:basedOn w:val="DefaultParagraphFont"/>
    <w:link w:val="BodyTextIndent3"/>
    <w:rsid w:val="00597D4A"/>
    <w:rPr>
      <w:rFonts w:cs="B Lotus"/>
      <w:sz w:val="16"/>
      <w:szCs w:val="16"/>
      <w:lang w:bidi="ar-SA"/>
    </w:rPr>
  </w:style>
  <w:style w:type="paragraph" w:customStyle="1" w:styleId="kop1">
    <w:name w:val="kop 1"/>
    <w:aliases w:val="heading without number"/>
    <w:basedOn w:val="Normal"/>
    <w:next w:val="Firstparagraph"/>
    <w:rsid w:val="00597D4A"/>
    <w:pPr>
      <w:keepNext/>
      <w:widowControl/>
      <w:bidi w:val="0"/>
      <w:spacing w:before="520" w:after="260" w:line="260" w:lineRule="exact"/>
      <w:jc w:val="left"/>
    </w:pPr>
    <w:rPr>
      <w:rFonts w:cs="Times New Roman"/>
      <w:caps/>
      <w:sz w:val="24"/>
      <w:szCs w:val="20"/>
      <w:lang w:eastAsia="nl-NL"/>
    </w:rPr>
  </w:style>
  <w:style w:type="paragraph" w:customStyle="1" w:styleId="Abstract">
    <w:name w:val="Abstract"/>
    <w:basedOn w:val="Normal"/>
    <w:rsid w:val="00597D4A"/>
    <w:pPr>
      <w:widowControl/>
      <w:bidi w:val="0"/>
      <w:spacing w:line="260" w:lineRule="exact"/>
    </w:pPr>
    <w:rPr>
      <w:rFonts w:cs="Times New Roman"/>
      <w:sz w:val="24"/>
      <w:szCs w:val="20"/>
      <w:lang w:eastAsia="nl-NL"/>
    </w:rPr>
  </w:style>
  <w:style w:type="paragraph" w:customStyle="1" w:styleId="Referencetext">
    <w:name w:val="Reference text"/>
    <w:basedOn w:val="Smallsize"/>
    <w:rsid w:val="00597D4A"/>
    <w:pPr>
      <w:ind w:left="284" w:hanging="284"/>
    </w:pPr>
  </w:style>
  <w:style w:type="paragraph" w:customStyle="1" w:styleId="Smallsize">
    <w:name w:val="Small size"/>
    <w:basedOn w:val="Normal"/>
    <w:rsid w:val="00597D4A"/>
    <w:pPr>
      <w:widowControl/>
      <w:bidi w:val="0"/>
      <w:spacing w:line="220" w:lineRule="exact"/>
    </w:pPr>
    <w:rPr>
      <w:rFonts w:cs="Times New Roman"/>
      <w:sz w:val="20"/>
      <w:szCs w:val="20"/>
      <w:lang w:eastAsia="nl-NL"/>
    </w:rPr>
  </w:style>
  <w:style w:type="paragraph" w:customStyle="1" w:styleId="Figurecaption">
    <w:name w:val="Figure caption"/>
    <w:basedOn w:val="Smallsize"/>
    <w:next w:val="Normal"/>
    <w:rsid w:val="00597D4A"/>
  </w:style>
  <w:style w:type="paragraph" w:customStyle="1" w:styleId="Formula">
    <w:name w:val="Formula"/>
    <w:basedOn w:val="Firstparagraph"/>
    <w:next w:val="Firstparagraph"/>
    <w:rsid w:val="00597D4A"/>
    <w:pPr>
      <w:tabs>
        <w:tab w:val="right" w:pos="5103"/>
      </w:tabs>
      <w:overflowPunct/>
      <w:autoSpaceDE/>
      <w:autoSpaceDN/>
      <w:adjustRightInd/>
      <w:spacing w:before="120" w:after="120" w:line="240" w:lineRule="auto"/>
      <w:jc w:val="left"/>
      <w:textAlignment w:val="auto"/>
    </w:pPr>
    <w:rPr>
      <w:sz w:val="24"/>
      <w:lang w:eastAsia="nl-NL"/>
    </w:rPr>
  </w:style>
  <w:style w:type="paragraph" w:customStyle="1" w:styleId="Tablecaption">
    <w:name w:val="Table caption"/>
    <w:basedOn w:val="Smallsize"/>
    <w:next w:val="Tablerule"/>
    <w:rsid w:val="00597D4A"/>
  </w:style>
  <w:style w:type="paragraph" w:customStyle="1" w:styleId="Tablerule">
    <w:name w:val="Table rule"/>
    <w:basedOn w:val="Smallsize"/>
    <w:next w:val="Tabletext"/>
    <w:rsid w:val="00597D4A"/>
    <w:pPr>
      <w:spacing w:after="40" w:line="40" w:lineRule="exact"/>
      <w:jc w:val="left"/>
    </w:pPr>
  </w:style>
  <w:style w:type="paragraph" w:customStyle="1" w:styleId="Tabletext">
    <w:name w:val="Table text"/>
    <w:basedOn w:val="Smallsize"/>
    <w:rsid w:val="00597D4A"/>
    <w:pPr>
      <w:jc w:val="left"/>
    </w:pPr>
  </w:style>
  <w:style w:type="paragraph" w:customStyle="1" w:styleId="Keywords">
    <w:name w:val="Keywords"/>
    <w:basedOn w:val="Normal"/>
    <w:next w:val="Abstract"/>
    <w:rsid w:val="00597D4A"/>
    <w:pPr>
      <w:widowControl/>
      <w:overflowPunct w:val="0"/>
      <w:autoSpaceDE w:val="0"/>
      <w:autoSpaceDN w:val="0"/>
      <w:bidi w:val="0"/>
      <w:adjustRightInd w:val="0"/>
      <w:spacing w:after="260" w:line="260" w:lineRule="exact"/>
      <w:textAlignment w:val="baseline"/>
    </w:pPr>
    <w:rPr>
      <w:rFonts w:cs="Times New Roman"/>
      <w:sz w:val="24"/>
      <w:szCs w:val="20"/>
      <w:lang w:eastAsia="nl-NL"/>
    </w:rPr>
  </w:style>
  <w:style w:type="paragraph" w:customStyle="1" w:styleId="FigurePhoto">
    <w:name w:val="Figure/Photo"/>
    <w:basedOn w:val="Firstparagraph"/>
    <w:next w:val="Figurecaption"/>
    <w:rsid w:val="00597D4A"/>
    <w:pPr>
      <w:overflowPunct/>
      <w:autoSpaceDE/>
      <w:autoSpaceDN/>
      <w:adjustRightInd/>
      <w:spacing w:line="240" w:lineRule="auto"/>
      <w:textAlignment w:val="auto"/>
    </w:pPr>
    <w:rPr>
      <w:sz w:val="24"/>
      <w:lang w:eastAsia="nl-NL"/>
    </w:rPr>
  </w:style>
  <w:style w:type="paragraph" w:styleId="BlockText">
    <w:name w:val="Block Text"/>
    <w:basedOn w:val="Normal"/>
    <w:uiPriority w:val="99"/>
    <w:rsid w:val="00597D4A"/>
    <w:pPr>
      <w:widowControl/>
      <w:tabs>
        <w:tab w:val="num" w:pos="720"/>
      </w:tabs>
      <w:ind w:left="-199" w:right="284" w:firstLine="284"/>
      <w:jc w:val="left"/>
    </w:pPr>
    <w:rPr>
      <w:rFonts w:cs="Lotus"/>
      <w:sz w:val="24"/>
      <w:lang w:eastAsia="nl-NL"/>
    </w:rPr>
  </w:style>
  <w:style w:type="paragraph" w:customStyle="1" w:styleId="xl26">
    <w:name w:val="xl26"/>
    <w:basedOn w:val="Normal"/>
    <w:rsid w:val="00597D4A"/>
    <w:pPr>
      <w:widowControl/>
      <w:bidi w:val="0"/>
      <w:spacing w:before="100" w:beforeAutospacing="1" w:after="100" w:afterAutospacing="1"/>
      <w:jc w:val="right"/>
    </w:pPr>
    <w:rPr>
      <w:rFonts w:cs="Times New Roman"/>
      <w:sz w:val="24"/>
    </w:rPr>
  </w:style>
  <w:style w:type="paragraph" w:customStyle="1" w:styleId="xl24">
    <w:name w:val="xl24"/>
    <w:basedOn w:val="Normal"/>
    <w:rsid w:val="00597D4A"/>
    <w:pPr>
      <w:widowControl/>
      <w:bidi w:val="0"/>
      <w:spacing w:before="100" w:beforeAutospacing="1" w:after="100" w:afterAutospacing="1"/>
      <w:jc w:val="center"/>
    </w:pPr>
    <w:rPr>
      <w:rFonts w:cs="Times New Roman"/>
      <w:sz w:val="24"/>
    </w:rPr>
  </w:style>
  <w:style w:type="paragraph" w:customStyle="1" w:styleId="xl25">
    <w:name w:val="xl25"/>
    <w:basedOn w:val="Normal"/>
    <w:rsid w:val="00597D4A"/>
    <w:pPr>
      <w:widowControl/>
      <w:bidi w:val="0"/>
      <w:spacing w:before="100" w:beforeAutospacing="1" w:after="100" w:afterAutospacing="1"/>
      <w:jc w:val="center"/>
    </w:pPr>
    <w:rPr>
      <w:rFonts w:cs="Times New Roman"/>
      <w:sz w:val="24"/>
    </w:rPr>
  </w:style>
  <w:style w:type="paragraph" w:customStyle="1" w:styleId="a">
    <w:name w:val="فصل"/>
    <w:next w:val="ac"/>
    <w:rsid w:val="00597D4A"/>
    <w:pPr>
      <w:widowControl w:val="0"/>
      <w:numPr>
        <w:numId w:val="1"/>
      </w:numPr>
      <w:tabs>
        <w:tab w:val="center" w:pos="4253"/>
      </w:tabs>
      <w:bidi/>
      <w:jc w:val="left"/>
      <w:outlineLvl w:val="0"/>
    </w:pPr>
    <w:rPr>
      <w:rFonts w:cs="B Titr"/>
      <w:bCs/>
      <w:i/>
      <w:sz w:val="36"/>
      <w:szCs w:val="72"/>
    </w:rPr>
  </w:style>
  <w:style w:type="paragraph" w:customStyle="1" w:styleId="a4">
    <w:name w:val="فرمول"/>
    <w:next w:val="ac"/>
    <w:rsid w:val="00597D4A"/>
    <w:pPr>
      <w:widowControl w:val="0"/>
      <w:numPr>
        <w:ilvl w:val="6"/>
        <w:numId w:val="1"/>
      </w:numPr>
      <w:tabs>
        <w:tab w:val="right" w:pos="7938"/>
      </w:tabs>
      <w:kinsoku w:val="0"/>
      <w:overflowPunct w:val="0"/>
      <w:autoSpaceDE w:val="0"/>
      <w:autoSpaceDN w:val="0"/>
      <w:bidi/>
      <w:adjustRightInd w:val="0"/>
      <w:snapToGrid w:val="0"/>
      <w:spacing w:before="600" w:after="600"/>
      <w:jc w:val="right"/>
      <w:textAlignment w:val="center"/>
      <w:outlineLvl w:val="6"/>
    </w:pPr>
    <w:rPr>
      <w:rFonts w:cs="B Nazanin"/>
      <w:bCs/>
      <w:sz w:val="24"/>
      <w:szCs w:val="24"/>
    </w:rPr>
  </w:style>
  <w:style w:type="paragraph" w:customStyle="1" w:styleId="a3">
    <w:name w:val="زيرنويس شکل"/>
    <w:next w:val="ac"/>
    <w:rsid w:val="00597D4A"/>
    <w:pPr>
      <w:widowControl w:val="0"/>
      <w:numPr>
        <w:ilvl w:val="5"/>
        <w:numId w:val="1"/>
      </w:numPr>
      <w:bidi/>
      <w:adjustRightInd w:val="0"/>
      <w:snapToGrid w:val="0"/>
      <w:spacing w:before="200" w:after="720" w:line="204" w:lineRule="auto"/>
      <w:jc w:val="center"/>
      <w:outlineLvl w:val="5"/>
    </w:pPr>
    <w:rPr>
      <w:rFonts w:cs="B Nazanin"/>
      <w:sz w:val="18"/>
      <w:szCs w:val="22"/>
    </w:rPr>
  </w:style>
  <w:style w:type="paragraph" w:customStyle="1" w:styleId="a2">
    <w:name w:val="تيتر سوم"/>
    <w:basedOn w:val="ac"/>
    <w:next w:val="ac"/>
    <w:rsid w:val="00597D4A"/>
    <w:pPr>
      <w:keepNext/>
      <w:numPr>
        <w:ilvl w:val="3"/>
        <w:numId w:val="1"/>
      </w:numPr>
      <w:tabs>
        <w:tab w:val="num" w:pos="360"/>
      </w:tabs>
      <w:spacing w:before="920" w:after="600" w:line="240" w:lineRule="auto"/>
      <w:ind w:right="0" w:firstLine="284"/>
      <w:jc w:val="left"/>
      <w:outlineLvl w:val="3"/>
    </w:pPr>
    <w:rPr>
      <w:rFonts w:cs="B Nazanin"/>
      <w:b/>
      <w:bCs/>
      <w:sz w:val="24"/>
      <w:szCs w:val="28"/>
      <w:lang w:bidi="ar-SA"/>
    </w:rPr>
  </w:style>
  <w:style w:type="paragraph" w:customStyle="1" w:styleId="a1">
    <w:name w:val="تيتر دوم"/>
    <w:next w:val="ac"/>
    <w:rsid w:val="00597D4A"/>
    <w:pPr>
      <w:keepNext/>
      <w:widowControl w:val="0"/>
      <w:numPr>
        <w:ilvl w:val="2"/>
        <w:numId w:val="1"/>
      </w:numPr>
      <w:bidi/>
      <w:spacing w:before="920" w:after="600"/>
      <w:jc w:val="left"/>
      <w:outlineLvl w:val="2"/>
    </w:pPr>
    <w:rPr>
      <w:rFonts w:cs="B Nazanin"/>
      <w:b/>
      <w:bCs/>
      <w:sz w:val="26"/>
      <w:szCs w:val="30"/>
      <w:lang w:bidi="ar-SA"/>
    </w:rPr>
  </w:style>
  <w:style w:type="paragraph" w:customStyle="1" w:styleId="a0">
    <w:name w:val="تيتر اول"/>
    <w:next w:val="ac"/>
    <w:rsid w:val="00597D4A"/>
    <w:pPr>
      <w:keepNext/>
      <w:widowControl w:val="0"/>
      <w:numPr>
        <w:ilvl w:val="1"/>
        <w:numId w:val="1"/>
      </w:numPr>
      <w:bidi/>
      <w:spacing w:before="1120" w:after="600"/>
      <w:jc w:val="left"/>
      <w:outlineLvl w:val="1"/>
    </w:pPr>
    <w:rPr>
      <w:rFonts w:cs="B Mitra"/>
      <w:b/>
      <w:bCs/>
      <w:sz w:val="28"/>
      <w:szCs w:val="32"/>
    </w:rPr>
  </w:style>
  <w:style w:type="paragraph" w:customStyle="1" w:styleId="a5">
    <w:name w:val="بالانويس جدول"/>
    <w:next w:val="Normal"/>
    <w:rsid w:val="00597D4A"/>
    <w:pPr>
      <w:keepNext/>
      <w:numPr>
        <w:ilvl w:val="7"/>
        <w:numId w:val="1"/>
      </w:numPr>
      <w:bidi/>
      <w:spacing w:before="800" w:after="100" w:line="204" w:lineRule="auto"/>
      <w:jc w:val="center"/>
      <w:outlineLvl w:val="7"/>
    </w:pPr>
    <w:rPr>
      <w:rFonts w:cs="B Nazanin"/>
      <w:sz w:val="18"/>
      <w:szCs w:val="22"/>
    </w:rPr>
  </w:style>
  <w:style w:type="character" w:customStyle="1" w:styleId="Char">
    <w:name w:val="متن Char"/>
    <w:basedOn w:val="DefaultParagraphFont"/>
    <w:link w:val="ac"/>
    <w:rsid w:val="00597D4A"/>
    <w:rPr>
      <w:rFonts w:cs="Lotus"/>
      <w:szCs w:val="24"/>
    </w:rPr>
  </w:style>
  <w:style w:type="paragraph" w:customStyle="1" w:styleId="StyleLatinLathaComplexLotus14ptJustified">
    <w:name w:val="Style (Latin) Latha (Complex) Lotus 14 pt Justified"/>
    <w:basedOn w:val="Normal"/>
    <w:rsid w:val="00597D4A"/>
    <w:pPr>
      <w:widowControl/>
      <w:bidi w:val="0"/>
    </w:pPr>
    <w:rPr>
      <w:rFonts w:ascii="Latha" w:hAnsi="Latha" w:cs="Lotus"/>
      <w:sz w:val="28"/>
      <w:szCs w:val="28"/>
      <w:lang w:bidi="fa-IR"/>
    </w:rPr>
  </w:style>
  <w:style w:type="paragraph" w:customStyle="1" w:styleId="af">
    <w:name w:val="عنوان شكل و جدول"/>
    <w:basedOn w:val="Normal"/>
    <w:rsid w:val="008A6CA7"/>
    <w:pPr>
      <w:overflowPunct w:val="0"/>
      <w:autoSpaceDE w:val="0"/>
      <w:autoSpaceDN w:val="0"/>
      <w:adjustRightInd w:val="0"/>
      <w:spacing w:before="100" w:beforeAutospacing="1" w:after="100" w:afterAutospacing="1"/>
      <w:jc w:val="center"/>
      <w:textAlignment w:val="baseline"/>
    </w:pPr>
    <w:rPr>
      <w:rFonts w:cs="Mitra"/>
      <w:b/>
      <w:bCs/>
      <w:sz w:val="16"/>
      <w:szCs w:val="20"/>
      <w:lang w:bidi="fa-IR"/>
    </w:rPr>
  </w:style>
  <w:style w:type="table" w:styleId="TableElegant">
    <w:name w:val="Table Elegant"/>
    <w:basedOn w:val="TableNormal"/>
    <w:rsid w:val="008A6CA7"/>
    <w:pPr>
      <w:bidi/>
      <w:jc w:val="lef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
    <w:name w:val="tit"/>
    <w:basedOn w:val="Normal"/>
    <w:autoRedefine/>
    <w:rsid w:val="008A6CA7"/>
    <w:pPr>
      <w:widowControl/>
      <w:spacing w:line="360" w:lineRule="auto"/>
      <w:jc w:val="center"/>
    </w:pPr>
    <w:rPr>
      <w:rFonts w:cs="Titr"/>
      <w:b/>
      <w:bCs/>
      <w:sz w:val="38"/>
      <w:szCs w:val="32"/>
    </w:rPr>
  </w:style>
  <w:style w:type="paragraph" w:customStyle="1" w:styleId="StyleComplexNazanin13ptJustifyLowLinespacing15lin">
    <w:name w:val="Style (Complex) Nazanin 13 pt Justify Low Line spacing:  1.5 lin..."/>
    <w:basedOn w:val="Normal"/>
    <w:rsid w:val="008A6CA7"/>
    <w:pPr>
      <w:widowControl/>
      <w:spacing w:line="360" w:lineRule="auto"/>
    </w:pPr>
    <w:rPr>
      <w:rFonts w:cs="Nazanin"/>
      <w:sz w:val="22"/>
      <w:szCs w:val="26"/>
    </w:rPr>
  </w:style>
  <w:style w:type="paragraph" w:customStyle="1" w:styleId="Text0">
    <w:name w:val="Text"/>
    <w:basedOn w:val="Normal"/>
    <w:link w:val="TextChar0"/>
    <w:rsid w:val="008A6CA7"/>
    <w:pPr>
      <w:spacing w:line="228" w:lineRule="auto"/>
      <w:jc w:val="center"/>
    </w:pPr>
    <w:rPr>
      <w:rFonts w:cs="Yagut"/>
      <w:sz w:val="16"/>
      <w:szCs w:val="18"/>
      <w:lang w:bidi="fa-IR"/>
    </w:rPr>
  </w:style>
  <w:style w:type="character" w:customStyle="1" w:styleId="StyleComplexNazaninComplexItalic">
    <w:name w:val="Style (Complex) Nazanin (Complex) Italic"/>
    <w:basedOn w:val="DefaultParagraphFont"/>
    <w:rsid w:val="008A6CA7"/>
    <w:rPr>
      <w:rFonts w:ascii="Times New Roman" w:hAnsi="Times New Roman" w:cs="Lotus"/>
      <w:sz w:val="20"/>
      <w:szCs w:val="24"/>
    </w:rPr>
  </w:style>
  <w:style w:type="character" w:customStyle="1" w:styleId="StyleComplexNazanin">
    <w:name w:val="Style (Complex) Nazanin"/>
    <w:basedOn w:val="DefaultParagraphFont"/>
    <w:rsid w:val="008A6CA7"/>
    <w:rPr>
      <w:rFonts w:ascii="Times New Roman" w:hAnsi="Times New Roman" w:cs="Nazanin"/>
      <w:sz w:val="22"/>
      <w:szCs w:val="26"/>
    </w:rPr>
  </w:style>
  <w:style w:type="paragraph" w:customStyle="1" w:styleId="StyleTextComplexNazanin10ptBoldComplexItalicBefo">
    <w:name w:val="Style Text + (Complex) Nazanin 10 pt Bold (Complex) Italic Befo..."/>
    <w:basedOn w:val="Text0"/>
    <w:rsid w:val="008A6CA7"/>
    <w:pPr>
      <w:spacing w:line="240" w:lineRule="auto"/>
    </w:pPr>
    <w:rPr>
      <w:rFonts w:cs="Nazanin"/>
      <w:b/>
      <w:bCs/>
      <w:sz w:val="20"/>
      <w:szCs w:val="20"/>
    </w:rPr>
  </w:style>
  <w:style w:type="paragraph" w:customStyle="1" w:styleId="StyleComplexNazaninJustifyLowLinespacing15lines1">
    <w:name w:val="Style (Complex) Nazanin Justify Low Line spacing:  1.5 lines1"/>
    <w:basedOn w:val="Normal"/>
    <w:rsid w:val="008A6CA7"/>
    <w:pPr>
      <w:widowControl/>
      <w:spacing w:line="360" w:lineRule="auto"/>
    </w:pPr>
    <w:rPr>
      <w:rFonts w:cs="Nazanin"/>
      <w:sz w:val="22"/>
      <w:szCs w:val="26"/>
    </w:rPr>
  </w:style>
  <w:style w:type="paragraph" w:customStyle="1" w:styleId="StyleStyleTextComplexNazanin10ptBoldComplexItalicBe">
    <w:name w:val="Style Style Text + (Complex) Nazanin 10 pt Bold (Complex) Italic Be..."/>
    <w:basedOn w:val="StyleTextComplexNazanin10ptBoldComplexItalicBefo"/>
    <w:rsid w:val="008A6CA7"/>
    <w:rPr>
      <w:rFonts w:cs="Lotus"/>
      <w:b w:val="0"/>
      <w:bCs w:val="0"/>
      <w:sz w:val="18"/>
    </w:rPr>
  </w:style>
  <w:style w:type="character" w:customStyle="1" w:styleId="StyleComplexNazanin13pt">
    <w:name w:val="Style (Complex) Nazanin 13 pt"/>
    <w:basedOn w:val="DefaultParagraphFont"/>
    <w:rsid w:val="008A6CA7"/>
    <w:rPr>
      <w:rFonts w:ascii="Times New Roman" w:hAnsi="Times New Roman" w:cs="Nazanin"/>
      <w:sz w:val="22"/>
      <w:szCs w:val="26"/>
    </w:rPr>
  </w:style>
  <w:style w:type="paragraph" w:customStyle="1" w:styleId="StyleComplexNazaninJustifyLowLinespacing15lines2">
    <w:name w:val="Style (Complex) Nazanin Justify Low Line spacing:  1.5 lines2"/>
    <w:basedOn w:val="Normal"/>
    <w:rsid w:val="008A6CA7"/>
    <w:pPr>
      <w:widowControl/>
      <w:spacing w:line="360" w:lineRule="auto"/>
    </w:pPr>
    <w:rPr>
      <w:rFonts w:cs="Nazanin"/>
      <w:sz w:val="22"/>
      <w:szCs w:val="26"/>
    </w:rPr>
  </w:style>
  <w:style w:type="paragraph" w:customStyle="1" w:styleId="StyleComplexNazaninComplex11ptBoldCenteredAfter5">
    <w:name w:val="Style (Complex) Nazanin (Complex) 11 pt Bold Centered After:  5..."/>
    <w:basedOn w:val="Normal"/>
    <w:rsid w:val="008A6CA7"/>
    <w:pPr>
      <w:widowControl/>
      <w:spacing w:after="100" w:afterAutospacing="1"/>
      <w:jc w:val="center"/>
    </w:pPr>
    <w:rPr>
      <w:rFonts w:cs="Lotus"/>
      <w:b/>
      <w:szCs w:val="22"/>
    </w:rPr>
  </w:style>
  <w:style w:type="paragraph" w:customStyle="1" w:styleId="StyleComplexNazaninJustifyLowLinespacing15lines">
    <w:name w:val="Style (Complex) Nazanin Justify Low Line spacing:  1.5 lines"/>
    <w:basedOn w:val="Normal"/>
    <w:rsid w:val="008A6CA7"/>
    <w:pPr>
      <w:widowControl/>
      <w:spacing w:before="100" w:beforeAutospacing="1" w:after="100" w:afterAutospacing="1" w:line="360" w:lineRule="auto"/>
    </w:pPr>
    <w:rPr>
      <w:rFonts w:cs="Nazanin"/>
      <w:sz w:val="20"/>
    </w:rPr>
  </w:style>
  <w:style w:type="table" w:styleId="TableList3">
    <w:name w:val="Table List 3"/>
    <w:basedOn w:val="TableNormal"/>
    <w:rsid w:val="008A6CA7"/>
    <w:pPr>
      <w:bidi/>
      <w:jc w:val="left"/>
    </w:pPr>
    <w:tblPr>
      <w:tblBorders>
        <w:top w:val="single" w:sz="12" w:space="0" w:color="000000"/>
        <w:bottom w:val="single" w:sz="12"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paragraph" w:customStyle="1" w:styleId="StyleFNormalComplexNazanin12ptLinespacingsingle">
    <w:name w:val="Style FNormal + (Complex) Nazanin 12 pt Line spacing:  single"/>
    <w:basedOn w:val="Normal"/>
    <w:rsid w:val="008A6CA7"/>
    <w:rPr>
      <w:rFonts w:cs="Nazanin"/>
      <w:sz w:val="20"/>
    </w:rPr>
  </w:style>
  <w:style w:type="paragraph" w:customStyle="1" w:styleId="StyleStyleBlockTextComplexNazaninComplex11ptBoldCen">
    <w:name w:val="Style Style Block Text + (Complex) Nazanin (Complex) 11 pt Bold Cen..."/>
    <w:basedOn w:val="Normal"/>
    <w:rsid w:val="008A6CA7"/>
    <w:pPr>
      <w:widowControl/>
      <w:spacing w:after="100" w:afterAutospacing="1"/>
      <w:ind w:left="57"/>
      <w:jc w:val="center"/>
    </w:pPr>
    <w:rPr>
      <w:rFonts w:cs="Nazanin"/>
      <w:bCs/>
      <w:szCs w:val="22"/>
    </w:rPr>
  </w:style>
  <w:style w:type="character" w:customStyle="1" w:styleId="lotus11">
    <w:name w:val="lotus 11"/>
    <w:basedOn w:val="DefaultParagraphFont"/>
    <w:rsid w:val="008A6CA7"/>
    <w:rPr>
      <w:rFonts w:ascii="Times New Roman" w:hAnsi="Times New Roman" w:cs="Lotus"/>
      <w:b/>
      <w:sz w:val="18"/>
      <w:szCs w:val="22"/>
    </w:rPr>
  </w:style>
  <w:style w:type="paragraph" w:customStyle="1" w:styleId="StyleBodyText3">
    <w:name w:val="Style Body Text 3"/>
    <w:aliases w:val="Body Text 3 Char Char + 13 pt First line:  0.98 ..."/>
    <w:basedOn w:val="BodyText3"/>
    <w:rsid w:val="008A6CA7"/>
    <w:pPr>
      <w:widowControl/>
      <w:spacing w:line="360" w:lineRule="auto"/>
      <w:ind w:firstLine="558"/>
      <w:jc w:val="center"/>
    </w:pPr>
    <w:rPr>
      <w:rFonts w:cs="Nazanin"/>
      <w:noProof w:val="0"/>
      <w:sz w:val="22"/>
      <w:szCs w:val="18"/>
      <w:lang w:val="ar-SA"/>
    </w:rPr>
  </w:style>
  <w:style w:type="paragraph" w:customStyle="1" w:styleId="StyleHeading2ComplexLotus11ptBold">
    <w:name w:val="Style Heading 2 + (Complex) Lotus 11 pt Bold"/>
    <w:basedOn w:val="Heading2"/>
    <w:rsid w:val="008A6CA7"/>
    <w:pPr>
      <w:keepNext/>
      <w:spacing w:before="240" w:after="60"/>
      <w:jc w:val="left"/>
    </w:pPr>
    <w:rPr>
      <w:rFonts w:cs="Lotus"/>
      <w:b w:val="0"/>
      <w:bCs w:val="0"/>
      <w:i/>
      <w:noProof w:val="0"/>
      <w:kern w:val="28"/>
      <w:sz w:val="20"/>
      <w:szCs w:val="22"/>
    </w:rPr>
  </w:style>
  <w:style w:type="paragraph" w:customStyle="1" w:styleId="StyleHeading2ComplexLotus11ptBold1">
    <w:name w:val="Style Heading 2 + (Complex) Lotus 11 pt Bold1"/>
    <w:basedOn w:val="Heading2"/>
    <w:rsid w:val="008A6CA7"/>
    <w:pPr>
      <w:keepNext/>
      <w:spacing w:before="240" w:after="60"/>
      <w:jc w:val="left"/>
    </w:pPr>
    <w:rPr>
      <w:rFonts w:cs="Lotus"/>
      <w:b w:val="0"/>
      <w:bCs w:val="0"/>
      <w:i/>
      <w:noProof w:val="0"/>
      <w:kern w:val="28"/>
      <w:sz w:val="20"/>
      <w:szCs w:val="22"/>
    </w:rPr>
  </w:style>
  <w:style w:type="paragraph" w:customStyle="1" w:styleId="StyleHeading2ComplexLotus11ptBold2">
    <w:name w:val="Style Heading 2 + (Complex) Lotus 11 pt Bold2"/>
    <w:basedOn w:val="Heading2"/>
    <w:rsid w:val="008A6CA7"/>
    <w:pPr>
      <w:keepNext/>
      <w:spacing w:before="240" w:after="60"/>
      <w:jc w:val="left"/>
    </w:pPr>
    <w:rPr>
      <w:rFonts w:cs="Lotus"/>
      <w:b w:val="0"/>
      <w:bCs w:val="0"/>
      <w:i/>
      <w:noProof w:val="0"/>
      <w:kern w:val="28"/>
      <w:sz w:val="20"/>
      <w:szCs w:val="22"/>
    </w:rPr>
  </w:style>
  <w:style w:type="paragraph" w:customStyle="1" w:styleId="StyleHeading1Before12pt">
    <w:name w:val="Style Heading 1 + Before:  12 pt"/>
    <w:basedOn w:val="Heading1"/>
    <w:rsid w:val="008A6CA7"/>
    <w:pPr>
      <w:keepNext/>
      <w:spacing w:before="240" w:after="120"/>
      <w:ind w:left="397" w:hanging="397"/>
      <w:jc w:val="left"/>
    </w:pPr>
    <w:rPr>
      <w:rFonts w:cs="Zar"/>
      <w:kern w:val="28"/>
      <w:sz w:val="22"/>
      <w:szCs w:val="28"/>
    </w:rPr>
  </w:style>
  <w:style w:type="paragraph" w:customStyle="1" w:styleId="StyleStyleStyleTextComplexNazanin10ptBoldComplexIta">
    <w:name w:val="Style Style Style Text + (Complex) Nazanin 10 pt Bold (Complex) Ita..."/>
    <w:basedOn w:val="StyleStyleTextComplexNazanin10ptBoldComplexItalicBe"/>
    <w:rsid w:val="008A6CA7"/>
    <w:pPr>
      <w:jc w:val="left"/>
    </w:pPr>
    <w:rPr>
      <w:bCs/>
    </w:rPr>
  </w:style>
  <w:style w:type="paragraph" w:customStyle="1" w:styleId="StyleStyleComplexNazaninComplex11ptBoldCenteredAfter">
    <w:name w:val="Style Style (Complex) Nazanin (Complex) 11 pt Bold Centered After: ..."/>
    <w:basedOn w:val="StyleComplexNazaninComplex11ptBoldCenteredAfter5"/>
    <w:rsid w:val="008A6CA7"/>
    <w:pPr>
      <w:spacing w:after="0" w:afterAutospacing="0"/>
    </w:pPr>
    <w:rPr>
      <w:b w:val="0"/>
    </w:rPr>
  </w:style>
  <w:style w:type="paragraph" w:customStyle="1" w:styleId="StyleBibliographyComplexNazanin10ptAfter5ptLines">
    <w:name w:val="Style Bibliography + (Complex) Nazanin 10 pt After:  5 pt Line s..."/>
    <w:basedOn w:val="Bibliography"/>
    <w:rsid w:val="008A6CA7"/>
    <w:pPr>
      <w:tabs>
        <w:tab w:val="left" w:pos="360"/>
        <w:tab w:val="left" w:pos="720"/>
      </w:tabs>
      <w:overflowPunct w:val="0"/>
      <w:autoSpaceDE w:val="0"/>
      <w:autoSpaceDN w:val="0"/>
      <w:adjustRightInd w:val="0"/>
      <w:spacing w:after="100" w:line="240" w:lineRule="auto"/>
      <w:ind w:left="357" w:hanging="357"/>
      <w:jc w:val="both"/>
      <w:textAlignment w:val="baseline"/>
    </w:pPr>
    <w:rPr>
      <w:rFonts w:ascii="Times New Roman" w:eastAsia="Times New Roman" w:hAnsi="Times New Roman" w:cs="Nazanin"/>
      <w:szCs w:val="20"/>
      <w:lang w:bidi="ar-SA"/>
    </w:rPr>
  </w:style>
  <w:style w:type="paragraph" w:customStyle="1" w:styleId="StyleStyleBibliographyComplexNazanin10ptAfter5ptLin">
    <w:name w:val="Style Style Bibliography + (Complex) Nazanin 10 pt After:  5 pt Lin..."/>
    <w:basedOn w:val="StyleBibliographyComplexNazanin10ptAfter5ptLines"/>
    <w:rsid w:val="008A6CA7"/>
    <w:pPr>
      <w:spacing w:after="0"/>
    </w:pPr>
  </w:style>
  <w:style w:type="paragraph" w:styleId="PlainText">
    <w:name w:val="Plain Text"/>
    <w:basedOn w:val="Normal"/>
    <w:link w:val="PlainTextChar"/>
    <w:rsid w:val="004D27E8"/>
    <w:pPr>
      <w:widowControl/>
      <w:jc w:val="left"/>
    </w:pPr>
    <w:rPr>
      <w:rFonts w:ascii="Courier New" w:hAnsi="Courier New" w:cs="Courier New"/>
      <w:sz w:val="20"/>
      <w:szCs w:val="20"/>
    </w:rPr>
  </w:style>
  <w:style w:type="character" w:customStyle="1" w:styleId="PlainTextChar">
    <w:name w:val="Plain Text Char"/>
    <w:basedOn w:val="DefaultParagraphFont"/>
    <w:link w:val="PlainText"/>
    <w:rsid w:val="004D27E8"/>
    <w:rPr>
      <w:rFonts w:ascii="Courier New" w:hAnsi="Courier New" w:cs="Courier New"/>
      <w:lang w:bidi="ar-SA"/>
    </w:rPr>
  </w:style>
  <w:style w:type="character" w:styleId="FollowedHyperlink">
    <w:name w:val="FollowedHyperlink"/>
    <w:basedOn w:val="DefaultParagraphFont"/>
    <w:rsid w:val="00A24519"/>
    <w:rPr>
      <w:color w:val="800080"/>
      <w:u w:val="single"/>
    </w:rPr>
  </w:style>
  <w:style w:type="paragraph" w:customStyle="1" w:styleId="normaltext">
    <w:name w:val="normaltext"/>
    <w:basedOn w:val="Normal"/>
    <w:rsid w:val="00A24519"/>
    <w:pPr>
      <w:widowControl/>
      <w:bidi w:val="0"/>
      <w:spacing w:line="188" w:lineRule="atLeast"/>
      <w:jc w:val="left"/>
    </w:pPr>
    <w:rPr>
      <w:rFonts w:ascii="Trebuchet MS" w:hAnsi="Trebuchet MS" w:cs="Times New Roman"/>
      <w:color w:val="666666"/>
      <w:sz w:val="14"/>
      <w:szCs w:val="14"/>
    </w:rPr>
  </w:style>
  <w:style w:type="paragraph" w:customStyle="1" w:styleId="Style1pictures">
    <w:name w:val="Style1 (pictures)"/>
    <w:basedOn w:val="Normal"/>
    <w:rsid w:val="00A24519"/>
    <w:pPr>
      <w:widowControl/>
      <w:tabs>
        <w:tab w:val="left" w:pos="284"/>
      </w:tabs>
      <w:spacing w:line="620" w:lineRule="atLeast"/>
      <w:jc w:val="center"/>
    </w:pPr>
    <w:rPr>
      <w:rFonts w:cs="Lotus"/>
      <w:b/>
      <w:bCs/>
      <w:sz w:val="20"/>
    </w:rPr>
  </w:style>
  <w:style w:type="paragraph" w:customStyle="1" w:styleId="Styletable">
    <w:name w:val="Style (table)"/>
    <w:basedOn w:val="TableofAuthorities"/>
    <w:rsid w:val="00A24519"/>
    <w:pPr>
      <w:widowControl w:val="0"/>
      <w:spacing w:line="540" w:lineRule="atLeast"/>
      <w:ind w:left="240" w:firstLine="482"/>
      <w:jc w:val="center"/>
    </w:pPr>
    <w:rPr>
      <w:rFonts w:cs="Lotus"/>
      <w:b/>
      <w:bCs/>
      <w:sz w:val="24"/>
      <w:lang w:bidi="fa-IR"/>
    </w:rPr>
  </w:style>
  <w:style w:type="paragraph" w:styleId="TableofAuthorities">
    <w:name w:val="table of authorities"/>
    <w:basedOn w:val="Normal"/>
    <w:next w:val="Normal"/>
    <w:rsid w:val="00A24519"/>
    <w:pPr>
      <w:widowControl/>
      <w:ind w:left="200" w:hanging="200"/>
      <w:jc w:val="left"/>
    </w:pPr>
    <w:rPr>
      <w:rFonts w:cs="Yagut"/>
      <w:sz w:val="20"/>
    </w:rPr>
  </w:style>
  <w:style w:type="paragraph" w:customStyle="1" w:styleId="Style2table">
    <w:name w:val="Style2 (table)"/>
    <w:basedOn w:val="Style1pictures"/>
    <w:rsid w:val="00A24519"/>
    <w:pPr>
      <w:spacing w:line="540" w:lineRule="atLeast"/>
    </w:pPr>
  </w:style>
  <w:style w:type="character" w:customStyle="1" w:styleId="gsa1">
    <w:name w:val="gs_a1"/>
    <w:basedOn w:val="DefaultParagraphFont"/>
    <w:rsid w:val="00A24519"/>
    <w:rPr>
      <w:color w:val="008000"/>
    </w:rPr>
  </w:style>
  <w:style w:type="paragraph" w:customStyle="1" w:styleId="af0">
    <w:name w:val="نمودار"/>
    <w:basedOn w:val="TableofFigures"/>
    <w:autoRedefine/>
    <w:rsid w:val="00A24519"/>
    <w:pPr>
      <w:spacing w:line="240" w:lineRule="auto"/>
      <w:jc w:val="center"/>
    </w:pPr>
    <w:rPr>
      <w:rFonts w:ascii="Times New Roman" w:eastAsia="Times New Roman" w:hAnsi="Times New Roman"/>
      <w:b/>
      <w:bCs/>
      <w:sz w:val="24"/>
    </w:rPr>
  </w:style>
  <w:style w:type="paragraph" w:customStyle="1" w:styleId="msolistparagraph0">
    <w:name w:val="msolistparagraph"/>
    <w:basedOn w:val="Normal"/>
    <w:rsid w:val="00A24519"/>
    <w:pPr>
      <w:widowControl/>
      <w:bidi w:val="0"/>
      <w:spacing w:after="200" w:line="276" w:lineRule="auto"/>
      <w:ind w:left="720"/>
      <w:contextualSpacing/>
      <w:jc w:val="left"/>
    </w:pPr>
    <w:rPr>
      <w:rFonts w:ascii="Calibri" w:eastAsia="Calibri" w:hAnsi="Calibri" w:cs="Arial"/>
      <w:sz w:val="22"/>
      <w:szCs w:val="22"/>
    </w:rPr>
  </w:style>
  <w:style w:type="paragraph" w:customStyle="1" w:styleId="Bibliografia">
    <w:name w:val="Bibliografia"/>
    <w:basedOn w:val="Normal"/>
    <w:rsid w:val="005B7F72"/>
    <w:pPr>
      <w:suppressAutoHyphens/>
      <w:autoSpaceDE w:val="0"/>
      <w:bidi w:val="0"/>
      <w:ind w:left="284" w:hanging="284"/>
      <w:jc w:val="both"/>
    </w:pPr>
    <w:rPr>
      <w:rFonts w:cs="Times New Roman"/>
      <w:i/>
      <w:szCs w:val="18"/>
      <w:lang w:eastAsia="ar-SA"/>
    </w:rPr>
  </w:style>
  <w:style w:type="paragraph" w:customStyle="1" w:styleId="Titr1-1-1">
    <w:name w:val="Titr 1-1-1"/>
    <w:basedOn w:val="Heading1"/>
    <w:next w:val="Heading1"/>
    <w:rsid w:val="005B7F72"/>
    <w:pPr>
      <w:keepNext/>
      <w:widowControl/>
      <w:spacing w:before="240" w:after="60"/>
      <w:jc w:val="left"/>
    </w:pPr>
    <w:rPr>
      <w:rFonts w:ascii="B Lotus" w:hAnsi="B Lotus" w:cs="B Lotus"/>
      <w:bCs w:val="0"/>
      <w:i/>
      <w:sz w:val="26"/>
      <w:szCs w:val="26"/>
    </w:rPr>
  </w:style>
  <w:style w:type="character" w:customStyle="1" w:styleId="apple-style-span">
    <w:name w:val="apple-style-span"/>
    <w:basedOn w:val="DefaultParagraphFont"/>
    <w:uiPriority w:val="99"/>
    <w:rsid w:val="005B7F72"/>
  </w:style>
  <w:style w:type="paragraph" w:customStyle="1" w:styleId="Newroman">
    <w:name w:val="New roman"/>
    <w:basedOn w:val="Normal"/>
    <w:rsid w:val="002027EE"/>
    <w:pPr>
      <w:widowControl/>
      <w:bidi w:val="0"/>
      <w:ind w:left="360"/>
      <w:jc w:val="both"/>
    </w:pPr>
    <w:rPr>
      <w:rFonts w:cs="Times New Roman"/>
      <w:sz w:val="20"/>
      <w:szCs w:val="20"/>
      <w:lang w:bidi="fa-IR"/>
    </w:rPr>
  </w:style>
  <w:style w:type="paragraph" w:customStyle="1" w:styleId="Normal16pt">
    <w:name w:val="Normal + 16 pt"/>
    <w:aliases w:val="Justified,Lowered by 16 pt,Pattern: Clear (White)"/>
    <w:basedOn w:val="Normal"/>
    <w:rsid w:val="002027EE"/>
    <w:pPr>
      <w:shd w:val="clear" w:color="auto" w:fill="FFFFFF"/>
      <w:autoSpaceDE w:val="0"/>
      <w:autoSpaceDN w:val="0"/>
      <w:bidi w:val="0"/>
      <w:adjustRightInd w:val="0"/>
      <w:jc w:val="both"/>
    </w:pPr>
    <w:rPr>
      <w:rFonts w:cs="Times New Roman"/>
      <w:noProof/>
      <w:position w:val="-18"/>
      <w:sz w:val="22"/>
      <w:szCs w:val="22"/>
      <w:lang w:bidi="fa-IR"/>
    </w:rPr>
  </w:style>
  <w:style w:type="paragraph" w:styleId="Date">
    <w:name w:val="Date"/>
    <w:basedOn w:val="Normal"/>
    <w:next w:val="Normal"/>
    <w:link w:val="DateChar"/>
    <w:uiPriority w:val="99"/>
    <w:rsid w:val="00D757DA"/>
    <w:pPr>
      <w:widowControl/>
      <w:bidi w:val="0"/>
      <w:jc w:val="left"/>
    </w:pPr>
    <w:rPr>
      <w:rFonts w:cs="Times New Roman"/>
      <w:sz w:val="24"/>
    </w:rPr>
  </w:style>
  <w:style w:type="character" w:customStyle="1" w:styleId="DateChar">
    <w:name w:val="Date Char"/>
    <w:basedOn w:val="DefaultParagraphFont"/>
    <w:link w:val="Date"/>
    <w:uiPriority w:val="99"/>
    <w:rsid w:val="00D757DA"/>
    <w:rPr>
      <w:sz w:val="24"/>
      <w:szCs w:val="24"/>
      <w:lang w:bidi="ar-SA"/>
    </w:rPr>
  </w:style>
  <w:style w:type="character" w:customStyle="1" w:styleId="textChar">
    <w:name w:val="text Char"/>
    <w:basedOn w:val="DefaultParagraphFont"/>
    <w:link w:val="text"/>
    <w:rsid w:val="00D757DA"/>
    <w:rPr>
      <w:rFonts w:ascii="Cambria" w:hAnsi="Cambria" w:cs="B Lotus"/>
      <w:i/>
      <w:color w:val="1F497D"/>
      <w:sz w:val="28"/>
      <w:szCs w:val="28"/>
    </w:rPr>
  </w:style>
  <w:style w:type="table" w:styleId="TableClassic3">
    <w:name w:val="Table Classic 3"/>
    <w:basedOn w:val="TableNormal"/>
    <w:rsid w:val="00D757DA"/>
    <w:pPr>
      <w:jc w:val="left"/>
    </w:pPr>
    <w:rPr>
      <w:color w:val="00008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uthors">
    <w:name w:val="Authors"/>
    <w:basedOn w:val="Normal"/>
    <w:rsid w:val="00D757DA"/>
    <w:pPr>
      <w:spacing w:line="228" w:lineRule="auto"/>
      <w:jc w:val="center"/>
    </w:pPr>
    <w:rPr>
      <w:rFonts w:cs="Yagut"/>
      <w:sz w:val="22"/>
      <w:lang w:bidi="fa-IR"/>
    </w:rPr>
  </w:style>
  <w:style w:type="paragraph" w:customStyle="1" w:styleId="af1">
    <w:name w:val="متن چکیده"/>
    <w:basedOn w:val="Normal"/>
    <w:rsid w:val="00D757DA"/>
    <w:pPr>
      <w:bidi w:val="0"/>
      <w:ind w:firstLine="461"/>
      <w:jc w:val="both"/>
    </w:pPr>
    <w:rPr>
      <w:rFonts w:cs="B Nazanin"/>
      <w:sz w:val="24"/>
      <w:szCs w:val="28"/>
    </w:rPr>
  </w:style>
  <w:style w:type="paragraph" w:customStyle="1" w:styleId="FootnotNormal">
    <w:name w:val="Footnot Normal"/>
    <w:basedOn w:val="FootnoteText"/>
    <w:rsid w:val="00D757DA"/>
    <w:pPr>
      <w:bidi w:val="0"/>
      <w:ind w:firstLine="461"/>
      <w:jc w:val="both"/>
    </w:pPr>
    <w:rPr>
      <w:rFonts w:cs="B Nazanin"/>
      <w:sz w:val="18"/>
    </w:rPr>
  </w:style>
  <w:style w:type="character" w:customStyle="1" w:styleId="CaptionChar">
    <w:name w:val="Caption Char"/>
    <w:basedOn w:val="DefaultParagraphFont"/>
    <w:link w:val="Caption"/>
    <w:rsid w:val="00D757DA"/>
    <w:rPr>
      <w:rFonts w:cs="Yagut"/>
      <w:bCs/>
      <w:sz w:val="17"/>
      <w:lang w:bidi="ar-SA"/>
    </w:rPr>
  </w:style>
  <w:style w:type="paragraph" w:customStyle="1" w:styleId="TableFont">
    <w:name w:val="Table Font"/>
    <w:basedOn w:val="Normal"/>
    <w:rsid w:val="00D757DA"/>
    <w:pPr>
      <w:bidi w:val="0"/>
      <w:jc w:val="center"/>
    </w:pPr>
    <w:rPr>
      <w:rFonts w:cs="B Nazanin"/>
      <w:sz w:val="20"/>
      <w:lang w:bidi="fa-IR"/>
    </w:rPr>
  </w:style>
  <w:style w:type="paragraph" w:customStyle="1" w:styleId="NewParagraph">
    <w:name w:val="NewParagraph"/>
    <w:basedOn w:val="Normal"/>
    <w:link w:val="NewParagraphChar"/>
    <w:qFormat/>
    <w:rsid w:val="00D757DA"/>
    <w:pPr>
      <w:widowControl/>
      <w:spacing w:before="120"/>
      <w:ind w:firstLine="284"/>
      <w:jc w:val="both"/>
    </w:pPr>
    <w:rPr>
      <w:rFonts w:cs="Nazanin"/>
      <w:sz w:val="24"/>
      <w:szCs w:val="28"/>
    </w:rPr>
  </w:style>
  <w:style w:type="paragraph" w:customStyle="1" w:styleId="af2">
    <w:name w:val="مرجع فارسی"/>
    <w:basedOn w:val="Normal"/>
    <w:rsid w:val="00D757DA"/>
    <w:pPr>
      <w:widowControl/>
      <w:bidi w:val="0"/>
      <w:spacing w:before="120" w:after="120" w:line="480" w:lineRule="atLeast"/>
      <w:jc w:val="both"/>
    </w:pPr>
    <w:rPr>
      <w:rFonts w:cs="B Nazanin"/>
      <w:sz w:val="24"/>
      <w:szCs w:val="28"/>
    </w:rPr>
  </w:style>
  <w:style w:type="paragraph" w:customStyle="1" w:styleId="HeadingAppendix">
    <w:name w:val="Heading_Appendix"/>
    <w:basedOn w:val="Heading1"/>
    <w:next w:val="NewParagraph"/>
    <w:rsid w:val="00D757DA"/>
    <w:pPr>
      <w:keepNext/>
      <w:pageBreakBefore/>
      <w:widowControl/>
      <w:numPr>
        <w:numId w:val="3"/>
      </w:numPr>
      <w:tabs>
        <w:tab w:val="clear" w:pos="1418"/>
        <w:tab w:val="num" w:pos="1557"/>
      </w:tabs>
      <w:spacing w:before="240" w:after="240"/>
      <w:ind w:left="1559" w:hanging="1559"/>
      <w:jc w:val="left"/>
    </w:pPr>
    <w:rPr>
      <w:rFonts w:cs="Titr"/>
      <w:sz w:val="36"/>
      <w:szCs w:val="36"/>
      <w:lang w:bidi="fa-IR"/>
    </w:rPr>
  </w:style>
  <w:style w:type="paragraph" w:customStyle="1" w:styleId="BigTitle2">
    <w:name w:val="Big Title 2"/>
    <w:basedOn w:val="Normal"/>
    <w:rsid w:val="00D757DA"/>
    <w:pPr>
      <w:widowControl/>
      <w:bidi w:val="0"/>
      <w:spacing w:line="480" w:lineRule="atLeast"/>
      <w:jc w:val="left"/>
    </w:pPr>
    <w:rPr>
      <w:rFonts w:cs="B Titr"/>
      <w:b/>
      <w:bCs/>
      <w:sz w:val="28"/>
      <w:szCs w:val="32"/>
      <w:lang w:bidi="fa-IR"/>
    </w:rPr>
  </w:style>
  <w:style w:type="paragraph" w:customStyle="1" w:styleId="StyleComplexNazaninLinespacing15lines">
    <w:name w:val="Style متن + (Complex) Nazanin Line spacing:  1.5 lines"/>
    <w:basedOn w:val="Normal"/>
    <w:rsid w:val="00D757DA"/>
    <w:pPr>
      <w:spacing w:before="240" w:line="360" w:lineRule="auto"/>
      <w:ind w:firstLine="459"/>
    </w:pPr>
    <w:rPr>
      <w:rFonts w:cs="B Nazanin"/>
      <w:i/>
      <w:sz w:val="22"/>
      <w:szCs w:val="28"/>
    </w:rPr>
  </w:style>
  <w:style w:type="character" w:customStyle="1" w:styleId="newsbody">
    <w:name w:val="newsbody"/>
    <w:basedOn w:val="DefaultParagraphFont"/>
    <w:rsid w:val="00D757DA"/>
  </w:style>
  <w:style w:type="paragraph" w:customStyle="1" w:styleId="EndnoteText1">
    <w:name w:val="Endnote Text1"/>
    <w:basedOn w:val="Normal"/>
    <w:rsid w:val="00D757DA"/>
    <w:pPr>
      <w:tabs>
        <w:tab w:val="right" w:pos="18"/>
        <w:tab w:val="right" w:pos="1188"/>
        <w:tab w:val="right" w:pos="1638"/>
        <w:tab w:val="left" w:pos="9360"/>
      </w:tabs>
      <w:bidi w:val="0"/>
      <w:spacing w:line="228" w:lineRule="auto"/>
      <w:ind w:firstLine="576"/>
    </w:pPr>
    <w:rPr>
      <w:rFonts w:cs="Yagut"/>
      <w:sz w:val="20"/>
      <w:szCs w:val="22"/>
    </w:rPr>
  </w:style>
  <w:style w:type="paragraph" w:customStyle="1" w:styleId="BODY">
    <w:name w:val="BODY"/>
    <w:basedOn w:val="Normal"/>
    <w:autoRedefine/>
    <w:semiHidden/>
    <w:rsid w:val="00DD6DFA"/>
    <w:pPr>
      <w:suppressAutoHyphens/>
      <w:bidi w:val="0"/>
    </w:pPr>
    <w:rPr>
      <w:rFonts w:cs="Nazanin"/>
      <w:position w:val="-14"/>
      <w:sz w:val="26"/>
      <w:szCs w:val="28"/>
      <w:lang w:bidi="fa-IR"/>
    </w:rPr>
  </w:style>
  <w:style w:type="character" w:customStyle="1" w:styleId="StyleFootnoteReferenceComplexLotus11pt">
    <w:name w:val="Style Footnote Reference + (Complex) Lotus 11 pt"/>
    <w:basedOn w:val="FootnoteReference"/>
    <w:rsid w:val="00DD6DFA"/>
    <w:rPr>
      <w:rFonts w:ascii="Times New Roman" w:hAnsi="Times New Roman" w:cs="Lotus"/>
      <w:dstrike w:val="0"/>
      <w:spacing w:val="0"/>
      <w:position w:val="0"/>
      <w:sz w:val="22"/>
      <w:szCs w:val="22"/>
      <w:vertAlign w:val="superscript"/>
    </w:rPr>
  </w:style>
  <w:style w:type="paragraph" w:customStyle="1" w:styleId="Formulation">
    <w:name w:val="Formulation"/>
    <w:basedOn w:val="Normal"/>
    <w:next w:val="Normal"/>
    <w:rsid w:val="00DD6DFA"/>
    <w:pPr>
      <w:widowControl/>
      <w:jc w:val="right"/>
    </w:pPr>
    <w:rPr>
      <w:rFonts w:cs="Times New Roman"/>
      <w:sz w:val="24"/>
      <w:lang w:bidi="fa-IR"/>
    </w:rPr>
  </w:style>
  <w:style w:type="paragraph" w:customStyle="1" w:styleId="NumberinginTables">
    <w:name w:val="Numbering in Tables"/>
    <w:basedOn w:val="Normal"/>
    <w:next w:val="Normal"/>
    <w:rsid w:val="00DD6DFA"/>
    <w:pPr>
      <w:widowControl/>
      <w:numPr>
        <w:ilvl w:val="1"/>
        <w:numId w:val="4"/>
      </w:numPr>
      <w:spacing w:before="100" w:after="100"/>
      <w:jc w:val="left"/>
    </w:pPr>
    <w:rPr>
      <w:rFonts w:cs="Zar"/>
      <w:sz w:val="24"/>
      <w:szCs w:val="28"/>
      <w:lang w:bidi="fa-IR"/>
    </w:rPr>
  </w:style>
  <w:style w:type="paragraph" w:styleId="List">
    <w:name w:val="List"/>
    <w:basedOn w:val="Normal"/>
    <w:rsid w:val="00DD6DFA"/>
    <w:pPr>
      <w:widowControl/>
      <w:bidi w:val="0"/>
      <w:ind w:left="283" w:hanging="283"/>
      <w:jc w:val="left"/>
    </w:pPr>
    <w:rPr>
      <w:rFonts w:cs="Traditional Arabic"/>
      <w:noProof/>
      <w:sz w:val="20"/>
      <w:szCs w:val="20"/>
    </w:rPr>
  </w:style>
  <w:style w:type="paragraph" w:styleId="BodyTextFirstIndent">
    <w:name w:val="Body Text First Indent"/>
    <w:basedOn w:val="BodyText"/>
    <w:link w:val="BodyTextFirstIndentChar"/>
    <w:rsid w:val="00DD6DFA"/>
    <w:pPr>
      <w:widowControl/>
      <w:bidi w:val="0"/>
      <w:spacing w:after="120"/>
      <w:ind w:firstLine="210"/>
      <w:jc w:val="left"/>
    </w:pPr>
    <w:rPr>
      <w:rFonts w:cs="Traditional Arabic"/>
      <w:b w:val="0"/>
      <w:bCs w:val="0"/>
      <w:sz w:val="20"/>
      <w:szCs w:val="20"/>
    </w:rPr>
  </w:style>
  <w:style w:type="character" w:customStyle="1" w:styleId="BodyTextFirstIndentChar">
    <w:name w:val="Body Text First Indent Char"/>
    <w:basedOn w:val="BodyTextChar"/>
    <w:link w:val="BodyTextFirstIndent"/>
    <w:rsid w:val="00DD6DFA"/>
    <w:rPr>
      <w:rFonts w:cs="Traditional Arabic"/>
      <w:b/>
      <w:bCs/>
      <w:noProof/>
      <w:sz w:val="24"/>
      <w:szCs w:val="24"/>
      <w:lang w:bidi="ar-SA"/>
    </w:rPr>
  </w:style>
  <w:style w:type="character" w:customStyle="1" w:styleId="RefNum">
    <w:name w:val="Ref. Num."/>
    <w:basedOn w:val="DefaultParagraphFont"/>
    <w:rsid w:val="00DD6DFA"/>
    <w:rPr>
      <w:rFonts w:cs="Zar"/>
    </w:rPr>
  </w:style>
  <w:style w:type="character" w:customStyle="1" w:styleId="longtext">
    <w:name w:val="long_text"/>
    <w:basedOn w:val="DefaultParagraphFont"/>
    <w:rsid w:val="005C4539"/>
  </w:style>
  <w:style w:type="character" w:styleId="LineNumber">
    <w:name w:val="line number"/>
    <w:basedOn w:val="DefaultParagraphFont"/>
    <w:rsid w:val="005C4539"/>
  </w:style>
  <w:style w:type="paragraph" w:customStyle="1" w:styleId="BlockTextComplexBZar">
    <w:name w:val="Block Text + (Complex) B Zar"/>
    <w:aliases w:val="(Complex) 9 pt"/>
    <w:basedOn w:val="Normal"/>
    <w:rsid w:val="00437C63"/>
    <w:pPr>
      <w:widowControl/>
      <w:ind w:left="567" w:right="567"/>
      <w:jc w:val="both"/>
    </w:pPr>
    <w:rPr>
      <w:rFonts w:cs="B Zar"/>
      <w:sz w:val="22"/>
      <w:szCs w:val="22"/>
      <w:lang w:bidi="fa-IR"/>
    </w:rPr>
  </w:style>
  <w:style w:type="character" w:customStyle="1" w:styleId="Style">
    <w:name w:val="Style"/>
    <w:basedOn w:val="DefaultParagraphFont"/>
    <w:rsid w:val="00437C63"/>
    <w:rPr>
      <w:rFonts w:cs="B Nazanin"/>
      <w:b/>
      <w:bCs/>
      <w:szCs w:val="28"/>
    </w:rPr>
  </w:style>
  <w:style w:type="paragraph" w:customStyle="1" w:styleId="esubtitle0">
    <w:name w:val="esubtitle"/>
    <w:basedOn w:val="BlockText"/>
    <w:rsid w:val="00437C63"/>
    <w:pPr>
      <w:tabs>
        <w:tab w:val="clear" w:pos="720"/>
      </w:tabs>
      <w:ind w:left="567" w:right="567" w:firstLine="0"/>
      <w:jc w:val="center"/>
    </w:pPr>
    <w:rPr>
      <w:rFonts w:cs="B Yagut"/>
      <w:sz w:val="22"/>
      <w:szCs w:val="22"/>
      <w:lang w:val="en-GB" w:eastAsia="en-US" w:bidi="fa-IR"/>
    </w:rPr>
  </w:style>
  <w:style w:type="paragraph" w:customStyle="1" w:styleId="Table">
    <w:name w:val="Table"/>
    <w:basedOn w:val="Normal"/>
    <w:autoRedefine/>
    <w:qFormat/>
    <w:rsid w:val="008F28FC"/>
    <w:pPr>
      <w:numPr>
        <w:numId w:val="37"/>
      </w:numPr>
      <w:spacing w:before="120" w:after="240"/>
      <w:ind w:left="397" w:hanging="397"/>
    </w:pPr>
    <w:rPr>
      <w:noProof/>
      <w:sz w:val="20"/>
    </w:rPr>
  </w:style>
  <w:style w:type="paragraph" w:customStyle="1" w:styleId="FORMULA0">
    <w:name w:val="FORMULA"/>
    <w:basedOn w:val="Normal"/>
    <w:autoRedefine/>
    <w:qFormat/>
    <w:rsid w:val="00A40243"/>
    <w:pPr>
      <w:widowControl/>
      <w:bidi w:val="0"/>
      <w:spacing w:line="360" w:lineRule="auto"/>
      <w:jc w:val="left"/>
    </w:pPr>
    <w:rPr>
      <w:rFonts w:ascii="Cambria Math" w:eastAsia="Calibri" w:hAnsi="Cambria Math" w:cs="Cambria Math"/>
      <w:i/>
      <w:iCs/>
      <w:noProof/>
      <w:sz w:val="22"/>
      <w:lang w:bidi="fa-IR"/>
    </w:rPr>
  </w:style>
  <w:style w:type="paragraph" w:customStyle="1" w:styleId="RABETE">
    <w:name w:val="RABETE"/>
    <w:basedOn w:val="Caption"/>
    <w:autoRedefine/>
    <w:qFormat/>
    <w:rsid w:val="00A40243"/>
    <w:pPr>
      <w:keepLines w:val="0"/>
      <w:widowControl/>
      <w:tabs>
        <w:tab w:val="left" w:pos="3645"/>
        <w:tab w:val="center" w:pos="4547"/>
      </w:tabs>
      <w:spacing w:before="0" w:after="0" w:line="360" w:lineRule="auto"/>
      <w:ind w:firstLine="454"/>
      <w:jc w:val="left"/>
    </w:pPr>
    <w:rPr>
      <w:rFonts w:ascii="Cambria Math" w:eastAsia="Calibri" w:hAnsi="Cambria Math" w:cs="B Nazanin"/>
      <w:bCs w:val="0"/>
      <w:noProof/>
      <w:sz w:val="18"/>
      <w:lang w:bidi="fa-IR"/>
    </w:rPr>
  </w:style>
  <w:style w:type="character" w:customStyle="1" w:styleId="StyleComplexBNazanin14pt">
    <w:name w:val="Style (Complex) B Nazanin 14 pt"/>
    <w:basedOn w:val="DefaultParagraphFont"/>
    <w:rsid w:val="00A40243"/>
    <w:rPr>
      <w:rFonts w:ascii="Times New Roman" w:hAnsi="Times New Roman" w:cs="B Nazanin"/>
      <w:sz w:val="24"/>
      <w:szCs w:val="28"/>
    </w:rPr>
  </w:style>
  <w:style w:type="paragraph" w:styleId="ListNumber">
    <w:name w:val="List Number"/>
    <w:basedOn w:val="Normal"/>
    <w:rsid w:val="00A40243"/>
    <w:pPr>
      <w:widowControl/>
      <w:numPr>
        <w:numId w:val="5"/>
      </w:numPr>
      <w:spacing w:line="360" w:lineRule="auto"/>
      <w:jc w:val="both"/>
    </w:pPr>
    <w:rPr>
      <w:rFonts w:ascii="Cambria Math" w:eastAsia="Calibri" w:hAnsi="Cambria Math" w:cs="B Nazanin"/>
      <w:noProof/>
      <w:sz w:val="22"/>
      <w:lang w:bidi="fa-IR"/>
    </w:rPr>
  </w:style>
  <w:style w:type="paragraph" w:customStyle="1" w:styleId="figure1">
    <w:name w:val="figure"/>
    <w:basedOn w:val="Normal"/>
    <w:autoRedefine/>
    <w:qFormat/>
    <w:rsid w:val="00A40243"/>
    <w:pPr>
      <w:widowControl/>
      <w:spacing w:line="360" w:lineRule="auto"/>
      <w:jc w:val="center"/>
    </w:pPr>
    <w:rPr>
      <w:rFonts w:ascii="Cambria Math" w:eastAsia="Calibri" w:hAnsi="Cambria Math" w:cs="B Nazanin"/>
      <w:noProof/>
      <w:sz w:val="22"/>
      <w:szCs w:val="22"/>
      <w:lang w:bidi="fa-IR"/>
    </w:rPr>
  </w:style>
  <w:style w:type="paragraph" w:customStyle="1" w:styleId="titl2">
    <w:name w:val="titl2"/>
    <w:autoRedefine/>
    <w:qFormat/>
    <w:rsid w:val="00A40243"/>
    <w:pPr>
      <w:bidi/>
      <w:ind w:left="567"/>
      <w:jc w:val="both"/>
    </w:pPr>
    <w:rPr>
      <w:rFonts w:eastAsia="Calibri" w:cs="B Nazanin"/>
      <w:b/>
      <w:bCs/>
      <w:noProof/>
      <w:kern w:val="28"/>
      <w:sz w:val="24"/>
      <w:szCs w:val="26"/>
    </w:rPr>
  </w:style>
  <w:style w:type="paragraph" w:customStyle="1" w:styleId="list2">
    <w:name w:val="list2"/>
    <w:basedOn w:val="ListParagraph"/>
    <w:qFormat/>
    <w:rsid w:val="00A40243"/>
    <w:pPr>
      <w:widowControl/>
      <w:tabs>
        <w:tab w:val="num" w:pos="397"/>
      </w:tabs>
      <w:spacing w:after="0" w:line="360" w:lineRule="auto"/>
      <w:ind w:left="397" w:hanging="397"/>
      <w:jc w:val="both"/>
    </w:pPr>
    <w:rPr>
      <w:rFonts w:ascii="Cambria Math" w:hAnsi="Cambria Math" w:cs="B Nazanin"/>
      <w:noProof/>
    </w:rPr>
  </w:style>
  <w:style w:type="character" w:customStyle="1" w:styleId="CharCharCharCharChar">
    <w:name w:val="متن_پاراگراف Char Char Char Char Char"/>
    <w:basedOn w:val="DefaultParagraphFont"/>
    <w:link w:val="CharCharCharChar"/>
    <w:rsid w:val="00A40243"/>
    <w:rPr>
      <w:rFonts w:ascii="Zar" w:hAnsi="Zar" w:cs="Zar"/>
      <w:sz w:val="24"/>
      <w:szCs w:val="28"/>
    </w:rPr>
  </w:style>
  <w:style w:type="paragraph" w:customStyle="1" w:styleId="CharCharCharChar">
    <w:name w:val="متن_پاراگراف Char Char Char Char"/>
    <w:basedOn w:val="Normal"/>
    <w:link w:val="CharCharCharCharChar"/>
    <w:rsid w:val="00A40243"/>
    <w:pPr>
      <w:widowControl/>
      <w:ind w:firstLine="480"/>
    </w:pPr>
    <w:rPr>
      <w:rFonts w:ascii="Zar" w:hAnsi="Zar" w:cs="Zar"/>
      <w:sz w:val="24"/>
      <w:szCs w:val="28"/>
      <w:lang w:bidi="fa-IR"/>
    </w:rPr>
  </w:style>
  <w:style w:type="paragraph" w:customStyle="1" w:styleId="af3">
    <w:name w:val="متن_فرمول"/>
    <w:basedOn w:val="Normal"/>
    <w:rsid w:val="00A40243"/>
    <w:pPr>
      <w:widowControl/>
      <w:jc w:val="both"/>
    </w:pPr>
    <w:rPr>
      <w:rFonts w:ascii="Zar" w:hAnsi="Zar" w:cs="Zar"/>
      <w:sz w:val="16"/>
      <w:lang w:bidi="fa-IR"/>
    </w:rPr>
  </w:style>
  <w:style w:type="paragraph" w:customStyle="1" w:styleId="af4">
    <w:name w:val="شماره شكل"/>
    <w:basedOn w:val="Normal"/>
    <w:next w:val="Normal"/>
    <w:rsid w:val="00A40243"/>
    <w:pPr>
      <w:keepNext/>
      <w:keepLines/>
      <w:widowControl/>
      <w:jc w:val="center"/>
    </w:pPr>
    <w:rPr>
      <w:rFonts w:ascii="Zar" w:hAnsi="Zar" w:cs="Zar"/>
      <w:b/>
      <w:iCs/>
      <w:sz w:val="24"/>
      <w:lang w:bidi="fa-IR"/>
    </w:rPr>
  </w:style>
  <w:style w:type="paragraph" w:customStyle="1" w:styleId="af5">
    <w:name w:val="شماره جدول"/>
    <w:basedOn w:val="Normal"/>
    <w:rsid w:val="00A40243"/>
    <w:pPr>
      <w:keepNext/>
      <w:keepLines/>
      <w:widowControl/>
      <w:ind w:left="4860"/>
      <w:jc w:val="center"/>
    </w:pPr>
    <w:rPr>
      <w:rFonts w:ascii="Zar" w:hAnsi="Zar" w:cs="Zar"/>
      <w:i/>
      <w:iCs/>
      <w:sz w:val="20"/>
      <w:lang w:bidi="fa-IR"/>
    </w:rPr>
  </w:style>
  <w:style w:type="paragraph" w:customStyle="1" w:styleId="Char0">
    <w:name w:val="متن_پاراگراف Char"/>
    <w:basedOn w:val="Normal"/>
    <w:rsid w:val="00A40243"/>
    <w:pPr>
      <w:widowControl/>
      <w:ind w:firstLine="480"/>
    </w:pPr>
    <w:rPr>
      <w:rFonts w:ascii="Zar" w:hAnsi="Zar" w:cs="Zar"/>
      <w:sz w:val="24"/>
      <w:szCs w:val="28"/>
      <w:lang w:bidi="fa-IR"/>
    </w:rPr>
  </w:style>
  <w:style w:type="paragraph" w:customStyle="1" w:styleId="CharCharChar">
    <w:name w:val="متن_شكل Char Char Char"/>
    <w:basedOn w:val="Normal"/>
    <w:rsid w:val="00A40243"/>
    <w:pPr>
      <w:keepNext/>
      <w:keepLines/>
      <w:widowControl/>
      <w:jc w:val="center"/>
    </w:pPr>
    <w:rPr>
      <w:rFonts w:ascii="Zar" w:hAnsi="Zar" w:cs="Zar"/>
      <w:lang w:bidi="fa-IR"/>
    </w:rPr>
  </w:style>
  <w:style w:type="paragraph" w:customStyle="1" w:styleId="CharChar">
    <w:name w:val="متن_پاراگراف Char Char"/>
    <w:basedOn w:val="Normal"/>
    <w:rsid w:val="00A40243"/>
    <w:pPr>
      <w:widowControl/>
      <w:ind w:firstLine="480"/>
    </w:pPr>
    <w:rPr>
      <w:rFonts w:ascii="Zar" w:hAnsi="Zar" w:cs="Zar"/>
      <w:sz w:val="24"/>
      <w:szCs w:val="28"/>
      <w:lang w:bidi="fa-IR"/>
    </w:rPr>
  </w:style>
  <w:style w:type="paragraph" w:customStyle="1" w:styleId="af6">
    <w:name w:val="جدول"/>
    <w:basedOn w:val="Char0"/>
    <w:rsid w:val="00A40243"/>
    <w:pPr>
      <w:keepNext/>
      <w:keepLines/>
      <w:ind w:firstLine="0"/>
      <w:jc w:val="center"/>
    </w:pPr>
    <w:rPr>
      <w:rFonts w:ascii="Times New Roman" w:hAnsi="Times New Roman" w:cs="Nazanin"/>
      <w:sz w:val="20"/>
      <w:szCs w:val="22"/>
    </w:rPr>
  </w:style>
  <w:style w:type="paragraph" w:customStyle="1" w:styleId="CharCharChar0">
    <w:name w:val="متن_پاراگراف Char Char Char"/>
    <w:basedOn w:val="Normal"/>
    <w:rsid w:val="00A40243"/>
    <w:pPr>
      <w:widowControl/>
      <w:ind w:firstLine="480"/>
    </w:pPr>
    <w:rPr>
      <w:rFonts w:ascii="Zar" w:hAnsi="Zar" w:cs="Zar"/>
      <w:sz w:val="24"/>
      <w:szCs w:val="28"/>
      <w:lang w:bidi="fa-IR"/>
    </w:rPr>
  </w:style>
  <w:style w:type="paragraph" w:customStyle="1" w:styleId="af7">
    <w:name w:val="متن_سرفصل"/>
    <w:basedOn w:val="Normal"/>
    <w:rsid w:val="00A40243"/>
    <w:pPr>
      <w:pageBreakBefore/>
      <w:widowControl/>
    </w:pPr>
    <w:rPr>
      <w:rFonts w:ascii="Zar" w:hAnsi="Zar" w:cs="Zar"/>
      <w:sz w:val="20"/>
      <w:szCs w:val="40"/>
      <w:lang w:bidi="fa-IR"/>
    </w:rPr>
  </w:style>
  <w:style w:type="paragraph" w:customStyle="1" w:styleId="CharCharCharCharCharChar">
    <w:name w:val="متن_شكل Char Char Char Char Char Char"/>
    <w:basedOn w:val="Normal"/>
    <w:link w:val="CharCharCharCharCharCharChar"/>
    <w:rsid w:val="00A40243"/>
    <w:pPr>
      <w:keepNext/>
      <w:keepLines/>
      <w:widowControl/>
      <w:pBdr>
        <w:top w:val="single" w:sz="4" w:space="1" w:color="auto"/>
        <w:left w:val="single" w:sz="4" w:space="4" w:color="auto"/>
        <w:bottom w:val="single" w:sz="4" w:space="1" w:color="auto"/>
        <w:right w:val="single" w:sz="4" w:space="4" w:color="auto"/>
      </w:pBdr>
      <w:jc w:val="center"/>
    </w:pPr>
    <w:rPr>
      <w:rFonts w:cs="Nazanin"/>
      <w:b/>
      <w:bCs/>
      <w:noProof/>
      <w:lang w:bidi="fa-IR"/>
    </w:rPr>
  </w:style>
  <w:style w:type="numbering" w:customStyle="1" w:styleId="ab">
    <w:name w:val="زير شماره"/>
    <w:basedOn w:val="NoList"/>
    <w:rsid w:val="00A40243"/>
    <w:pPr>
      <w:numPr>
        <w:numId w:val="6"/>
      </w:numPr>
    </w:pPr>
  </w:style>
  <w:style w:type="character" w:customStyle="1" w:styleId="CharCharCharCharCharCharChar">
    <w:name w:val="متن_شكل Char Char Char Char Char Char Char"/>
    <w:basedOn w:val="DefaultParagraphFont"/>
    <w:link w:val="CharCharCharCharCharChar"/>
    <w:rsid w:val="00A40243"/>
    <w:rPr>
      <w:rFonts w:cs="Nazanin"/>
      <w:b/>
      <w:bCs/>
      <w:noProof/>
      <w:sz w:val="18"/>
      <w:szCs w:val="24"/>
    </w:rPr>
  </w:style>
  <w:style w:type="paragraph" w:customStyle="1" w:styleId="CharCharCharCharChar0">
    <w:name w:val="متن Char Char Char Char Char"/>
    <w:basedOn w:val="Normal"/>
    <w:link w:val="CharCharCharCharCharChar0"/>
    <w:rsid w:val="00A40243"/>
    <w:pPr>
      <w:widowControl/>
    </w:pPr>
    <w:rPr>
      <w:rFonts w:cs="Nazanin"/>
      <w:b/>
      <w:bCs/>
      <w:noProof/>
      <w:sz w:val="24"/>
      <w:szCs w:val="30"/>
    </w:rPr>
  </w:style>
  <w:style w:type="character" w:customStyle="1" w:styleId="CharCharCharCharCharChar0">
    <w:name w:val="متن Char Char Char Char Char Char"/>
    <w:basedOn w:val="DefaultParagraphFont"/>
    <w:link w:val="CharCharCharCharChar0"/>
    <w:rsid w:val="00A40243"/>
    <w:rPr>
      <w:rFonts w:cs="Nazanin"/>
      <w:b/>
      <w:bCs/>
      <w:noProof/>
      <w:sz w:val="24"/>
      <w:szCs w:val="30"/>
      <w:lang w:bidi="ar-SA"/>
    </w:rPr>
  </w:style>
  <w:style w:type="paragraph" w:customStyle="1" w:styleId="af8">
    <w:name w:val="منابع_لاتين"/>
    <w:basedOn w:val="Normal"/>
    <w:rsid w:val="00A40243"/>
    <w:pPr>
      <w:widowControl/>
      <w:jc w:val="right"/>
    </w:pPr>
    <w:rPr>
      <w:rFonts w:cs="Nazanin"/>
      <w:sz w:val="24"/>
      <w:lang w:bidi="fa-IR"/>
    </w:rPr>
  </w:style>
  <w:style w:type="character" w:customStyle="1" w:styleId="shorttext">
    <w:name w:val="short_text"/>
    <w:basedOn w:val="DefaultParagraphFont"/>
    <w:rsid w:val="00A40243"/>
  </w:style>
  <w:style w:type="paragraph" w:customStyle="1" w:styleId="StyleComplexBLotusNotComplexBoldJustified">
    <w:name w:val="Style (Complex) B Lotus Not (Complex) Bold Justified"/>
    <w:basedOn w:val="Normal"/>
    <w:rsid w:val="00A40243"/>
    <w:pPr>
      <w:widowControl/>
      <w:spacing w:line="312" w:lineRule="auto"/>
      <w:jc w:val="both"/>
    </w:pPr>
    <w:rPr>
      <w:sz w:val="28"/>
      <w:szCs w:val="28"/>
    </w:rPr>
  </w:style>
  <w:style w:type="paragraph" w:customStyle="1" w:styleId="StyleLatinArialComplexBLotus10ptNotBoldCentered">
    <w:name w:val="Style (Latin) Arial (Complex) B Lotus 10 pt Not Bold Centered"/>
    <w:basedOn w:val="Normal"/>
    <w:rsid w:val="00A40243"/>
    <w:pPr>
      <w:widowControl/>
      <w:bidi w:val="0"/>
      <w:jc w:val="center"/>
    </w:pPr>
    <w:rPr>
      <w:noProof/>
      <w:sz w:val="20"/>
      <w:szCs w:val="20"/>
    </w:rPr>
  </w:style>
  <w:style w:type="numbering" w:customStyle="1" w:styleId="Style3">
    <w:name w:val="Style3"/>
    <w:rsid w:val="00A40243"/>
    <w:pPr>
      <w:numPr>
        <w:numId w:val="7"/>
      </w:numPr>
    </w:pPr>
  </w:style>
  <w:style w:type="numbering" w:customStyle="1" w:styleId="Style4">
    <w:name w:val="Style4"/>
    <w:rsid w:val="00A40243"/>
    <w:pPr>
      <w:numPr>
        <w:numId w:val="8"/>
      </w:numPr>
    </w:pPr>
  </w:style>
  <w:style w:type="numbering" w:customStyle="1" w:styleId="Style5">
    <w:name w:val="Style5"/>
    <w:rsid w:val="00A40243"/>
    <w:pPr>
      <w:numPr>
        <w:numId w:val="9"/>
      </w:numPr>
    </w:pPr>
  </w:style>
  <w:style w:type="numbering" w:customStyle="1" w:styleId="Style6">
    <w:name w:val="Style6"/>
    <w:basedOn w:val="NoList"/>
    <w:rsid w:val="00A40243"/>
    <w:pPr>
      <w:numPr>
        <w:numId w:val="10"/>
      </w:numPr>
    </w:pPr>
  </w:style>
  <w:style w:type="numbering" w:customStyle="1" w:styleId="Style7">
    <w:name w:val="Style7"/>
    <w:rsid w:val="00A40243"/>
    <w:pPr>
      <w:numPr>
        <w:numId w:val="11"/>
      </w:numPr>
    </w:pPr>
  </w:style>
  <w:style w:type="table" w:styleId="TableContemporary">
    <w:name w:val="Table Contemporary"/>
    <w:basedOn w:val="TableNormal"/>
    <w:rsid w:val="00A40243"/>
    <w:pPr>
      <w:bidi/>
      <w:jc w:val="lef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3">
    <w:name w:val="Table Web 3"/>
    <w:basedOn w:val="TableNormal"/>
    <w:rsid w:val="00A40243"/>
    <w:pPr>
      <w:bidi/>
      <w:jc w:val="lef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8">
    <w:name w:val="Style8"/>
    <w:basedOn w:val="NoList"/>
    <w:rsid w:val="00A40243"/>
    <w:pPr>
      <w:numPr>
        <w:numId w:val="12"/>
      </w:numPr>
    </w:pPr>
  </w:style>
  <w:style w:type="numbering" w:customStyle="1" w:styleId="Style10">
    <w:name w:val="Style10"/>
    <w:basedOn w:val="NoList"/>
    <w:rsid w:val="00A40243"/>
    <w:pPr>
      <w:numPr>
        <w:numId w:val="14"/>
      </w:numPr>
    </w:pPr>
  </w:style>
  <w:style w:type="numbering" w:customStyle="1" w:styleId="Style12">
    <w:name w:val="Style12"/>
    <w:basedOn w:val="NoList"/>
    <w:rsid w:val="00A40243"/>
    <w:pPr>
      <w:numPr>
        <w:numId w:val="16"/>
      </w:numPr>
    </w:pPr>
  </w:style>
  <w:style w:type="numbering" w:customStyle="1" w:styleId="Style9">
    <w:name w:val="Style9"/>
    <w:rsid w:val="00A40243"/>
    <w:pPr>
      <w:numPr>
        <w:numId w:val="13"/>
      </w:numPr>
    </w:pPr>
  </w:style>
  <w:style w:type="numbering" w:customStyle="1" w:styleId="Style13">
    <w:name w:val="Style13"/>
    <w:rsid w:val="00A40243"/>
    <w:pPr>
      <w:numPr>
        <w:numId w:val="17"/>
      </w:numPr>
    </w:pPr>
  </w:style>
  <w:style w:type="numbering" w:customStyle="1" w:styleId="Style11">
    <w:name w:val="Style11"/>
    <w:basedOn w:val="NoList"/>
    <w:rsid w:val="00A40243"/>
    <w:pPr>
      <w:numPr>
        <w:numId w:val="15"/>
      </w:numPr>
    </w:pPr>
  </w:style>
  <w:style w:type="numbering" w:customStyle="1" w:styleId="Style14">
    <w:name w:val="Style14"/>
    <w:rsid w:val="00A40243"/>
    <w:pPr>
      <w:numPr>
        <w:numId w:val="18"/>
      </w:numPr>
    </w:pPr>
  </w:style>
  <w:style w:type="numbering" w:customStyle="1" w:styleId="Style15">
    <w:name w:val="Style15"/>
    <w:rsid w:val="00A40243"/>
    <w:pPr>
      <w:numPr>
        <w:numId w:val="19"/>
      </w:numPr>
    </w:pPr>
  </w:style>
  <w:style w:type="numbering" w:customStyle="1" w:styleId="Style16">
    <w:name w:val="Style16"/>
    <w:rsid w:val="00A40243"/>
    <w:pPr>
      <w:numPr>
        <w:numId w:val="20"/>
      </w:numPr>
    </w:pPr>
  </w:style>
  <w:style w:type="numbering" w:customStyle="1" w:styleId="Style17">
    <w:name w:val="Style17"/>
    <w:rsid w:val="00A40243"/>
    <w:pPr>
      <w:numPr>
        <w:numId w:val="21"/>
      </w:numPr>
    </w:pPr>
  </w:style>
  <w:style w:type="numbering" w:customStyle="1" w:styleId="Style18">
    <w:name w:val="Style18"/>
    <w:rsid w:val="00A40243"/>
    <w:pPr>
      <w:numPr>
        <w:numId w:val="22"/>
      </w:numPr>
    </w:pPr>
  </w:style>
  <w:style w:type="numbering" w:customStyle="1" w:styleId="Style19">
    <w:name w:val="Style19"/>
    <w:rsid w:val="00A40243"/>
    <w:pPr>
      <w:numPr>
        <w:numId w:val="23"/>
      </w:numPr>
    </w:pPr>
  </w:style>
  <w:style w:type="numbering" w:customStyle="1" w:styleId="Style20">
    <w:name w:val="Style20"/>
    <w:rsid w:val="00A40243"/>
    <w:pPr>
      <w:numPr>
        <w:numId w:val="24"/>
      </w:numPr>
    </w:pPr>
  </w:style>
  <w:style w:type="numbering" w:customStyle="1" w:styleId="Style21">
    <w:name w:val="Style21"/>
    <w:rsid w:val="00A40243"/>
    <w:pPr>
      <w:numPr>
        <w:numId w:val="25"/>
      </w:numPr>
    </w:pPr>
  </w:style>
  <w:style w:type="numbering" w:customStyle="1" w:styleId="Style22">
    <w:name w:val="Style22"/>
    <w:rsid w:val="00A40243"/>
    <w:pPr>
      <w:numPr>
        <w:numId w:val="26"/>
      </w:numPr>
    </w:pPr>
  </w:style>
  <w:style w:type="numbering" w:customStyle="1" w:styleId="Style23">
    <w:name w:val="Style23"/>
    <w:rsid w:val="00A40243"/>
    <w:pPr>
      <w:numPr>
        <w:numId w:val="27"/>
      </w:numPr>
    </w:pPr>
  </w:style>
  <w:style w:type="numbering" w:customStyle="1" w:styleId="Style24">
    <w:name w:val="Style24"/>
    <w:rsid w:val="00A40243"/>
    <w:pPr>
      <w:numPr>
        <w:numId w:val="28"/>
      </w:numPr>
    </w:pPr>
  </w:style>
  <w:style w:type="numbering" w:customStyle="1" w:styleId="Style25">
    <w:name w:val="Style25"/>
    <w:rsid w:val="00A40243"/>
    <w:pPr>
      <w:numPr>
        <w:numId w:val="29"/>
      </w:numPr>
    </w:pPr>
  </w:style>
  <w:style w:type="numbering" w:customStyle="1" w:styleId="Style26">
    <w:name w:val="Style26"/>
    <w:rsid w:val="00A40243"/>
    <w:pPr>
      <w:numPr>
        <w:numId w:val="30"/>
      </w:numPr>
    </w:pPr>
  </w:style>
  <w:style w:type="numbering" w:customStyle="1" w:styleId="Style27">
    <w:name w:val="Style27"/>
    <w:rsid w:val="00A40243"/>
    <w:pPr>
      <w:numPr>
        <w:numId w:val="31"/>
      </w:numPr>
    </w:pPr>
  </w:style>
  <w:style w:type="numbering" w:customStyle="1" w:styleId="Style28">
    <w:name w:val="Style28"/>
    <w:basedOn w:val="NoList"/>
    <w:rsid w:val="00A40243"/>
    <w:pPr>
      <w:numPr>
        <w:numId w:val="32"/>
      </w:numPr>
    </w:pPr>
  </w:style>
  <w:style w:type="numbering" w:customStyle="1" w:styleId="Style29">
    <w:name w:val="Style29"/>
    <w:rsid w:val="00A40243"/>
    <w:pPr>
      <w:numPr>
        <w:numId w:val="33"/>
      </w:numPr>
    </w:pPr>
  </w:style>
  <w:style w:type="numbering" w:customStyle="1" w:styleId="Style30">
    <w:name w:val="Style30"/>
    <w:rsid w:val="00A40243"/>
    <w:pPr>
      <w:numPr>
        <w:numId w:val="34"/>
      </w:numPr>
    </w:pPr>
  </w:style>
  <w:style w:type="numbering" w:customStyle="1" w:styleId="Style32">
    <w:name w:val="Style32"/>
    <w:basedOn w:val="NoList"/>
    <w:rsid w:val="00A40243"/>
    <w:pPr>
      <w:numPr>
        <w:numId w:val="36"/>
      </w:numPr>
    </w:pPr>
  </w:style>
  <w:style w:type="numbering" w:customStyle="1" w:styleId="Style31">
    <w:name w:val="Style31"/>
    <w:basedOn w:val="NoList"/>
    <w:rsid w:val="00A40243"/>
    <w:pPr>
      <w:numPr>
        <w:numId w:val="35"/>
      </w:numPr>
    </w:pPr>
  </w:style>
  <w:style w:type="paragraph" w:customStyle="1" w:styleId="xl22">
    <w:name w:val="xl22"/>
    <w:basedOn w:val="Normal"/>
    <w:rsid w:val="00A40243"/>
    <w:pPr>
      <w:widowControl/>
      <w:bidi w:val="0"/>
      <w:spacing w:before="100" w:beforeAutospacing="1" w:after="100" w:afterAutospacing="1"/>
      <w:jc w:val="center"/>
    </w:pPr>
    <w:rPr>
      <w:rFonts w:ascii="Arial" w:hAnsi="Arial" w:cs="Arial"/>
      <w:sz w:val="24"/>
    </w:rPr>
  </w:style>
  <w:style w:type="paragraph" w:styleId="Revision">
    <w:name w:val="Revision"/>
    <w:hidden/>
    <w:uiPriority w:val="99"/>
    <w:semiHidden/>
    <w:rsid w:val="00557B9D"/>
    <w:pPr>
      <w:jc w:val="left"/>
    </w:pPr>
    <w:rPr>
      <w:rFonts w:ascii="Calibri" w:eastAsia="Calibri" w:hAnsi="Calibri" w:cs="Arial"/>
      <w:sz w:val="22"/>
      <w:szCs w:val="22"/>
      <w:lang w:bidi="ar-SA"/>
    </w:rPr>
  </w:style>
  <w:style w:type="character" w:customStyle="1" w:styleId="apple-converted-space">
    <w:name w:val="apple-converted-space"/>
    <w:basedOn w:val="DefaultParagraphFont"/>
    <w:rsid w:val="00557B9D"/>
  </w:style>
  <w:style w:type="paragraph" w:customStyle="1" w:styleId="Default">
    <w:name w:val="Default"/>
    <w:rsid w:val="004B2F6A"/>
    <w:pPr>
      <w:widowControl w:val="0"/>
      <w:autoSpaceDE w:val="0"/>
      <w:autoSpaceDN w:val="0"/>
      <w:adjustRightInd w:val="0"/>
      <w:jc w:val="left"/>
    </w:pPr>
    <w:rPr>
      <w:rFonts w:ascii="Nimbus Roman No9 L" w:hAnsi="Nimbus Roman No9 L" w:cs="Nimbus Roman No9 L"/>
      <w:color w:val="000000"/>
      <w:sz w:val="24"/>
      <w:szCs w:val="24"/>
      <w:lang w:bidi="ar-SA"/>
    </w:rPr>
  </w:style>
  <w:style w:type="paragraph" w:customStyle="1" w:styleId="CM20">
    <w:name w:val="CM20"/>
    <w:basedOn w:val="Default"/>
    <w:next w:val="Default"/>
    <w:rsid w:val="004B2F6A"/>
    <w:rPr>
      <w:rFonts w:cs="Times New Roman"/>
      <w:color w:val="auto"/>
    </w:rPr>
  </w:style>
  <w:style w:type="character" w:customStyle="1" w:styleId="hps">
    <w:name w:val="hps"/>
    <w:basedOn w:val="DefaultParagraphFont"/>
    <w:rsid w:val="004B2F6A"/>
  </w:style>
  <w:style w:type="paragraph" w:customStyle="1" w:styleId="formulas">
    <w:name w:val="formulas"/>
    <w:basedOn w:val="Normal"/>
    <w:autoRedefine/>
    <w:rsid w:val="0070584C"/>
    <w:pPr>
      <w:widowControl/>
      <w:tabs>
        <w:tab w:val="left" w:pos="9270"/>
      </w:tabs>
      <w:jc w:val="both"/>
    </w:pPr>
    <w:rPr>
      <w:rFonts w:ascii="Cambria Math" w:eastAsia="B Nazanin" w:hAnsi="Cambria Math" w:cs="B Nazanin"/>
      <w:i/>
      <w:sz w:val="24"/>
      <w:lang w:bidi="fa-IR"/>
    </w:rPr>
  </w:style>
  <w:style w:type="paragraph" w:customStyle="1" w:styleId="af9">
    <w:name w:val="تیتر دوعددی"/>
    <w:basedOn w:val="Normal"/>
    <w:link w:val="CharChar0"/>
    <w:autoRedefine/>
    <w:rsid w:val="00B41BEC"/>
    <w:rPr>
      <w:rFonts w:cs="B Zar"/>
      <w:b/>
      <w:bCs/>
      <w:iCs/>
      <w:lang w:bidi="fa-IR"/>
    </w:rPr>
  </w:style>
  <w:style w:type="paragraph" w:customStyle="1" w:styleId="a6">
    <w:name w:val="تیتر سه عددی"/>
    <w:basedOn w:val="Normal"/>
    <w:link w:val="Char1"/>
    <w:autoRedefine/>
    <w:rsid w:val="00B41BEC"/>
    <w:pPr>
      <w:widowControl/>
      <w:numPr>
        <w:ilvl w:val="2"/>
        <w:numId w:val="38"/>
      </w:numPr>
      <w:jc w:val="left"/>
    </w:pPr>
    <w:rPr>
      <w:rFonts w:cs="B Zar"/>
      <w:b/>
      <w:bCs/>
      <w:i/>
      <w:szCs w:val="22"/>
      <w:lang w:bidi="fa-IR"/>
    </w:rPr>
  </w:style>
  <w:style w:type="paragraph" w:customStyle="1" w:styleId="a7">
    <w:name w:val="تیتر چهار عددی"/>
    <w:basedOn w:val="Normal"/>
    <w:link w:val="Char2"/>
    <w:rsid w:val="00B41BEC"/>
    <w:pPr>
      <w:widowControl/>
      <w:numPr>
        <w:ilvl w:val="3"/>
        <w:numId w:val="38"/>
      </w:numPr>
      <w:spacing w:before="240" w:after="60" w:line="288" w:lineRule="auto"/>
      <w:jc w:val="left"/>
    </w:pPr>
    <w:rPr>
      <w:rFonts w:cs="B Zar"/>
      <w:b/>
      <w:bCs/>
      <w:i/>
      <w:szCs w:val="22"/>
    </w:rPr>
  </w:style>
  <w:style w:type="paragraph" w:customStyle="1" w:styleId="a8">
    <w:name w:val="عنوان جدول"/>
    <w:basedOn w:val="af9"/>
    <w:link w:val="CharChar1"/>
    <w:rsid w:val="00B41BEC"/>
    <w:pPr>
      <w:numPr>
        <w:ilvl w:val="4"/>
        <w:numId w:val="38"/>
      </w:numPr>
      <w:tabs>
        <w:tab w:val="num" w:pos="3600"/>
      </w:tabs>
      <w:spacing w:before="120"/>
      <w:ind w:left="3600" w:hanging="360"/>
      <w:jc w:val="center"/>
    </w:pPr>
    <w:rPr>
      <w:rFonts w:cs="Lotus"/>
      <w:b w:val="0"/>
      <w:bCs w:val="0"/>
      <w:szCs w:val="22"/>
    </w:rPr>
  </w:style>
  <w:style w:type="paragraph" w:customStyle="1" w:styleId="-">
    <w:name w:val="عنوان شکل-"/>
    <w:basedOn w:val="Normal"/>
    <w:link w:val="-Char"/>
    <w:autoRedefine/>
    <w:rsid w:val="00B41BEC"/>
    <w:pPr>
      <w:jc w:val="center"/>
    </w:pPr>
    <w:rPr>
      <w:sz w:val="14"/>
      <w:szCs w:val="20"/>
      <w:lang w:bidi="fa-IR"/>
    </w:rPr>
  </w:style>
  <w:style w:type="paragraph" w:customStyle="1" w:styleId="afa">
    <w:name w:val="تیتر یک عددی"/>
    <w:basedOn w:val="Normal"/>
    <w:link w:val="Char3"/>
    <w:autoRedefine/>
    <w:rsid w:val="00B41BEC"/>
    <w:rPr>
      <w:rFonts w:cs="B Zar"/>
      <w:bCs/>
      <w:i/>
      <w:sz w:val="22"/>
      <w:szCs w:val="28"/>
    </w:rPr>
  </w:style>
  <w:style w:type="character" w:customStyle="1" w:styleId="Char3">
    <w:name w:val="تیتر یک عددی Char"/>
    <w:basedOn w:val="DefaultParagraphFont"/>
    <w:link w:val="afa"/>
    <w:rsid w:val="00B41BEC"/>
    <w:rPr>
      <w:rFonts w:cs="B Zar"/>
      <w:bCs/>
      <w:i/>
      <w:sz w:val="22"/>
      <w:szCs w:val="28"/>
      <w:lang w:bidi="ar-SA"/>
    </w:rPr>
  </w:style>
  <w:style w:type="paragraph" w:customStyle="1" w:styleId="a9">
    <w:name w:val="رابطه"/>
    <w:basedOn w:val="Normal"/>
    <w:rsid w:val="00B41BEC"/>
    <w:pPr>
      <w:widowControl/>
      <w:numPr>
        <w:ilvl w:val="6"/>
        <w:numId w:val="38"/>
      </w:numPr>
      <w:spacing w:before="120" w:after="120" w:line="288" w:lineRule="auto"/>
      <w:jc w:val="left"/>
    </w:pPr>
    <w:rPr>
      <w:rFonts w:cs="B Nazanin"/>
      <w:b/>
      <w:bCs/>
      <w:sz w:val="16"/>
      <w:szCs w:val="20"/>
    </w:rPr>
  </w:style>
  <w:style w:type="paragraph" w:customStyle="1" w:styleId="aa">
    <w:name w:val="تیتر پنج عددی"/>
    <w:basedOn w:val="a7"/>
    <w:autoRedefine/>
    <w:rsid w:val="00B41BEC"/>
    <w:pPr>
      <w:numPr>
        <w:ilvl w:val="7"/>
      </w:numPr>
      <w:tabs>
        <w:tab w:val="num" w:pos="5760"/>
      </w:tabs>
      <w:ind w:left="5760" w:hanging="360"/>
      <w:outlineLvl w:val="7"/>
    </w:pPr>
  </w:style>
  <w:style w:type="paragraph" w:customStyle="1" w:styleId="afb">
    <w:name w:val="پاراگراف"/>
    <w:basedOn w:val="Normal"/>
    <w:link w:val="Char4"/>
    <w:rsid w:val="00B41BEC"/>
    <w:pPr>
      <w:widowControl/>
      <w:ind w:firstLine="289"/>
    </w:pPr>
    <w:rPr>
      <w:rFonts w:cs="Lotus"/>
      <w:i/>
      <w:sz w:val="20"/>
      <w:lang w:bidi="fa-IR"/>
    </w:rPr>
  </w:style>
  <w:style w:type="character" w:customStyle="1" w:styleId="Char4">
    <w:name w:val="پاراگراف Char"/>
    <w:basedOn w:val="DefaultParagraphFont"/>
    <w:link w:val="afb"/>
    <w:rsid w:val="00B41BEC"/>
    <w:rPr>
      <w:rFonts w:cs="Lotus"/>
      <w:i/>
      <w:szCs w:val="24"/>
    </w:rPr>
  </w:style>
  <w:style w:type="character" w:customStyle="1" w:styleId="-Char">
    <w:name w:val="عنوان شکل- Char"/>
    <w:basedOn w:val="DefaultParagraphFont"/>
    <w:link w:val="-"/>
    <w:rsid w:val="00B41BEC"/>
    <w:rPr>
      <w:rFonts w:cs="B Lotus"/>
      <w:sz w:val="14"/>
    </w:rPr>
  </w:style>
  <w:style w:type="paragraph" w:customStyle="1" w:styleId="afc">
    <w:name w:val="خود شکل"/>
    <w:basedOn w:val="afb"/>
    <w:rsid w:val="00B41BEC"/>
    <w:pPr>
      <w:ind w:firstLine="0"/>
      <w:jc w:val="center"/>
    </w:pPr>
    <w:rPr>
      <w:rFonts w:cs="B Nazanin"/>
    </w:rPr>
  </w:style>
  <w:style w:type="character" w:customStyle="1" w:styleId="CharChar1">
    <w:name w:val="عنوان جدول Char Char"/>
    <w:basedOn w:val="DefaultParagraphFont"/>
    <w:link w:val="a8"/>
    <w:rsid w:val="00B41BEC"/>
    <w:rPr>
      <w:rFonts w:cs="Lotus"/>
      <w:iCs/>
      <w:sz w:val="18"/>
      <w:szCs w:val="22"/>
    </w:rPr>
  </w:style>
  <w:style w:type="character" w:customStyle="1" w:styleId="CharChar0">
    <w:name w:val="تیتر دوعددی Char Char"/>
    <w:basedOn w:val="DefaultParagraphFont"/>
    <w:link w:val="af9"/>
    <w:rsid w:val="00B41BEC"/>
    <w:rPr>
      <w:rFonts w:cs="B Zar"/>
      <w:b/>
      <w:bCs/>
      <w:iCs/>
      <w:sz w:val="18"/>
      <w:szCs w:val="24"/>
    </w:rPr>
  </w:style>
  <w:style w:type="character" w:customStyle="1" w:styleId="Char1">
    <w:name w:val="تیتر سه عددی Char"/>
    <w:basedOn w:val="DefaultParagraphFont"/>
    <w:link w:val="a6"/>
    <w:rsid w:val="00B41BEC"/>
    <w:rPr>
      <w:rFonts w:cs="B Zar"/>
      <w:b/>
      <w:bCs/>
      <w:i/>
      <w:sz w:val="18"/>
      <w:szCs w:val="22"/>
    </w:rPr>
  </w:style>
  <w:style w:type="paragraph" w:customStyle="1" w:styleId="afd">
    <w:name w:val="سطر اول جدول"/>
    <w:basedOn w:val="Normal"/>
    <w:rsid w:val="00B41BEC"/>
    <w:pPr>
      <w:keepNext/>
      <w:widowControl/>
      <w:spacing w:before="240" w:after="60" w:line="360" w:lineRule="auto"/>
      <w:jc w:val="center"/>
      <w:outlineLvl w:val="0"/>
    </w:pPr>
    <w:rPr>
      <w:rFonts w:cs="B Mitra"/>
      <w:b/>
      <w:bCs/>
      <w:i/>
      <w:kern w:val="32"/>
      <w:sz w:val="20"/>
      <w:lang w:bidi="fa-IR"/>
    </w:rPr>
  </w:style>
  <w:style w:type="paragraph" w:customStyle="1" w:styleId="afe">
    <w:name w:val="داخل شکل و جدول"/>
    <w:basedOn w:val="afb"/>
    <w:rsid w:val="00B41BEC"/>
    <w:pPr>
      <w:ind w:firstLine="0"/>
      <w:jc w:val="center"/>
    </w:pPr>
    <w:rPr>
      <w:rFonts w:cs="B Mitra"/>
    </w:rPr>
  </w:style>
  <w:style w:type="character" w:customStyle="1" w:styleId="Char2">
    <w:name w:val="تیتر چهار عددی Char"/>
    <w:basedOn w:val="Char1"/>
    <w:link w:val="a7"/>
    <w:rsid w:val="00B41BEC"/>
    <w:rPr>
      <w:rFonts w:cs="B Zar"/>
      <w:b/>
      <w:bCs/>
      <w:i/>
      <w:sz w:val="18"/>
      <w:szCs w:val="22"/>
      <w:lang w:bidi="ar-SA"/>
    </w:rPr>
  </w:style>
  <w:style w:type="paragraph" w:customStyle="1" w:styleId="AbstractHeader">
    <w:name w:val="Abstract Header"/>
    <w:basedOn w:val="Heading1"/>
    <w:next w:val="AbstractBody"/>
    <w:rsid w:val="00B41BEC"/>
    <w:pPr>
      <w:keepNext/>
      <w:widowControl/>
      <w:bidi w:val="0"/>
      <w:spacing w:before="120" w:after="120" w:line="220" w:lineRule="exact"/>
      <w:jc w:val="left"/>
    </w:pPr>
    <w:rPr>
      <w:rFonts w:ascii="Arial" w:eastAsia="MS Mincho" w:hAnsi="Arial" w:cs="Times New Roman"/>
      <w:bCs w:val="0"/>
      <w:kern w:val="28"/>
      <w:sz w:val="18"/>
      <w:szCs w:val="20"/>
    </w:rPr>
  </w:style>
  <w:style w:type="paragraph" w:customStyle="1" w:styleId="AbstractBody">
    <w:name w:val="Abstract Body"/>
    <w:basedOn w:val="Normal"/>
    <w:next w:val="Heading1"/>
    <w:rsid w:val="00B41BEC"/>
    <w:pPr>
      <w:widowControl/>
      <w:bidi w:val="0"/>
      <w:spacing w:before="120" w:after="120" w:line="220" w:lineRule="exact"/>
      <w:jc w:val="both"/>
    </w:pPr>
    <w:rPr>
      <w:rFonts w:eastAsia="MS Mincho" w:cs="Times New Roman"/>
      <w:szCs w:val="20"/>
    </w:rPr>
  </w:style>
  <w:style w:type="paragraph" w:customStyle="1" w:styleId="References">
    <w:name w:val="References"/>
    <w:basedOn w:val="Normal"/>
    <w:rsid w:val="00B41BEC"/>
    <w:pPr>
      <w:widowControl/>
      <w:bidi w:val="0"/>
      <w:spacing w:line="220" w:lineRule="exact"/>
      <w:ind w:left="187" w:hanging="187"/>
      <w:jc w:val="both"/>
    </w:pPr>
    <w:rPr>
      <w:rFonts w:eastAsia="MS Mincho" w:cs="Times New Roman"/>
      <w:szCs w:val="20"/>
    </w:rPr>
  </w:style>
  <w:style w:type="paragraph" w:customStyle="1" w:styleId="E-mails">
    <w:name w:val="E-mails"/>
    <w:basedOn w:val="Affiliation"/>
    <w:next w:val="Authors"/>
    <w:rsid w:val="00B41BEC"/>
    <w:pPr>
      <w:widowControl/>
      <w:suppressAutoHyphens w:val="0"/>
      <w:spacing w:after="140" w:line="260" w:lineRule="exact"/>
    </w:pPr>
    <w:rPr>
      <w:rFonts w:eastAsia="MS Mincho"/>
      <w:sz w:val="22"/>
      <w:lang w:eastAsia="en-US"/>
    </w:rPr>
  </w:style>
  <w:style w:type="paragraph" w:customStyle="1" w:styleId="refrence">
    <w:name w:val="refrence"/>
    <w:rsid w:val="00B41BEC"/>
    <w:pPr>
      <w:numPr>
        <w:numId w:val="39"/>
      </w:numPr>
      <w:spacing w:after="240"/>
    </w:pPr>
    <w:rPr>
      <w:rFonts w:cs="Nazanin"/>
      <w:szCs w:val="24"/>
      <w:lang w:bidi="ar-SA"/>
    </w:rPr>
  </w:style>
  <w:style w:type="character" w:customStyle="1" w:styleId="blackclass1">
    <w:name w:val="blackclass1"/>
    <w:basedOn w:val="DefaultParagraphFont"/>
    <w:rsid w:val="00B41BEC"/>
    <w:rPr>
      <w:color w:val="000000"/>
    </w:rPr>
  </w:style>
  <w:style w:type="character" w:customStyle="1" w:styleId="blueclass1">
    <w:name w:val="blueclass1"/>
    <w:basedOn w:val="DefaultParagraphFont"/>
    <w:rsid w:val="00B41BEC"/>
    <w:rPr>
      <w:color w:val="000000"/>
    </w:rPr>
  </w:style>
  <w:style w:type="character" w:customStyle="1" w:styleId="phraseanchor">
    <w:name w:val="phrase_anchor"/>
    <w:basedOn w:val="DefaultParagraphFont"/>
    <w:rsid w:val="00B41BEC"/>
  </w:style>
  <w:style w:type="character" w:customStyle="1" w:styleId="greenclass1">
    <w:name w:val="greenclass1"/>
    <w:basedOn w:val="DefaultParagraphFont"/>
    <w:rsid w:val="00B41BEC"/>
    <w:rPr>
      <w:color w:val="000000"/>
    </w:rPr>
  </w:style>
  <w:style w:type="paragraph" w:customStyle="1" w:styleId="Standardowewcicie">
    <w:name w:val="Standardowe wciêcie"/>
    <w:basedOn w:val="Default"/>
    <w:next w:val="Default"/>
    <w:uiPriority w:val="99"/>
    <w:rsid w:val="00B41BEC"/>
    <w:pPr>
      <w:widowControl/>
    </w:pPr>
    <w:rPr>
      <w:rFonts w:ascii="Times New Roman" w:hAnsi="Times New Roman" w:cs="Times New Roman"/>
      <w:color w:val="auto"/>
    </w:rPr>
  </w:style>
  <w:style w:type="paragraph" w:customStyle="1" w:styleId="maintext">
    <w:name w:val="main text"/>
    <w:basedOn w:val="Text0"/>
    <w:link w:val="maintextChar1"/>
    <w:qFormat/>
    <w:rsid w:val="00EE6BCF"/>
    <w:pPr>
      <w:autoSpaceDE w:val="0"/>
      <w:autoSpaceDN w:val="0"/>
      <w:bidi w:val="0"/>
      <w:spacing w:line="252" w:lineRule="auto"/>
      <w:ind w:firstLine="204"/>
      <w:jc w:val="both"/>
    </w:pPr>
    <w:rPr>
      <w:rFonts w:cs="Times New Roman"/>
      <w:sz w:val="20"/>
      <w:szCs w:val="20"/>
      <w:lang w:bidi="ar-SA"/>
    </w:rPr>
  </w:style>
  <w:style w:type="character" w:customStyle="1" w:styleId="maintextChar1">
    <w:name w:val="main text Char1"/>
    <w:basedOn w:val="DefaultParagraphFont"/>
    <w:link w:val="maintext"/>
    <w:rsid w:val="00EE6BCF"/>
    <w:rPr>
      <w:lang w:bidi="ar-SA"/>
    </w:rPr>
  </w:style>
  <w:style w:type="paragraph" w:customStyle="1" w:styleId="Style1CharChar">
    <w:name w:val="Style1 Char Char"/>
    <w:basedOn w:val="Normal"/>
    <w:autoRedefine/>
    <w:rsid w:val="00EE6BCF"/>
    <w:rPr>
      <w:sz w:val="20"/>
      <w:szCs w:val="26"/>
      <w:lang w:bidi="fa-IR"/>
    </w:rPr>
  </w:style>
  <w:style w:type="character" w:customStyle="1" w:styleId="hochgestellt">
    <w:name w:val="hochgestellt"/>
    <w:basedOn w:val="DefaultParagraphFont"/>
    <w:rsid w:val="00EE6BCF"/>
  </w:style>
  <w:style w:type="paragraph" w:customStyle="1" w:styleId="Style1CharCharChar">
    <w:name w:val="Style1 Char Char Char"/>
    <w:basedOn w:val="Normal"/>
    <w:link w:val="Style1CharCharCharChar"/>
    <w:autoRedefine/>
    <w:rsid w:val="00EE6BCF"/>
    <w:pPr>
      <w:widowControl/>
      <w:tabs>
        <w:tab w:val="left" w:pos="683"/>
      </w:tabs>
      <w:spacing w:line="360" w:lineRule="auto"/>
      <w:ind w:left="101" w:firstLine="677"/>
      <w:jc w:val="left"/>
    </w:pPr>
    <w:rPr>
      <w:rFonts w:cs="B Nazanin"/>
      <w:sz w:val="24"/>
      <w:szCs w:val="28"/>
      <w:lang w:bidi="fa-IR"/>
    </w:rPr>
  </w:style>
  <w:style w:type="character" w:customStyle="1" w:styleId="Style1CharCharCharChar">
    <w:name w:val="Style1 Char Char Char Char"/>
    <w:basedOn w:val="DefaultParagraphFont"/>
    <w:link w:val="Style1CharCharChar"/>
    <w:rsid w:val="00EE6BCF"/>
    <w:rPr>
      <w:rFonts w:cs="B Nazanin"/>
      <w:sz w:val="24"/>
      <w:szCs w:val="28"/>
    </w:rPr>
  </w:style>
  <w:style w:type="paragraph" w:customStyle="1" w:styleId="capture-1">
    <w:name w:val="capture-1"/>
    <w:basedOn w:val="Normal"/>
    <w:link w:val="capture-1Char"/>
    <w:rsid w:val="00EE6BCF"/>
    <w:pPr>
      <w:widowControl/>
      <w:jc w:val="center"/>
    </w:pPr>
    <w:rPr>
      <w:rFonts w:cs="Mitra"/>
      <w:bCs/>
      <w:sz w:val="24"/>
      <w:lang w:eastAsia="zh-CN" w:bidi="fa-IR"/>
    </w:rPr>
  </w:style>
  <w:style w:type="character" w:customStyle="1" w:styleId="capture-1Char">
    <w:name w:val="capture-1 Char"/>
    <w:basedOn w:val="DefaultParagraphFont"/>
    <w:link w:val="capture-1"/>
    <w:rsid w:val="00EE6BCF"/>
    <w:rPr>
      <w:rFonts w:cs="Mitra"/>
      <w:bCs/>
      <w:sz w:val="24"/>
      <w:szCs w:val="24"/>
      <w:lang w:eastAsia="zh-CN"/>
    </w:rPr>
  </w:style>
  <w:style w:type="paragraph" w:customStyle="1" w:styleId="1CharChar">
    <w:name w:val="متن1 Char Char"/>
    <w:basedOn w:val="Normal"/>
    <w:link w:val="1CharCharChar"/>
    <w:rsid w:val="00EE6BCF"/>
    <w:pPr>
      <w:widowControl/>
      <w:spacing w:line="560" w:lineRule="atLeast"/>
      <w:ind w:firstLine="697"/>
    </w:pPr>
    <w:rPr>
      <w:rFonts w:cs="Zar"/>
      <w:i/>
      <w:sz w:val="24"/>
      <w:szCs w:val="28"/>
      <w:lang w:bidi="fa-IR"/>
    </w:rPr>
  </w:style>
  <w:style w:type="character" w:customStyle="1" w:styleId="1CharCharChar">
    <w:name w:val="متن1 Char Char Char"/>
    <w:basedOn w:val="DefaultParagraphFont"/>
    <w:link w:val="1CharChar"/>
    <w:rsid w:val="00EE6BCF"/>
    <w:rPr>
      <w:rFonts w:cs="Zar"/>
      <w:i/>
      <w:sz w:val="24"/>
      <w:szCs w:val="28"/>
    </w:rPr>
  </w:style>
  <w:style w:type="paragraph" w:customStyle="1" w:styleId="3">
    <w:name w:val="تيتر 3"/>
    <w:basedOn w:val="1CharChar"/>
    <w:next w:val="1CharChar"/>
    <w:link w:val="3Char"/>
    <w:autoRedefine/>
    <w:rsid w:val="00EE6BCF"/>
    <w:pPr>
      <w:numPr>
        <w:ilvl w:val="2"/>
      </w:numPr>
      <w:tabs>
        <w:tab w:val="left" w:pos="1694"/>
      </w:tabs>
      <w:spacing w:before="120" w:after="80"/>
      <w:ind w:firstLine="697"/>
    </w:pPr>
    <w:rPr>
      <w:b/>
      <w:bCs/>
      <w:szCs w:val="32"/>
    </w:rPr>
  </w:style>
  <w:style w:type="character" w:customStyle="1" w:styleId="3Char">
    <w:name w:val="تيتر 3 Char"/>
    <w:basedOn w:val="DefaultParagraphFont"/>
    <w:link w:val="3"/>
    <w:rsid w:val="00EE6BCF"/>
    <w:rPr>
      <w:rFonts w:cs="Zar"/>
      <w:b/>
      <w:bCs/>
      <w:i/>
      <w:sz w:val="24"/>
      <w:szCs w:val="32"/>
    </w:rPr>
  </w:style>
  <w:style w:type="paragraph" w:customStyle="1" w:styleId="MainHeadimg">
    <w:name w:val="Main Headimg"/>
    <w:basedOn w:val="Normal"/>
    <w:rsid w:val="00EE6BCF"/>
    <w:pPr>
      <w:widowControl/>
      <w:bidi w:val="0"/>
      <w:jc w:val="center"/>
    </w:pPr>
    <w:rPr>
      <w:rFonts w:cs="Times New Roman"/>
      <w:b/>
      <w:sz w:val="28"/>
    </w:rPr>
  </w:style>
  <w:style w:type="paragraph" w:customStyle="1" w:styleId="7">
    <w:name w:val="فرمول7"/>
    <w:basedOn w:val="1CharChar"/>
    <w:next w:val="1CharChar"/>
    <w:autoRedefine/>
    <w:rsid w:val="00EE6BCF"/>
    <w:pPr>
      <w:tabs>
        <w:tab w:val="num" w:pos="357"/>
        <w:tab w:val="num" w:pos="720"/>
      </w:tabs>
      <w:overflowPunct w:val="0"/>
      <w:autoSpaceDE w:val="0"/>
      <w:autoSpaceDN w:val="0"/>
      <w:spacing w:before="120" w:after="120"/>
      <w:ind w:left="357" w:hanging="357"/>
      <w:jc w:val="left"/>
      <w:textAlignment w:val="baseline"/>
    </w:pPr>
  </w:style>
  <w:style w:type="character" w:customStyle="1" w:styleId="1CharCharCharChar">
    <w:name w:val="متن1 Char Char Char Char"/>
    <w:basedOn w:val="DefaultParagraphFont"/>
    <w:rsid w:val="00EE6BCF"/>
    <w:rPr>
      <w:rFonts w:eastAsia="SimSun" w:cs="Zar"/>
      <w:i/>
      <w:sz w:val="24"/>
      <w:szCs w:val="28"/>
      <w:lang w:val="en-US" w:eastAsia="en-US" w:bidi="fa-IR"/>
    </w:rPr>
  </w:style>
  <w:style w:type="table" w:styleId="TableTheme">
    <w:name w:val="Table Theme"/>
    <w:basedOn w:val="TableNormal"/>
    <w:rsid w:val="00EE6BCF"/>
    <w:pPr>
      <w:bidi/>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CharCharCharCharChar">
    <w:name w:val="Style1 Char Char Char Char Char"/>
    <w:basedOn w:val="Normal"/>
    <w:link w:val="Style1CharCharCharCharCharChar"/>
    <w:autoRedefine/>
    <w:rsid w:val="00EE6BCF"/>
    <w:pPr>
      <w:widowControl/>
      <w:tabs>
        <w:tab w:val="left" w:pos="0"/>
      </w:tabs>
      <w:spacing w:line="360" w:lineRule="auto"/>
      <w:jc w:val="center"/>
    </w:pPr>
    <w:rPr>
      <w:rFonts w:cs="B Nazanin"/>
      <w:sz w:val="24"/>
      <w:szCs w:val="28"/>
      <w:lang w:bidi="fa-IR"/>
    </w:rPr>
  </w:style>
  <w:style w:type="character" w:customStyle="1" w:styleId="Style1CharCharCharCharCharChar">
    <w:name w:val="Style1 Char Char Char Char Char Char"/>
    <w:basedOn w:val="DefaultParagraphFont"/>
    <w:link w:val="Style1CharCharCharCharChar"/>
    <w:rsid w:val="00EE6BCF"/>
    <w:rPr>
      <w:rFonts w:cs="B Nazanin"/>
      <w:sz w:val="24"/>
      <w:szCs w:val="28"/>
    </w:rPr>
  </w:style>
  <w:style w:type="paragraph" w:customStyle="1" w:styleId="Body0">
    <w:name w:val="Body"/>
    <w:basedOn w:val="Normal"/>
    <w:next w:val="Normal"/>
    <w:link w:val="BodyCharChar"/>
    <w:rsid w:val="009D727B"/>
    <w:pPr>
      <w:widowControl/>
      <w:spacing w:line="360" w:lineRule="auto"/>
    </w:pPr>
    <w:rPr>
      <w:rFonts w:cs="Zar"/>
      <w:sz w:val="24"/>
      <w:szCs w:val="28"/>
      <w:lang w:bidi="fa-IR"/>
    </w:rPr>
  </w:style>
  <w:style w:type="character" w:customStyle="1" w:styleId="BodyCharChar">
    <w:name w:val="Body Char Char"/>
    <w:basedOn w:val="DefaultParagraphFont"/>
    <w:link w:val="Body0"/>
    <w:rsid w:val="009D727B"/>
    <w:rPr>
      <w:rFonts w:cs="Zar"/>
      <w:sz w:val="24"/>
      <w:szCs w:val="28"/>
    </w:rPr>
  </w:style>
  <w:style w:type="paragraph" w:customStyle="1" w:styleId="aff">
    <w:name w:val="متن انگلیسی"/>
    <w:basedOn w:val="Normal"/>
    <w:link w:val="Char5"/>
    <w:rsid w:val="009D727B"/>
    <w:pPr>
      <w:widowControl/>
      <w:spacing w:line="360" w:lineRule="auto"/>
    </w:pPr>
    <w:rPr>
      <w:rFonts w:cs="Times New Roman"/>
      <w:sz w:val="24"/>
      <w:lang w:bidi="fa-IR"/>
    </w:rPr>
  </w:style>
  <w:style w:type="character" w:customStyle="1" w:styleId="Char5">
    <w:name w:val="متن انگلیسی Char"/>
    <w:basedOn w:val="DefaultParagraphFont"/>
    <w:link w:val="aff"/>
    <w:rsid w:val="009D727B"/>
    <w:rPr>
      <w:sz w:val="24"/>
      <w:szCs w:val="24"/>
    </w:rPr>
  </w:style>
  <w:style w:type="table" w:customStyle="1" w:styleId="LightShading-Accent11">
    <w:name w:val="Light Shading - Accent 11"/>
    <w:basedOn w:val="TableNormal"/>
    <w:uiPriority w:val="60"/>
    <w:rsid w:val="001A6862"/>
    <w:pPr>
      <w:jc w:val="left"/>
    </w:pPr>
    <w:rPr>
      <w:rFonts w:ascii="Calibri" w:hAnsi="Calibri" w:cs="Arial"/>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ewParagraphChar">
    <w:name w:val="NewParagraph Char"/>
    <w:basedOn w:val="DefaultParagraphFont"/>
    <w:link w:val="NewParagraph"/>
    <w:rsid w:val="00BA01D5"/>
    <w:rPr>
      <w:rFonts w:cs="Nazanin"/>
      <w:sz w:val="24"/>
      <w:szCs w:val="28"/>
      <w:lang w:bidi="ar-SA"/>
    </w:rPr>
  </w:style>
  <w:style w:type="table" w:customStyle="1" w:styleId="LightShading1">
    <w:name w:val="Light Shading1"/>
    <w:basedOn w:val="TableNormal"/>
    <w:uiPriority w:val="60"/>
    <w:rsid w:val="00933923"/>
    <w:pPr>
      <w:ind w:left="567" w:right="567"/>
      <w:jc w:val="left"/>
    </w:pPr>
    <w:rPr>
      <w:rFonts w:ascii="Calibri" w:eastAsia="Calibri" w:hAnsi="Calibri" w:cs="Arial"/>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933923"/>
    <w:pPr>
      <w:jc w:val="left"/>
    </w:pPr>
    <w:rPr>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
    <w:name w:val="Light Shading2"/>
    <w:basedOn w:val="TableNormal"/>
    <w:uiPriority w:val="60"/>
    <w:rsid w:val="00933923"/>
    <w:pPr>
      <w:ind w:left="567" w:right="567"/>
      <w:jc w:val="left"/>
    </w:pPr>
    <w:rPr>
      <w:rFonts w:ascii="Calibri" w:eastAsia="Calibri" w:hAnsi="Calibri" w:cs="Arial"/>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933923"/>
    <w:pPr>
      <w:ind w:left="567" w:right="567"/>
      <w:jc w:val="left"/>
    </w:pPr>
    <w:rPr>
      <w:rFonts w:ascii="Calibri" w:eastAsia="Calibri" w:hAnsi="Calibri" w:cs="Arial"/>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5">
    <w:name w:val="Char Char5"/>
    <w:basedOn w:val="DefaultParagraphFont"/>
    <w:rsid w:val="00933923"/>
    <w:rPr>
      <w:sz w:val="18"/>
      <w:szCs w:val="18"/>
      <w:lang w:val="en-US" w:eastAsia="en-US" w:bidi="ar-SA"/>
    </w:rPr>
  </w:style>
  <w:style w:type="paragraph" w:customStyle="1" w:styleId="Tables">
    <w:name w:val="Tables"/>
    <w:basedOn w:val="Normal"/>
    <w:rsid w:val="001A2F69"/>
    <w:pPr>
      <w:widowControl/>
      <w:jc w:val="center"/>
    </w:pPr>
    <w:rPr>
      <w:rFonts w:eastAsia="Calibri" w:cs="Nazanin"/>
      <w:sz w:val="24"/>
      <w:szCs w:val="28"/>
    </w:rPr>
  </w:style>
  <w:style w:type="paragraph" w:customStyle="1" w:styleId="CaptionTable">
    <w:name w:val="Caption_Table"/>
    <w:basedOn w:val="Normal"/>
    <w:next w:val="Normal"/>
    <w:rsid w:val="001A2F69"/>
    <w:pPr>
      <w:keepNext/>
      <w:widowControl/>
      <w:spacing w:before="240"/>
      <w:jc w:val="center"/>
    </w:pPr>
    <w:rPr>
      <w:rFonts w:eastAsia="Calibri" w:cs="Nazanin"/>
      <w:b/>
      <w:bCs/>
      <w:sz w:val="20"/>
      <w:lang w:bidi="fa-IR"/>
    </w:rPr>
  </w:style>
  <w:style w:type="paragraph" w:customStyle="1" w:styleId="NumberedParagraphs">
    <w:name w:val="Numbered Paragraphs"/>
    <w:basedOn w:val="Normal"/>
    <w:qFormat/>
    <w:rsid w:val="001A2F69"/>
    <w:pPr>
      <w:widowControl/>
      <w:numPr>
        <w:numId w:val="40"/>
      </w:numPr>
      <w:spacing w:line="360" w:lineRule="auto"/>
    </w:pPr>
    <w:rPr>
      <w:rFonts w:cs="Nazanin"/>
      <w:sz w:val="28"/>
      <w:szCs w:val="28"/>
      <w:lang w:bidi="fa-IR"/>
    </w:rPr>
  </w:style>
  <w:style w:type="paragraph" w:customStyle="1" w:styleId="Equation">
    <w:name w:val="Equation"/>
    <w:next w:val="FNormal"/>
    <w:rsid w:val="00280E62"/>
    <w:pPr>
      <w:spacing w:before="60" w:after="60"/>
      <w:ind w:left="170" w:hanging="170"/>
      <w:jc w:val="left"/>
    </w:pPr>
    <w:rPr>
      <w:rFonts w:cs="Yagut"/>
      <w:szCs w:val="22"/>
      <w:lang w:bidi="ar-SA"/>
    </w:rPr>
  </w:style>
  <w:style w:type="paragraph" w:customStyle="1" w:styleId="ENormal">
    <w:name w:val="ENormal"/>
    <w:basedOn w:val="FNormal"/>
    <w:rsid w:val="00280E62"/>
    <w:pPr>
      <w:bidi w:val="0"/>
    </w:pPr>
    <w:rPr>
      <w:rFonts w:cs="B Lotus"/>
      <w:sz w:val="22"/>
      <w:lang w:bidi="fa-IR"/>
    </w:rPr>
  </w:style>
  <w:style w:type="character" w:customStyle="1" w:styleId="StyleLatin95ptComplex105ptLatinItalic">
    <w:name w:val="Style (Latin) 9.5 pt (Complex) 10.5 pt (Latin) Italic"/>
    <w:basedOn w:val="DefaultParagraphFont"/>
    <w:rsid w:val="00280E62"/>
    <w:rPr>
      <w:i/>
      <w:sz w:val="18"/>
      <w:szCs w:val="20"/>
    </w:rPr>
  </w:style>
  <w:style w:type="character" w:customStyle="1" w:styleId="TextChar0">
    <w:name w:val="Text Char"/>
    <w:basedOn w:val="FNormalCharChar"/>
    <w:link w:val="Text0"/>
    <w:rsid w:val="00280E62"/>
    <w:rPr>
      <w:rFonts w:cs="Yagut"/>
      <w:sz w:val="16"/>
      <w:szCs w:val="18"/>
      <w:lang w:bidi="ar-SA"/>
    </w:rPr>
  </w:style>
  <w:style w:type="paragraph" w:customStyle="1" w:styleId="Sup">
    <w:name w:val="Sup"/>
    <w:basedOn w:val="Normal"/>
    <w:next w:val="Normal"/>
    <w:link w:val="SupChar1"/>
    <w:rsid w:val="00280E62"/>
    <w:pPr>
      <w:bidi w:val="0"/>
      <w:spacing w:line="228" w:lineRule="auto"/>
      <w:ind w:firstLine="284"/>
      <w:jc w:val="right"/>
    </w:pPr>
    <w:rPr>
      <w:i/>
      <w:sz w:val="22"/>
      <w:vertAlign w:val="superscript"/>
    </w:rPr>
  </w:style>
  <w:style w:type="character" w:customStyle="1" w:styleId="SupChar1">
    <w:name w:val="Sup Char1"/>
    <w:basedOn w:val="DefaultParagraphFont"/>
    <w:link w:val="Sup"/>
    <w:rsid w:val="00280E62"/>
    <w:rPr>
      <w:rFonts w:cs="B Lotus"/>
      <w:i/>
      <w:sz w:val="22"/>
      <w:szCs w:val="24"/>
      <w:vertAlign w:val="superscript"/>
      <w:lang w:bidi="ar-SA"/>
    </w:rPr>
  </w:style>
  <w:style w:type="paragraph" w:customStyle="1" w:styleId="Sub">
    <w:name w:val="Sub"/>
    <w:basedOn w:val="Normal"/>
    <w:qFormat/>
    <w:rsid w:val="00280E62"/>
    <w:pPr>
      <w:spacing w:line="228" w:lineRule="auto"/>
      <w:jc w:val="both"/>
    </w:pPr>
    <w:rPr>
      <w:i/>
      <w:snapToGrid w:val="0"/>
      <w:position w:val="-4"/>
      <w:sz w:val="22"/>
      <w:vertAlign w:val="subscript"/>
    </w:rPr>
  </w:style>
  <w:style w:type="paragraph" w:customStyle="1" w:styleId="EndnoteText2">
    <w:name w:val="Endnote Text2"/>
    <w:basedOn w:val="Normal"/>
    <w:rsid w:val="00280E62"/>
    <w:pPr>
      <w:tabs>
        <w:tab w:val="right" w:pos="18"/>
        <w:tab w:val="right" w:pos="1188"/>
        <w:tab w:val="right" w:pos="1638"/>
        <w:tab w:val="left" w:pos="9360"/>
      </w:tabs>
      <w:bidi w:val="0"/>
      <w:spacing w:line="228" w:lineRule="auto"/>
      <w:ind w:firstLine="576"/>
    </w:pPr>
    <w:rPr>
      <w:sz w:val="22"/>
    </w:rPr>
  </w:style>
  <w:style w:type="paragraph" w:customStyle="1" w:styleId="GraphNumber">
    <w:name w:val="GraphNumber"/>
    <w:basedOn w:val="Normal"/>
    <w:rsid w:val="00280E62"/>
    <w:pPr>
      <w:bidi w:val="0"/>
      <w:jc w:val="left"/>
    </w:pPr>
    <w:rPr>
      <w:rFonts w:ascii="Helvetica" w:hAnsi="Helvetica" w:cs="Helvetica"/>
      <w:color w:val="000000"/>
      <w:sz w:val="16"/>
      <w:szCs w:val="16"/>
    </w:rPr>
  </w:style>
  <w:style w:type="paragraph" w:customStyle="1" w:styleId="FigureText">
    <w:name w:val="FigureText"/>
    <w:basedOn w:val="Normal"/>
    <w:rsid w:val="00280E62"/>
    <w:pPr>
      <w:spacing w:line="228" w:lineRule="auto"/>
      <w:jc w:val="center"/>
    </w:pPr>
    <w:rPr>
      <w:rFonts w:eastAsia="Arial Unicode MS"/>
      <w:sz w:val="16"/>
      <w:szCs w:val="18"/>
    </w:rPr>
  </w:style>
  <w:style w:type="paragraph" w:customStyle="1" w:styleId="SupChar">
    <w:name w:val="Sup Char"/>
    <w:basedOn w:val="Normal"/>
    <w:next w:val="Normal"/>
    <w:link w:val="SupCharChar"/>
    <w:rsid w:val="00280E62"/>
    <w:pPr>
      <w:widowControl/>
      <w:bidi w:val="0"/>
      <w:ind w:firstLine="284"/>
      <w:jc w:val="right"/>
    </w:pPr>
    <w:rPr>
      <w:rFonts w:cs="Nazanin"/>
      <w:i/>
      <w:sz w:val="22"/>
      <w:vertAlign w:val="superscript"/>
      <w:lang w:eastAsia="zh-CN"/>
    </w:rPr>
  </w:style>
  <w:style w:type="character" w:customStyle="1" w:styleId="SupCharChar">
    <w:name w:val="Sup Char Char"/>
    <w:basedOn w:val="DefaultParagraphFont"/>
    <w:link w:val="SupChar"/>
    <w:rsid w:val="00280E62"/>
    <w:rPr>
      <w:rFonts w:cs="Nazanin"/>
      <w:i/>
      <w:sz w:val="22"/>
      <w:szCs w:val="24"/>
      <w:vertAlign w:val="superscript"/>
      <w:lang w:eastAsia="zh-CN" w:bidi="ar-SA"/>
    </w:rPr>
  </w:style>
  <w:style w:type="character" w:customStyle="1" w:styleId="Subscript">
    <w:name w:val="Subscript"/>
    <w:basedOn w:val="DefaultParagraphFont"/>
    <w:rsid w:val="00280E62"/>
    <w:rPr>
      <w:position w:val="-4"/>
      <w:vertAlign w:val="subscript"/>
      <w:lang w:eastAsia="en-US"/>
    </w:rPr>
  </w:style>
  <w:style w:type="paragraph" w:customStyle="1" w:styleId="StyleHeading2ComplexBMitraCentered">
    <w:name w:val="Style Heading 2 + (Complex) B Mitra Centered"/>
    <w:basedOn w:val="Heading2"/>
    <w:rsid w:val="00280E62"/>
    <w:pPr>
      <w:keepNext/>
      <w:widowControl/>
      <w:spacing w:before="240" w:after="60" w:line="360" w:lineRule="auto"/>
    </w:pPr>
    <w:rPr>
      <w:rFonts w:cs="B Mitra"/>
      <w:sz w:val="22"/>
      <w:szCs w:val="24"/>
    </w:rPr>
  </w:style>
  <w:style w:type="paragraph" w:customStyle="1" w:styleId="StyleComplexBMitraJustified">
    <w:name w:val="Style (Complex) B Mitra Justified"/>
    <w:basedOn w:val="Normal"/>
    <w:link w:val="StyleComplexBMitraJustifiedChar"/>
    <w:rsid w:val="00280E62"/>
    <w:pPr>
      <w:widowControl/>
      <w:spacing w:line="360" w:lineRule="auto"/>
      <w:jc w:val="both"/>
    </w:pPr>
    <w:rPr>
      <w:rFonts w:cs="B Mitra"/>
      <w:noProof/>
      <w:sz w:val="22"/>
    </w:rPr>
  </w:style>
  <w:style w:type="character" w:customStyle="1" w:styleId="StyleComplexBMitraJustifiedChar">
    <w:name w:val="Style (Complex) B Mitra Justified Char"/>
    <w:basedOn w:val="DefaultParagraphFont"/>
    <w:link w:val="StyleComplexBMitraJustified"/>
    <w:rsid w:val="00280E62"/>
    <w:rPr>
      <w:rFonts w:cs="B Mitra"/>
      <w:noProof/>
      <w:sz w:val="22"/>
      <w:szCs w:val="24"/>
      <w:lang w:bidi="ar-SA"/>
    </w:rPr>
  </w:style>
  <w:style w:type="paragraph" w:customStyle="1" w:styleId="StyleJustified">
    <w:name w:val="Style Justified"/>
    <w:basedOn w:val="Normal"/>
    <w:rsid w:val="00280E62"/>
    <w:pPr>
      <w:widowControl/>
      <w:spacing w:line="360" w:lineRule="auto"/>
      <w:jc w:val="both"/>
    </w:pPr>
    <w:rPr>
      <w:rFonts w:cs="B Mitra"/>
      <w:noProof/>
      <w:sz w:val="22"/>
    </w:rPr>
  </w:style>
  <w:style w:type="paragraph" w:customStyle="1" w:styleId="TABLEFONT0">
    <w:name w:val="TABLE FONT"/>
    <w:basedOn w:val="Normal"/>
    <w:rsid w:val="00280E62"/>
    <w:pPr>
      <w:widowControl/>
      <w:spacing w:line="360" w:lineRule="auto"/>
      <w:jc w:val="center"/>
    </w:pPr>
    <w:rPr>
      <w:rFonts w:cs="B Mitra"/>
      <w:b/>
      <w:bCs/>
      <w:i/>
      <w:iCs/>
      <w:sz w:val="22"/>
    </w:rPr>
  </w:style>
  <w:style w:type="paragraph" w:customStyle="1" w:styleId="picturefontChar">
    <w:name w:val="picture font Char"/>
    <w:basedOn w:val="Normal"/>
    <w:next w:val="Normal"/>
    <w:link w:val="picturefontCharChar"/>
    <w:rsid w:val="00280E62"/>
    <w:pPr>
      <w:widowControl/>
      <w:spacing w:line="360" w:lineRule="auto"/>
      <w:jc w:val="center"/>
    </w:pPr>
    <w:rPr>
      <w:rFonts w:cs="B Mitra"/>
      <w:i/>
      <w:iCs/>
      <w:noProof/>
      <w:sz w:val="24"/>
    </w:rPr>
  </w:style>
  <w:style w:type="character" w:customStyle="1" w:styleId="picturefontCharChar">
    <w:name w:val="picture font Char Char"/>
    <w:basedOn w:val="DefaultParagraphFont"/>
    <w:link w:val="picturefontChar"/>
    <w:rsid w:val="00280E62"/>
    <w:rPr>
      <w:rFonts w:cs="B Mitra"/>
      <w:i/>
      <w:iCs/>
      <w:noProof/>
      <w:sz w:val="24"/>
      <w:szCs w:val="24"/>
      <w:lang w:bidi="ar-SA"/>
    </w:rPr>
  </w:style>
  <w:style w:type="character" w:customStyle="1" w:styleId="StyleLatinTahoma">
    <w:name w:val="Style (Latin) Tahoma"/>
    <w:basedOn w:val="DefaultParagraphFont"/>
    <w:rsid w:val="00280E62"/>
    <w:rPr>
      <w:rFonts w:ascii="Times New Roman" w:hAnsi="Times New Roman" w:cs="B Mitra"/>
      <w:sz w:val="24"/>
      <w:szCs w:val="28"/>
    </w:rPr>
  </w:style>
  <w:style w:type="paragraph" w:customStyle="1" w:styleId="norm">
    <w:name w:val="norm"/>
    <w:basedOn w:val="Normal"/>
    <w:rsid w:val="00280E62"/>
    <w:pPr>
      <w:widowControl/>
      <w:spacing w:line="360" w:lineRule="auto"/>
    </w:pPr>
    <w:rPr>
      <w:rFonts w:cs="B Mitra"/>
      <w:color w:val="000000"/>
      <w:sz w:val="22"/>
      <w:szCs w:val="26"/>
    </w:rPr>
  </w:style>
  <w:style w:type="paragraph" w:customStyle="1" w:styleId="tiretb">
    <w:name w:val="tiretb"/>
    <w:basedOn w:val="tiret"/>
    <w:rsid w:val="00280E62"/>
    <w:pPr>
      <w:tabs>
        <w:tab w:val="num" w:pos="900"/>
      </w:tabs>
      <w:ind w:left="900" w:hanging="360"/>
    </w:pPr>
    <w:rPr>
      <w:b w:val="0"/>
      <w:bCs w:val="0"/>
    </w:rPr>
  </w:style>
  <w:style w:type="paragraph" w:customStyle="1" w:styleId="tiret">
    <w:name w:val="tiret"/>
    <w:basedOn w:val="Normal"/>
    <w:rsid w:val="00280E62"/>
    <w:pPr>
      <w:widowControl/>
      <w:spacing w:line="360" w:lineRule="auto"/>
      <w:ind w:left="1134" w:right="1134" w:hanging="567"/>
    </w:pPr>
    <w:rPr>
      <w:rFonts w:cs="B Mitra"/>
      <w:b/>
      <w:bCs/>
      <w:color w:val="000000"/>
      <w:sz w:val="22"/>
      <w:szCs w:val="26"/>
    </w:rPr>
  </w:style>
  <w:style w:type="paragraph" w:customStyle="1" w:styleId="tiret1">
    <w:name w:val="tiret1"/>
    <w:basedOn w:val="tiret"/>
    <w:rsid w:val="00280E62"/>
    <w:pPr>
      <w:spacing w:line="240" w:lineRule="auto"/>
    </w:pPr>
    <w:rPr>
      <w:b w:val="0"/>
      <w:bCs w:val="0"/>
    </w:rPr>
  </w:style>
  <w:style w:type="paragraph" w:customStyle="1" w:styleId="nor">
    <w:name w:val="nor"/>
    <w:basedOn w:val="Normal"/>
    <w:rsid w:val="00280E62"/>
    <w:pPr>
      <w:widowControl/>
      <w:spacing w:line="120" w:lineRule="exact"/>
      <w:ind w:firstLine="284"/>
    </w:pPr>
    <w:rPr>
      <w:rFonts w:cs="B Mitra"/>
      <w:color w:val="000000"/>
      <w:sz w:val="16"/>
      <w:szCs w:val="19"/>
    </w:rPr>
  </w:style>
  <w:style w:type="paragraph" w:customStyle="1" w:styleId="space1">
    <w:name w:val="space1"/>
    <w:basedOn w:val="Normal"/>
    <w:rsid w:val="00280E62"/>
    <w:pPr>
      <w:widowControl/>
      <w:spacing w:line="100" w:lineRule="exact"/>
      <w:jc w:val="center"/>
    </w:pPr>
    <w:rPr>
      <w:rFonts w:cs="B Mitra"/>
      <w:color w:val="000000"/>
      <w:sz w:val="22"/>
      <w:szCs w:val="26"/>
    </w:rPr>
  </w:style>
  <w:style w:type="paragraph" w:customStyle="1" w:styleId="table0">
    <w:name w:val="table"/>
    <w:basedOn w:val="BodyTextIndent"/>
    <w:rsid w:val="00280E62"/>
    <w:pPr>
      <w:widowControl/>
      <w:bidi/>
      <w:ind w:left="0" w:firstLine="0"/>
    </w:pPr>
    <w:rPr>
      <w:rFonts w:cs="B Mitra"/>
      <w:noProof w:val="0"/>
      <w:color w:val="000000"/>
      <w:sz w:val="18"/>
      <w:szCs w:val="21"/>
    </w:rPr>
  </w:style>
  <w:style w:type="paragraph" w:customStyle="1" w:styleId="tiret2">
    <w:name w:val="tiret2"/>
    <w:basedOn w:val="tiret1"/>
    <w:rsid w:val="00280E62"/>
    <w:pPr>
      <w:ind w:left="1758" w:right="1758" w:hanging="624"/>
    </w:pPr>
  </w:style>
  <w:style w:type="paragraph" w:customStyle="1" w:styleId="commentpic">
    <w:name w:val="comment pic"/>
    <w:basedOn w:val="tiret"/>
    <w:rsid w:val="00280E62"/>
    <w:pPr>
      <w:ind w:left="567" w:right="567"/>
      <w:jc w:val="center"/>
    </w:pPr>
    <w:rPr>
      <w:szCs w:val="24"/>
    </w:rPr>
  </w:style>
  <w:style w:type="paragraph" w:customStyle="1" w:styleId="CommentTable">
    <w:name w:val="Comment Table"/>
    <w:basedOn w:val="Normal"/>
    <w:rsid w:val="00280E62"/>
    <w:pPr>
      <w:widowControl/>
      <w:spacing w:line="360" w:lineRule="auto"/>
      <w:ind w:firstLine="284"/>
      <w:jc w:val="center"/>
    </w:pPr>
    <w:rPr>
      <w:rFonts w:cs="B Mitra"/>
      <w:color w:val="000000"/>
      <w:sz w:val="24"/>
    </w:rPr>
  </w:style>
  <w:style w:type="paragraph" w:customStyle="1" w:styleId="heading0">
    <w:name w:val="heading 0"/>
    <w:basedOn w:val="Heading1"/>
    <w:rsid w:val="00280E62"/>
    <w:pPr>
      <w:keepNext/>
      <w:widowControl/>
      <w:pBdr>
        <w:top w:val="single" w:sz="4" w:space="1" w:color="auto" w:shadow="1"/>
        <w:left w:val="single" w:sz="4" w:space="4" w:color="auto" w:shadow="1"/>
        <w:bottom w:val="single" w:sz="4" w:space="1" w:color="auto" w:shadow="1"/>
        <w:right w:val="single" w:sz="4" w:space="4" w:color="auto" w:shadow="1"/>
      </w:pBdr>
      <w:spacing w:before="240" w:after="60" w:line="360" w:lineRule="auto"/>
      <w:ind w:left="851" w:right="851" w:hanging="851"/>
      <w:jc w:val="left"/>
    </w:pPr>
    <w:rPr>
      <w:rFonts w:cs="B Mitra"/>
      <w:b w:val="0"/>
      <w:bCs w:val="0"/>
      <w:i/>
      <w:iCs/>
      <w:color w:val="000000"/>
      <w:kern w:val="28"/>
      <w:sz w:val="28"/>
      <w:szCs w:val="33"/>
      <w14:shadow w14:blurRad="50800" w14:dist="38100" w14:dir="2700000" w14:sx="100000" w14:sy="100000" w14:kx="0" w14:ky="0" w14:algn="tl">
        <w14:srgbClr w14:val="000000">
          <w14:alpha w14:val="60000"/>
        </w14:srgbClr>
      </w14:shadow>
    </w:rPr>
  </w:style>
  <w:style w:type="paragraph" w:customStyle="1" w:styleId="norma">
    <w:name w:val="norma"/>
    <w:basedOn w:val="Normal"/>
    <w:rsid w:val="00280E62"/>
    <w:pPr>
      <w:widowControl/>
      <w:spacing w:line="360" w:lineRule="auto"/>
      <w:ind w:firstLine="284"/>
    </w:pPr>
    <w:rPr>
      <w:rFonts w:cs="B Mitra"/>
      <w:color w:val="000000"/>
      <w:sz w:val="24"/>
    </w:rPr>
  </w:style>
  <w:style w:type="paragraph" w:customStyle="1" w:styleId="normin">
    <w:name w:val="normin"/>
    <w:basedOn w:val="Normal"/>
    <w:rsid w:val="00280E62"/>
    <w:pPr>
      <w:widowControl/>
      <w:spacing w:line="200" w:lineRule="exact"/>
      <w:ind w:firstLine="284"/>
      <w:jc w:val="center"/>
    </w:pPr>
    <w:rPr>
      <w:rFonts w:cs="B Mitra"/>
      <w:color w:val="000000"/>
      <w:sz w:val="16"/>
      <w:szCs w:val="19"/>
    </w:rPr>
  </w:style>
  <w:style w:type="paragraph" w:customStyle="1" w:styleId="normini">
    <w:name w:val="normini"/>
    <w:basedOn w:val="Normal"/>
    <w:rsid w:val="00280E62"/>
    <w:pPr>
      <w:widowControl/>
      <w:spacing w:line="260" w:lineRule="exact"/>
    </w:pPr>
    <w:rPr>
      <w:rFonts w:cs="B Mitra"/>
      <w:color w:val="000000"/>
      <w:sz w:val="22"/>
    </w:rPr>
  </w:style>
  <w:style w:type="paragraph" w:customStyle="1" w:styleId="picturefont">
    <w:name w:val="picture font"/>
    <w:basedOn w:val="Normal"/>
    <w:rsid w:val="00280E62"/>
    <w:pPr>
      <w:widowControl/>
      <w:jc w:val="center"/>
    </w:pPr>
    <w:rPr>
      <w:rFonts w:cs="Traditional Arabic"/>
      <w:b/>
      <w:bCs/>
      <w:color w:val="000000"/>
      <w:sz w:val="24"/>
    </w:rPr>
  </w:style>
  <w:style w:type="paragraph" w:customStyle="1" w:styleId="tiret0">
    <w:name w:val="tiret0"/>
    <w:basedOn w:val="Normal"/>
    <w:rsid w:val="00280E62"/>
    <w:pPr>
      <w:widowControl/>
      <w:ind w:left="1134" w:hanging="567"/>
    </w:pPr>
    <w:rPr>
      <w:rFonts w:cs="Roya"/>
      <w:b/>
      <w:kern w:val="16"/>
      <w:sz w:val="22"/>
    </w:rPr>
  </w:style>
  <w:style w:type="paragraph" w:customStyle="1" w:styleId="StyleCaptionLatin12pt">
    <w:name w:val="Style Caption + (Latin) 12 pt"/>
    <w:basedOn w:val="Caption"/>
    <w:link w:val="StyleCaptionLatin12ptChar"/>
    <w:rsid w:val="00280E62"/>
    <w:pPr>
      <w:keepLines w:val="0"/>
      <w:widowControl/>
      <w:spacing w:before="0" w:after="0" w:line="240" w:lineRule="auto"/>
    </w:pPr>
    <w:rPr>
      <w:rFonts w:cs="B Lotus"/>
      <w:b/>
      <w:bCs w:val="0"/>
      <w:sz w:val="22"/>
      <w:szCs w:val="24"/>
    </w:rPr>
  </w:style>
  <w:style w:type="character" w:customStyle="1" w:styleId="StyleCaptionLatin12ptChar">
    <w:name w:val="Style Caption + (Latin) 12 pt Char"/>
    <w:basedOn w:val="CaptionChar"/>
    <w:link w:val="StyleCaptionLatin12pt"/>
    <w:rsid w:val="00280E62"/>
    <w:rPr>
      <w:rFonts w:cs="B Lotus"/>
      <w:b/>
      <w:bCs/>
      <w:sz w:val="22"/>
      <w:szCs w:val="24"/>
      <w:lang w:bidi="ar-SA"/>
    </w:rPr>
  </w:style>
  <w:style w:type="paragraph" w:customStyle="1" w:styleId="Normal-Center">
    <w:name w:val="Normal-Center"/>
    <w:basedOn w:val="Normal"/>
    <w:rsid w:val="00280E62"/>
    <w:pPr>
      <w:widowControl/>
      <w:jc w:val="center"/>
    </w:pPr>
    <w:rPr>
      <w:rFonts w:cs="B Mitra"/>
      <w:sz w:val="24"/>
      <w:szCs w:val="28"/>
      <w:lang w:bidi="fa-IR"/>
    </w:rPr>
  </w:style>
  <w:style w:type="table" w:styleId="TableGrid1">
    <w:name w:val="Table Grid 1"/>
    <w:basedOn w:val="TableNormal"/>
    <w:rsid w:val="00280E62"/>
    <w:pPr>
      <w:bidi/>
    </w:pPr>
    <w:rPr>
      <w:rFonts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10">
    <w:name w:val="Char Char1"/>
    <w:basedOn w:val="DefaultParagraphFont"/>
    <w:rsid w:val="00280E62"/>
    <w:rPr>
      <w:rFonts w:cs="B Mitra"/>
      <w:b/>
      <w:bCs/>
      <w:noProof/>
      <w:sz w:val="22"/>
      <w:szCs w:val="24"/>
      <w:lang w:val="en-US" w:eastAsia="en-US" w:bidi="ar-SA"/>
    </w:rPr>
  </w:style>
  <w:style w:type="paragraph" w:customStyle="1" w:styleId="FirstPage1">
    <w:name w:val="FirstPage_1"/>
    <w:basedOn w:val="Normal"/>
    <w:rsid w:val="00280E62"/>
    <w:pPr>
      <w:widowControl/>
      <w:jc w:val="center"/>
    </w:pPr>
    <w:rPr>
      <w:rFonts w:cs="Yagut"/>
      <w:sz w:val="32"/>
      <w:szCs w:val="32"/>
      <w:lang w:bidi="fa-IR"/>
    </w:rPr>
  </w:style>
  <w:style w:type="character" w:customStyle="1" w:styleId="Heading1Char1">
    <w:name w:val="Heading 1 Char1"/>
    <w:aliases w:val="Heading 1درست Char"/>
    <w:basedOn w:val="DefaultParagraphFont"/>
    <w:rsid w:val="009F675E"/>
    <w:rPr>
      <w:rFonts w:ascii="F_mitra Bold" w:eastAsia="Times New Roman" w:hAnsi="F_mitra Bold" w:cs="Nazanin"/>
      <w:b/>
      <w:noProof/>
      <w:kern w:val="32"/>
      <w:sz w:val="24"/>
      <w:szCs w:val="24"/>
      <w:lang w:bidi="fa-IR"/>
    </w:rPr>
  </w:style>
  <w:style w:type="character" w:customStyle="1" w:styleId="text1">
    <w:name w:val="text1"/>
    <w:basedOn w:val="DefaultParagraphFont"/>
    <w:rsid w:val="009F675E"/>
    <w:rPr>
      <w:rFonts w:ascii="Tahoma" w:hAnsi="Tahoma" w:cs="Tahoma" w:hint="default"/>
      <w:strike w:val="0"/>
      <w:dstrike w:val="0"/>
      <w:color w:val="000000"/>
      <w:sz w:val="17"/>
      <w:szCs w:val="17"/>
      <w:u w:val="none"/>
      <w:effect w:val="none"/>
    </w:rPr>
  </w:style>
  <w:style w:type="character" w:customStyle="1" w:styleId="referencetext1">
    <w:name w:val="referencetext1"/>
    <w:basedOn w:val="DefaultParagraphFont"/>
    <w:rsid w:val="009F675E"/>
    <w:rPr>
      <w:vanish w:val="0"/>
      <w:webHidden w:val="0"/>
      <w:specVanish w:val="0"/>
    </w:rPr>
  </w:style>
  <w:style w:type="character" w:customStyle="1" w:styleId="st1">
    <w:name w:val="st1"/>
    <w:basedOn w:val="DefaultParagraphFont"/>
    <w:rsid w:val="009F675E"/>
  </w:style>
  <w:style w:type="paragraph" w:customStyle="1" w:styleId="EndnoteText3">
    <w:name w:val="Endnote Text3"/>
    <w:basedOn w:val="Normal"/>
    <w:rsid w:val="00731EE0"/>
    <w:pPr>
      <w:tabs>
        <w:tab w:val="right" w:pos="18"/>
        <w:tab w:val="right" w:pos="1188"/>
        <w:tab w:val="right" w:pos="1638"/>
        <w:tab w:val="left" w:pos="9360"/>
      </w:tabs>
      <w:bidi w:val="0"/>
      <w:spacing w:line="228" w:lineRule="auto"/>
      <w:ind w:firstLine="576"/>
    </w:pPr>
    <w:rPr>
      <w:sz w:val="22"/>
    </w:rPr>
  </w:style>
  <w:style w:type="character" w:customStyle="1" w:styleId="CharChar12">
    <w:name w:val="Char Char12"/>
    <w:basedOn w:val="DefaultParagraphFont"/>
    <w:rsid w:val="00731EE0"/>
    <w:rPr>
      <w:rFonts w:cs="B Mitra"/>
      <w:b/>
      <w:bCs/>
      <w:noProof/>
      <w:sz w:val="22"/>
      <w:szCs w:val="24"/>
      <w:lang w:val="en-US" w:eastAsia="en-US" w:bidi="ar-SA"/>
    </w:rPr>
  </w:style>
  <w:style w:type="paragraph" w:customStyle="1" w:styleId="EndnoteText4">
    <w:name w:val="Endnote Text4"/>
    <w:basedOn w:val="Normal"/>
    <w:rsid w:val="00EC78A8"/>
    <w:pPr>
      <w:tabs>
        <w:tab w:val="right" w:pos="18"/>
        <w:tab w:val="right" w:pos="1188"/>
        <w:tab w:val="right" w:pos="1638"/>
        <w:tab w:val="left" w:pos="9360"/>
      </w:tabs>
      <w:bidi w:val="0"/>
      <w:spacing w:line="228" w:lineRule="auto"/>
      <w:ind w:firstLine="576"/>
    </w:pPr>
    <w:rPr>
      <w:sz w:val="22"/>
    </w:rPr>
  </w:style>
  <w:style w:type="character" w:customStyle="1" w:styleId="CharChar11">
    <w:name w:val="Char Char11"/>
    <w:basedOn w:val="DefaultParagraphFont"/>
    <w:rsid w:val="00EC78A8"/>
    <w:rPr>
      <w:rFonts w:cs="B Mitra"/>
      <w:b/>
      <w:bCs/>
      <w:noProof/>
      <w:sz w:val="22"/>
      <w:szCs w:val="24"/>
      <w:lang w:val="en-US" w:eastAsia="en-US" w:bidi="ar-SA"/>
    </w:rPr>
  </w:style>
  <w:style w:type="paragraph" w:customStyle="1" w:styleId="1">
    <w:name w:val="متن 1"/>
    <w:basedOn w:val="Normal"/>
    <w:rsid w:val="00DD76DB"/>
    <w:pPr>
      <w:widowControl/>
      <w:spacing w:line="264" w:lineRule="auto"/>
    </w:pPr>
    <w:rPr>
      <w:rFonts w:cs="Nazanin"/>
      <w:sz w:val="22"/>
      <w:szCs w:val="26"/>
      <w:lang w:bidi="fa-IR"/>
    </w:rPr>
  </w:style>
  <w:style w:type="paragraph" w:customStyle="1" w:styleId="aff0">
    <w:name w:val="شکل"/>
    <w:basedOn w:val="Normal"/>
    <w:link w:val="Char6"/>
    <w:rsid w:val="00DD76DB"/>
    <w:pPr>
      <w:widowControl/>
      <w:spacing w:line="264" w:lineRule="auto"/>
      <w:jc w:val="center"/>
    </w:pPr>
    <w:rPr>
      <w:rFonts w:cs="Roya"/>
      <w:b/>
      <w:bCs/>
      <w:sz w:val="20"/>
      <w:szCs w:val="20"/>
      <w:lang w:bidi="fa-IR"/>
    </w:rPr>
  </w:style>
  <w:style w:type="paragraph" w:customStyle="1" w:styleId="20">
    <w:name w:val="تیتر 2"/>
    <w:basedOn w:val="Normal"/>
    <w:link w:val="2Char"/>
    <w:rsid w:val="00DD76DB"/>
    <w:pPr>
      <w:widowControl/>
      <w:spacing w:line="264" w:lineRule="auto"/>
    </w:pPr>
    <w:rPr>
      <w:rFonts w:cs="Nazanin"/>
      <w:b/>
      <w:bCs/>
      <w:sz w:val="24"/>
      <w:szCs w:val="26"/>
      <w:lang w:bidi="fa-IR"/>
    </w:rPr>
  </w:style>
  <w:style w:type="character" w:customStyle="1" w:styleId="2Char">
    <w:name w:val="تیتر 2 Char"/>
    <w:basedOn w:val="DefaultParagraphFont"/>
    <w:link w:val="20"/>
    <w:rsid w:val="00DD76DB"/>
    <w:rPr>
      <w:rFonts w:cs="Nazanin"/>
      <w:b/>
      <w:bCs/>
      <w:sz w:val="24"/>
      <w:szCs w:val="26"/>
    </w:rPr>
  </w:style>
  <w:style w:type="paragraph" w:customStyle="1" w:styleId="FigureCaption0">
    <w:name w:val="Figure Caption"/>
    <w:basedOn w:val="Normal"/>
    <w:rsid w:val="00021798"/>
    <w:pPr>
      <w:widowControl/>
      <w:bidi w:val="0"/>
      <w:spacing w:before="60" w:after="300"/>
      <w:ind w:firstLine="357"/>
      <w:jc w:val="both"/>
    </w:pPr>
    <w:rPr>
      <w:rFonts w:cs="Times New Roman"/>
      <w:sz w:val="22"/>
      <w:szCs w:val="20"/>
    </w:rPr>
  </w:style>
  <w:style w:type="paragraph" w:customStyle="1" w:styleId="Equations">
    <w:name w:val="Equations"/>
    <w:basedOn w:val="Normal"/>
    <w:rsid w:val="00021798"/>
    <w:pPr>
      <w:widowControl/>
      <w:tabs>
        <w:tab w:val="center" w:pos="4507"/>
        <w:tab w:val="right" w:pos="9000"/>
      </w:tabs>
      <w:bidi w:val="0"/>
      <w:spacing w:before="60" w:after="120"/>
      <w:jc w:val="right"/>
    </w:pPr>
    <w:rPr>
      <w:rFonts w:cs="Times New Roman"/>
      <w:sz w:val="24"/>
      <w:szCs w:val="20"/>
    </w:rPr>
  </w:style>
  <w:style w:type="paragraph" w:customStyle="1" w:styleId="ManuscriptTitle">
    <w:name w:val="Manuscript Title"/>
    <w:basedOn w:val="Normal"/>
    <w:rsid w:val="00021798"/>
    <w:pPr>
      <w:widowControl/>
      <w:bidi w:val="0"/>
      <w:spacing w:after="240"/>
      <w:ind w:firstLine="357"/>
      <w:jc w:val="left"/>
    </w:pPr>
    <w:rPr>
      <w:rFonts w:cs="Times New Roman"/>
      <w:b/>
      <w:sz w:val="44"/>
      <w:szCs w:val="20"/>
    </w:rPr>
  </w:style>
  <w:style w:type="paragraph" w:customStyle="1" w:styleId="AbstractText">
    <w:name w:val="Abstract Text"/>
    <w:basedOn w:val="Normal"/>
    <w:rsid w:val="00021798"/>
    <w:pPr>
      <w:widowControl/>
      <w:bidi w:val="0"/>
      <w:spacing w:after="120" w:line="360" w:lineRule="auto"/>
      <w:ind w:left="547" w:right="547" w:firstLine="360"/>
      <w:jc w:val="both"/>
    </w:pPr>
    <w:rPr>
      <w:rFonts w:cs="Times New Roman"/>
      <w:sz w:val="24"/>
      <w:szCs w:val="20"/>
    </w:rPr>
  </w:style>
  <w:style w:type="paragraph" w:customStyle="1" w:styleId="Authors0">
    <w:name w:val="Author (s)"/>
    <w:basedOn w:val="Normal"/>
    <w:rsid w:val="00021798"/>
    <w:pPr>
      <w:widowControl/>
      <w:bidi w:val="0"/>
      <w:spacing w:before="360" w:after="360"/>
      <w:ind w:firstLine="357"/>
      <w:jc w:val="both"/>
    </w:pPr>
    <w:rPr>
      <w:rFonts w:cs="Times New Roman"/>
      <w:b/>
      <w:sz w:val="28"/>
      <w:szCs w:val="20"/>
    </w:rPr>
  </w:style>
  <w:style w:type="table" w:styleId="TableSimple2">
    <w:name w:val="Table Simple 2"/>
    <w:basedOn w:val="TableNormal"/>
    <w:rsid w:val="003B50CC"/>
    <w:pPr>
      <w:jc w:val="left"/>
    </w:pPr>
    <w:rPr>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lumns5">
    <w:name w:val="Table Columns 5"/>
    <w:basedOn w:val="TableNormal"/>
    <w:rsid w:val="003B50CC"/>
    <w:pPr>
      <w:jc w:val="left"/>
    </w:pPr>
    <w:rPr>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2">
    <w:name w:val="Table Grid 2"/>
    <w:basedOn w:val="TableNormal"/>
    <w:rsid w:val="003B50CC"/>
    <w:pPr>
      <w:jc w:val="left"/>
    </w:pPr>
    <w:rPr>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50CC"/>
    <w:pPr>
      <w:jc w:val="left"/>
    </w:pPr>
    <w:rPr>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Figures">
    <w:name w:val="Figures"/>
    <w:next w:val="Normal"/>
    <w:rsid w:val="003B50CC"/>
    <w:pPr>
      <w:keepNext/>
      <w:bidi/>
      <w:spacing w:before="360" w:after="120"/>
      <w:jc w:val="center"/>
    </w:pPr>
    <w:rPr>
      <w:rFonts w:cs="Nazanin"/>
      <w:noProof/>
      <w:sz w:val="24"/>
      <w:szCs w:val="28"/>
      <w:lang w:bidi="ar-SA"/>
    </w:rPr>
  </w:style>
  <w:style w:type="paragraph" w:customStyle="1" w:styleId="EquationNumber">
    <w:name w:val="Equation_Number"/>
    <w:basedOn w:val="Normal"/>
    <w:qFormat/>
    <w:rsid w:val="003B50CC"/>
    <w:pPr>
      <w:widowControl/>
      <w:jc w:val="left"/>
    </w:pPr>
    <w:rPr>
      <w:rFonts w:cs="Nazanin"/>
      <w:sz w:val="24"/>
      <w:szCs w:val="28"/>
    </w:rPr>
  </w:style>
  <w:style w:type="paragraph" w:customStyle="1" w:styleId="CaptionFigure">
    <w:name w:val="Caption_Figure"/>
    <w:basedOn w:val="Normal"/>
    <w:next w:val="Normal"/>
    <w:link w:val="CaptionFigureChar"/>
    <w:rsid w:val="003B50CC"/>
    <w:pPr>
      <w:widowControl/>
      <w:spacing w:after="240"/>
      <w:jc w:val="center"/>
    </w:pPr>
    <w:rPr>
      <w:rFonts w:cs="Nazanin"/>
      <w:b/>
      <w:bCs/>
      <w:sz w:val="20"/>
      <w:lang w:bidi="fa-IR"/>
    </w:rPr>
  </w:style>
  <w:style w:type="character" w:customStyle="1" w:styleId="CaptionFigureChar">
    <w:name w:val="Caption_Figure Char"/>
    <w:basedOn w:val="DefaultParagraphFont"/>
    <w:link w:val="CaptionFigure"/>
    <w:rsid w:val="003B50CC"/>
    <w:rPr>
      <w:rFonts w:cs="Nazanin"/>
      <w:b/>
      <w:bCs/>
      <w:szCs w:val="24"/>
    </w:rPr>
  </w:style>
  <w:style w:type="character" w:customStyle="1" w:styleId="st">
    <w:name w:val="st"/>
    <w:basedOn w:val="DefaultParagraphFont"/>
    <w:rsid w:val="003B50CC"/>
  </w:style>
  <w:style w:type="paragraph" w:customStyle="1" w:styleId="-0">
    <w:name w:val="شکل - جدول"/>
    <w:basedOn w:val="Normal"/>
    <w:rsid w:val="00EF2A56"/>
    <w:pPr>
      <w:keepNext/>
      <w:keepLines/>
      <w:jc w:val="center"/>
    </w:pPr>
    <w:rPr>
      <w:rFonts w:cs="B Nazanin"/>
      <w:sz w:val="20"/>
      <w:lang w:bidi="fa-IR"/>
    </w:rPr>
  </w:style>
  <w:style w:type="table" w:customStyle="1" w:styleId="LightGrid-Accent11">
    <w:name w:val="Light Grid - Accent 11"/>
    <w:basedOn w:val="TableNormal"/>
    <w:uiPriority w:val="62"/>
    <w:rsid w:val="003A43C1"/>
    <w:pPr>
      <w:jc w:val="left"/>
    </w:pPr>
    <w:rPr>
      <w:rFonts w:asciiTheme="minorHAnsi" w:eastAsiaTheme="minorEastAsia" w:hAnsiTheme="minorHAnsi" w:cstheme="minorBidi"/>
      <w:sz w:val="22"/>
      <w:szCs w:val="22"/>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ommentSubjectChar1">
    <w:name w:val="Comment Subject Char1"/>
    <w:basedOn w:val="CommentTextChar"/>
    <w:uiPriority w:val="99"/>
    <w:semiHidden/>
    <w:rsid w:val="003A43C1"/>
    <w:rPr>
      <w:rFonts w:ascii="Calibri" w:eastAsiaTheme="minorEastAsia" w:hAnsi="Calibri" w:cs="Nazanin"/>
      <w:b/>
      <w:bCs/>
      <w:sz w:val="20"/>
      <w:szCs w:val="20"/>
    </w:rPr>
  </w:style>
  <w:style w:type="paragraph" w:customStyle="1" w:styleId="CharChar2">
    <w:name w:val="اصلى Char Char"/>
    <w:link w:val="CharCharChar1"/>
    <w:rsid w:val="008C697D"/>
    <w:pPr>
      <w:autoSpaceDE w:val="0"/>
      <w:autoSpaceDN w:val="0"/>
      <w:bidi/>
      <w:spacing w:line="399" w:lineRule="atLeast"/>
      <w:jc w:val="both"/>
    </w:pPr>
    <w:rPr>
      <w:sz w:val="24"/>
      <w:szCs w:val="28"/>
      <w:lang w:bidi="ar-SA"/>
    </w:rPr>
  </w:style>
  <w:style w:type="character" w:customStyle="1" w:styleId="CharCharChar1">
    <w:name w:val="اصلى Char Char Char"/>
    <w:basedOn w:val="DefaultParagraphFont"/>
    <w:link w:val="CharChar2"/>
    <w:rsid w:val="008C697D"/>
    <w:rPr>
      <w:sz w:val="24"/>
      <w:szCs w:val="28"/>
      <w:lang w:bidi="ar-SA"/>
    </w:rPr>
  </w:style>
  <w:style w:type="paragraph" w:customStyle="1" w:styleId="1CharcomplexTimesNewRoman14pt">
    <w:name w:val="1 Char+(complex) Times New Roman 14 pt"/>
    <w:basedOn w:val="Normal"/>
    <w:next w:val="Normal"/>
    <w:link w:val="1CharcomplexTimesNewRoman14ptChar"/>
    <w:rsid w:val="008C697D"/>
    <w:pPr>
      <w:widowControl/>
      <w:spacing w:line="360" w:lineRule="auto"/>
      <w:ind w:firstLine="360"/>
    </w:pPr>
    <w:rPr>
      <w:rFonts w:ascii="Dutch801 Rm BT" w:hAnsi="Dutch801 Rm BT" w:cs="Nazanin"/>
      <w:b/>
      <w:sz w:val="28"/>
      <w:szCs w:val="28"/>
      <w:lang w:bidi="fa-IR"/>
    </w:rPr>
  </w:style>
  <w:style w:type="character" w:customStyle="1" w:styleId="1CharcomplexTimesNewRoman14ptChar">
    <w:name w:val="1 Char+(complex) Times New Roman 14 pt Char"/>
    <w:basedOn w:val="DefaultParagraphFont"/>
    <w:link w:val="1CharcomplexTimesNewRoman14pt"/>
    <w:rsid w:val="008C697D"/>
    <w:rPr>
      <w:rFonts w:ascii="Dutch801 Rm BT" w:hAnsi="Dutch801 Rm BT" w:cs="Nazanin"/>
      <w:b/>
      <w:sz w:val="28"/>
      <w:szCs w:val="28"/>
    </w:rPr>
  </w:style>
  <w:style w:type="character" w:customStyle="1" w:styleId="Style2CharChar">
    <w:name w:val="Style2 Char Char"/>
    <w:basedOn w:val="DefaultParagraphFont"/>
    <w:rsid w:val="008C697D"/>
    <w:rPr>
      <w:rFonts w:ascii="Arial" w:eastAsia="SimSun" w:cs="Nazanin"/>
      <w:sz w:val="28"/>
      <w:szCs w:val="28"/>
      <w:lang w:eastAsia="zh-CN" w:bidi="fa-IR"/>
    </w:rPr>
  </w:style>
  <w:style w:type="character" w:customStyle="1" w:styleId="Style1Char">
    <w:name w:val="Style1 Char"/>
    <w:basedOn w:val="DefaultParagraphFont"/>
    <w:link w:val="Style1"/>
    <w:rsid w:val="008C697D"/>
    <w:rPr>
      <w:rFonts w:cs="B Nazanin"/>
      <w:sz w:val="24"/>
      <w:szCs w:val="28"/>
    </w:rPr>
  </w:style>
  <w:style w:type="paragraph" w:customStyle="1" w:styleId="21">
    <w:name w:val="عنوان 2"/>
    <w:basedOn w:val="BodyText2"/>
    <w:link w:val="2Char0"/>
    <w:rsid w:val="008C697D"/>
    <w:pPr>
      <w:widowControl/>
      <w:spacing w:after="120" w:line="480" w:lineRule="auto"/>
      <w:jc w:val="left"/>
    </w:pPr>
    <w:rPr>
      <w:rFonts w:cs="Traditional Arabic"/>
      <w:sz w:val="20"/>
      <w:szCs w:val="20"/>
    </w:rPr>
  </w:style>
  <w:style w:type="character" w:customStyle="1" w:styleId="2Char0">
    <w:name w:val="عنوان 2 Char"/>
    <w:basedOn w:val="DefaultParagraphFont"/>
    <w:link w:val="21"/>
    <w:rsid w:val="008C697D"/>
    <w:rPr>
      <w:rFonts w:cs="Traditional Arabic"/>
      <w:noProof/>
      <w:lang w:bidi="ar-SA"/>
    </w:rPr>
  </w:style>
  <w:style w:type="character" w:customStyle="1" w:styleId="Char6">
    <w:name w:val="شکل Char"/>
    <w:basedOn w:val="DefaultParagraphFont"/>
    <w:link w:val="aff0"/>
    <w:rsid w:val="008C697D"/>
    <w:rPr>
      <w:rFonts w:cs="Roya"/>
      <w:b/>
      <w:bCs/>
    </w:rPr>
  </w:style>
  <w:style w:type="character" w:customStyle="1" w:styleId="NoSpacingChar">
    <w:name w:val="No Spacing Char"/>
    <w:basedOn w:val="DefaultParagraphFont"/>
    <w:link w:val="NoSpacing"/>
    <w:uiPriority w:val="1"/>
    <w:rsid w:val="008C697D"/>
    <w:rPr>
      <w:rFonts w:ascii="Calibri" w:hAnsi="Calibri" w:cs="Arial"/>
      <w:sz w:val="22"/>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40794">
      <w:bodyDiv w:val="1"/>
      <w:marLeft w:val="0"/>
      <w:marRight w:val="0"/>
      <w:marTop w:val="0"/>
      <w:marBottom w:val="0"/>
      <w:divBdr>
        <w:top w:val="none" w:sz="0" w:space="0" w:color="auto"/>
        <w:left w:val="none" w:sz="0" w:space="0" w:color="auto"/>
        <w:bottom w:val="none" w:sz="0" w:space="0" w:color="auto"/>
        <w:right w:val="none" w:sz="0" w:space="0" w:color="auto"/>
      </w:divBdr>
    </w:div>
    <w:div w:id="1086418632">
      <w:bodyDiv w:val="1"/>
      <w:marLeft w:val="0"/>
      <w:marRight w:val="0"/>
      <w:marTop w:val="0"/>
      <w:marBottom w:val="0"/>
      <w:divBdr>
        <w:top w:val="none" w:sz="0" w:space="0" w:color="auto"/>
        <w:left w:val="none" w:sz="0" w:space="0" w:color="auto"/>
        <w:bottom w:val="none" w:sz="0" w:space="0" w:color="auto"/>
        <w:right w:val="none" w:sz="0" w:space="0" w:color="auto"/>
      </w:divBdr>
    </w:div>
    <w:div w:id="1367369697">
      <w:bodyDiv w:val="1"/>
      <w:marLeft w:val="0"/>
      <w:marRight w:val="0"/>
      <w:marTop w:val="0"/>
      <w:marBottom w:val="0"/>
      <w:divBdr>
        <w:top w:val="none" w:sz="0" w:space="0" w:color="auto"/>
        <w:left w:val="none" w:sz="0" w:space="0" w:color="auto"/>
        <w:bottom w:val="none" w:sz="0" w:space="0" w:color="auto"/>
        <w:right w:val="none" w:sz="0" w:space="0" w:color="auto"/>
      </w:divBdr>
    </w:div>
    <w:div w:id="148022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33.png"/><Relationship Id="rId39" Type="http://schemas.openxmlformats.org/officeDocument/2006/relationships/image" Target="media/image46.png"/><Relationship Id="rId21" Type="http://schemas.openxmlformats.org/officeDocument/2006/relationships/footer" Target="footer4.xml"/><Relationship Id="rId34" Type="http://schemas.openxmlformats.org/officeDocument/2006/relationships/image" Target="media/image4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3.xml"/><Relationship Id="rId29" Type="http://schemas.openxmlformats.org/officeDocument/2006/relationships/image" Target="media/image3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39.png"/><Relationship Id="rId37" Type="http://schemas.openxmlformats.org/officeDocument/2006/relationships/image" Target="media/image44.png"/><Relationship Id="rId40" Type="http://schemas.openxmlformats.org/officeDocument/2006/relationships/hyperlink" Target="mailto:attarzadeh@qut.ac.ir" TargetMode="External"/><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header" Target="header4.xml"/><Relationship Id="rId28" Type="http://schemas.openxmlformats.org/officeDocument/2006/relationships/image" Target="media/image35.png"/><Relationship Id="rId36" Type="http://schemas.openxmlformats.org/officeDocument/2006/relationships/image" Target="media/image43.pn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mailto:attarzadeh@qut.ac.ir" TargetMode="External"/><Relationship Id="rId14" Type="http://schemas.openxmlformats.org/officeDocument/2006/relationships/image" Target="media/image29.jpeg"/><Relationship Id="rId22" Type="http://schemas.openxmlformats.org/officeDocument/2006/relationships/footer" Target="footer5.xml"/><Relationship Id="rId27" Type="http://schemas.openxmlformats.org/officeDocument/2006/relationships/image" Target="media/image34.png"/><Relationship Id="rId30" Type="http://schemas.openxmlformats.org/officeDocument/2006/relationships/image" Target="media/image37.png"/><Relationship Id="rId35" Type="http://schemas.openxmlformats.org/officeDocument/2006/relationships/image" Target="media/image42.png"/><Relationship Id="rId8"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1.wmf"/><Relationship Id="rId25" Type="http://schemas.openxmlformats.org/officeDocument/2006/relationships/image" Target="media/image32.png"/><Relationship Id="rId33" Type="http://schemas.openxmlformats.org/officeDocument/2006/relationships/image" Target="media/image40.png"/><Relationship Id="rId38" Type="http://schemas.openxmlformats.org/officeDocument/2006/relationships/image" Target="media/image4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jpe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jpe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093F1-51F5-4453-A8BC-27F5D3F0E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Pages>
  <Words>6380</Words>
  <Characters>36366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5422</vt:lpstr>
    </vt:vector>
  </TitlesOfParts>
  <Company/>
  <LinksUpToDate>false</LinksUpToDate>
  <CharactersWithSpaces>42661</CharactersWithSpaces>
  <SharedDoc>false</SharedDoc>
  <HLinks>
    <vt:vector size="54" baseType="variant">
      <vt:variant>
        <vt:i4>7340125</vt:i4>
      </vt:variant>
      <vt:variant>
        <vt:i4>1149</vt:i4>
      </vt:variant>
      <vt:variant>
        <vt:i4>0</vt:i4>
      </vt:variant>
      <vt:variant>
        <vt:i4>5</vt:i4>
      </vt:variant>
      <vt:variant>
        <vt:lpwstr>mailto:okhovat@concrete.t.u-tokyo.ac.jp</vt:lpwstr>
      </vt:variant>
      <vt:variant>
        <vt:lpwstr/>
      </vt:variant>
      <vt:variant>
        <vt:i4>1835106</vt:i4>
      </vt:variant>
      <vt:variant>
        <vt:i4>915</vt:i4>
      </vt:variant>
      <vt:variant>
        <vt:i4>0</vt:i4>
      </vt:variant>
      <vt:variant>
        <vt:i4>5</vt:i4>
      </vt:variant>
      <vt:variant>
        <vt:lpwstr>mailto:lotfollahi@tabrizu.ac.ir</vt:lpwstr>
      </vt:variant>
      <vt:variant>
        <vt:lpwstr/>
      </vt:variant>
      <vt:variant>
        <vt:i4>5505041</vt:i4>
      </vt:variant>
      <vt:variant>
        <vt:i4>912</vt:i4>
      </vt:variant>
      <vt:variant>
        <vt:i4>0</vt:i4>
      </vt:variant>
      <vt:variant>
        <vt:i4>5</vt:i4>
      </vt:variant>
      <vt:variant>
        <vt:lpwstr>http://opensees.berkele/</vt:lpwstr>
      </vt:variant>
      <vt:variant>
        <vt:lpwstr/>
      </vt:variant>
      <vt:variant>
        <vt:i4>1835106</vt:i4>
      </vt:variant>
      <vt:variant>
        <vt:i4>678</vt:i4>
      </vt:variant>
      <vt:variant>
        <vt:i4>0</vt:i4>
      </vt:variant>
      <vt:variant>
        <vt:i4>5</vt:i4>
      </vt:variant>
      <vt:variant>
        <vt:lpwstr>mailto:lotfollahi@tabrizu.ac.ir</vt:lpwstr>
      </vt:variant>
      <vt:variant>
        <vt:lpwstr/>
      </vt:variant>
      <vt:variant>
        <vt:i4>7077998</vt:i4>
      </vt:variant>
      <vt:variant>
        <vt:i4>675</vt:i4>
      </vt:variant>
      <vt:variant>
        <vt:i4>0</vt:i4>
      </vt:variant>
      <vt:variant>
        <vt:i4>5</vt:i4>
      </vt:variant>
      <vt:variant>
        <vt:lpwstr>http://www.epa.gov/swercepp/ehs/profile/143339p.txt</vt:lpwstr>
      </vt:variant>
      <vt:variant>
        <vt:lpwstr/>
      </vt:variant>
      <vt:variant>
        <vt:i4>8060939</vt:i4>
      </vt:variant>
      <vt:variant>
        <vt:i4>666</vt:i4>
      </vt:variant>
      <vt:variant>
        <vt:i4>0</vt:i4>
      </vt:variant>
      <vt:variant>
        <vt:i4>5</vt:i4>
      </vt:variant>
      <vt:variant>
        <vt:lpwstr>mailto:akdarban@modares.ac.ir</vt:lpwstr>
      </vt:variant>
      <vt:variant>
        <vt:lpwstr/>
      </vt:variant>
      <vt:variant>
        <vt:i4>4587541</vt:i4>
      </vt:variant>
      <vt:variant>
        <vt:i4>663</vt:i4>
      </vt:variant>
      <vt:variant>
        <vt:i4>0</vt:i4>
      </vt:variant>
      <vt:variant>
        <vt:i4>5</vt:i4>
      </vt:variant>
      <vt:variant>
        <vt:lpwstr>mailto:saffar_m@modares.ac.ir</vt:lpwstr>
      </vt:variant>
      <vt:variant>
        <vt:lpwstr/>
      </vt:variant>
      <vt:variant>
        <vt:i4>4587541</vt:i4>
      </vt:variant>
      <vt:variant>
        <vt:i4>561</vt:i4>
      </vt:variant>
      <vt:variant>
        <vt:i4>0</vt:i4>
      </vt:variant>
      <vt:variant>
        <vt:i4>5</vt:i4>
      </vt:variant>
      <vt:variant>
        <vt:lpwstr>mailto:Saffar_m@modares.ac.ir</vt:lpwstr>
      </vt:variant>
      <vt:variant>
        <vt:lpwstr/>
      </vt:variant>
      <vt:variant>
        <vt:i4>7733274</vt:i4>
      </vt:variant>
      <vt:variant>
        <vt:i4>0</vt:i4>
      </vt:variant>
      <vt:variant>
        <vt:i4>0</vt:i4>
      </vt:variant>
      <vt:variant>
        <vt:i4>5</vt:i4>
      </vt:variant>
      <vt:variant>
        <vt:lpwstr>mailto:mmirzaei@modares.ac.ir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5422</dc:title>
  <dc:subject/>
  <dc:creator>rouzegar</dc:creator>
  <cp:keywords/>
  <dc:description/>
  <cp:lastModifiedBy>Windows User</cp:lastModifiedBy>
  <cp:revision>5</cp:revision>
  <cp:lastPrinted>2019-01-05T12:43:00Z</cp:lastPrinted>
  <dcterms:created xsi:type="dcterms:W3CDTF">2021-02-23T08:12:00Z</dcterms:created>
  <dcterms:modified xsi:type="dcterms:W3CDTF">2021-03-06T08:39:00Z</dcterms:modified>
</cp:coreProperties>
</file>