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3B2A9" w14:textId="77777777" w:rsidR="00CE4C00" w:rsidRDefault="00CE4C00" w:rsidP="00CE4C00">
      <w:pPr>
        <w:jc w:val="center"/>
        <w:rPr>
          <w:rFonts w:cs="B Titr"/>
          <w:b/>
          <w:bCs/>
          <w:sz w:val="24"/>
          <w:szCs w:val="32"/>
          <w:rtl/>
          <w:lang w:bidi="ar-IQ"/>
        </w:rPr>
      </w:pPr>
      <w:bookmarkStart w:id="0" w:name="_Hlk122298706"/>
    </w:p>
    <w:p w14:paraId="43F9DD9A" w14:textId="77777777" w:rsidR="00CE4C00" w:rsidRDefault="00CE4C00" w:rsidP="00CE4C00">
      <w:pPr>
        <w:jc w:val="center"/>
        <w:rPr>
          <w:rFonts w:cs="B Titr"/>
          <w:b/>
          <w:bCs/>
          <w:sz w:val="24"/>
          <w:szCs w:val="32"/>
          <w:rtl/>
          <w:lang w:bidi="ar-IQ"/>
        </w:rPr>
      </w:pPr>
    </w:p>
    <w:p w14:paraId="63B73F79" w14:textId="6CA8F297" w:rsidR="00CE4C00" w:rsidRDefault="00F50CD8" w:rsidP="00CE4C00">
      <w:pPr>
        <w:jc w:val="center"/>
        <w:rPr>
          <w:rFonts w:cs="B Titr"/>
          <w:b/>
          <w:bCs/>
          <w:sz w:val="24"/>
          <w:szCs w:val="32"/>
          <w:rtl/>
          <w:lang w:bidi="ar-IQ"/>
        </w:rPr>
      </w:pPr>
      <w:r w:rsidRPr="00884B9D">
        <w:rPr>
          <w:noProof/>
          <w:sz w:val="24"/>
          <w:rtl/>
        </w:rPr>
        <mc:AlternateContent>
          <mc:Choice Requires="wps">
            <w:drawing>
              <wp:anchor distT="0" distB="0" distL="114300" distR="114300" simplePos="0" relativeHeight="251659264" behindDoc="0" locked="0" layoutInCell="1" allowOverlap="1" wp14:anchorId="1BA46739" wp14:editId="3BC8859D">
                <wp:simplePos x="0" y="0"/>
                <wp:positionH relativeFrom="margin">
                  <wp:posOffset>4659630</wp:posOffset>
                </wp:positionH>
                <wp:positionV relativeFrom="margin">
                  <wp:posOffset>781685</wp:posOffset>
                </wp:positionV>
                <wp:extent cx="1788160" cy="636270"/>
                <wp:effectExtent l="0" t="0" r="21590" b="1143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5160723F" w14:textId="77777777" w:rsidR="00F50CD8" w:rsidRPr="009C28B2" w:rsidRDefault="00F50CD8" w:rsidP="00F50CD8">
                            <w:pPr>
                              <w:contextualSpacing/>
                              <w:jc w:val="center"/>
                              <w:rPr>
                                <w:sz w:val="14"/>
                                <w:szCs w:val="16"/>
                              </w:rPr>
                            </w:pPr>
                            <w:r w:rsidRPr="009C28B2">
                              <w:rPr>
                                <w:rFonts w:hint="cs"/>
                                <w:sz w:val="14"/>
                                <w:szCs w:val="16"/>
                                <w:rtl/>
                              </w:rPr>
                              <w:t xml:space="preserve">مجله علمی </w:t>
                            </w:r>
                            <w:r w:rsidRPr="009C28B2">
                              <w:rPr>
                                <w:rFonts w:cs="Times New Roman" w:hint="cs"/>
                                <w:sz w:val="14"/>
                                <w:szCs w:val="16"/>
                                <w:rtl/>
                              </w:rPr>
                              <w:t>–</w:t>
                            </w:r>
                            <w:r w:rsidRPr="009C28B2">
                              <w:rPr>
                                <w:rFonts w:hint="cs"/>
                                <w:sz w:val="14"/>
                                <w:szCs w:val="16"/>
                                <w:rtl/>
                              </w:rPr>
                              <w:t xml:space="preserve"> پژوهشی</w:t>
                            </w:r>
                          </w:p>
                          <w:p w14:paraId="7C0BAC8E" w14:textId="77777777" w:rsidR="00F50CD8" w:rsidRPr="009C28B2" w:rsidRDefault="00F50CD8" w:rsidP="00F50CD8">
                            <w:pPr>
                              <w:contextualSpacing/>
                              <w:jc w:val="center"/>
                              <w:rPr>
                                <w:sz w:val="14"/>
                                <w:szCs w:val="16"/>
                              </w:rPr>
                            </w:pPr>
                            <w:r w:rsidRPr="009C28B2">
                              <w:rPr>
                                <w:rFonts w:hint="cs"/>
                                <w:sz w:val="14"/>
                                <w:szCs w:val="16"/>
                                <w:rtl/>
                              </w:rPr>
                              <w:t>مهندسی عمران مدرس</w:t>
                            </w:r>
                          </w:p>
                          <w:p w14:paraId="66E7C356" w14:textId="77777777" w:rsidR="00F50CD8" w:rsidRPr="009C28B2" w:rsidRDefault="00F50CD8" w:rsidP="00F50CD8">
                            <w:pPr>
                              <w:contextualSpacing/>
                              <w:jc w:val="center"/>
                              <w:rPr>
                                <w:rFonts w:ascii="B Lotus"/>
                                <w:sz w:val="14"/>
                                <w:szCs w:val="16"/>
                              </w:rPr>
                            </w:pPr>
                            <w:r w:rsidRPr="009C28B2">
                              <w:rPr>
                                <w:rFonts w:hint="cs"/>
                                <w:sz w:val="14"/>
                                <w:szCs w:val="16"/>
                                <w:rtl/>
                              </w:rPr>
                              <w:t>دوره بیست و دوم، شماره</w:t>
                            </w:r>
                            <w:r>
                              <w:rPr>
                                <w:rFonts w:ascii="B Lotus" w:hint="cs"/>
                                <w:sz w:val="14"/>
                                <w:szCs w:val="16"/>
                                <w:rtl/>
                              </w:rPr>
                              <w:t>6</w:t>
                            </w:r>
                            <w:r w:rsidRPr="009C28B2">
                              <w:rPr>
                                <w:rFonts w:hint="cs"/>
                                <w:sz w:val="14"/>
                                <w:szCs w:val="16"/>
                                <w:rtl/>
                              </w:rPr>
                              <w:t>، سال</w:t>
                            </w:r>
                            <w:r w:rsidRPr="009C28B2">
                              <w:rPr>
                                <w:rFonts w:ascii="B Lotus" w:hint="cs"/>
                                <w:sz w:val="14"/>
                                <w:szCs w:val="16"/>
                                <w:rtl/>
                              </w:rPr>
                              <w:t>140</w:t>
                            </w:r>
                            <w:r>
                              <w:rPr>
                                <w:rFonts w:ascii="B Lotus" w:hint="cs"/>
                                <w:sz w:val="14"/>
                                <w:szCs w:val="16"/>
                                <w:rtl/>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A46739" id="Rectangle 3" o:spid="_x0000_s1026" style="position:absolute;left:0;text-align:left;margin-left:366.9pt;margin-top:61.55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" strokecolor="white" strokeweight="2pt">
                <v:path arrowok="t"/>
                <v:textbox>
                  <w:txbxContent>
                    <w:p w14:paraId="5160723F" w14:textId="77777777" w:rsidR="00F50CD8" w:rsidRPr="009C28B2" w:rsidRDefault="00F50CD8" w:rsidP="00F50CD8">
                      <w:pPr>
                        <w:contextualSpacing/>
                        <w:jc w:val="center"/>
                        <w:rPr>
                          <w:sz w:val="14"/>
                          <w:szCs w:val="16"/>
                        </w:rPr>
                      </w:pPr>
                      <w:r w:rsidRPr="009C28B2">
                        <w:rPr>
                          <w:rFonts w:hint="cs"/>
                          <w:sz w:val="14"/>
                          <w:szCs w:val="16"/>
                          <w:rtl/>
                        </w:rPr>
                        <w:t xml:space="preserve">مجله علمی </w:t>
                      </w:r>
                      <w:r w:rsidRPr="009C28B2">
                        <w:rPr>
                          <w:rFonts w:cs="Times New Roman" w:hint="cs"/>
                          <w:sz w:val="14"/>
                          <w:szCs w:val="16"/>
                          <w:rtl/>
                        </w:rPr>
                        <w:t>–</w:t>
                      </w:r>
                      <w:r w:rsidRPr="009C28B2">
                        <w:rPr>
                          <w:rFonts w:hint="cs"/>
                          <w:sz w:val="14"/>
                          <w:szCs w:val="16"/>
                          <w:rtl/>
                        </w:rPr>
                        <w:t xml:space="preserve"> پژوهشی</w:t>
                      </w:r>
                    </w:p>
                    <w:p w14:paraId="7C0BAC8E" w14:textId="77777777" w:rsidR="00F50CD8" w:rsidRPr="009C28B2" w:rsidRDefault="00F50CD8" w:rsidP="00F50CD8">
                      <w:pPr>
                        <w:contextualSpacing/>
                        <w:jc w:val="center"/>
                        <w:rPr>
                          <w:sz w:val="14"/>
                          <w:szCs w:val="16"/>
                        </w:rPr>
                      </w:pPr>
                      <w:r w:rsidRPr="009C28B2">
                        <w:rPr>
                          <w:rFonts w:hint="cs"/>
                          <w:sz w:val="14"/>
                          <w:szCs w:val="16"/>
                          <w:rtl/>
                        </w:rPr>
                        <w:t>مهندسی عمران مدرس</w:t>
                      </w:r>
                    </w:p>
                    <w:p w14:paraId="66E7C356" w14:textId="77777777" w:rsidR="00F50CD8" w:rsidRPr="009C28B2" w:rsidRDefault="00F50CD8" w:rsidP="00F50CD8">
                      <w:pPr>
                        <w:contextualSpacing/>
                        <w:jc w:val="center"/>
                        <w:rPr>
                          <w:rFonts w:ascii="B Lotus"/>
                          <w:sz w:val="14"/>
                          <w:szCs w:val="16"/>
                        </w:rPr>
                      </w:pPr>
                      <w:r w:rsidRPr="009C28B2">
                        <w:rPr>
                          <w:rFonts w:hint="cs"/>
                          <w:sz w:val="14"/>
                          <w:szCs w:val="16"/>
                          <w:rtl/>
                        </w:rPr>
                        <w:t>دوره بیست و دوم، شماره</w:t>
                      </w:r>
                      <w:r>
                        <w:rPr>
                          <w:rFonts w:ascii="B Lotus" w:hint="cs"/>
                          <w:sz w:val="14"/>
                          <w:szCs w:val="16"/>
                          <w:rtl/>
                        </w:rPr>
                        <w:t>6</w:t>
                      </w:r>
                      <w:r w:rsidRPr="009C28B2">
                        <w:rPr>
                          <w:rFonts w:hint="cs"/>
                          <w:sz w:val="14"/>
                          <w:szCs w:val="16"/>
                          <w:rtl/>
                        </w:rPr>
                        <w:t>، سال</w:t>
                      </w:r>
                      <w:r w:rsidRPr="009C28B2">
                        <w:rPr>
                          <w:rFonts w:ascii="B Lotus" w:hint="cs"/>
                          <w:sz w:val="14"/>
                          <w:szCs w:val="16"/>
                          <w:rtl/>
                        </w:rPr>
                        <w:t>140</w:t>
                      </w:r>
                      <w:r>
                        <w:rPr>
                          <w:rFonts w:ascii="B Lotus" w:hint="cs"/>
                          <w:sz w:val="14"/>
                          <w:szCs w:val="16"/>
                          <w:rtl/>
                        </w:rPr>
                        <w:t>1</w:t>
                      </w:r>
                    </w:p>
                  </w:txbxContent>
                </v:textbox>
                <w10:wrap type="square" anchorx="margin" anchory="margin"/>
              </v:rect>
            </w:pict>
          </mc:Fallback>
        </mc:AlternateContent>
      </w:r>
      <w:r w:rsidRPr="00652A9C">
        <w:rPr>
          <w:b/>
          <w:bCs/>
          <w:noProof/>
          <w:sz w:val="40"/>
          <w:rtl/>
        </w:rPr>
        <w:drawing>
          <wp:anchor distT="0" distB="0" distL="114300" distR="114300" simplePos="0" relativeHeight="251661312" behindDoc="0" locked="0" layoutInCell="1" allowOverlap="1" wp14:anchorId="14249A24" wp14:editId="286F70D6">
            <wp:simplePos x="0" y="0"/>
            <wp:positionH relativeFrom="margin">
              <wp:posOffset>62865</wp:posOffset>
            </wp:positionH>
            <wp:positionV relativeFrom="margin">
              <wp:posOffset>724535</wp:posOffset>
            </wp:positionV>
            <wp:extent cx="688975" cy="664845"/>
            <wp:effectExtent l="0" t="0" r="0" b="1905"/>
            <wp:wrapSquare wrapText="bothSides"/>
            <wp:docPr id="49" name="Picture 4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AFFB1" w14:textId="0DCA9F4A" w:rsidR="00CE4C00" w:rsidRDefault="00CE4C00" w:rsidP="00CE4C00">
      <w:pPr>
        <w:jc w:val="center"/>
        <w:rPr>
          <w:rFonts w:cs="B Titr"/>
          <w:b/>
          <w:bCs/>
          <w:sz w:val="24"/>
          <w:szCs w:val="32"/>
          <w:rtl/>
          <w:lang w:bidi="ar-IQ"/>
        </w:rPr>
      </w:pPr>
    </w:p>
    <w:p w14:paraId="6DFD4FB7" w14:textId="22ACCAAA" w:rsidR="008048A5" w:rsidRPr="00E34388" w:rsidRDefault="00D24940" w:rsidP="00CE4C00">
      <w:pPr>
        <w:jc w:val="center"/>
        <w:rPr>
          <w:rFonts w:cs="B Titr"/>
          <w:b/>
          <w:bCs/>
          <w:sz w:val="24"/>
          <w:szCs w:val="32"/>
          <w:rtl/>
          <w:lang w:bidi="ar-IQ"/>
        </w:rPr>
      </w:pPr>
      <w:r w:rsidRPr="00CE4C00">
        <w:rPr>
          <w:rFonts w:cs="B Titr"/>
          <w:b/>
          <w:bCs/>
          <w:sz w:val="32"/>
          <w:szCs w:val="40"/>
          <w:rtl/>
          <w:lang w:bidi="ar-IQ"/>
        </w:rPr>
        <w:t>اندازه</w:t>
      </w:r>
      <w:r w:rsidR="00E268B8" w:rsidRPr="00CE4C00">
        <w:rPr>
          <w:rFonts w:cs="B Titr" w:hint="cs"/>
          <w:b/>
          <w:bCs/>
          <w:sz w:val="32"/>
          <w:szCs w:val="40"/>
          <w:rtl/>
          <w:lang w:bidi="ar-IQ"/>
        </w:rPr>
        <w:t>‌</w:t>
      </w:r>
      <w:r w:rsidRPr="00CE4C00">
        <w:rPr>
          <w:rFonts w:cs="B Titr"/>
          <w:b/>
          <w:bCs/>
          <w:sz w:val="32"/>
          <w:szCs w:val="40"/>
          <w:rtl/>
          <w:lang w:bidi="ar-IQ"/>
        </w:rPr>
        <w:t xml:space="preserve">گیری میدانی و مطالعه تحلیلی تغییر بار </w:t>
      </w:r>
      <w:r w:rsidR="009176DA" w:rsidRPr="00CE4C00">
        <w:rPr>
          <w:rFonts w:cs="B Titr"/>
          <w:b/>
          <w:bCs/>
          <w:sz w:val="32"/>
          <w:szCs w:val="40"/>
          <w:rtl/>
          <w:lang w:bidi="ar-IQ"/>
        </w:rPr>
        <w:t>م</w:t>
      </w:r>
      <w:r w:rsidR="009176DA" w:rsidRPr="00CE4C00">
        <w:rPr>
          <w:rFonts w:cs="B Titr" w:hint="cs"/>
          <w:b/>
          <w:bCs/>
          <w:sz w:val="32"/>
          <w:szCs w:val="40"/>
          <w:rtl/>
          <w:lang w:bidi="ar-IQ"/>
        </w:rPr>
        <w:t>ی</w:t>
      </w:r>
      <w:r w:rsidR="009176DA" w:rsidRPr="00CE4C00">
        <w:rPr>
          <w:rFonts w:cs="B Titr" w:hint="eastAsia"/>
          <w:b/>
          <w:bCs/>
          <w:sz w:val="32"/>
          <w:szCs w:val="40"/>
          <w:rtl/>
          <w:lang w:bidi="ar-IQ"/>
        </w:rPr>
        <w:t>ل‌مهار</w:t>
      </w:r>
      <w:r w:rsidR="009176DA" w:rsidRPr="00CE4C00">
        <w:rPr>
          <w:rFonts w:cs="B Titr"/>
          <w:b/>
          <w:bCs/>
          <w:sz w:val="32"/>
          <w:szCs w:val="40"/>
          <w:rtl/>
          <w:lang w:bidi="ar-IQ"/>
        </w:rPr>
        <w:t xml:space="preserve"> </w:t>
      </w:r>
      <w:r w:rsidRPr="00CE4C00">
        <w:rPr>
          <w:rFonts w:cs="B Titr"/>
          <w:b/>
          <w:bCs/>
          <w:sz w:val="32"/>
          <w:szCs w:val="40"/>
          <w:rtl/>
          <w:lang w:bidi="ar-IQ"/>
        </w:rPr>
        <w:t>در گودبرداری با گذشت زمان</w:t>
      </w:r>
    </w:p>
    <w:bookmarkEnd w:id="0"/>
    <w:p w14:paraId="575CCD81" w14:textId="77777777" w:rsidR="00C30420" w:rsidRPr="00E34388" w:rsidRDefault="00C30420" w:rsidP="00CE4C00">
      <w:pPr>
        <w:jc w:val="center"/>
        <w:rPr>
          <w:b/>
          <w:bCs/>
          <w:sz w:val="12"/>
          <w:szCs w:val="12"/>
          <w:rtl/>
          <w:lang w:bidi="ar-IQ"/>
        </w:rPr>
      </w:pPr>
    </w:p>
    <w:p w14:paraId="7ABD4197" w14:textId="77777777" w:rsidR="003F342C" w:rsidRPr="00CE4C00" w:rsidRDefault="003F342C" w:rsidP="00CE4C00">
      <w:pPr>
        <w:jc w:val="center"/>
        <w:rPr>
          <w:b/>
          <w:bCs/>
          <w:sz w:val="28"/>
          <w:szCs w:val="28"/>
          <w:vertAlign w:val="superscript"/>
          <w:rtl/>
          <w:lang w:bidi="ar-IQ"/>
        </w:rPr>
      </w:pPr>
      <w:r w:rsidRPr="00CE4C00">
        <w:rPr>
          <w:b/>
          <w:bCs/>
          <w:sz w:val="28"/>
          <w:szCs w:val="28"/>
          <w:rtl/>
          <w:lang w:bidi="ar-IQ"/>
        </w:rPr>
        <w:t>هادی حسینی</w:t>
      </w:r>
      <w:r w:rsidRPr="00CE4C00">
        <w:rPr>
          <w:b/>
          <w:bCs/>
          <w:sz w:val="28"/>
          <w:szCs w:val="28"/>
          <w:vertAlign w:val="superscript"/>
          <w:rtl/>
          <w:lang w:bidi="ar-IQ"/>
        </w:rPr>
        <w:t>1</w:t>
      </w:r>
      <w:r w:rsidRPr="00CE4C00">
        <w:rPr>
          <w:b/>
          <w:bCs/>
          <w:sz w:val="28"/>
          <w:szCs w:val="28"/>
          <w:rtl/>
          <w:lang w:bidi="ar-IQ"/>
        </w:rPr>
        <w:t>، علی فاخر</w:t>
      </w:r>
      <w:r w:rsidRPr="00CE4C00">
        <w:rPr>
          <w:b/>
          <w:bCs/>
          <w:sz w:val="28"/>
          <w:szCs w:val="28"/>
          <w:vertAlign w:val="superscript"/>
          <w:rtl/>
          <w:lang w:bidi="ar-IQ"/>
        </w:rPr>
        <w:t>2</w:t>
      </w:r>
      <w:r w:rsidRPr="00CE4C00">
        <w:rPr>
          <w:b/>
          <w:bCs/>
          <w:sz w:val="28"/>
          <w:szCs w:val="28"/>
          <w:vertAlign w:val="superscript"/>
          <w:lang w:bidi="ar-IQ"/>
        </w:rPr>
        <w:t>*</w:t>
      </w:r>
    </w:p>
    <w:p w14:paraId="498A434D" w14:textId="77777777" w:rsidR="003F342C" w:rsidRPr="00E34388" w:rsidRDefault="003F342C" w:rsidP="00CE4C00">
      <w:pPr>
        <w:jc w:val="center"/>
        <w:rPr>
          <w:b/>
          <w:bCs/>
          <w:sz w:val="12"/>
          <w:szCs w:val="12"/>
          <w:vertAlign w:val="superscript"/>
          <w:rtl/>
          <w:lang w:bidi="ar-IQ"/>
        </w:rPr>
      </w:pPr>
    </w:p>
    <w:p w14:paraId="5844CE24" w14:textId="69D19D00" w:rsidR="003F342C" w:rsidRPr="00E34388" w:rsidRDefault="003F342C" w:rsidP="00CE4C00">
      <w:pPr>
        <w:ind w:left="2399"/>
        <w:jc w:val="left"/>
        <w:rPr>
          <w:b/>
          <w:bCs/>
          <w:sz w:val="24"/>
          <w:rtl/>
          <w:lang w:bidi="ar-IQ"/>
        </w:rPr>
      </w:pPr>
      <w:r w:rsidRPr="00E34388">
        <w:rPr>
          <w:sz w:val="24"/>
          <w:rtl/>
          <w:lang w:bidi="ar-IQ"/>
        </w:rPr>
        <w:t>1</w:t>
      </w:r>
      <w:r w:rsidR="00CE4C00">
        <w:rPr>
          <w:rFonts w:hint="cs"/>
          <w:sz w:val="24"/>
          <w:rtl/>
          <w:lang w:bidi="ar-IQ"/>
        </w:rPr>
        <w:t>.</w:t>
      </w:r>
      <w:r w:rsidRPr="00E34388">
        <w:rPr>
          <w:sz w:val="24"/>
          <w:rtl/>
          <w:lang w:bidi="ar-IQ"/>
        </w:rPr>
        <w:t xml:space="preserve"> کارشناسی ارشد</w:t>
      </w:r>
      <w:r w:rsidRPr="00E34388">
        <w:rPr>
          <w:rFonts w:hint="cs"/>
          <w:sz w:val="24"/>
          <w:rtl/>
          <w:lang w:bidi="ar-IQ"/>
        </w:rPr>
        <w:t xml:space="preserve"> مهندسی ژئوتکنیک</w:t>
      </w:r>
      <w:r w:rsidRPr="00E34388">
        <w:rPr>
          <w:sz w:val="24"/>
          <w:rtl/>
          <w:lang w:bidi="ar-IQ"/>
        </w:rPr>
        <w:t>، دانشکده مهندسی عمران، دانشگاه تهران</w:t>
      </w:r>
    </w:p>
    <w:p w14:paraId="62A52DDE" w14:textId="523490A3" w:rsidR="003F342C" w:rsidRPr="00E34388" w:rsidRDefault="003F342C" w:rsidP="00CE4C00">
      <w:pPr>
        <w:ind w:left="2399"/>
        <w:jc w:val="left"/>
        <w:rPr>
          <w:rtl/>
          <w:lang w:bidi="ar-IQ"/>
        </w:rPr>
      </w:pPr>
      <w:r w:rsidRPr="00E34388">
        <w:rPr>
          <w:rtl/>
          <w:lang w:bidi="ar-IQ"/>
        </w:rPr>
        <w:t>2</w:t>
      </w:r>
      <w:r w:rsidR="00CE4C00">
        <w:rPr>
          <w:rFonts w:hint="cs"/>
          <w:rtl/>
          <w:lang w:bidi="ar-IQ"/>
        </w:rPr>
        <w:t>.</w:t>
      </w:r>
      <w:r w:rsidRPr="00E34388">
        <w:rPr>
          <w:rtl/>
          <w:lang w:bidi="ar-IQ"/>
        </w:rPr>
        <w:t xml:space="preserve"> استاد، دانشکده مهندسی عمران، دانشگاه تهران</w:t>
      </w:r>
    </w:p>
    <w:p w14:paraId="75DD81F9" w14:textId="77777777" w:rsidR="003F342C" w:rsidRPr="00E34388" w:rsidRDefault="003F342C" w:rsidP="00CE4C00">
      <w:pPr>
        <w:jc w:val="center"/>
        <w:rPr>
          <w:sz w:val="14"/>
          <w:szCs w:val="14"/>
          <w:rtl/>
          <w:lang w:bidi="ar-IQ"/>
        </w:rPr>
      </w:pPr>
    </w:p>
    <w:p w14:paraId="0A100570" w14:textId="791433C7" w:rsidR="0044107A" w:rsidRPr="00CE4C00" w:rsidRDefault="00CE4C00" w:rsidP="00CE4C00">
      <w:pPr>
        <w:bidi w:val="0"/>
        <w:jc w:val="center"/>
        <w:rPr>
          <w:b/>
          <w:bCs/>
          <w:szCs w:val="20"/>
          <w:rtl/>
          <w:lang w:bidi="ar-IQ"/>
        </w:rPr>
      </w:pPr>
      <w:hyperlink r:id="rId9" w:history="1">
        <w:r w:rsidRPr="00CE4C00">
          <w:rPr>
            <w:rStyle w:val="Hyperlink"/>
            <w:b/>
            <w:bCs/>
            <w:color w:val="auto"/>
            <w:szCs w:val="20"/>
            <w:u w:val="none"/>
            <w:lang w:bidi="ar-IQ"/>
          </w:rPr>
          <w:t>*afakher@ut.ac.ir</w:t>
        </w:r>
      </w:hyperlink>
    </w:p>
    <w:p w14:paraId="459D9A80" w14:textId="77777777" w:rsidR="00CE4C00" w:rsidRPr="00CE4C00" w:rsidRDefault="00CE4C00" w:rsidP="00CE4C00">
      <w:pPr>
        <w:bidi w:val="0"/>
        <w:jc w:val="center"/>
        <w:rPr>
          <w:b/>
          <w:bCs/>
          <w:szCs w:val="20"/>
          <w:rtl/>
          <w:lang w:bidi="ar-IQ"/>
        </w:rPr>
      </w:pPr>
    </w:p>
    <w:p w14:paraId="36A6E67E" w14:textId="0A1CB8B9" w:rsidR="0044107A" w:rsidRPr="00CE4C00" w:rsidRDefault="0044107A" w:rsidP="00CE4C00">
      <w:pPr>
        <w:jc w:val="center"/>
        <w:rPr>
          <w:b/>
          <w:bCs/>
          <w:sz w:val="18"/>
          <w:szCs w:val="18"/>
          <w:rtl/>
          <w:lang w:bidi="ar-IQ"/>
        </w:rPr>
      </w:pPr>
      <w:r w:rsidRPr="00CE4C00">
        <w:rPr>
          <w:rFonts w:hint="cs"/>
          <w:b/>
          <w:bCs/>
          <w:sz w:val="18"/>
          <w:szCs w:val="18"/>
          <w:rtl/>
          <w:lang w:bidi="ar-IQ"/>
        </w:rPr>
        <w:t>تاریخ دریافت</w:t>
      </w:r>
      <w:r w:rsidR="00CE4C00">
        <w:rPr>
          <w:rFonts w:hint="cs"/>
          <w:b/>
          <w:bCs/>
          <w:sz w:val="18"/>
          <w:szCs w:val="18"/>
          <w:rtl/>
          <w:lang w:bidi="ar-IQ"/>
        </w:rPr>
        <w:t>:</w:t>
      </w:r>
      <w:r w:rsidRPr="00CE4C00">
        <w:rPr>
          <w:rFonts w:hint="cs"/>
          <w:b/>
          <w:bCs/>
          <w:sz w:val="18"/>
          <w:szCs w:val="18"/>
          <w:rtl/>
          <w:lang w:bidi="ar-IQ"/>
        </w:rPr>
        <w:t xml:space="preserve"> </w:t>
      </w:r>
      <w:r w:rsidR="001831E1" w:rsidRPr="00CE4C00">
        <w:rPr>
          <w:rFonts w:hint="cs"/>
          <w:b/>
          <w:bCs/>
          <w:sz w:val="18"/>
          <w:szCs w:val="18"/>
          <w:rtl/>
          <w:lang w:bidi="ar-IQ"/>
        </w:rPr>
        <w:t>29/08/1401</w:t>
      </w:r>
      <w:r w:rsidRPr="00CE4C00">
        <w:rPr>
          <w:rFonts w:hint="cs"/>
          <w:b/>
          <w:bCs/>
          <w:sz w:val="18"/>
          <w:szCs w:val="18"/>
          <w:rtl/>
          <w:lang w:bidi="ar-IQ"/>
        </w:rPr>
        <w:t xml:space="preserve">                  تاریخ پذیرش</w:t>
      </w:r>
      <w:r w:rsidR="00CE4C00">
        <w:rPr>
          <w:rFonts w:hint="cs"/>
          <w:b/>
          <w:bCs/>
          <w:sz w:val="18"/>
          <w:szCs w:val="18"/>
          <w:rtl/>
          <w:lang w:bidi="ar-IQ"/>
        </w:rPr>
        <w:t>:</w:t>
      </w:r>
      <w:r w:rsidR="001831E1" w:rsidRPr="00CE4C00">
        <w:rPr>
          <w:rFonts w:hint="cs"/>
          <w:b/>
          <w:bCs/>
          <w:sz w:val="18"/>
          <w:szCs w:val="18"/>
          <w:rtl/>
          <w:lang w:bidi="ar-IQ"/>
        </w:rPr>
        <w:t xml:space="preserve"> 23/09/1401</w:t>
      </w:r>
    </w:p>
    <w:p w14:paraId="49101BA6" w14:textId="3371FA95" w:rsidR="006C551A" w:rsidRPr="00CE4C00" w:rsidRDefault="006C551A" w:rsidP="00CE4C00">
      <w:pPr>
        <w:rPr>
          <w:rFonts w:cs="B Zar"/>
          <w:b/>
          <w:bCs/>
          <w:sz w:val="22"/>
          <w:szCs w:val="28"/>
          <w:rtl/>
          <w:lang w:bidi="ar-IQ"/>
        </w:rPr>
      </w:pPr>
      <w:r w:rsidRPr="00CE4C00">
        <w:rPr>
          <w:rFonts w:cs="B Zar"/>
          <w:b/>
          <w:bCs/>
          <w:rtl/>
          <w:lang w:bidi="ar-IQ"/>
        </w:rPr>
        <w:t>چکیده</w:t>
      </w:r>
    </w:p>
    <w:p w14:paraId="6294F877" w14:textId="0F0DFEE3" w:rsidR="001F1C3A" w:rsidRDefault="00624723" w:rsidP="00CE4C00">
      <w:pPr>
        <w:rPr>
          <w:sz w:val="22"/>
          <w:szCs w:val="22"/>
          <w:rtl/>
          <w:lang w:bidi="ar-IQ"/>
        </w:rPr>
      </w:pPr>
      <w:bookmarkStart w:id="1" w:name="_Hlk122298726"/>
      <w:r w:rsidRPr="00CE4C00">
        <w:rPr>
          <w:sz w:val="22"/>
          <w:szCs w:val="22"/>
          <w:rtl/>
          <w:lang w:bidi="ar-IQ"/>
        </w:rPr>
        <w:t>در سال‌های اخیر در شهر‌های بزرگ از جمله تهران تعداد زیادی گود وجود دارد که به دلیل مشکلاتی رها شدند. همچنین در برخی از گودبرداری لازم است تا برای طولانی</w:t>
      </w:r>
      <w:r w:rsidR="001C6E19" w:rsidRPr="00CE4C00">
        <w:rPr>
          <w:rFonts w:hint="cs"/>
          <w:sz w:val="22"/>
          <w:szCs w:val="22"/>
          <w:rtl/>
          <w:lang w:bidi="fa-IR"/>
        </w:rPr>
        <w:t xml:space="preserve"> </w:t>
      </w:r>
      <w:r w:rsidR="001C6E19" w:rsidRPr="00CE4C00">
        <w:rPr>
          <w:sz w:val="22"/>
          <w:szCs w:val="22"/>
          <w:rtl/>
          <w:lang w:bidi="fa-IR"/>
        </w:rPr>
        <w:t>مدت</w:t>
      </w:r>
      <w:r w:rsidRPr="00CE4C00">
        <w:rPr>
          <w:sz w:val="22"/>
          <w:szCs w:val="22"/>
          <w:rtl/>
          <w:lang w:bidi="ar-IQ"/>
        </w:rPr>
        <w:t xml:space="preserve"> طراحی شوند ولی مبانی طراحی طولانی‌مدت در آن‌ها رعایت نشده است. پایدارسازی </w:t>
      </w:r>
      <w:r w:rsidR="001831E1" w:rsidRPr="00CE4C00">
        <w:rPr>
          <w:rFonts w:hint="cs"/>
          <w:sz w:val="22"/>
          <w:szCs w:val="22"/>
          <w:rtl/>
          <w:lang w:bidi="ar-IQ"/>
        </w:rPr>
        <w:t>بیشتر</w:t>
      </w:r>
      <w:r w:rsidRPr="00CE4C00">
        <w:rPr>
          <w:sz w:val="22"/>
          <w:szCs w:val="22"/>
          <w:rtl/>
          <w:lang w:bidi="ar-IQ"/>
        </w:rPr>
        <w:t xml:space="preserve"> این گودها به وسیله میل‌مهارها یا انکرها انجام شده است. مشاهدات و اندازه‌گیری‌های طولانی مدت برخی از این گودها نشان می‌دهد که با گذشت زمان نیروی قفل‌شدگی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9176DA" w:rsidRPr="00CE4C00">
        <w:rPr>
          <w:rFonts w:hint="cs"/>
          <w:sz w:val="22"/>
          <w:szCs w:val="22"/>
          <w:rtl/>
          <w:lang w:bidi="ar-IQ"/>
        </w:rPr>
        <w:t>ها</w:t>
      </w:r>
      <w:r w:rsidR="009176DA" w:rsidRPr="00CE4C00">
        <w:rPr>
          <w:sz w:val="22"/>
          <w:szCs w:val="22"/>
          <w:rtl/>
          <w:lang w:bidi="ar-IQ"/>
        </w:rPr>
        <w:t xml:space="preserve"> </w:t>
      </w:r>
      <w:r w:rsidRPr="00CE4C00">
        <w:rPr>
          <w:sz w:val="22"/>
          <w:szCs w:val="22"/>
          <w:rtl/>
          <w:lang w:bidi="ar-IQ"/>
        </w:rPr>
        <w:t xml:space="preserve">کاهش می‌یابد و خطراتی را به دنبال دارد. </w:t>
      </w:r>
      <w:r w:rsidR="001F1C3A" w:rsidRPr="00CE4C00">
        <w:rPr>
          <w:sz w:val="22"/>
          <w:szCs w:val="22"/>
          <w:rtl/>
          <w:lang w:bidi="ar-IQ"/>
        </w:rPr>
        <w:t xml:space="preserve">مطالعه رفتار دراز مدت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9176DA" w:rsidRPr="00CE4C00">
        <w:rPr>
          <w:sz w:val="22"/>
          <w:szCs w:val="22"/>
          <w:rtl/>
          <w:lang w:bidi="ar-IQ"/>
        </w:rPr>
        <w:t xml:space="preserve"> </w:t>
      </w:r>
      <w:r w:rsidR="001F1C3A" w:rsidRPr="00CE4C00">
        <w:rPr>
          <w:sz w:val="22"/>
          <w:szCs w:val="22"/>
          <w:rtl/>
          <w:lang w:bidi="ar-IQ"/>
        </w:rPr>
        <w:t>در گودبرداری</w:t>
      </w:r>
      <w:r w:rsidR="00C30420" w:rsidRPr="00CE4C00">
        <w:rPr>
          <w:sz w:val="22"/>
          <w:szCs w:val="22"/>
          <w:rtl/>
          <w:lang w:bidi="ar-IQ"/>
        </w:rPr>
        <w:t>‌‌ها</w:t>
      </w:r>
      <w:r w:rsidR="001F1C3A" w:rsidRPr="00CE4C00">
        <w:rPr>
          <w:sz w:val="22"/>
          <w:szCs w:val="22"/>
          <w:rtl/>
          <w:lang w:bidi="ar-IQ"/>
        </w:rPr>
        <w:t xml:space="preserve">ی مهار شده با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9176DA" w:rsidRPr="00CE4C00">
        <w:rPr>
          <w:sz w:val="22"/>
          <w:szCs w:val="22"/>
          <w:rtl/>
          <w:lang w:bidi="ar-IQ"/>
        </w:rPr>
        <w:t xml:space="preserve"> </w:t>
      </w:r>
      <w:r w:rsidR="001F1C3A" w:rsidRPr="00CE4C00">
        <w:rPr>
          <w:sz w:val="22"/>
          <w:szCs w:val="22"/>
          <w:rtl/>
          <w:lang w:bidi="ar-IQ"/>
        </w:rPr>
        <w:t xml:space="preserve">برای بررسی پایداری گودهایی که اجرای آنها طولانی </w:t>
      </w:r>
      <w:r w:rsidR="00C30420" w:rsidRPr="00CE4C00">
        <w:rPr>
          <w:sz w:val="22"/>
          <w:szCs w:val="22"/>
          <w:rtl/>
          <w:lang w:bidi="ar-IQ"/>
        </w:rPr>
        <w:t>می‌</w:t>
      </w:r>
      <w:r w:rsidR="001F1C3A" w:rsidRPr="00CE4C00">
        <w:rPr>
          <w:sz w:val="22"/>
          <w:szCs w:val="22"/>
          <w:rtl/>
          <w:lang w:bidi="ar-IQ"/>
        </w:rPr>
        <w:t xml:space="preserve">شود یا به مدت طولانی رها </w:t>
      </w:r>
      <w:r w:rsidR="00C30420" w:rsidRPr="00CE4C00">
        <w:rPr>
          <w:sz w:val="22"/>
          <w:szCs w:val="22"/>
          <w:rtl/>
          <w:lang w:bidi="ar-IQ"/>
        </w:rPr>
        <w:t>می‌</w:t>
      </w:r>
      <w:r w:rsidR="001F1C3A" w:rsidRPr="00CE4C00">
        <w:rPr>
          <w:sz w:val="22"/>
          <w:szCs w:val="22"/>
          <w:rtl/>
          <w:lang w:bidi="ar-IQ"/>
        </w:rPr>
        <w:t xml:space="preserve">شوند ضروری است. در این مطالعه از داده‌هاي ميداني در رابطه با رفتار بلند مدت يك گود در شهر تهران استفاده و مدلسازي عددي بر اساس اين مطالعه موردي انجام </w:t>
      </w:r>
      <w:r w:rsidR="003A3172" w:rsidRPr="00CE4C00">
        <w:rPr>
          <w:rFonts w:hint="cs"/>
          <w:sz w:val="22"/>
          <w:szCs w:val="22"/>
          <w:rtl/>
          <w:lang w:bidi="fa-IR"/>
        </w:rPr>
        <w:t>شده است</w:t>
      </w:r>
      <w:r w:rsidR="001F1C3A" w:rsidRPr="00CE4C00">
        <w:rPr>
          <w:sz w:val="22"/>
          <w:szCs w:val="22"/>
          <w:rtl/>
          <w:lang w:bidi="ar-IQ"/>
        </w:rPr>
        <w:t xml:space="preserve">. </w:t>
      </w:r>
      <w:r w:rsidR="001831E1" w:rsidRPr="00CE4C00">
        <w:rPr>
          <w:rFonts w:hint="cs"/>
          <w:sz w:val="22"/>
          <w:szCs w:val="22"/>
          <w:rtl/>
          <w:lang w:bidi="ar-IQ"/>
        </w:rPr>
        <w:t>د</w:t>
      </w:r>
      <w:r w:rsidR="001F1C3A" w:rsidRPr="00CE4C00">
        <w:rPr>
          <w:sz w:val="22"/>
          <w:szCs w:val="22"/>
          <w:rtl/>
          <w:lang w:bidi="ar-IQ"/>
        </w:rPr>
        <w:t>رستی</w:t>
      </w:r>
      <w:r w:rsidR="001831E1" w:rsidRPr="00CE4C00">
        <w:rPr>
          <w:rFonts w:hint="cs"/>
          <w:sz w:val="22"/>
          <w:szCs w:val="22"/>
          <w:rtl/>
          <w:lang w:bidi="ar-IQ"/>
        </w:rPr>
        <w:t>‌</w:t>
      </w:r>
      <w:r w:rsidR="001F1C3A" w:rsidRPr="00CE4C00">
        <w:rPr>
          <w:sz w:val="22"/>
          <w:szCs w:val="22"/>
          <w:rtl/>
          <w:lang w:bidi="ar-IQ"/>
        </w:rPr>
        <w:t>آزمایی و واسنجی مدل عددی بر اساس اندازه گیری</w:t>
      </w:r>
      <w:r w:rsidR="00C30420" w:rsidRPr="00CE4C00">
        <w:rPr>
          <w:sz w:val="22"/>
          <w:szCs w:val="22"/>
          <w:rtl/>
          <w:lang w:bidi="ar-IQ"/>
        </w:rPr>
        <w:t>‌‌ها</w:t>
      </w:r>
      <w:r w:rsidR="001F1C3A" w:rsidRPr="00CE4C00">
        <w:rPr>
          <w:sz w:val="22"/>
          <w:szCs w:val="22"/>
          <w:rtl/>
          <w:lang w:bidi="ar-IQ"/>
        </w:rPr>
        <w:t xml:space="preserve">ی میدانی انجام شده است. همچنین در این مقاله سعی شده است بر اساس نتایج مدل عددی، رابطه‌ای برای پیش‌بینی بار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9176DA" w:rsidRPr="00CE4C00">
        <w:rPr>
          <w:sz w:val="22"/>
          <w:szCs w:val="22"/>
          <w:rtl/>
          <w:lang w:bidi="ar-IQ"/>
        </w:rPr>
        <w:t xml:space="preserve"> </w:t>
      </w:r>
      <w:r w:rsidR="001F1C3A" w:rsidRPr="00CE4C00">
        <w:rPr>
          <w:sz w:val="22"/>
          <w:szCs w:val="22"/>
          <w:rtl/>
          <w:lang w:bidi="ar-IQ"/>
        </w:rPr>
        <w:t xml:space="preserve">در طولانی مدت در خاک درشت دانه دارای چسبندگی پیشنهاد شود. در ادامه به مطالعه متغیرهای موثر بر رفتار طولانی مدت بار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9176DA" w:rsidRPr="00CE4C00">
        <w:rPr>
          <w:rFonts w:hint="cs"/>
          <w:sz w:val="22"/>
          <w:szCs w:val="22"/>
          <w:rtl/>
          <w:lang w:bidi="ar-IQ"/>
        </w:rPr>
        <w:t>های</w:t>
      </w:r>
      <w:r w:rsidR="009176DA" w:rsidRPr="00CE4C00">
        <w:rPr>
          <w:sz w:val="22"/>
          <w:szCs w:val="22"/>
          <w:rtl/>
          <w:lang w:bidi="ar-IQ"/>
        </w:rPr>
        <w:t xml:space="preserve"> </w:t>
      </w:r>
      <w:r w:rsidR="001F1C3A" w:rsidRPr="00CE4C00">
        <w:rPr>
          <w:sz w:val="22"/>
          <w:szCs w:val="22"/>
          <w:rtl/>
          <w:lang w:bidi="ar-IQ"/>
        </w:rPr>
        <w:t>تعبیه شده در گود پرداخته شده است.</w:t>
      </w:r>
      <w:r w:rsidR="005E55F6" w:rsidRPr="00CE4C00">
        <w:rPr>
          <w:rFonts w:hint="cs"/>
          <w:sz w:val="22"/>
          <w:szCs w:val="22"/>
          <w:rtl/>
          <w:lang w:bidi="ar-IQ"/>
        </w:rPr>
        <w:t xml:space="preserve"> این متغیرها شامل مشخصات خاک، عمق گود و مقدار سربار همسایه گود است. </w:t>
      </w:r>
      <w:r w:rsidR="001F1C3A" w:rsidRPr="00CE4C00">
        <w:rPr>
          <w:sz w:val="22"/>
          <w:szCs w:val="22"/>
          <w:rtl/>
          <w:lang w:bidi="ar-IQ"/>
        </w:rPr>
        <w:t xml:space="preserve">نتایج </w:t>
      </w:r>
      <w:r w:rsidR="005E55F6" w:rsidRPr="00CE4C00">
        <w:rPr>
          <w:rFonts w:hint="cs"/>
          <w:sz w:val="22"/>
          <w:szCs w:val="22"/>
          <w:rtl/>
          <w:lang w:bidi="ar-IQ"/>
        </w:rPr>
        <w:t xml:space="preserve">این </w:t>
      </w:r>
      <w:r w:rsidR="001F1C3A" w:rsidRPr="00CE4C00">
        <w:rPr>
          <w:sz w:val="22"/>
          <w:szCs w:val="22"/>
          <w:rtl/>
          <w:lang w:bidi="ar-IQ"/>
        </w:rPr>
        <w:t xml:space="preserve">مقاله افزون بر ارائه رابطه برای </w:t>
      </w:r>
      <w:r w:rsidR="005E55F6" w:rsidRPr="00CE4C00">
        <w:rPr>
          <w:rFonts w:hint="cs"/>
          <w:sz w:val="22"/>
          <w:szCs w:val="22"/>
          <w:rtl/>
          <w:lang w:bidi="fa-IR"/>
        </w:rPr>
        <w:t>پیش‌بینی</w:t>
      </w:r>
      <w:r w:rsidR="001F1C3A" w:rsidRPr="00CE4C00">
        <w:rPr>
          <w:sz w:val="22"/>
          <w:szCs w:val="22"/>
          <w:rtl/>
          <w:lang w:bidi="ar-IQ"/>
        </w:rPr>
        <w:t xml:space="preserve"> بار </w:t>
      </w:r>
      <w:r w:rsidR="009176DA" w:rsidRPr="00CE4C00">
        <w:rPr>
          <w:sz w:val="22"/>
          <w:szCs w:val="22"/>
          <w:rtl/>
          <w:lang w:bidi="ar-IQ"/>
        </w:rPr>
        <w:t>م</w:t>
      </w:r>
      <w:r w:rsidR="009176DA" w:rsidRPr="00CE4C00">
        <w:rPr>
          <w:rFonts w:hint="cs"/>
          <w:sz w:val="22"/>
          <w:szCs w:val="22"/>
          <w:rtl/>
          <w:lang w:bidi="ar-IQ"/>
        </w:rPr>
        <w:t>ی</w:t>
      </w:r>
      <w:r w:rsidR="009176DA" w:rsidRPr="00CE4C00">
        <w:rPr>
          <w:rFonts w:hint="eastAsia"/>
          <w:sz w:val="22"/>
          <w:szCs w:val="22"/>
          <w:rtl/>
          <w:lang w:bidi="ar-IQ"/>
        </w:rPr>
        <w:t>ل‌مهار</w:t>
      </w:r>
      <w:r w:rsidR="001F1C3A" w:rsidRPr="00CE4C00">
        <w:rPr>
          <w:sz w:val="22"/>
          <w:szCs w:val="22"/>
          <w:rtl/>
          <w:lang w:bidi="ar-IQ"/>
        </w:rPr>
        <w:t xml:space="preserve">، شامل معرفی متغیرهای حاکم بر رفتار </w:t>
      </w:r>
      <w:r w:rsidR="005E55F6" w:rsidRPr="00CE4C00">
        <w:rPr>
          <w:rFonts w:hint="cs"/>
          <w:sz w:val="22"/>
          <w:szCs w:val="22"/>
          <w:rtl/>
          <w:lang w:bidi="fa-IR"/>
        </w:rPr>
        <w:t>طولانی</w:t>
      </w:r>
      <w:r w:rsidR="001F1C3A" w:rsidRPr="00CE4C00">
        <w:rPr>
          <w:sz w:val="22"/>
          <w:szCs w:val="22"/>
          <w:rtl/>
          <w:lang w:bidi="ar-IQ"/>
        </w:rPr>
        <w:t xml:space="preserve"> مدت است.</w:t>
      </w:r>
    </w:p>
    <w:p w14:paraId="353506F1" w14:textId="77777777" w:rsidR="00CE4C00" w:rsidRPr="00CE4C00" w:rsidRDefault="00CE4C00" w:rsidP="00CE4C00">
      <w:pPr>
        <w:rPr>
          <w:sz w:val="22"/>
          <w:szCs w:val="22"/>
          <w:rtl/>
          <w:lang w:bidi="ar-IQ"/>
        </w:rPr>
      </w:pPr>
    </w:p>
    <w:bookmarkEnd w:id="1"/>
    <w:p w14:paraId="1DD45649" w14:textId="0833A477" w:rsidR="00C30420" w:rsidRPr="00E34388" w:rsidRDefault="00C30420" w:rsidP="00CE4C00">
      <w:pPr>
        <w:rPr>
          <w:rtl/>
          <w:lang w:bidi="ar-IQ"/>
        </w:rPr>
        <w:sectPr w:rsidR="00C30420" w:rsidRPr="00E34388" w:rsidSect="00F50CD8">
          <w:headerReference w:type="even" r:id="rId10"/>
          <w:headerReference w:type="default" r:id="rId11"/>
          <w:footerReference w:type="even" r:id="rId12"/>
          <w:footerReference w:type="default" r:id="rId13"/>
          <w:footerReference w:type="first" r:id="rId14"/>
          <w:footnotePr>
            <w:numRestart w:val="eachPage"/>
          </w:footnotePr>
          <w:type w:val="continuous"/>
          <w:pgSz w:w="11909" w:h="16834" w:code="9"/>
          <w:pgMar w:top="1140" w:right="1140" w:bottom="1140" w:left="1140" w:header="1140" w:footer="1140" w:gutter="0"/>
          <w:pgNumType w:start="181"/>
          <w:cols w:space="504"/>
          <w:titlePg/>
          <w:bidi/>
          <w:docGrid w:linePitch="360"/>
        </w:sectPr>
      </w:pPr>
      <w:r w:rsidRPr="00CE4C00">
        <w:rPr>
          <w:rFonts w:cs="B Zar"/>
          <w:b/>
          <w:bCs/>
          <w:sz w:val="22"/>
          <w:szCs w:val="22"/>
          <w:rtl/>
          <w:lang w:bidi="ar-IQ"/>
        </w:rPr>
        <w:t>واژگان کلیدی:</w:t>
      </w:r>
      <w:r w:rsidRPr="00CE4C00">
        <w:rPr>
          <w:sz w:val="22"/>
          <w:szCs w:val="22"/>
          <w:rtl/>
          <w:lang w:bidi="ar-IQ"/>
        </w:rPr>
        <w:t xml:space="preserve"> </w:t>
      </w:r>
      <w:r w:rsidR="00624723" w:rsidRPr="00CE4C00">
        <w:rPr>
          <w:sz w:val="22"/>
          <w:szCs w:val="22"/>
          <w:rtl/>
          <w:lang w:bidi="ar-IQ"/>
        </w:rPr>
        <w:t xml:space="preserve">گودبرداری، </w:t>
      </w:r>
      <w:r w:rsidR="001A448C" w:rsidRPr="00CE4C00">
        <w:rPr>
          <w:sz w:val="22"/>
          <w:szCs w:val="22"/>
          <w:rtl/>
          <w:lang w:bidi="ar-IQ"/>
        </w:rPr>
        <w:t>میل‌مهار</w:t>
      </w:r>
      <w:r w:rsidR="00624723" w:rsidRPr="00CE4C00">
        <w:rPr>
          <w:sz w:val="22"/>
          <w:szCs w:val="22"/>
          <w:rtl/>
          <w:lang w:bidi="ar-IQ"/>
        </w:rPr>
        <w:t xml:space="preserve">، رفتار طولانی مدت، مدلسازی عددی، </w:t>
      </w:r>
      <w:r w:rsidR="00063A00" w:rsidRPr="00CE4C00">
        <w:rPr>
          <w:rFonts w:hint="cs"/>
          <w:sz w:val="22"/>
          <w:szCs w:val="22"/>
          <w:rtl/>
          <w:lang w:bidi="ar-IQ"/>
        </w:rPr>
        <w:t>خزش.</w:t>
      </w:r>
    </w:p>
    <w:p w14:paraId="2689B160" w14:textId="33B308CB" w:rsidR="002C4DF1" w:rsidRPr="00CE4C00" w:rsidRDefault="002C4DF1" w:rsidP="00F50CD8">
      <w:pPr>
        <w:pStyle w:val="Heading1"/>
        <w:rPr>
          <w:rtl/>
        </w:rPr>
      </w:pPr>
      <w:r w:rsidRPr="00CE4C00">
        <w:rPr>
          <w:rtl/>
        </w:rPr>
        <w:t>مقدمه</w:t>
      </w:r>
    </w:p>
    <w:p w14:paraId="766521AB" w14:textId="36C4A3B4" w:rsidR="001F1C3A" w:rsidRPr="00CE4C00" w:rsidRDefault="001F1C3A" w:rsidP="00CE4C00">
      <w:pPr>
        <w:pStyle w:val="Heading2"/>
        <w:rPr>
          <w:rtl/>
        </w:rPr>
      </w:pPr>
      <w:r w:rsidRPr="00CE4C00">
        <w:rPr>
          <w:rtl/>
        </w:rPr>
        <w:t>تعریف مسئله</w:t>
      </w:r>
    </w:p>
    <w:p w14:paraId="30C90AC1" w14:textId="03F7FDB6" w:rsidR="00624723" w:rsidRPr="00E34388" w:rsidRDefault="00624723" w:rsidP="00CE4C00">
      <w:pPr>
        <w:rPr>
          <w:rtl/>
          <w:lang w:bidi="ar-IQ"/>
        </w:rPr>
      </w:pPr>
      <w:bookmarkStart w:id="2" w:name="_Hlk122298742"/>
      <w:r w:rsidRPr="00E34388">
        <w:rPr>
          <w:rtl/>
          <w:lang w:bidi="ar-IQ"/>
        </w:rPr>
        <w:t>با گشترش شهرها</w:t>
      </w:r>
      <w:r w:rsidR="00D569A5" w:rsidRPr="00E34388">
        <w:rPr>
          <w:rFonts w:hint="cs"/>
          <w:rtl/>
          <w:lang w:bidi="ar-IQ"/>
        </w:rPr>
        <w:t>،</w:t>
      </w:r>
      <w:r w:rsidRPr="00E34388">
        <w:rPr>
          <w:rtl/>
          <w:lang w:bidi="ar-IQ"/>
        </w:rPr>
        <w:t xml:space="preserve"> فضا </w:t>
      </w:r>
      <w:r w:rsidR="001831E1">
        <w:rPr>
          <w:rFonts w:hint="cs"/>
          <w:rtl/>
          <w:lang w:bidi="ar-IQ"/>
        </w:rPr>
        <w:t>برای</w:t>
      </w:r>
      <w:r w:rsidRPr="00E34388">
        <w:rPr>
          <w:rtl/>
          <w:lang w:bidi="ar-IQ"/>
        </w:rPr>
        <w:t xml:space="preserve"> ساخت و ساز کاهش می‌یابد و به دنبال آن بلند مرتبه سازی و گسترش عمودی شهرها اتفاق </w:t>
      </w:r>
      <w:r w:rsidR="00C30420" w:rsidRPr="00E34388">
        <w:rPr>
          <w:rtl/>
          <w:lang w:bidi="ar-IQ"/>
        </w:rPr>
        <w:t>می‌</w:t>
      </w:r>
      <w:r w:rsidRPr="00E34388">
        <w:rPr>
          <w:rtl/>
          <w:lang w:bidi="ar-IQ"/>
        </w:rPr>
        <w:t xml:space="preserve">افتد. </w:t>
      </w:r>
      <w:r w:rsidR="001831E1">
        <w:rPr>
          <w:rFonts w:hint="cs"/>
          <w:rtl/>
          <w:lang w:bidi="ar-IQ"/>
        </w:rPr>
        <w:t>از این رو</w:t>
      </w:r>
      <w:r w:rsidRPr="00E34388">
        <w:rPr>
          <w:rtl/>
          <w:lang w:bidi="ar-IQ"/>
        </w:rPr>
        <w:t xml:space="preserve"> نیاز به گودبرداری در این ساخت و سازها </w:t>
      </w:r>
      <w:r w:rsidRPr="00E34388">
        <w:rPr>
          <w:rtl/>
          <w:lang w:bidi="ar-IQ"/>
        </w:rPr>
        <w:t>ا</w:t>
      </w:r>
      <w:r w:rsidR="003A3172" w:rsidRPr="00E34388">
        <w:rPr>
          <w:rFonts w:hint="cs"/>
          <w:rtl/>
          <w:lang w:bidi="ar-IQ"/>
        </w:rPr>
        <w:t>ج</w:t>
      </w:r>
      <w:r w:rsidRPr="00E34388">
        <w:rPr>
          <w:rtl/>
          <w:lang w:bidi="ar-IQ"/>
        </w:rPr>
        <w:t xml:space="preserve">تناب ناپذیر است. یکی از روش‌های متداول پایدارسازی و جلوگیری از ریزش گودبرداری‌ها به </w:t>
      </w:r>
      <w:r w:rsidR="001831E1">
        <w:rPr>
          <w:rFonts w:hint="cs"/>
          <w:rtl/>
          <w:lang w:bidi="ar-IQ"/>
        </w:rPr>
        <w:t>ویژه</w:t>
      </w:r>
      <w:r w:rsidRPr="00E34388">
        <w:rPr>
          <w:rtl/>
          <w:lang w:bidi="ar-IQ"/>
        </w:rPr>
        <w:t xml:space="preserve"> در مناطق شهری استفاده از میل‌مهار</w:t>
      </w:r>
      <w:r w:rsidRPr="00E34388">
        <w:rPr>
          <w:rStyle w:val="FootnoteReference"/>
          <w:rtl/>
          <w:lang w:bidi="ar-IQ"/>
        </w:rPr>
        <w:footnoteReference w:id="1"/>
      </w:r>
      <w:r w:rsidRPr="00E34388">
        <w:rPr>
          <w:rtl/>
          <w:lang w:bidi="ar-IQ"/>
        </w:rPr>
        <w:t xml:space="preserve"> است.</w:t>
      </w:r>
      <w:r w:rsidR="00E101DF" w:rsidRPr="00E34388">
        <w:rPr>
          <w:rtl/>
          <w:lang w:bidi="ar-IQ"/>
        </w:rPr>
        <w:t xml:space="preserve"> واژه میل‌مهار و انکر مترادف هستند و در فضای حرفه‌ای و دانشگاهی</w:t>
      </w:r>
      <w:r w:rsidR="009176DA">
        <w:rPr>
          <w:rFonts w:hint="cs"/>
          <w:rtl/>
          <w:lang w:bidi="ar-IQ"/>
        </w:rPr>
        <w:t xml:space="preserve"> بیشتر از کلمه انکر</w:t>
      </w:r>
      <w:r w:rsidR="00E101DF" w:rsidRPr="00E34388">
        <w:rPr>
          <w:rtl/>
          <w:lang w:bidi="ar-IQ"/>
        </w:rPr>
        <w:t xml:space="preserve"> استفاده شده است. اجزای اصلی یک </w:t>
      </w:r>
      <w:r w:rsidR="009176DA">
        <w:rPr>
          <w:rFonts w:hint="cs"/>
          <w:rtl/>
          <w:lang w:bidi="ar-IQ"/>
        </w:rPr>
        <w:t>میل‌مهار</w:t>
      </w:r>
      <w:r w:rsidR="00E101DF" w:rsidRPr="00E34388">
        <w:rPr>
          <w:rtl/>
          <w:lang w:bidi="ar-IQ"/>
        </w:rPr>
        <w:t xml:space="preserve"> مطابق شکل </w:t>
      </w:r>
      <w:r w:rsidR="001831E1">
        <w:rPr>
          <w:rFonts w:hint="cs"/>
          <w:rtl/>
          <w:lang w:bidi="ar-IQ"/>
        </w:rPr>
        <w:t>(1)</w:t>
      </w:r>
      <w:r w:rsidR="00E101DF" w:rsidRPr="00E34388">
        <w:rPr>
          <w:rtl/>
          <w:lang w:bidi="ar-IQ"/>
        </w:rPr>
        <w:t xml:space="preserve"> عبارت است </w:t>
      </w:r>
      <w:r w:rsidR="00E101DF" w:rsidRPr="00E34388">
        <w:rPr>
          <w:rtl/>
          <w:lang w:bidi="ar-IQ"/>
        </w:rPr>
        <w:lastRenderedPageBreak/>
        <w:t>از: (الف) بخش مهاری</w:t>
      </w:r>
      <w:r w:rsidR="00E101DF" w:rsidRPr="00E34388">
        <w:rPr>
          <w:rStyle w:val="FootnoteReference"/>
          <w:rtl/>
          <w:lang w:bidi="ar-IQ"/>
        </w:rPr>
        <w:footnoteReference w:id="2"/>
      </w:r>
      <w:r w:rsidR="00E101DF" w:rsidRPr="00E34388">
        <w:rPr>
          <w:rtl/>
          <w:lang w:bidi="ar-IQ"/>
        </w:rPr>
        <w:t>؛ (ب) طول آزاد</w:t>
      </w:r>
      <w:r w:rsidR="00E101DF" w:rsidRPr="00E34388">
        <w:rPr>
          <w:rStyle w:val="FootnoteReference"/>
          <w:rtl/>
          <w:lang w:bidi="ar-IQ"/>
        </w:rPr>
        <w:footnoteReference w:id="3"/>
      </w:r>
      <w:r w:rsidR="00E101DF" w:rsidRPr="00E34388">
        <w:rPr>
          <w:rtl/>
          <w:lang w:bidi="ar-IQ"/>
        </w:rPr>
        <w:t xml:space="preserve"> (بدون پیوند)؛ و (ج)</w:t>
      </w:r>
      <w:r w:rsidR="00E101DF" w:rsidRPr="00E34388">
        <w:rPr>
          <w:lang w:bidi="ar-IQ"/>
        </w:rPr>
        <w:t xml:space="preserve"> </w:t>
      </w:r>
      <w:r w:rsidR="00E101DF" w:rsidRPr="00E34388">
        <w:rPr>
          <w:rtl/>
          <w:lang w:bidi="ar-IQ"/>
        </w:rPr>
        <w:t>طول پیوند</w:t>
      </w:r>
      <w:r w:rsidR="00A72EE1" w:rsidRPr="00E34388">
        <w:rPr>
          <w:rtl/>
          <w:lang w:bidi="ar-IQ"/>
        </w:rPr>
        <w:t>.</w:t>
      </w:r>
      <w:r w:rsidR="00A72EE1" w:rsidRPr="00E34388">
        <w:rPr>
          <w:rStyle w:val="FootnoteReference"/>
          <w:rtl/>
          <w:lang w:bidi="ar-IQ"/>
        </w:rPr>
        <w:footnoteReference w:id="4"/>
      </w:r>
      <w:r w:rsidR="00063A00" w:rsidRPr="00E34388">
        <w:rPr>
          <w:rFonts w:hint="cs"/>
          <w:rtl/>
          <w:lang w:bidi="ar-IQ"/>
        </w:rPr>
        <w:t xml:space="preserve"> [</w:t>
      </w:r>
      <w:r w:rsidR="001831E1">
        <w:rPr>
          <w:lang w:bidi="ar-IQ"/>
        </w:rPr>
        <w:t>1</w:t>
      </w:r>
      <w:r w:rsidR="00063A00" w:rsidRPr="00E34388">
        <w:rPr>
          <w:rFonts w:hint="cs"/>
          <w:rtl/>
          <w:lang w:bidi="ar-IQ"/>
        </w:rPr>
        <w:t>]</w:t>
      </w:r>
    </w:p>
    <w:p w14:paraId="5468A09C" w14:textId="5D7F9A01" w:rsidR="00C30420" w:rsidRPr="00E34388" w:rsidRDefault="00C30420" w:rsidP="00CE4C00">
      <w:pPr>
        <w:rPr>
          <w:rtl/>
          <w:lang w:bidi="ar-IQ"/>
        </w:rPr>
      </w:pPr>
      <w:bookmarkStart w:id="3" w:name="_Hlk122298752"/>
      <w:bookmarkEnd w:id="2"/>
      <w:r w:rsidRPr="00E34388">
        <w:rPr>
          <w:rtl/>
          <w:lang w:bidi="ar-IQ"/>
        </w:rPr>
        <w:t xml:space="preserve">در بخش مهاری، </w:t>
      </w:r>
      <w:r w:rsidR="009176DA">
        <w:rPr>
          <w:rFonts w:hint="cs"/>
          <w:rtl/>
          <w:lang w:bidi="ar-IQ"/>
        </w:rPr>
        <w:t>میل‌مهار</w:t>
      </w:r>
      <w:r w:rsidR="009176DA" w:rsidRPr="00E34388">
        <w:rPr>
          <w:rtl/>
          <w:lang w:bidi="ar-IQ"/>
        </w:rPr>
        <w:t xml:space="preserve"> </w:t>
      </w:r>
      <w:r w:rsidRPr="00E34388">
        <w:rPr>
          <w:rtl/>
          <w:lang w:bidi="ar-IQ"/>
        </w:rPr>
        <w:t xml:space="preserve">به دیوار یا سازه نگهبان مهار می‌شود. در اثر اعمال نیرو </w:t>
      </w:r>
      <w:r w:rsidR="003A3172" w:rsidRPr="00E34388">
        <w:rPr>
          <w:rFonts w:hint="cs"/>
          <w:rtl/>
          <w:lang w:bidi="ar-IQ"/>
        </w:rPr>
        <w:t>ب</w:t>
      </w:r>
      <w:r w:rsidRPr="00E34388">
        <w:rPr>
          <w:rtl/>
          <w:lang w:bidi="ar-IQ"/>
        </w:rPr>
        <w:t xml:space="preserve">ه </w:t>
      </w:r>
      <w:r w:rsidR="009176DA">
        <w:rPr>
          <w:rFonts w:hint="cs"/>
          <w:rtl/>
          <w:lang w:bidi="ar-IQ"/>
        </w:rPr>
        <w:t>میل‌مهار</w:t>
      </w:r>
      <w:r w:rsidRPr="00E34388">
        <w:rPr>
          <w:rtl/>
          <w:lang w:bidi="ar-IQ"/>
        </w:rPr>
        <w:t>، طول بدون پیوند</w:t>
      </w:r>
      <w:r w:rsidR="003A3172" w:rsidRPr="00E34388">
        <w:rPr>
          <w:rFonts w:hint="cs"/>
          <w:rtl/>
          <w:lang w:bidi="ar-IQ"/>
        </w:rPr>
        <w:t xml:space="preserve"> آن</w:t>
      </w:r>
      <w:r w:rsidRPr="00E34388">
        <w:rPr>
          <w:rtl/>
          <w:lang w:bidi="ar-IQ"/>
        </w:rPr>
        <w:t xml:space="preserve"> آزادانه کشش الاستیک </w:t>
      </w:r>
      <w:r w:rsidR="003A3172" w:rsidRPr="00E34388">
        <w:rPr>
          <w:rFonts w:hint="cs"/>
          <w:rtl/>
          <w:lang w:bidi="ar-IQ"/>
        </w:rPr>
        <w:t>خواهد داشت</w:t>
      </w:r>
      <w:r w:rsidRPr="00E34388">
        <w:rPr>
          <w:rtl/>
          <w:lang w:bidi="ar-IQ"/>
        </w:rPr>
        <w:t xml:space="preserve"> و نیرو به طول پیوند منتقل و در این طول از </w:t>
      </w:r>
      <w:r w:rsidR="009176DA">
        <w:rPr>
          <w:rFonts w:hint="cs"/>
          <w:rtl/>
          <w:lang w:bidi="ar-IQ"/>
        </w:rPr>
        <w:t>میل‌مهار</w:t>
      </w:r>
      <w:r w:rsidRPr="00E34388">
        <w:rPr>
          <w:rtl/>
          <w:lang w:bidi="ar-IQ"/>
        </w:rPr>
        <w:t>، از طریق تماس مستقیم این طول با دوغاب نیرو به زمین منتقل می‌شود.</w:t>
      </w:r>
      <w:r w:rsidR="00063A00" w:rsidRPr="00E34388">
        <w:rPr>
          <w:rFonts w:hint="cs"/>
          <w:rtl/>
          <w:lang w:bidi="ar-IQ"/>
        </w:rPr>
        <w:t xml:space="preserve"> [</w:t>
      </w:r>
      <w:r w:rsidR="001831E1">
        <w:rPr>
          <w:lang w:bidi="ar-IQ"/>
        </w:rPr>
        <w:t>1</w:t>
      </w:r>
      <w:r w:rsidR="00063A00" w:rsidRPr="00E34388">
        <w:rPr>
          <w:rFonts w:hint="cs"/>
          <w:rtl/>
          <w:lang w:bidi="ar-IQ"/>
        </w:rPr>
        <w:t>]</w:t>
      </w:r>
    </w:p>
    <w:p w14:paraId="222D360A" w14:textId="22EDC89A" w:rsidR="003A3172" w:rsidRPr="00E34388" w:rsidRDefault="003A3172" w:rsidP="00CE4C00">
      <w:pPr>
        <w:rPr>
          <w:rtl/>
          <w:lang w:bidi="ar-IQ"/>
        </w:rPr>
      </w:pPr>
      <w:r w:rsidRPr="00E34388">
        <w:rPr>
          <w:rtl/>
          <w:lang w:bidi="ar-IQ"/>
        </w:rPr>
        <w:t xml:space="preserve">رفتار طولانی مدت سیستم پایدارسازی </w:t>
      </w:r>
      <w:r w:rsidR="009176DA">
        <w:rPr>
          <w:rFonts w:hint="cs"/>
          <w:rtl/>
          <w:lang w:bidi="ar-IQ"/>
        </w:rPr>
        <w:t>میل‌مهار</w:t>
      </w:r>
      <w:r w:rsidR="009176DA" w:rsidRPr="00E34388">
        <w:rPr>
          <w:rtl/>
          <w:lang w:bidi="ar-IQ"/>
        </w:rPr>
        <w:t xml:space="preserve"> </w:t>
      </w:r>
      <w:r w:rsidRPr="00E34388">
        <w:rPr>
          <w:rtl/>
          <w:lang w:bidi="ar-IQ"/>
        </w:rPr>
        <w:t xml:space="preserve">در خاک‌های مختلف به خصوص در خاک درشت دانه چسبنده در این مقاله مد نظر است. به طور کلی خزش در مواد مختلف عبارت است از افزایش تدریجی تغییرشکل این مواد در طول زمان که تحت بار </w:t>
      </w:r>
      <w:r w:rsidRPr="00E34388">
        <w:rPr>
          <w:rFonts w:hint="cs"/>
          <w:rtl/>
          <w:lang w:bidi="ar-IQ"/>
        </w:rPr>
        <w:t>ث</w:t>
      </w:r>
      <w:r w:rsidRPr="00E34388">
        <w:rPr>
          <w:rtl/>
          <w:lang w:bidi="ar-IQ"/>
        </w:rPr>
        <w:t>ابت قرار دارند. با توجه به این که خاک‌ها طبیعت دانه‌ای دارند، رفتار وابسته به زمان یا خزشی آنها مهم است</w:t>
      </w:r>
      <w:r w:rsidR="00063A00" w:rsidRPr="00E34388">
        <w:rPr>
          <w:rFonts w:hint="cs"/>
          <w:rtl/>
          <w:lang w:bidi="ar-IQ"/>
        </w:rPr>
        <w:t>.</w:t>
      </w:r>
    </w:p>
    <w:bookmarkEnd w:id="3"/>
    <w:p w14:paraId="0A0C8DB8" w14:textId="2979605B" w:rsidR="004A3CFC" w:rsidRPr="00E34388" w:rsidRDefault="004A3CFC" w:rsidP="00CE4C00">
      <w:pPr>
        <w:rPr>
          <w:rtl/>
          <w:lang w:bidi="ar-IQ"/>
        </w:rPr>
      </w:pPr>
      <w:r w:rsidRPr="00E34388">
        <w:rPr>
          <w:rtl/>
          <w:lang w:bidi="ar-IQ"/>
        </w:rPr>
        <w:t xml:space="preserve">مسئله اصلی در تحقیق حاضر </w:t>
      </w:r>
      <w:r w:rsidR="003A3172" w:rsidRPr="00E34388">
        <w:rPr>
          <w:rFonts w:hint="cs"/>
          <w:rtl/>
          <w:lang w:bidi="ar-IQ"/>
        </w:rPr>
        <w:t>بررسی تغییرات</w:t>
      </w:r>
      <w:r w:rsidRPr="00E34388">
        <w:rPr>
          <w:rtl/>
          <w:lang w:bidi="ar-IQ"/>
        </w:rPr>
        <w:t xml:space="preserve"> نیروی </w:t>
      </w:r>
      <w:bookmarkStart w:id="4" w:name="_Hlk122298758"/>
      <w:r w:rsidR="009176DA">
        <w:rPr>
          <w:rFonts w:hint="cs"/>
          <w:rtl/>
          <w:lang w:bidi="ar-IQ"/>
        </w:rPr>
        <w:t>میل‌مهارها</w:t>
      </w:r>
      <w:r w:rsidR="009176DA" w:rsidRPr="00E34388">
        <w:rPr>
          <w:rtl/>
          <w:lang w:bidi="ar-IQ"/>
        </w:rPr>
        <w:t xml:space="preserve"> </w:t>
      </w:r>
      <w:bookmarkEnd w:id="4"/>
      <w:r w:rsidRPr="00E34388">
        <w:rPr>
          <w:rtl/>
          <w:lang w:bidi="ar-IQ"/>
        </w:rPr>
        <w:t>در یک گودبرداری در خاک درشت دانه چسبنده با گذشت زمان و وابست</w:t>
      </w:r>
      <w:r w:rsidR="003A3172" w:rsidRPr="00E34388">
        <w:rPr>
          <w:rFonts w:hint="cs"/>
          <w:rtl/>
          <w:lang w:bidi="ar-IQ"/>
        </w:rPr>
        <w:t>گی آن</w:t>
      </w:r>
      <w:r w:rsidRPr="00E34388">
        <w:rPr>
          <w:rtl/>
          <w:lang w:bidi="ar-IQ"/>
        </w:rPr>
        <w:t xml:space="preserve"> به متغیرهای</w:t>
      </w:r>
      <w:r w:rsidR="003A3172" w:rsidRPr="00E34388">
        <w:rPr>
          <w:rFonts w:hint="cs"/>
          <w:rtl/>
          <w:lang w:bidi="ar-IQ"/>
        </w:rPr>
        <w:t xml:space="preserve"> مختلف</w:t>
      </w:r>
      <w:r w:rsidRPr="00E34388">
        <w:rPr>
          <w:rtl/>
          <w:lang w:bidi="ar-IQ"/>
        </w:rPr>
        <w:t xml:space="preserve"> است. البته به طور کلی داده</w:t>
      </w:r>
      <w:r w:rsidR="00C30420" w:rsidRPr="00E34388">
        <w:rPr>
          <w:rtl/>
          <w:lang w:bidi="ar-IQ"/>
        </w:rPr>
        <w:t>‌‌ها</w:t>
      </w:r>
      <w:r w:rsidRPr="00E34388">
        <w:rPr>
          <w:rtl/>
          <w:lang w:bidi="ar-IQ"/>
        </w:rPr>
        <w:t>ی اندازه</w:t>
      </w:r>
      <w:r w:rsidR="003F5661">
        <w:rPr>
          <w:rFonts w:hint="cs"/>
          <w:rtl/>
          <w:lang w:bidi="ar-IQ"/>
        </w:rPr>
        <w:t>‌</w:t>
      </w:r>
      <w:r w:rsidRPr="00E34388">
        <w:rPr>
          <w:rtl/>
          <w:lang w:bidi="ar-IQ"/>
        </w:rPr>
        <w:t xml:space="preserve">گیری </w:t>
      </w:r>
      <w:r w:rsidR="00D569A5" w:rsidRPr="00E34388">
        <w:rPr>
          <w:rFonts w:hint="cs"/>
          <w:rtl/>
          <w:lang w:bidi="ar-IQ"/>
        </w:rPr>
        <w:t xml:space="preserve">شده </w:t>
      </w:r>
      <w:r w:rsidRPr="00E34388">
        <w:rPr>
          <w:rtl/>
          <w:lang w:bidi="ar-IQ"/>
        </w:rPr>
        <w:t>محلی برای این خاک</w:t>
      </w:r>
      <w:r w:rsidR="00C30420" w:rsidRPr="00E34388">
        <w:rPr>
          <w:rtl/>
          <w:lang w:bidi="ar-IQ"/>
        </w:rPr>
        <w:t>‌‌ها</w:t>
      </w:r>
      <w:r w:rsidRPr="00E34388">
        <w:rPr>
          <w:rtl/>
          <w:lang w:bidi="ar-IQ"/>
        </w:rPr>
        <w:t xml:space="preserve"> خیلی کم است.</w:t>
      </w:r>
    </w:p>
    <w:p w14:paraId="0D1F77D4" w14:textId="2141B028" w:rsidR="001F1C3A" w:rsidRPr="00E34388" w:rsidRDefault="001F1C3A" w:rsidP="00CE4C00">
      <w:pPr>
        <w:pStyle w:val="Heading2"/>
        <w:rPr>
          <w:rtl/>
        </w:rPr>
      </w:pPr>
      <w:r w:rsidRPr="00E34388">
        <w:rPr>
          <w:rtl/>
        </w:rPr>
        <w:t>ضرورت انجام تحقیق</w:t>
      </w:r>
    </w:p>
    <w:p w14:paraId="4B52E2C8" w14:textId="1C2EBDD8" w:rsidR="001F1C3A" w:rsidRPr="00E34388" w:rsidRDefault="001F1C3A" w:rsidP="00CE4C00">
      <w:pPr>
        <w:rPr>
          <w:rtl/>
          <w:lang w:bidi="ar-IQ"/>
        </w:rPr>
      </w:pPr>
      <w:r w:rsidRPr="00E34388">
        <w:rPr>
          <w:rtl/>
          <w:lang w:bidi="ar-IQ"/>
        </w:rPr>
        <w:t xml:space="preserve">مطالعات بین المللی چندانی در خصوص خزش و رفتار </w:t>
      </w:r>
      <w:r w:rsidR="003A3172" w:rsidRPr="00E34388">
        <w:rPr>
          <w:rFonts w:hint="cs"/>
          <w:rtl/>
          <w:lang w:bidi="ar-IQ"/>
        </w:rPr>
        <w:t>طولانی</w:t>
      </w:r>
      <w:r w:rsidRPr="00E34388">
        <w:rPr>
          <w:rtl/>
          <w:lang w:bidi="ar-IQ"/>
        </w:rPr>
        <w:t xml:space="preserve"> مدت خاک</w:t>
      </w:r>
      <w:r w:rsidR="00C30420" w:rsidRPr="00E34388">
        <w:rPr>
          <w:rtl/>
          <w:lang w:bidi="ar-IQ"/>
        </w:rPr>
        <w:t>‌‌ها</w:t>
      </w:r>
      <w:r w:rsidRPr="00E34388">
        <w:rPr>
          <w:rtl/>
          <w:lang w:bidi="ar-IQ"/>
        </w:rPr>
        <w:t>ی درشت دانه انجام نشده است. در تحقیق ارائه شده در این مقاله سعی شده است</w:t>
      </w:r>
      <w:r w:rsidR="00365AA0" w:rsidRPr="00E34388">
        <w:rPr>
          <w:rFonts w:hint="cs"/>
          <w:rtl/>
          <w:lang w:bidi="ar-IQ"/>
        </w:rPr>
        <w:t xml:space="preserve"> </w:t>
      </w:r>
      <w:r w:rsidRPr="00E34388">
        <w:rPr>
          <w:rtl/>
          <w:lang w:bidi="ar-IQ"/>
        </w:rPr>
        <w:t xml:space="preserve">با در نظرگرفتن نكات به دست آمده از تحقيقات گذشته و كمبودهاي آنها به مطالعه رفتار طولاني مدت </w:t>
      </w:r>
      <w:r w:rsidR="001A448C">
        <w:rPr>
          <w:rFonts w:hint="cs"/>
          <w:rtl/>
          <w:lang w:bidi="ar-IQ"/>
        </w:rPr>
        <w:t>میل‌مهار</w:t>
      </w:r>
      <w:r w:rsidRPr="00E34388">
        <w:rPr>
          <w:rtl/>
          <w:lang w:bidi="ar-IQ"/>
        </w:rPr>
        <w:t xml:space="preserve"> در گودبرداري‌ها پرداخته شود.</w:t>
      </w:r>
      <w:r w:rsidR="00E34388">
        <w:rPr>
          <w:rFonts w:hint="cs"/>
          <w:rtl/>
          <w:lang w:bidi="ar-IQ"/>
        </w:rPr>
        <w:t xml:space="preserve"> </w:t>
      </w:r>
      <w:r w:rsidR="00365AA0" w:rsidRPr="00E34388">
        <w:rPr>
          <w:rFonts w:hint="cs"/>
          <w:rtl/>
          <w:lang w:bidi="ar-IQ"/>
        </w:rPr>
        <w:t>نتایج این تحقیقات می‌تواند برای هر گودبرداری که به مدت طولانی استفاده می‌شود به کار رود. طولانی شدن مدت بهره برداری از یک گود می‌تواند به دلیل کاربری تعریف شده برای آن یا به سبب وقفه طولانی مدت در اجرای سازه باشد.</w:t>
      </w:r>
    </w:p>
    <w:p w14:paraId="700FA5E7" w14:textId="13AD9D8C" w:rsidR="001F1C3A" w:rsidRPr="00E34388" w:rsidRDefault="001F1C3A" w:rsidP="00CE4C00">
      <w:pPr>
        <w:pStyle w:val="Heading2"/>
        <w:rPr>
          <w:rtl/>
        </w:rPr>
      </w:pPr>
      <w:r w:rsidRPr="00E34388">
        <w:rPr>
          <w:rtl/>
        </w:rPr>
        <w:t>مروری بر تحقیقات قبلی</w:t>
      </w:r>
    </w:p>
    <w:p w14:paraId="47965059" w14:textId="608F4B3C" w:rsidR="001F1C3A" w:rsidRPr="00E34388" w:rsidRDefault="003F5661" w:rsidP="00CE4C00">
      <w:pPr>
        <w:rPr>
          <w:lang w:bidi="ar-IQ"/>
        </w:rPr>
      </w:pPr>
      <w:r>
        <w:rPr>
          <w:rFonts w:hint="cs"/>
          <w:rtl/>
          <w:lang w:bidi="ar-IQ"/>
        </w:rPr>
        <w:t>بیشتر</w:t>
      </w:r>
      <w:r w:rsidR="001F1C3A" w:rsidRPr="00E34388">
        <w:rPr>
          <w:rtl/>
          <w:lang w:bidi="ar-IQ"/>
        </w:rPr>
        <w:t xml:space="preserve"> تحقیقات انجام شده در خصوص رفتار بلند مدت</w:t>
      </w:r>
      <w:r w:rsidR="00CE75BF">
        <w:rPr>
          <w:rtl/>
          <w:lang w:bidi="ar-IQ"/>
        </w:rPr>
        <w:t xml:space="preserve"> میل‌مهار </w:t>
      </w:r>
      <w:r w:rsidR="001F1C3A" w:rsidRPr="00E34388">
        <w:rPr>
          <w:rtl/>
          <w:lang w:bidi="ar-IQ"/>
        </w:rPr>
        <w:t>در خاک</w:t>
      </w:r>
      <w:r w:rsidR="00C30420" w:rsidRPr="00E34388">
        <w:rPr>
          <w:rtl/>
          <w:lang w:bidi="ar-IQ"/>
        </w:rPr>
        <w:t>‌‌ها</w:t>
      </w:r>
      <w:r w:rsidR="001F1C3A" w:rsidRPr="00E34388">
        <w:rPr>
          <w:rtl/>
          <w:lang w:bidi="ar-IQ"/>
        </w:rPr>
        <w:t xml:space="preserve">ی ریزدانه اشاره شده است که در اینجا </w:t>
      </w:r>
      <w:r w:rsidR="0043570E" w:rsidRPr="00E34388">
        <w:rPr>
          <w:rtl/>
          <w:lang w:bidi="ar-IQ"/>
        </w:rPr>
        <w:t xml:space="preserve">به </w:t>
      </w:r>
      <w:r w:rsidR="001F1C3A" w:rsidRPr="00E34388">
        <w:rPr>
          <w:rtl/>
          <w:lang w:bidi="ar-IQ"/>
        </w:rPr>
        <w:t>برخی از آنها</w:t>
      </w:r>
      <w:r w:rsidR="00181ADC">
        <w:rPr>
          <w:rFonts w:hint="cs"/>
          <w:rtl/>
          <w:lang w:bidi="ar-IQ"/>
        </w:rPr>
        <w:t xml:space="preserve"> [</w:t>
      </w:r>
      <w:r w:rsidR="00577434">
        <w:rPr>
          <w:lang w:bidi="ar-IQ"/>
        </w:rPr>
        <w:t>2</w:t>
      </w:r>
      <w:r w:rsidR="00181ADC">
        <w:rPr>
          <w:lang w:bidi="ar-IQ"/>
        </w:rPr>
        <w:t>-</w:t>
      </w:r>
      <w:r w:rsidR="00577434">
        <w:rPr>
          <w:lang w:bidi="ar-IQ"/>
        </w:rPr>
        <w:t>9</w:t>
      </w:r>
      <w:r w:rsidR="00181ADC">
        <w:rPr>
          <w:rFonts w:hint="cs"/>
          <w:rtl/>
          <w:lang w:bidi="ar-IQ"/>
        </w:rPr>
        <w:t>]</w:t>
      </w:r>
      <w:r w:rsidR="001F1C3A" w:rsidRPr="00E34388">
        <w:rPr>
          <w:rtl/>
          <w:lang w:bidi="ar-IQ"/>
        </w:rPr>
        <w:t xml:space="preserve"> </w:t>
      </w:r>
      <w:r w:rsidR="0043570E" w:rsidRPr="00E34388">
        <w:rPr>
          <w:rtl/>
          <w:lang w:bidi="ar-IQ"/>
        </w:rPr>
        <w:t>به صورت خلاصه در</w:t>
      </w:r>
      <w:r w:rsidR="00C30420" w:rsidRPr="00E34388">
        <w:rPr>
          <w:lang w:bidi="ar-IQ"/>
        </w:rPr>
        <w:t>‌</w:t>
      </w:r>
      <w:r w:rsidR="00C30420" w:rsidRPr="00E34388">
        <w:rPr>
          <w:rtl/>
          <w:lang w:bidi="ar-IQ"/>
        </w:rPr>
        <w:t xml:space="preserve"> </w:t>
      </w:r>
      <w:r w:rsidR="0043570E" w:rsidRPr="00E34388">
        <w:rPr>
          <w:rtl/>
          <w:lang w:bidi="ar-IQ"/>
        </w:rPr>
        <w:t>جدول</w:t>
      </w:r>
      <w:r w:rsidR="004A3CFC" w:rsidRPr="00E34388">
        <w:rPr>
          <w:rtl/>
          <w:lang w:bidi="ar-IQ"/>
        </w:rPr>
        <w:t xml:space="preserve"> </w:t>
      </w:r>
      <w:r>
        <w:rPr>
          <w:rFonts w:hint="cs"/>
          <w:rtl/>
          <w:lang w:bidi="ar-IQ"/>
        </w:rPr>
        <w:t>(1)</w:t>
      </w:r>
      <w:r w:rsidR="0043570E" w:rsidRPr="00E34388">
        <w:rPr>
          <w:rtl/>
          <w:lang w:bidi="ar-IQ"/>
        </w:rPr>
        <w:t xml:space="preserve"> </w:t>
      </w:r>
      <w:r w:rsidR="001F1C3A" w:rsidRPr="00E34388">
        <w:rPr>
          <w:rtl/>
          <w:lang w:bidi="ar-IQ"/>
        </w:rPr>
        <w:t xml:space="preserve">اشاره </w:t>
      </w:r>
      <w:r w:rsidR="00C30420" w:rsidRPr="00E34388">
        <w:rPr>
          <w:rtl/>
          <w:lang w:bidi="ar-IQ"/>
        </w:rPr>
        <w:t>می‌</w:t>
      </w:r>
      <w:r w:rsidR="001F1C3A" w:rsidRPr="00E34388">
        <w:rPr>
          <w:rtl/>
          <w:lang w:bidi="ar-IQ"/>
        </w:rPr>
        <w:t>شود.</w:t>
      </w:r>
    </w:p>
    <w:p w14:paraId="5673DAB3" w14:textId="77777777" w:rsidR="00956C12" w:rsidRPr="00E34388" w:rsidRDefault="00956C12" w:rsidP="00F50CD8">
      <w:pPr>
        <w:pStyle w:val="Heading1"/>
        <w:rPr>
          <w:rtl/>
        </w:rPr>
      </w:pPr>
      <w:r w:rsidRPr="00E34388">
        <w:rPr>
          <w:rtl/>
        </w:rPr>
        <w:t>مراحل انجام پژوهش ارائه شده در این مقاله</w:t>
      </w:r>
    </w:p>
    <w:p w14:paraId="3599EA2E" w14:textId="77777777" w:rsidR="00956C12" w:rsidRPr="00E34388" w:rsidRDefault="00956C12" w:rsidP="00CE4C00">
      <w:pPr>
        <w:pStyle w:val="Heading2"/>
      </w:pPr>
      <w:r w:rsidRPr="00E34388">
        <w:rPr>
          <w:rtl/>
        </w:rPr>
        <w:t>اندازه گیری میدانی</w:t>
      </w:r>
    </w:p>
    <w:p w14:paraId="6CB9C8CA" w14:textId="11801D94" w:rsidR="00956C12" w:rsidRDefault="00956C12" w:rsidP="00CE4C00">
      <w:pPr>
        <w:rPr>
          <w:lang w:bidi="ar-IQ"/>
        </w:rPr>
      </w:pPr>
      <w:r w:rsidRPr="00E34388">
        <w:rPr>
          <w:rtl/>
          <w:lang w:bidi="ar-IQ"/>
        </w:rPr>
        <w:t>در این مقاله برای مطالعه رفتار بلندمدت از داده‌های اندازه</w:t>
      </w:r>
      <w:r w:rsidR="003F5661">
        <w:rPr>
          <w:rFonts w:hint="cs"/>
          <w:rtl/>
          <w:lang w:bidi="ar-IQ"/>
        </w:rPr>
        <w:t>‌</w:t>
      </w:r>
      <w:r w:rsidRPr="00E34388">
        <w:rPr>
          <w:rtl/>
          <w:lang w:bidi="ar-IQ"/>
        </w:rPr>
        <w:t xml:space="preserve">گیری </w:t>
      </w:r>
      <w:r w:rsidRPr="00E34388">
        <w:rPr>
          <w:rFonts w:hint="cs"/>
          <w:rtl/>
          <w:lang w:bidi="ar-IQ"/>
        </w:rPr>
        <w:t>طولانی</w:t>
      </w:r>
      <w:r w:rsidRPr="00E34388">
        <w:rPr>
          <w:rtl/>
          <w:lang w:bidi="ar-IQ"/>
        </w:rPr>
        <w:t xml:space="preserve"> مدت در یک پروژه واقعی استفاده شده است. این اندازه گیری برای گود بیمارستان آتیه غرب به عمق حدودی 42 مت</w:t>
      </w:r>
      <w:r w:rsidRPr="00E34388">
        <w:rPr>
          <w:rFonts w:hint="cs"/>
          <w:rtl/>
          <w:lang w:bidi="ar-IQ"/>
        </w:rPr>
        <w:t xml:space="preserve">ر </w:t>
      </w:r>
      <w:r w:rsidRPr="00E34388">
        <w:rPr>
          <w:rtl/>
          <w:lang w:bidi="ar-IQ"/>
        </w:rPr>
        <w:t>انجام شده است که در شهرک غرب در تهران واقع شده است. خاک محل این گود از نوع درشت‌دانه دارای چسبندگی است و بر اساس مشاهدات و مقادیر متغیرهای آن</w:t>
      </w:r>
      <w:r w:rsidRPr="00E34388">
        <w:rPr>
          <w:rFonts w:hint="cs"/>
          <w:rtl/>
          <w:lang w:bidi="ar-IQ"/>
        </w:rPr>
        <w:t>،</w:t>
      </w:r>
      <w:r w:rsidRPr="00E34388">
        <w:rPr>
          <w:rtl/>
          <w:lang w:bidi="ar-IQ"/>
        </w:rPr>
        <w:t xml:space="preserve"> در نقشه پراکندگی</w:t>
      </w:r>
      <w:r w:rsidRPr="00E34388">
        <w:rPr>
          <w:lang w:bidi="ar-IQ"/>
        </w:rPr>
        <w:t>‌</w:t>
      </w:r>
      <w:r w:rsidR="003F5661">
        <w:rPr>
          <w:rFonts w:hint="cs"/>
          <w:rtl/>
          <w:lang w:bidi="ar-IQ"/>
        </w:rPr>
        <w:t xml:space="preserve"> </w:t>
      </w:r>
      <w:r w:rsidRPr="00E34388">
        <w:rPr>
          <w:rtl/>
          <w:lang w:bidi="ar-IQ"/>
        </w:rPr>
        <w:t xml:space="preserve">آبرفت‌های مختلف تهران از نوع </w:t>
      </w:r>
      <w:r w:rsidRPr="00E34388">
        <w:rPr>
          <w:lang w:bidi="ar-IQ"/>
        </w:rPr>
        <w:t>B</w:t>
      </w:r>
      <w:r w:rsidRPr="00E34388">
        <w:rPr>
          <w:rtl/>
          <w:lang w:bidi="ar-IQ"/>
        </w:rPr>
        <w:t xml:space="preserve"> است. [</w:t>
      </w:r>
      <w:r w:rsidR="00577434">
        <w:rPr>
          <w:lang w:bidi="fa-IR"/>
        </w:rPr>
        <w:t>10</w:t>
      </w:r>
      <w:r w:rsidRPr="00E34388">
        <w:rPr>
          <w:rtl/>
          <w:lang w:bidi="ar-IQ"/>
        </w:rPr>
        <w:t>]</w:t>
      </w:r>
      <w:r w:rsidR="009F50EA" w:rsidRPr="00E34388">
        <w:rPr>
          <w:rFonts w:hint="cs"/>
          <w:rtl/>
          <w:lang w:bidi="ar-IQ"/>
        </w:rPr>
        <w:t xml:space="preserve"> این خاک به عنوان سازند آبرفتی ناهمگن تهران شناخته شده است</w:t>
      </w:r>
      <w:r w:rsidR="00D569A5" w:rsidRPr="00E34388">
        <w:rPr>
          <w:rFonts w:hint="cs"/>
          <w:rtl/>
          <w:lang w:bidi="ar-IQ"/>
        </w:rPr>
        <w:t xml:space="preserve"> و</w:t>
      </w:r>
      <w:r w:rsidR="009F50EA" w:rsidRPr="00E34388">
        <w:rPr>
          <w:rFonts w:hint="cs"/>
          <w:rtl/>
          <w:lang w:bidi="ar-IQ"/>
        </w:rPr>
        <w:t xml:space="preserve"> </w:t>
      </w:r>
      <w:r w:rsidR="009F50EA" w:rsidRPr="00E34388">
        <w:rPr>
          <w:rtl/>
          <w:lang w:bidi="ar-IQ"/>
        </w:rPr>
        <w:t>در بعض</w:t>
      </w:r>
      <w:r w:rsidR="009F50EA" w:rsidRPr="00E34388">
        <w:rPr>
          <w:rFonts w:hint="cs"/>
          <w:rtl/>
          <w:lang w:bidi="ar-IQ"/>
        </w:rPr>
        <w:t>ی</w:t>
      </w:r>
      <w:r w:rsidR="009F50EA" w:rsidRPr="00E34388">
        <w:rPr>
          <w:rtl/>
          <w:lang w:bidi="ar-IQ"/>
        </w:rPr>
        <w:t xml:space="preserve"> نواح</w:t>
      </w:r>
      <w:r w:rsidR="009F50EA" w:rsidRPr="00E34388">
        <w:rPr>
          <w:rFonts w:hint="cs"/>
          <w:rtl/>
          <w:lang w:bidi="ar-IQ"/>
        </w:rPr>
        <w:t>ی</w:t>
      </w:r>
      <w:r w:rsidR="009F50EA" w:rsidRPr="00E34388">
        <w:rPr>
          <w:rtl/>
          <w:lang w:bidi="ar-IQ"/>
        </w:rPr>
        <w:t xml:space="preserve"> داراي بافت</w:t>
      </w:r>
      <w:r w:rsidR="009F50EA" w:rsidRPr="00E34388">
        <w:rPr>
          <w:rFonts w:hint="cs"/>
          <w:rtl/>
          <w:lang w:bidi="ar-IQ"/>
        </w:rPr>
        <w:t>ی</w:t>
      </w:r>
      <w:r w:rsidR="009F50EA" w:rsidRPr="00E34388">
        <w:rPr>
          <w:rtl/>
          <w:lang w:bidi="ar-IQ"/>
        </w:rPr>
        <w:t xml:space="preserve"> شناور بوده که</w:t>
      </w:r>
      <w:r w:rsidR="009F50EA" w:rsidRPr="00E34388">
        <w:rPr>
          <w:rFonts w:hint="cs"/>
          <w:rtl/>
          <w:lang w:bidi="ar-IQ"/>
        </w:rPr>
        <w:t xml:space="preserve"> </w:t>
      </w:r>
      <w:r w:rsidR="009F50EA" w:rsidRPr="00E34388">
        <w:rPr>
          <w:rFonts w:hint="eastAsia"/>
          <w:rtl/>
          <w:lang w:bidi="ar-IQ"/>
        </w:rPr>
        <w:t>توسط</w:t>
      </w:r>
      <w:r w:rsidR="009F50EA" w:rsidRPr="00E34388">
        <w:rPr>
          <w:rtl/>
          <w:lang w:bidi="ar-IQ"/>
        </w:rPr>
        <w:t xml:space="preserve"> پر کننده ضع</w:t>
      </w:r>
      <w:r w:rsidR="009F50EA" w:rsidRPr="00E34388">
        <w:rPr>
          <w:rFonts w:hint="cs"/>
          <w:rtl/>
          <w:lang w:bidi="ar-IQ"/>
        </w:rPr>
        <w:t>ی</w:t>
      </w:r>
      <w:r w:rsidR="009F50EA" w:rsidRPr="00E34388">
        <w:rPr>
          <w:rFonts w:hint="eastAsia"/>
          <w:rtl/>
          <w:lang w:bidi="ar-IQ"/>
        </w:rPr>
        <w:t>ف</w:t>
      </w:r>
      <w:r w:rsidR="009F50EA" w:rsidRPr="00E34388">
        <w:rPr>
          <w:rtl/>
          <w:lang w:bidi="ar-IQ"/>
        </w:rPr>
        <w:t xml:space="preserve"> تا متوسط رس</w:t>
      </w:r>
      <w:r w:rsidR="009F50EA" w:rsidRPr="00E34388">
        <w:rPr>
          <w:rFonts w:hint="cs"/>
          <w:rtl/>
          <w:lang w:bidi="ar-IQ"/>
        </w:rPr>
        <w:t>ی</w:t>
      </w:r>
      <w:r w:rsidR="009F50EA" w:rsidRPr="00E34388">
        <w:rPr>
          <w:rtl/>
          <w:lang w:bidi="ar-IQ"/>
        </w:rPr>
        <w:t xml:space="preserve"> و س</w:t>
      </w:r>
      <w:r w:rsidR="009F50EA" w:rsidRPr="00E34388">
        <w:rPr>
          <w:rFonts w:hint="cs"/>
          <w:rtl/>
          <w:lang w:bidi="ar-IQ"/>
        </w:rPr>
        <w:t>ی</w:t>
      </w:r>
      <w:r w:rsidR="009F50EA" w:rsidRPr="00E34388">
        <w:rPr>
          <w:rFonts w:hint="eastAsia"/>
          <w:rtl/>
          <w:lang w:bidi="ar-IQ"/>
        </w:rPr>
        <w:t>لت</w:t>
      </w:r>
      <w:r w:rsidR="009F50EA" w:rsidRPr="00E34388">
        <w:rPr>
          <w:rFonts w:hint="cs"/>
          <w:rtl/>
          <w:lang w:bidi="ar-IQ"/>
        </w:rPr>
        <w:t>ی</w:t>
      </w:r>
      <w:r w:rsidR="009F50EA" w:rsidRPr="00E34388">
        <w:rPr>
          <w:rtl/>
          <w:lang w:bidi="ar-IQ"/>
        </w:rPr>
        <w:t xml:space="preserve"> به هم متصل</w:t>
      </w:r>
      <w:r w:rsidR="009F50EA" w:rsidRPr="00E34388">
        <w:rPr>
          <w:rFonts w:hint="cs"/>
          <w:rtl/>
          <w:lang w:bidi="ar-IQ"/>
        </w:rPr>
        <w:t xml:space="preserve"> </w:t>
      </w:r>
      <w:r w:rsidR="009F50EA" w:rsidRPr="00E34388">
        <w:rPr>
          <w:rFonts w:hint="eastAsia"/>
          <w:rtl/>
          <w:lang w:bidi="ar-IQ"/>
        </w:rPr>
        <w:t>شده</w:t>
      </w:r>
      <w:r w:rsidR="009F50EA" w:rsidRPr="00E34388">
        <w:rPr>
          <w:rFonts w:hint="eastAsia"/>
          <w:lang w:bidi="ar-IQ"/>
        </w:rPr>
        <w:t>‌</w:t>
      </w:r>
      <w:r w:rsidR="009F50EA" w:rsidRPr="00E34388">
        <w:rPr>
          <w:rFonts w:hint="eastAsia"/>
          <w:rtl/>
          <w:lang w:bidi="ar-IQ"/>
        </w:rPr>
        <w:t>اند</w:t>
      </w:r>
      <w:r w:rsidR="009F50EA" w:rsidRPr="00E34388">
        <w:rPr>
          <w:rtl/>
          <w:lang w:bidi="ar-IQ"/>
        </w:rPr>
        <w:t xml:space="preserve"> و در بعض</w:t>
      </w:r>
      <w:r w:rsidR="009F50EA" w:rsidRPr="00E34388">
        <w:rPr>
          <w:rFonts w:hint="cs"/>
          <w:rtl/>
          <w:lang w:bidi="ar-IQ"/>
        </w:rPr>
        <w:t>ی</w:t>
      </w:r>
      <w:r w:rsidR="009F50EA" w:rsidRPr="00E34388">
        <w:rPr>
          <w:rtl/>
          <w:lang w:bidi="ar-IQ"/>
        </w:rPr>
        <w:t xml:space="preserve"> نواح</w:t>
      </w:r>
      <w:r w:rsidR="009F50EA" w:rsidRPr="00E34388">
        <w:rPr>
          <w:rFonts w:hint="cs"/>
          <w:rtl/>
          <w:lang w:bidi="ar-IQ"/>
        </w:rPr>
        <w:t>ی</w:t>
      </w:r>
      <w:r w:rsidR="009F50EA" w:rsidRPr="00E34388">
        <w:rPr>
          <w:rtl/>
          <w:lang w:bidi="ar-IQ"/>
        </w:rPr>
        <w:t xml:space="preserve"> در کنار هم ب</w:t>
      </w:r>
      <w:r w:rsidR="003F5661">
        <w:rPr>
          <w:rFonts w:hint="cs"/>
          <w:rtl/>
          <w:lang w:bidi="ar-IQ"/>
        </w:rPr>
        <w:t xml:space="preserve">ه </w:t>
      </w:r>
      <w:r w:rsidR="009F50EA" w:rsidRPr="00E34388">
        <w:rPr>
          <w:rtl/>
          <w:lang w:bidi="ar-IQ"/>
        </w:rPr>
        <w:t>صورت قفل و بست</w:t>
      </w:r>
      <w:r w:rsidR="009F50EA" w:rsidRPr="00E34388">
        <w:rPr>
          <w:rtl/>
        </w:rPr>
        <w:t xml:space="preserve"> </w:t>
      </w:r>
      <w:r w:rsidR="009F50EA" w:rsidRPr="00E34388">
        <w:rPr>
          <w:rtl/>
          <w:lang w:bidi="ar-IQ"/>
        </w:rPr>
        <w:t>قرار گرفته</w:t>
      </w:r>
      <w:r w:rsidR="009F50EA" w:rsidRPr="00E34388">
        <w:rPr>
          <w:rFonts w:hint="cs"/>
          <w:rtl/>
          <w:lang w:bidi="ar-IQ"/>
        </w:rPr>
        <w:t>‌</w:t>
      </w:r>
      <w:r w:rsidR="009F50EA" w:rsidRPr="00E34388">
        <w:rPr>
          <w:rtl/>
          <w:lang w:bidi="ar-IQ"/>
        </w:rPr>
        <w:t>اند.</w:t>
      </w:r>
      <w:r w:rsidR="009F50EA" w:rsidRPr="00E34388">
        <w:rPr>
          <w:rFonts w:hint="cs"/>
          <w:rtl/>
          <w:lang w:bidi="ar-IQ"/>
        </w:rPr>
        <w:t xml:space="preserve"> این خاک به دلیل داشتن درشت دانه زاویه اصطکاک داخلی بالایی دارد و مقداری</w:t>
      </w:r>
      <w:r w:rsidR="0083451F">
        <w:rPr>
          <w:rFonts w:hint="cs"/>
          <w:rtl/>
          <w:lang w:bidi="ar-IQ"/>
        </w:rPr>
        <w:t xml:space="preserve"> </w:t>
      </w:r>
      <w:r w:rsidR="009F50EA" w:rsidRPr="00E34388">
        <w:rPr>
          <w:rFonts w:hint="cs"/>
          <w:rtl/>
          <w:lang w:bidi="ar-IQ"/>
        </w:rPr>
        <w:t>نیز چسنبدگی دارد که با افزایش عمق افزایش می‌یابد.</w:t>
      </w:r>
      <w:r w:rsidR="009F50EA" w:rsidRPr="00E34388">
        <w:rPr>
          <w:rtl/>
          <w:lang w:bidi="ar-IQ"/>
        </w:rPr>
        <w:t xml:space="preserve"> </w:t>
      </w:r>
      <w:r w:rsidRPr="00E34388">
        <w:rPr>
          <w:rtl/>
          <w:lang w:bidi="ar-IQ"/>
        </w:rPr>
        <w:t xml:space="preserve">تصویری از گود این مطالعه موردی در شکل </w:t>
      </w:r>
      <w:r w:rsidR="008D7517">
        <w:rPr>
          <w:rFonts w:hint="cs"/>
          <w:rtl/>
          <w:lang w:bidi="ar-IQ"/>
        </w:rPr>
        <w:t>(2)</w:t>
      </w:r>
      <w:r w:rsidRPr="00E34388">
        <w:rPr>
          <w:rtl/>
          <w:lang w:bidi="ar-IQ"/>
        </w:rPr>
        <w:t xml:space="preserve"> نشان داده شده است</w:t>
      </w:r>
      <w:r w:rsidR="008009AF" w:rsidRPr="00E34388">
        <w:rPr>
          <w:rFonts w:hint="cs"/>
          <w:rtl/>
          <w:lang w:bidi="ar-IQ"/>
        </w:rPr>
        <w:t>.</w:t>
      </w:r>
    </w:p>
    <w:p w14:paraId="7C8CE213" w14:textId="265E7697" w:rsidR="00956C12" w:rsidRPr="008D7517" w:rsidRDefault="008D7517" w:rsidP="00CE4C00">
      <w:pPr>
        <w:pStyle w:val="a"/>
        <w:spacing w:before="0"/>
        <w:rPr>
          <w:b w:val="0"/>
          <w:bCs w:val="0"/>
        </w:rPr>
      </w:pPr>
      <w:r>
        <w:rPr>
          <w:rFonts w:hint="cs"/>
          <w:b w:val="0"/>
          <w:bCs w:val="0"/>
          <w:rtl/>
        </w:rPr>
        <w:t>.</w:t>
      </w:r>
      <w:r w:rsidR="00956C12" w:rsidRPr="008D7517">
        <w:rPr>
          <w:b w:val="0"/>
          <w:bCs w:val="0"/>
          <w:rtl/>
        </w:rPr>
        <w:t xml:space="preserve">اجزای تشکیل دهنده </w:t>
      </w:r>
      <w:r w:rsidR="009176DA" w:rsidRPr="008D7517">
        <w:rPr>
          <w:b w:val="0"/>
          <w:bCs w:val="0"/>
          <w:rtl/>
        </w:rPr>
        <w:t>م</w:t>
      </w:r>
      <w:r w:rsidR="009176DA" w:rsidRPr="008D7517">
        <w:rPr>
          <w:rFonts w:hint="cs"/>
          <w:b w:val="0"/>
          <w:bCs w:val="0"/>
          <w:rtl/>
        </w:rPr>
        <w:t>ی</w:t>
      </w:r>
      <w:r w:rsidR="009176DA" w:rsidRPr="008D7517">
        <w:rPr>
          <w:rFonts w:hint="eastAsia"/>
          <w:b w:val="0"/>
          <w:bCs w:val="0"/>
          <w:rtl/>
        </w:rPr>
        <w:t>ل‌مهار</w:t>
      </w:r>
      <w:r w:rsidR="009176DA" w:rsidRPr="008D7517">
        <w:rPr>
          <w:b w:val="0"/>
          <w:bCs w:val="0"/>
          <w:rtl/>
        </w:rPr>
        <w:t xml:space="preserve"> </w:t>
      </w:r>
      <w:r w:rsidR="00956C12" w:rsidRPr="008D7517">
        <w:rPr>
          <w:b w:val="0"/>
          <w:bCs w:val="0"/>
          <w:rtl/>
        </w:rPr>
        <w:t>[1]</w:t>
      </w:r>
    </w:p>
    <w:p w14:paraId="43C9E338" w14:textId="25EA1B0C" w:rsidR="00956C12" w:rsidRPr="00E34388" w:rsidRDefault="004E7187" w:rsidP="00CE4C00">
      <w:pPr>
        <w:jc w:val="center"/>
        <w:rPr>
          <w:rtl/>
          <w:lang w:bidi="ar-IQ"/>
        </w:rPr>
      </w:pPr>
      <w:r w:rsidRPr="00E34388">
        <w:rPr>
          <w:noProof/>
          <w:rtl/>
        </w:rPr>
        <mc:AlternateContent>
          <mc:Choice Requires="wpg">
            <w:drawing>
              <wp:inline distT="0" distB="0" distL="0" distR="0" wp14:anchorId="65AE39AD" wp14:editId="0ED28D7C">
                <wp:extent cx="3123733" cy="2181225"/>
                <wp:effectExtent l="0" t="38100" r="0" b="104775"/>
                <wp:docPr id="80" name="Group 80"/>
                <wp:cNvGraphicFramePr/>
                <a:graphic xmlns:a="http://schemas.openxmlformats.org/drawingml/2006/main">
                  <a:graphicData uri="http://schemas.microsoft.com/office/word/2010/wordprocessingGroup">
                    <wpg:wgp>
                      <wpg:cNvGrpSpPr/>
                      <wpg:grpSpPr>
                        <a:xfrm>
                          <a:off x="0" y="0"/>
                          <a:ext cx="3123733" cy="2181225"/>
                          <a:chOff x="-433868" y="100729"/>
                          <a:chExt cx="6121856" cy="3801981"/>
                        </a:xfrm>
                      </wpg:grpSpPr>
                      <pic:pic xmlns:pic="http://schemas.openxmlformats.org/drawingml/2006/picture">
                        <pic:nvPicPr>
                          <pic:cNvPr id="44" name="Picture 44"/>
                          <pic:cNvPicPr>
                            <a:picLocks noChangeAspect="1"/>
                          </pic:cNvPicPr>
                        </pic:nvPicPr>
                        <pic:blipFill rotWithShape="1">
                          <a:blip r:embed="rId15" cstate="print">
                            <a:extLst>
                              <a:ext uri="{28A0092B-C50C-407E-A947-70E740481C1C}">
                                <a14:useLocalDpi xmlns:a14="http://schemas.microsoft.com/office/drawing/2010/main" val="0"/>
                              </a:ext>
                            </a:extLst>
                          </a:blip>
                          <a:srcRect l="-1" t="2522" r="29" b="3577"/>
                          <a:stretch/>
                        </pic:blipFill>
                        <pic:spPr bwMode="auto">
                          <a:xfrm>
                            <a:off x="-39" y="100729"/>
                            <a:ext cx="5399761" cy="3749327"/>
                          </a:xfrm>
                          <a:prstGeom prst="rect">
                            <a:avLst/>
                          </a:prstGeom>
                          <a:noFill/>
                          <a:ln>
                            <a:noFill/>
                          </a:ln>
                        </pic:spPr>
                      </pic:pic>
                      <wps:wsp>
                        <wps:cNvPr id="59" name="Text Box 59"/>
                        <wps:cNvSpPr txBox="1"/>
                        <wps:spPr>
                          <a:xfrm>
                            <a:off x="507369" y="1956132"/>
                            <a:ext cx="825039" cy="658674"/>
                          </a:xfrm>
                          <a:prstGeom prst="rect">
                            <a:avLst/>
                          </a:prstGeom>
                          <a:noFill/>
                          <a:ln w="6350">
                            <a:noFill/>
                          </a:ln>
                        </wps:spPr>
                        <wps:txbx>
                          <w:txbxContent>
                            <w:p w14:paraId="03918D1D" w14:textId="5C58D0AF" w:rsidR="00CE4C00" w:rsidRPr="00F504C5" w:rsidRDefault="00CE4C00" w:rsidP="00F504C5">
                              <w:pPr>
                                <w:rPr>
                                  <w:sz w:val="18"/>
                                  <w:szCs w:val="18"/>
                                  <w:lang w:bidi="fa-IR"/>
                                </w:rPr>
                              </w:pPr>
                              <w:r w:rsidRPr="00F504C5">
                                <w:rPr>
                                  <w:sz w:val="18"/>
                                  <w:szCs w:val="18"/>
                                  <w:lang w:bidi="fa-IR"/>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33868" y="859906"/>
                            <a:ext cx="1717362" cy="696698"/>
                          </a:xfrm>
                          <a:prstGeom prst="rect">
                            <a:avLst/>
                          </a:prstGeom>
                          <a:noFill/>
                          <a:ln w="6350">
                            <a:noFill/>
                          </a:ln>
                        </wps:spPr>
                        <wps:txbx>
                          <w:txbxContent>
                            <w:p w14:paraId="6BF1A692" w14:textId="35C7F237" w:rsidR="00CE4C00" w:rsidRPr="00B9265E" w:rsidRDefault="00CE4C00" w:rsidP="00F504C5">
                              <w:pPr>
                                <w:jc w:val="center"/>
                                <w:rPr>
                                  <w:sz w:val="22"/>
                                  <w:lang w:bidi="fa-IR"/>
                                </w:rPr>
                              </w:pPr>
                              <w:r w:rsidRPr="00F504C5">
                                <w:rPr>
                                  <w:sz w:val="18"/>
                                  <w:szCs w:val="20"/>
                                  <w:lang w:bidi="fa-IR"/>
                                </w:rPr>
                                <w:t>Anchor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374132" y="1498695"/>
                            <a:ext cx="1631864" cy="956291"/>
                          </a:xfrm>
                          <a:prstGeom prst="rect">
                            <a:avLst/>
                          </a:prstGeom>
                          <a:noFill/>
                          <a:ln w="6350">
                            <a:noFill/>
                          </a:ln>
                        </wps:spPr>
                        <wps:txbx>
                          <w:txbxContent>
                            <w:p w14:paraId="262C494E" w14:textId="6D5CB65B" w:rsidR="00CE4C00" w:rsidRPr="004E7187" w:rsidRDefault="00CE4C00" w:rsidP="00F504C5">
                              <w:pPr>
                                <w:jc w:val="center"/>
                                <w:rPr>
                                  <w:sz w:val="18"/>
                                  <w:szCs w:val="20"/>
                                  <w:lang w:bidi="fa-IR"/>
                                </w:rPr>
                              </w:pPr>
                              <w:r w:rsidRPr="00F504C5">
                                <w:rPr>
                                  <w:sz w:val="18"/>
                                  <w:szCs w:val="20"/>
                                  <w:lang w:bidi="fa-IR"/>
                                </w:rPr>
                                <w:t>Bearing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612023" y="652381"/>
                            <a:ext cx="1224563" cy="635963"/>
                          </a:xfrm>
                          <a:prstGeom prst="rect">
                            <a:avLst/>
                          </a:prstGeom>
                          <a:noFill/>
                          <a:ln w="6350">
                            <a:noFill/>
                          </a:ln>
                        </wps:spPr>
                        <wps:txbx>
                          <w:txbxContent>
                            <w:p w14:paraId="354A0F61" w14:textId="14E9F955" w:rsidR="00CE4C00" w:rsidRPr="00F504C5" w:rsidRDefault="00CE4C00" w:rsidP="00F504C5">
                              <w:pPr>
                                <w:rPr>
                                  <w:sz w:val="18"/>
                                  <w:szCs w:val="18"/>
                                  <w:lang w:bidi="fa-IR"/>
                                </w:rPr>
                              </w:pPr>
                              <w:r w:rsidRPr="00F504C5">
                                <w:rPr>
                                  <w:sz w:val="18"/>
                                  <w:szCs w:val="18"/>
                                  <w:lang w:bidi="fa-IR"/>
                                </w:rPr>
                                <w:t>Trumpet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628549" y="1423974"/>
                            <a:ext cx="1059253" cy="595896"/>
                          </a:xfrm>
                          <a:prstGeom prst="rect">
                            <a:avLst/>
                          </a:prstGeom>
                          <a:noFill/>
                          <a:ln w="6350">
                            <a:noFill/>
                          </a:ln>
                        </wps:spPr>
                        <wps:txbx>
                          <w:txbxContent>
                            <w:p w14:paraId="38F939EE" w14:textId="4FF27C57" w:rsidR="00CE4C00" w:rsidRPr="00F504C5" w:rsidRDefault="00CE4C00" w:rsidP="00F504C5">
                              <w:pPr>
                                <w:jc w:val="center"/>
                                <w:rPr>
                                  <w:sz w:val="18"/>
                                  <w:szCs w:val="18"/>
                                  <w:lang w:bidi="fa-IR"/>
                                </w:rPr>
                              </w:pPr>
                              <w:r w:rsidRPr="00F504C5">
                                <w:rPr>
                                  <w:sz w:val="18"/>
                                  <w:szCs w:val="18"/>
                                  <w:lang w:bidi="fa-IR"/>
                                </w:rPr>
                                <w:t>Sheath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716018" y="2258111"/>
                            <a:ext cx="2242985" cy="616315"/>
                          </a:xfrm>
                          <a:prstGeom prst="rect">
                            <a:avLst/>
                          </a:prstGeom>
                          <a:noFill/>
                          <a:ln w="6350">
                            <a:noFill/>
                          </a:ln>
                        </wps:spPr>
                        <wps:txbx>
                          <w:txbxContent>
                            <w:p w14:paraId="71C548A0" w14:textId="393382D8" w:rsidR="00CE4C00" w:rsidRPr="00F504C5" w:rsidRDefault="00CE4C00" w:rsidP="00F504C5">
                              <w:pPr>
                                <w:rPr>
                                  <w:sz w:val="18"/>
                                  <w:szCs w:val="18"/>
                                  <w:lang w:bidi="fa-IR"/>
                                </w:rPr>
                              </w:pPr>
                              <w:r w:rsidRPr="00F504C5">
                                <w:rPr>
                                  <w:sz w:val="18"/>
                                  <w:szCs w:val="18"/>
                                  <w:lang w:bidi="fa-IR"/>
                                </w:rPr>
                                <w:t>Unbonded Tendon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153561" y="2662165"/>
                            <a:ext cx="1247832" cy="607322"/>
                          </a:xfrm>
                          <a:prstGeom prst="rect">
                            <a:avLst/>
                          </a:prstGeom>
                          <a:noFill/>
                          <a:ln w="6350">
                            <a:noFill/>
                          </a:ln>
                        </wps:spPr>
                        <wps:txbx>
                          <w:txbxContent>
                            <w:p w14:paraId="22D4EEC1" w14:textId="0C545CED" w:rsidR="00CE4C00" w:rsidRPr="00F504C5" w:rsidRDefault="00CE4C00" w:rsidP="00F504C5">
                              <w:pPr>
                                <w:rPr>
                                  <w:sz w:val="18"/>
                                  <w:szCs w:val="18"/>
                                  <w:lang w:bidi="fa-IR"/>
                                </w:rPr>
                              </w:pPr>
                              <w:r w:rsidRPr="00F504C5">
                                <w:rPr>
                                  <w:sz w:val="18"/>
                                  <w:szCs w:val="18"/>
                                  <w:lang w:bidi="fa-IR"/>
                                </w:rPr>
                                <w:t>Grout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477632" y="3065872"/>
                            <a:ext cx="2428824" cy="520851"/>
                          </a:xfrm>
                          <a:prstGeom prst="rect">
                            <a:avLst/>
                          </a:prstGeom>
                          <a:noFill/>
                          <a:ln w="6350">
                            <a:noFill/>
                          </a:ln>
                        </wps:spPr>
                        <wps:txbx>
                          <w:txbxContent>
                            <w:p w14:paraId="46762B61" w14:textId="21045297" w:rsidR="00CE4C00" w:rsidRPr="00F504C5" w:rsidRDefault="00CE4C00" w:rsidP="00F504C5">
                              <w:pPr>
                                <w:rPr>
                                  <w:sz w:val="18"/>
                                  <w:szCs w:val="18"/>
                                  <w:lang w:bidi="fa-IR"/>
                                </w:rPr>
                              </w:pPr>
                              <w:r w:rsidRPr="00F504C5">
                                <w:rPr>
                                  <w:sz w:val="18"/>
                                  <w:szCs w:val="18"/>
                                  <w:lang w:bidi="fa-IR"/>
                                </w:rPr>
                                <w:t>Bonded Tendon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rot="1884239">
                            <a:off x="4382022" y="3228047"/>
                            <a:ext cx="1305966" cy="674663"/>
                          </a:xfrm>
                          <a:prstGeom prst="rect">
                            <a:avLst/>
                          </a:prstGeom>
                          <a:noFill/>
                          <a:ln w="6350">
                            <a:noFill/>
                          </a:ln>
                        </wps:spPr>
                        <wps:txbx>
                          <w:txbxContent>
                            <w:p w14:paraId="2B805C53" w14:textId="7B80265B" w:rsidR="00CE4C00" w:rsidRPr="00F504C5" w:rsidRDefault="00CE4C00" w:rsidP="00F504C5">
                              <w:pPr>
                                <w:spacing w:line="180" w:lineRule="auto"/>
                                <w:jc w:val="right"/>
                                <w:rPr>
                                  <w:sz w:val="18"/>
                                  <w:szCs w:val="18"/>
                                  <w:lang w:bidi="fa-IR"/>
                                </w:rPr>
                              </w:pPr>
                              <w:r w:rsidRPr="00F504C5">
                                <w:rPr>
                                  <w:sz w:val="18"/>
                                  <w:szCs w:val="18"/>
                                  <w:lang w:bidi="fa-IR"/>
                                </w:rPr>
                                <w:t>Anchor</w:t>
                              </w:r>
                              <w:r>
                                <w:rPr>
                                  <w:sz w:val="18"/>
                                  <w:szCs w:val="18"/>
                                  <w:lang w:bidi="fa-IR"/>
                                </w:rPr>
                                <w:t xml:space="preserve"> </w:t>
                              </w:r>
                              <w:r w:rsidRPr="00F504C5">
                                <w:rPr>
                                  <w:sz w:val="18"/>
                                  <w:szCs w:val="18"/>
                                  <w:lang w:bidi="fa-IR"/>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rot="1915885">
                            <a:off x="3825055" y="1663630"/>
                            <a:ext cx="1637422" cy="561472"/>
                          </a:xfrm>
                          <a:prstGeom prst="rect">
                            <a:avLst/>
                          </a:prstGeom>
                          <a:noFill/>
                          <a:ln w="6350">
                            <a:noFill/>
                          </a:ln>
                        </wps:spPr>
                        <wps:txbx>
                          <w:txbxContent>
                            <w:p w14:paraId="430F4CE7" w14:textId="12DD4164" w:rsidR="00CE4C00" w:rsidRPr="00F504C5" w:rsidRDefault="00CE4C00" w:rsidP="00F504C5">
                              <w:pPr>
                                <w:rPr>
                                  <w:sz w:val="18"/>
                                  <w:szCs w:val="18"/>
                                  <w:lang w:bidi="fa-IR"/>
                                </w:rPr>
                              </w:pPr>
                              <w:r w:rsidRPr="00F504C5">
                                <w:rPr>
                                  <w:sz w:val="18"/>
                                  <w:szCs w:val="18"/>
                                  <w:lang w:bidi="fa-IR"/>
                                </w:rPr>
                                <w:t>Bond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rot="1873937">
                            <a:off x="1804078" y="599969"/>
                            <a:ext cx="2508944" cy="561676"/>
                          </a:xfrm>
                          <a:prstGeom prst="rect">
                            <a:avLst/>
                          </a:prstGeom>
                          <a:noFill/>
                          <a:ln w="6350">
                            <a:noFill/>
                          </a:ln>
                        </wps:spPr>
                        <wps:txbx>
                          <w:txbxContent>
                            <w:p w14:paraId="2EB1F9D2" w14:textId="329D6A01" w:rsidR="00CE4C00" w:rsidRPr="004E7187" w:rsidRDefault="00CE4C00" w:rsidP="00F504C5">
                              <w:pPr>
                                <w:jc w:val="center"/>
                                <w:rPr>
                                  <w:sz w:val="18"/>
                                  <w:szCs w:val="20"/>
                                  <w:lang w:bidi="fa-IR"/>
                                </w:rPr>
                              </w:pPr>
                              <w:r>
                                <w:rPr>
                                  <w:sz w:val="18"/>
                                  <w:szCs w:val="20"/>
                                  <w:lang w:bidi="fa-IR"/>
                                </w:rPr>
                                <w:t>Unbonded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AE39AD" id="Group 80" o:spid="_x0000_s1027" style="width:245.95pt;height:171.75pt;mso-position-horizontal-relative:char;mso-position-vertical-relative:line" coordorigin="-4338,1007" coordsize="61218,38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top:1007;width:53997;height:3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JwHDAAAA2wAAAA8AAABkcnMvZG93bnJldi54bWxEj9FqwkAURN8L/YflCr41G4tITV1FChUl&#10;UEj0Ay7Z2ySavRt2V41+vSsU+jjMnBlmsRpMJy7kfGtZwSRJQRBXVrdcKzjsv98+QPiArLGzTApu&#10;5GG1fH1ZYKbtlQu6lKEWsYR9hgqaEPpMSl81ZNAntieO3q91BkOUrpba4TWWm06+p+lMGmw5LjTY&#10;01dD1ak8GwVTeajWO3fcdJP7z5Fakxc0z5Uaj4b1J4hAQ/gP/9FbHbkp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EnAcMAAADbAAAADwAAAAAAAAAAAAAAAACf&#10;AgAAZHJzL2Rvd25yZXYueG1sUEsFBgAAAAAEAAQA9wAAAI8DAAAAAA==&#10;">
                  <v:imagedata r:id="rId16" o:title="" croptop="1653f" cropbottom="2344f" cropleft="-1f" cropright="19f"/>
                  <v:path arrowok="t"/>
                </v:shape>
                <v:shapetype id="_x0000_t202" coordsize="21600,21600" o:spt="202" path="m,l,21600r21600,l21600,xe">
                  <v:stroke joinstyle="miter"/>
                  <v:path gradientshapeok="t" o:connecttype="rect"/>
                </v:shapetype>
                <v:shape id="Text Box 59" o:spid="_x0000_s1029" type="#_x0000_t202" style="position:absolute;left:5073;top:19561;width:8251;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03918D1D" w14:textId="5C58D0AF" w:rsidR="00CE4C00" w:rsidRPr="00F504C5" w:rsidRDefault="00CE4C00" w:rsidP="00F504C5">
                        <w:pPr>
                          <w:rPr>
                            <w:sz w:val="18"/>
                            <w:szCs w:val="18"/>
                            <w:lang w:bidi="fa-IR"/>
                          </w:rPr>
                        </w:pPr>
                        <w:r w:rsidRPr="00F504C5">
                          <w:rPr>
                            <w:sz w:val="18"/>
                            <w:szCs w:val="18"/>
                            <w:lang w:bidi="fa-IR"/>
                          </w:rPr>
                          <w:t>Wall</w:t>
                        </w:r>
                      </w:p>
                    </w:txbxContent>
                  </v:textbox>
                </v:shape>
                <v:shape id="Text Box 68" o:spid="_x0000_s1030" type="#_x0000_t202" style="position:absolute;left:-4338;top:8599;width:17172;height:6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6BF1A692" w14:textId="35C7F237" w:rsidR="00CE4C00" w:rsidRPr="00B9265E" w:rsidRDefault="00CE4C00" w:rsidP="00F504C5">
                        <w:pPr>
                          <w:jc w:val="center"/>
                          <w:rPr>
                            <w:sz w:val="22"/>
                            <w:lang w:bidi="fa-IR"/>
                          </w:rPr>
                        </w:pPr>
                        <w:r w:rsidRPr="00F504C5">
                          <w:rPr>
                            <w:sz w:val="18"/>
                            <w:szCs w:val="20"/>
                            <w:lang w:bidi="fa-IR"/>
                          </w:rPr>
                          <w:t>Anchor Head</w:t>
                        </w:r>
                      </w:p>
                    </w:txbxContent>
                  </v:textbox>
                </v:shape>
                <v:shape id="Text Box 69" o:spid="_x0000_s1031" type="#_x0000_t202" style="position:absolute;left:-3741;top:14986;width:16318;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262C494E" w14:textId="6D5CB65B" w:rsidR="00CE4C00" w:rsidRPr="004E7187" w:rsidRDefault="00CE4C00" w:rsidP="00F504C5">
                        <w:pPr>
                          <w:jc w:val="center"/>
                          <w:rPr>
                            <w:sz w:val="18"/>
                            <w:szCs w:val="20"/>
                            <w:lang w:bidi="fa-IR"/>
                          </w:rPr>
                        </w:pPr>
                        <w:r w:rsidRPr="00F504C5">
                          <w:rPr>
                            <w:sz w:val="18"/>
                            <w:szCs w:val="20"/>
                            <w:lang w:bidi="fa-IR"/>
                          </w:rPr>
                          <w:t>Bearing Plate</w:t>
                        </w:r>
                      </w:p>
                    </w:txbxContent>
                  </v:textbox>
                </v:shape>
                <v:shape id="Text Box 70" o:spid="_x0000_s1032" type="#_x0000_t202" style="position:absolute;left:16120;top:6523;width:12245;height:6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354A0F61" w14:textId="14E9F955" w:rsidR="00CE4C00" w:rsidRPr="00F504C5" w:rsidRDefault="00CE4C00" w:rsidP="00F504C5">
                        <w:pPr>
                          <w:rPr>
                            <w:sz w:val="18"/>
                            <w:szCs w:val="18"/>
                            <w:lang w:bidi="fa-IR"/>
                          </w:rPr>
                        </w:pPr>
                        <w:r w:rsidRPr="00F504C5">
                          <w:rPr>
                            <w:sz w:val="18"/>
                            <w:szCs w:val="18"/>
                            <w:lang w:bidi="fa-IR"/>
                          </w:rPr>
                          <w:t>Trumpet</w:t>
                        </w:r>
                      </w:p>
                    </w:txbxContent>
                  </v:textbox>
                </v:shape>
                <v:shape id="Text Box 71" o:spid="_x0000_s1033" type="#_x0000_t202" style="position:absolute;left:26285;top:14239;width:105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38F939EE" w14:textId="4FF27C57" w:rsidR="00CE4C00" w:rsidRPr="00F504C5" w:rsidRDefault="00CE4C00" w:rsidP="00F504C5">
                        <w:pPr>
                          <w:jc w:val="center"/>
                          <w:rPr>
                            <w:sz w:val="18"/>
                            <w:szCs w:val="18"/>
                            <w:lang w:bidi="fa-IR"/>
                          </w:rPr>
                        </w:pPr>
                        <w:r w:rsidRPr="00F504C5">
                          <w:rPr>
                            <w:sz w:val="18"/>
                            <w:szCs w:val="18"/>
                            <w:lang w:bidi="fa-IR"/>
                          </w:rPr>
                          <w:t>Sheath</w:t>
                        </w:r>
                      </w:p>
                    </w:txbxContent>
                  </v:textbox>
                </v:shape>
                <v:shape id="Text Box 74" o:spid="_x0000_s1034" type="#_x0000_t202" style="position:absolute;left:7160;top:22581;width:22430;height:6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71C548A0" w14:textId="393382D8" w:rsidR="00CE4C00" w:rsidRPr="00F504C5" w:rsidRDefault="00CE4C00" w:rsidP="00F504C5">
                        <w:pPr>
                          <w:rPr>
                            <w:sz w:val="18"/>
                            <w:szCs w:val="18"/>
                            <w:lang w:bidi="fa-IR"/>
                          </w:rPr>
                        </w:pPr>
                        <w:r w:rsidRPr="00F504C5">
                          <w:rPr>
                            <w:sz w:val="18"/>
                            <w:szCs w:val="18"/>
                            <w:lang w:bidi="fa-IR"/>
                          </w:rPr>
                          <w:t>Unbonded Tendon</w:t>
                        </w:r>
                      </w:p>
                    </w:txbxContent>
                  </v:textbox>
                </v:shape>
                <v:shape id="Text Box 75" o:spid="_x0000_s1035" type="#_x0000_t202" style="position:absolute;left:21535;top:26621;width:12478;height:6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22D4EEC1" w14:textId="0C545CED" w:rsidR="00CE4C00" w:rsidRPr="00F504C5" w:rsidRDefault="00CE4C00" w:rsidP="00F504C5">
                        <w:pPr>
                          <w:rPr>
                            <w:sz w:val="18"/>
                            <w:szCs w:val="18"/>
                            <w:lang w:bidi="fa-IR"/>
                          </w:rPr>
                        </w:pPr>
                        <w:r w:rsidRPr="00F504C5">
                          <w:rPr>
                            <w:sz w:val="18"/>
                            <w:szCs w:val="18"/>
                            <w:lang w:bidi="fa-IR"/>
                          </w:rPr>
                          <w:t>Grout</w:t>
                        </w:r>
                      </w:p>
                    </w:txbxContent>
                  </v:textbox>
                </v:shape>
                <v:shape id="Text Box 76" o:spid="_x0000_s1036" type="#_x0000_t202" style="position:absolute;left:14776;top:30658;width:24288;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46762B61" w14:textId="21045297" w:rsidR="00CE4C00" w:rsidRPr="00F504C5" w:rsidRDefault="00CE4C00" w:rsidP="00F504C5">
                        <w:pPr>
                          <w:rPr>
                            <w:sz w:val="18"/>
                            <w:szCs w:val="18"/>
                            <w:lang w:bidi="fa-IR"/>
                          </w:rPr>
                        </w:pPr>
                        <w:r w:rsidRPr="00F504C5">
                          <w:rPr>
                            <w:sz w:val="18"/>
                            <w:szCs w:val="18"/>
                            <w:lang w:bidi="fa-IR"/>
                          </w:rPr>
                          <w:t>Bonded Tendon</w:t>
                        </w:r>
                      </w:p>
                    </w:txbxContent>
                  </v:textbox>
                </v:shape>
                <v:shape id="Text Box 77" o:spid="_x0000_s1037" type="#_x0000_t202" style="position:absolute;left:43820;top:32280;width:13059;height:6747;rotation:20580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BDcQA&#10;AADbAAAADwAAAGRycy9kb3ducmV2LnhtbESPQWvCQBSE74L/YXkFL1I3emhC6ipFUEQLom3vz+xr&#10;Nm32bciuMf77bkHwOMzMN8x82dtadNT6yrGC6SQBQVw4XXGp4PNj/ZyB8AFZY+2YFNzIw3IxHMwx&#10;1+7KR+pOoRQRwj5HBSaEJpfSF4Ys+olriKP37VqLIcq2lLrFa4TbWs6S5EVarDguGGxoZaj4PV1s&#10;pBze01346c7nW5aNN4bri95/KTV66t9eQQTqwyN8b2+1gjSF/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AQ3EAAAA2wAAAA8AAAAAAAAAAAAAAAAAmAIAAGRycy9k&#10;b3ducmV2LnhtbFBLBQYAAAAABAAEAPUAAACJAwAAAAA=&#10;" filled="f" stroked="f" strokeweight=".5pt">
                  <v:textbox>
                    <w:txbxContent>
                      <w:p w14:paraId="2B805C53" w14:textId="7B80265B" w:rsidR="00CE4C00" w:rsidRPr="00F504C5" w:rsidRDefault="00CE4C00" w:rsidP="00F504C5">
                        <w:pPr>
                          <w:spacing w:line="180" w:lineRule="auto"/>
                          <w:jc w:val="right"/>
                          <w:rPr>
                            <w:sz w:val="18"/>
                            <w:szCs w:val="18"/>
                            <w:lang w:bidi="fa-IR"/>
                          </w:rPr>
                        </w:pPr>
                        <w:r w:rsidRPr="00F504C5">
                          <w:rPr>
                            <w:sz w:val="18"/>
                            <w:szCs w:val="18"/>
                            <w:lang w:bidi="fa-IR"/>
                          </w:rPr>
                          <w:t>Anchor</w:t>
                        </w:r>
                        <w:r>
                          <w:rPr>
                            <w:sz w:val="18"/>
                            <w:szCs w:val="18"/>
                            <w:lang w:bidi="fa-IR"/>
                          </w:rPr>
                          <w:t xml:space="preserve"> </w:t>
                        </w:r>
                        <w:r w:rsidRPr="00F504C5">
                          <w:rPr>
                            <w:sz w:val="18"/>
                            <w:szCs w:val="18"/>
                            <w:lang w:bidi="fa-IR"/>
                          </w:rPr>
                          <w:t>Diameter</w:t>
                        </w:r>
                      </w:p>
                    </w:txbxContent>
                  </v:textbox>
                </v:shape>
                <v:shape id="Text Box 78" o:spid="_x0000_s1038" type="#_x0000_t202" style="position:absolute;left:38250;top:16636;width:16374;height:5615;rotation:20926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w8IA&#10;AADbAAAADwAAAGRycy9kb3ducmV2LnhtbERPy4rCMBTdC/5DuMJsZEwVHIeOUUQQHwvR6gdcm2vb&#10;sbkpTaZWv94sBlwezns6b00pGqpdYVnBcBCBIE6tLjhTcD6tPr9BOI+ssbRMCh7kYD7rdqYYa3vn&#10;IzWJz0QIYRejgtz7KpbSpTkZdANbEQfuamuDPsA6k7rGewg3pRxF0Zc0WHBoyLGiZU7pLfkzCvaX&#10;ftnfPLfbpllVy914nQ1/rwelPnrt4geEp9a/xf/ujVYwCWPD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b7DwgAAANsAAAAPAAAAAAAAAAAAAAAAAJgCAABkcnMvZG93&#10;bnJldi54bWxQSwUGAAAAAAQABAD1AAAAhwMAAAAA&#10;" filled="f" stroked="f" strokeweight=".5pt">
                  <v:textbox>
                    <w:txbxContent>
                      <w:p w14:paraId="430F4CE7" w14:textId="12DD4164" w:rsidR="00CE4C00" w:rsidRPr="00F504C5" w:rsidRDefault="00CE4C00" w:rsidP="00F504C5">
                        <w:pPr>
                          <w:rPr>
                            <w:sz w:val="18"/>
                            <w:szCs w:val="18"/>
                            <w:lang w:bidi="fa-IR"/>
                          </w:rPr>
                        </w:pPr>
                        <w:r w:rsidRPr="00F504C5">
                          <w:rPr>
                            <w:sz w:val="18"/>
                            <w:szCs w:val="18"/>
                            <w:lang w:bidi="fa-IR"/>
                          </w:rPr>
                          <w:t>Bond Length</w:t>
                        </w:r>
                      </w:p>
                    </w:txbxContent>
                  </v:textbox>
                </v:shape>
                <v:shape id="Text Box 79" o:spid="_x0000_s1039" type="#_x0000_t202" style="position:absolute;left:18040;top:5999;width:25090;height:5617;rotation:2046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cVcMA&#10;AADbAAAADwAAAGRycy9kb3ducmV2LnhtbESPQWsCMRSE7wX/Q3iCt5pYodXVKFYQpIdCdQ8eH5vn&#10;ZnHzsm7iuv57Uyj0OMzMN8xy3btadNSGyrOGyViBIC68qbjUkB93rzMQISIbrD2ThgcFWK8GL0vM&#10;jL/zD3WHWIoE4ZChBhtjk0kZCksOw9g3xMk7+9ZhTLItpWnxnuCulm9KvUuHFacFiw1tLRWXw81p&#10;UNvc5PbxTdPP/Q6/uk5dTxul9WjYbxYgIvXxP/zX3hsNH3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HcVcMAAADbAAAADwAAAAAAAAAAAAAAAACYAgAAZHJzL2Rv&#10;d25yZXYueG1sUEsFBgAAAAAEAAQA9QAAAIgDAAAAAA==&#10;" filled="f" stroked="f" strokeweight=".5pt">
                  <v:textbox>
                    <w:txbxContent>
                      <w:p w14:paraId="2EB1F9D2" w14:textId="329D6A01" w:rsidR="00CE4C00" w:rsidRPr="004E7187" w:rsidRDefault="00CE4C00" w:rsidP="00F504C5">
                        <w:pPr>
                          <w:jc w:val="center"/>
                          <w:rPr>
                            <w:sz w:val="18"/>
                            <w:szCs w:val="20"/>
                            <w:lang w:bidi="fa-IR"/>
                          </w:rPr>
                        </w:pPr>
                        <w:r>
                          <w:rPr>
                            <w:sz w:val="18"/>
                            <w:szCs w:val="20"/>
                            <w:lang w:bidi="fa-IR"/>
                          </w:rPr>
                          <w:t>Unbonded Length</w:t>
                        </w:r>
                      </w:p>
                    </w:txbxContent>
                  </v:textbox>
                </v:shape>
                <w10:anchorlock/>
              </v:group>
            </w:pict>
          </mc:Fallback>
        </mc:AlternateContent>
      </w:r>
    </w:p>
    <w:p w14:paraId="331EBFF9" w14:textId="407AF150" w:rsidR="00956C12" w:rsidRDefault="001831E1" w:rsidP="00CE4C00">
      <w:pPr>
        <w:bidi w:val="0"/>
        <w:jc w:val="center"/>
        <w:rPr>
          <w:rFonts w:asciiTheme="majorBidi" w:hAnsiTheme="majorBidi" w:cstheme="majorBidi"/>
          <w:sz w:val="18"/>
          <w:szCs w:val="18"/>
          <w:rtl/>
          <w:lang w:bidi="ar-IQ"/>
        </w:rPr>
      </w:pPr>
      <w:r w:rsidRPr="001831E1">
        <w:rPr>
          <w:rFonts w:asciiTheme="majorBidi" w:hAnsiTheme="majorBidi" w:cstheme="majorBidi"/>
          <w:b/>
          <w:bCs/>
          <w:sz w:val="18"/>
          <w:szCs w:val="18"/>
          <w:lang w:bidi="ar-IQ"/>
        </w:rPr>
        <w:t>fig. 1.</w:t>
      </w:r>
      <w:r w:rsidRPr="001831E1">
        <w:rPr>
          <w:rFonts w:asciiTheme="minorHAnsi" w:hAnsiTheme="minorHAnsi"/>
          <w:sz w:val="18"/>
          <w:szCs w:val="18"/>
          <w:lang w:bidi="ar-IQ"/>
        </w:rPr>
        <w:t xml:space="preserve"> </w:t>
      </w:r>
      <w:r w:rsidR="00956C12" w:rsidRPr="008D7517">
        <w:rPr>
          <w:rFonts w:asciiTheme="majorBidi" w:hAnsiTheme="majorBidi" w:cstheme="majorBidi"/>
          <w:sz w:val="18"/>
          <w:szCs w:val="18"/>
          <w:lang w:bidi="ar-IQ"/>
        </w:rPr>
        <w:t xml:space="preserve">Components of </w:t>
      </w:r>
      <w:r w:rsidR="005A2250" w:rsidRPr="008D7517">
        <w:rPr>
          <w:rFonts w:asciiTheme="majorBidi" w:hAnsiTheme="majorBidi" w:cstheme="majorBidi"/>
          <w:sz w:val="18"/>
          <w:szCs w:val="18"/>
          <w:lang w:bidi="ar-IQ"/>
        </w:rPr>
        <w:t xml:space="preserve">an </w:t>
      </w:r>
      <w:r w:rsidR="00956C12" w:rsidRPr="008D7517">
        <w:rPr>
          <w:rFonts w:asciiTheme="majorBidi" w:hAnsiTheme="majorBidi" w:cstheme="majorBidi"/>
          <w:sz w:val="18"/>
          <w:szCs w:val="18"/>
          <w:lang w:bidi="ar-IQ"/>
        </w:rPr>
        <w:t>anchor</w:t>
      </w:r>
    </w:p>
    <w:p w14:paraId="49193D7C" w14:textId="77777777" w:rsidR="005B315B" w:rsidRDefault="005B315B" w:rsidP="005B315B">
      <w:pPr>
        <w:bidi w:val="0"/>
        <w:jc w:val="center"/>
        <w:rPr>
          <w:rFonts w:asciiTheme="majorBidi" w:hAnsiTheme="majorBidi" w:cstheme="majorBidi"/>
          <w:sz w:val="18"/>
          <w:szCs w:val="18"/>
          <w:rtl/>
          <w:lang w:bidi="ar-IQ"/>
        </w:rPr>
      </w:pPr>
    </w:p>
    <w:p w14:paraId="6858AB11" w14:textId="77777777" w:rsidR="005B315B" w:rsidRDefault="005B315B" w:rsidP="005B315B">
      <w:pPr>
        <w:bidi w:val="0"/>
        <w:jc w:val="center"/>
        <w:rPr>
          <w:rFonts w:asciiTheme="majorBidi" w:hAnsiTheme="majorBidi" w:cstheme="majorBidi"/>
          <w:sz w:val="18"/>
          <w:szCs w:val="18"/>
          <w:rtl/>
          <w:lang w:bidi="ar-IQ"/>
        </w:rPr>
      </w:pPr>
    </w:p>
    <w:p w14:paraId="2CA79008" w14:textId="77777777" w:rsidR="005B315B" w:rsidRDefault="005B315B" w:rsidP="005B315B">
      <w:pPr>
        <w:bidi w:val="0"/>
        <w:jc w:val="center"/>
        <w:rPr>
          <w:rFonts w:asciiTheme="majorBidi" w:hAnsiTheme="majorBidi" w:cstheme="majorBidi"/>
          <w:sz w:val="18"/>
          <w:szCs w:val="18"/>
          <w:rtl/>
          <w:lang w:bidi="ar-IQ"/>
        </w:rPr>
      </w:pPr>
    </w:p>
    <w:p w14:paraId="334D491D" w14:textId="77777777" w:rsidR="005B315B" w:rsidRDefault="005B315B" w:rsidP="005B315B">
      <w:pPr>
        <w:bidi w:val="0"/>
        <w:jc w:val="center"/>
        <w:rPr>
          <w:rFonts w:asciiTheme="majorBidi" w:hAnsiTheme="majorBidi" w:cstheme="majorBidi"/>
          <w:sz w:val="18"/>
          <w:szCs w:val="18"/>
          <w:rtl/>
          <w:lang w:bidi="ar-IQ"/>
        </w:rPr>
      </w:pPr>
    </w:p>
    <w:p w14:paraId="36FABEF1" w14:textId="77777777" w:rsidR="005B315B" w:rsidRDefault="005B315B" w:rsidP="005B315B">
      <w:pPr>
        <w:bidi w:val="0"/>
        <w:jc w:val="center"/>
        <w:rPr>
          <w:rFonts w:asciiTheme="majorBidi" w:hAnsiTheme="majorBidi" w:cstheme="majorBidi"/>
          <w:sz w:val="18"/>
          <w:szCs w:val="18"/>
          <w:rtl/>
          <w:lang w:bidi="ar-IQ"/>
        </w:rPr>
      </w:pPr>
    </w:p>
    <w:p w14:paraId="4C7C027C" w14:textId="77777777" w:rsidR="005B315B" w:rsidRDefault="005B315B" w:rsidP="005B315B">
      <w:pPr>
        <w:bidi w:val="0"/>
        <w:jc w:val="center"/>
        <w:rPr>
          <w:rFonts w:asciiTheme="majorBidi" w:hAnsiTheme="majorBidi" w:cstheme="majorBidi"/>
          <w:sz w:val="18"/>
          <w:szCs w:val="18"/>
          <w:rtl/>
          <w:lang w:bidi="ar-IQ"/>
        </w:rPr>
      </w:pPr>
    </w:p>
    <w:p w14:paraId="4C782E35" w14:textId="77777777" w:rsidR="005B315B" w:rsidRDefault="005B315B" w:rsidP="005B315B">
      <w:pPr>
        <w:bidi w:val="0"/>
        <w:jc w:val="center"/>
        <w:rPr>
          <w:rFonts w:asciiTheme="majorBidi" w:hAnsiTheme="majorBidi" w:cstheme="majorBidi"/>
          <w:sz w:val="18"/>
          <w:szCs w:val="18"/>
          <w:rtl/>
          <w:lang w:bidi="ar-IQ"/>
        </w:rPr>
      </w:pPr>
    </w:p>
    <w:p w14:paraId="75BA9E6D" w14:textId="77777777" w:rsidR="005B315B" w:rsidRDefault="005B315B" w:rsidP="005B315B">
      <w:pPr>
        <w:bidi w:val="0"/>
        <w:jc w:val="center"/>
        <w:rPr>
          <w:rFonts w:asciiTheme="majorBidi" w:hAnsiTheme="majorBidi" w:cstheme="majorBidi"/>
          <w:sz w:val="18"/>
          <w:szCs w:val="18"/>
          <w:rtl/>
          <w:lang w:bidi="ar-IQ"/>
        </w:rPr>
      </w:pPr>
    </w:p>
    <w:p w14:paraId="394B255C" w14:textId="77777777" w:rsidR="003A3172" w:rsidRPr="00E34388" w:rsidRDefault="003A3172" w:rsidP="00CE4C00">
      <w:pPr>
        <w:pStyle w:val="a0"/>
        <w:spacing w:before="0"/>
        <w:rPr>
          <w:rtl/>
          <w:lang w:bidi="ar-IQ"/>
        </w:rPr>
      </w:pPr>
      <w:r w:rsidRPr="00E34388">
        <w:rPr>
          <w:rtl/>
          <w:lang w:bidi="ar-IQ"/>
        </w:rPr>
        <w:t>خلاصه‌ای از مرور تحقیقات گذشته</w:t>
      </w:r>
    </w:p>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990"/>
        <w:gridCol w:w="1614"/>
      </w:tblGrid>
      <w:tr w:rsidR="00874FBD" w:rsidRPr="00E34388" w14:paraId="6CFCE987" w14:textId="77777777" w:rsidTr="00874FBD">
        <w:trPr>
          <w:trHeight w:val="432"/>
        </w:trPr>
        <w:tc>
          <w:tcPr>
            <w:tcW w:w="1950" w:type="dxa"/>
            <w:tcBorders>
              <w:top w:val="single" w:sz="4" w:space="0" w:color="auto"/>
              <w:bottom w:val="single" w:sz="4" w:space="0" w:color="auto"/>
            </w:tcBorders>
            <w:vAlign w:val="center"/>
          </w:tcPr>
          <w:p w14:paraId="210DA857" w14:textId="77777777" w:rsidR="00874FBD" w:rsidRPr="00874FBD" w:rsidRDefault="00874FBD" w:rsidP="00CE4C00">
            <w:pPr>
              <w:jc w:val="center"/>
              <w:rPr>
                <w:sz w:val="18"/>
                <w:szCs w:val="22"/>
                <w:rtl/>
                <w:lang w:bidi="ar-IQ"/>
              </w:rPr>
            </w:pPr>
            <w:bookmarkStart w:id="5" w:name="_Hlk122299214"/>
            <w:r w:rsidRPr="00874FBD">
              <w:rPr>
                <w:sz w:val="18"/>
                <w:szCs w:val="22"/>
                <w:lang w:bidi="ar-IQ"/>
              </w:rPr>
              <w:t>Result</w:t>
            </w:r>
          </w:p>
        </w:tc>
        <w:tc>
          <w:tcPr>
            <w:tcW w:w="990" w:type="dxa"/>
            <w:tcBorders>
              <w:top w:val="single" w:sz="4" w:space="0" w:color="auto"/>
              <w:bottom w:val="single" w:sz="4" w:space="0" w:color="auto"/>
            </w:tcBorders>
            <w:vAlign w:val="center"/>
          </w:tcPr>
          <w:p w14:paraId="23FFDF02" w14:textId="77777777" w:rsidR="00874FBD" w:rsidRPr="00874FBD" w:rsidRDefault="00874FBD" w:rsidP="00CE4C00">
            <w:pPr>
              <w:jc w:val="center"/>
              <w:rPr>
                <w:sz w:val="18"/>
                <w:szCs w:val="22"/>
                <w:rtl/>
                <w:lang w:bidi="ar-IQ"/>
              </w:rPr>
            </w:pPr>
            <w:r w:rsidRPr="00874FBD">
              <w:rPr>
                <w:sz w:val="18"/>
                <w:szCs w:val="22"/>
                <w:lang w:bidi="ar-IQ"/>
              </w:rPr>
              <w:t>Soil type</w:t>
            </w:r>
          </w:p>
        </w:tc>
        <w:tc>
          <w:tcPr>
            <w:tcW w:w="1614" w:type="dxa"/>
            <w:tcBorders>
              <w:top w:val="single" w:sz="4" w:space="0" w:color="auto"/>
              <w:bottom w:val="single" w:sz="4" w:space="0" w:color="auto"/>
            </w:tcBorders>
            <w:vAlign w:val="center"/>
          </w:tcPr>
          <w:p w14:paraId="2A1B1B8E" w14:textId="77777777" w:rsidR="00874FBD" w:rsidRPr="00874FBD" w:rsidRDefault="00874FBD" w:rsidP="00CE4C00">
            <w:pPr>
              <w:jc w:val="center"/>
              <w:rPr>
                <w:sz w:val="18"/>
                <w:szCs w:val="22"/>
                <w:rtl/>
                <w:lang w:bidi="ar-IQ"/>
              </w:rPr>
            </w:pPr>
            <w:r w:rsidRPr="00874FBD">
              <w:rPr>
                <w:sz w:val="18"/>
                <w:szCs w:val="22"/>
                <w:lang w:bidi="ar-IQ"/>
              </w:rPr>
              <w:t>Researcher (year)</w:t>
            </w:r>
          </w:p>
        </w:tc>
      </w:tr>
      <w:tr w:rsidR="00874FBD" w:rsidRPr="00577B4A" w14:paraId="566FE085" w14:textId="77777777" w:rsidTr="00874FBD">
        <w:tc>
          <w:tcPr>
            <w:tcW w:w="1950" w:type="dxa"/>
            <w:tcBorders>
              <w:top w:val="single" w:sz="4" w:space="0" w:color="auto"/>
            </w:tcBorders>
          </w:tcPr>
          <w:p w14:paraId="3D97E32B" w14:textId="77777777" w:rsidR="00874FBD" w:rsidRPr="00577B4A" w:rsidRDefault="00874FBD" w:rsidP="00CE4C00">
            <w:pPr>
              <w:bidi w:val="0"/>
              <w:rPr>
                <w:sz w:val="18"/>
                <w:szCs w:val="18"/>
              </w:rPr>
            </w:pPr>
            <w:r w:rsidRPr="00577B4A">
              <w:rPr>
                <w:sz w:val="18"/>
                <w:szCs w:val="18"/>
              </w:rPr>
              <w:t>Negligible creep rate at low load and increas</w:t>
            </w:r>
            <w:r>
              <w:rPr>
                <w:sz w:val="18"/>
                <w:szCs w:val="18"/>
              </w:rPr>
              <w:t>e</w:t>
            </w:r>
            <w:r w:rsidRPr="00577B4A">
              <w:rPr>
                <w:sz w:val="18"/>
                <w:szCs w:val="18"/>
              </w:rPr>
              <w:t xml:space="preserve"> creep at high load.</w:t>
            </w:r>
          </w:p>
        </w:tc>
        <w:tc>
          <w:tcPr>
            <w:tcW w:w="990" w:type="dxa"/>
            <w:tcBorders>
              <w:top w:val="single" w:sz="4" w:space="0" w:color="auto"/>
            </w:tcBorders>
          </w:tcPr>
          <w:p w14:paraId="06F2BDAB" w14:textId="77777777" w:rsidR="00874FBD" w:rsidRPr="00577B4A" w:rsidRDefault="00874FBD" w:rsidP="00CE4C00">
            <w:pPr>
              <w:bidi w:val="0"/>
              <w:rPr>
                <w:sz w:val="18"/>
                <w:szCs w:val="18"/>
                <w:rtl/>
              </w:rPr>
            </w:pPr>
            <w:r>
              <w:rPr>
                <w:sz w:val="18"/>
                <w:szCs w:val="18"/>
              </w:rPr>
              <w:t>C</w:t>
            </w:r>
            <w:r w:rsidRPr="00577B4A">
              <w:rPr>
                <w:sz w:val="18"/>
                <w:szCs w:val="18"/>
              </w:rPr>
              <w:t>ohesive</w:t>
            </w:r>
            <w:r>
              <w:rPr>
                <w:sz w:val="18"/>
                <w:szCs w:val="18"/>
              </w:rPr>
              <w:t xml:space="preserve"> soil</w:t>
            </w:r>
          </w:p>
        </w:tc>
        <w:tc>
          <w:tcPr>
            <w:tcW w:w="1614" w:type="dxa"/>
            <w:tcBorders>
              <w:top w:val="single" w:sz="4" w:space="0" w:color="auto"/>
            </w:tcBorders>
          </w:tcPr>
          <w:p w14:paraId="296302D1" w14:textId="434635B3" w:rsidR="00874FBD" w:rsidRPr="00577B4A" w:rsidRDefault="00874FBD" w:rsidP="00CE4C00">
            <w:pPr>
              <w:bidi w:val="0"/>
              <w:rPr>
                <w:sz w:val="18"/>
                <w:szCs w:val="18"/>
                <w:rtl/>
              </w:rPr>
            </w:pPr>
            <w:r w:rsidRPr="00577B4A">
              <w:rPr>
                <w:sz w:val="18"/>
                <w:szCs w:val="18"/>
              </w:rPr>
              <w:t>Ludwig (1984) [</w:t>
            </w:r>
            <w:r w:rsidR="00577434">
              <w:rPr>
                <w:sz w:val="18"/>
                <w:szCs w:val="18"/>
              </w:rPr>
              <w:t>2</w:t>
            </w:r>
            <w:r w:rsidRPr="00577B4A">
              <w:rPr>
                <w:sz w:val="18"/>
                <w:szCs w:val="18"/>
              </w:rPr>
              <w:t>]</w:t>
            </w:r>
          </w:p>
        </w:tc>
      </w:tr>
      <w:tr w:rsidR="00874FBD" w:rsidRPr="00577B4A" w14:paraId="61A5DBE2" w14:textId="77777777" w:rsidTr="00874FBD">
        <w:tc>
          <w:tcPr>
            <w:tcW w:w="1950" w:type="dxa"/>
          </w:tcPr>
          <w:p w14:paraId="1D052AEE" w14:textId="77777777" w:rsidR="00874FBD" w:rsidRPr="00577B4A" w:rsidRDefault="00874FBD" w:rsidP="00CE4C00">
            <w:pPr>
              <w:bidi w:val="0"/>
              <w:rPr>
                <w:sz w:val="18"/>
                <w:szCs w:val="18"/>
                <w:rtl/>
              </w:rPr>
            </w:pPr>
            <w:r w:rsidRPr="00577B4A">
              <w:rPr>
                <w:sz w:val="18"/>
                <w:szCs w:val="18"/>
              </w:rPr>
              <w:t>Creep reduction with increased</w:t>
            </w:r>
            <w:r>
              <w:rPr>
                <w:sz w:val="18"/>
                <w:szCs w:val="18"/>
              </w:rPr>
              <w:t xml:space="preserve"> </w:t>
            </w:r>
            <w:r w:rsidRPr="00577B4A">
              <w:rPr>
                <w:sz w:val="18"/>
                <w:szCs w:val="18"/>
              </w:rPr>
              <w:t>injection pressure during anchor bonding</w:t>
            </w:r>
            <w:r>
              <w:rPr>
                <w:sz w:val="18"/>
                <w:szCs w:val="18"/>
              </w:rPr>
              <w:t xml:space="preserve"> length</w:t>
            </w:r>
            <w:r w:rsidRPr="00577B4A">
              <w:rPr>
                <w:sz w:val="18"/>
                <w:szCs w:val="18"/>
              </w:rPr>
              <w:t>.</w:t>
            </w:r>
          </w:p>
        </w:tc>
        <w:tc>
          <w:tcPr>
            <w:tcW w:w="990" w:type="dxa"/>
          </w:tcPr>
          <w:p w14:paraId="6A4CB36A" w14:textId="77777777" w:rsidR="00874FBD" w:rsidRPr="00577B4A" w:rsidRDefault="00874FBD" w:rsidP="00CE4C00">
            <w:pPr>
              <w:bidi w:val="0"/>
              <w:rPr>
                <w:sz w:val="18"/>
                <w:szCs w:val="18"/>
                <w:rtl/>
              </w:rPr>
            </w:pPr>
            <w:r w:rsidRPr="00577B4A">
              <w:rPr>
                <w:sz w:val="18"/>
                <w:szCs w:val="18"/>
              </w:rPr>
              <w:t>Sand</w:t>
            </w:r>
          </w:p>
        </w:tc>
        <w:tc>
          <w:tcPr>
            <w:tcW w:w="1614" w:type="dxa"/>
          </w:tcPr>
          <w:p w14:paraId="1B8BEA3D" w14:textId="10E9D219" w:rsidR="00874FBD" w:rsidRPr="00577B4A" w:rsidRDefault="00874FBD" w:rsidP="00CE4C00">
            <w:pPr>
              <w:bidi w:val="0"/>
              <w:rPr>
                <w:sz w:val="18"/>
                <w:szCs w:val="18"/>
              </w:rPr>
            </w:pPr>
            <w:r w:rsidRPr="00577B4A">
              <w:rPr>
                <w:sz w:val="18"/>
                <w:szCs w:val="18"/>
              </w:rPr>
              <w:t>Mohamed and Hanna (1985) [</w:t>
            </w:r>
            <w:r w:rsidR="00577434">
              <w:rPr>
                <w:sz w:val="18"/>
                <w:szCs w:val="18"/>
              </w:rPr>
              <w:t>3</w:t>
            </w:r>
            <w:r w:rsidRPr="00577B4A">
              <w:rPr>
                <w:sz w:val="18"/>
                <w:szCs w:val="18"/>
              </w:rPr>
              <w:t>]</w:t>
            </w:r>
          </w:p>
        </w:tc>
      </w:tr>
      <w:tr w:rsidR="00874FBD" w:rsidRPr="00577B4A" w14:paraId="2804CEFE" w14:textId="77777777" w:rsidTr="00874FBD">
        <w:tc>
          <w:tcPr>
            <w:tcW w:w="1950" w:type="dxa"/>
          </w:tcPr>
          <w:p w14:paraId="32F15002" w14:textId="77777777" w:rsidR="00874FBD" w:rsidRPr="00577B4A" w:rsidRDefault="00874FBD" w:rsidP="00CE4C00">
            <w:pPr>
              <w:bidi w:val="0"/>
              <w:rPr>
                <w:sz w:val="18"/>
                <w:szCs w:val="18"/>
                <w:rtl/>
              </w:rPr>
            </w:pPr>
            <w:r w:rsidRPr="00577B4A">
              <w:rPr>
                <w:sz w:val="18"/>
                <w:szCs w:val="18"/>
              </w:rPr>
              <w:t xml:space="preserve">Development of a mathematical model for the behavior of anchors </w:t>
            </w:r>
            <w:r>
              <w:rPr>
                <w:sz w:val="18"/>
                <w:szCs w:val="18"/>
              </w:rPr>
              <w:t>over</w:t>
            </w:r>
            <w:r w:rsidRPr="00577B4A">
              <w:rPr>
                <w:sz w:val="18"/>
                <w:szCs w:val="18"/>
              </w:rPr>
              <w:t xml:space="preserve"> </w:t>
            </w:r>
            <w:r>
              <w:rPr>
                <w:sz w:val="18"/>
                <w:szCs w:val="18"/>
              </w:rPr>
              <w:t xml:space="preserve">the </w:t>
            </w:r>
            <w:r w:rsidRPr="00577B4A">
              <w:rPr>
                <w:sz w:val="18"/>
                <w:szCs w:val="18"/>
              </w:rPr>
              <w:t>time</w:t>
            </w:r>
            <w:r>
              <w:rPr>
                <w:sz w:val="18"/>
                <w:szCs w:val="18"/>
              </w:rPr>
              <w:t>.</w:t>
            </w:r>
          </w:p>
        </w:tc>
        <w:tc>
          <w:tcPr>
            <w:tcW w:w="990" w:type="dxa"/>
          </w:tcPr>
          <w:p w14:paraId="6E972D92" w14:textId="77777777" w:rsidR="00874FBD" w:rsidRPr="00577B4A" w:rsidRDefault="00874FBD" w:rsidP="00CE4C00">
            <w:pPr>
              <w:bidi w:val="0"/>
              <w:rPr>
                <w:sz w:val="18"/>
                <w:szCs w:val="18"/>
                <w:rtl/>
              </w:rPr>
            </w:pPr>
            <w:r w:rsidRPr="00577B4A">
              <w:rPr>
                <w:sz w:val="18"/>
                <w:szCs w:val="18"/>
              </w:rPr>
              <w:t>Clay</w:t>
            </w:r>
          </w:p>
        </w:tc>
        <w:tc>
          <w:tcPr>
            <w:tcW w:w="1614" w:type="dxa"/>
          </w:tcPr>
          <w:p w14:paraId="38BC39DE" w14:textId="11260434" w:rsidR="00874FBD" w:rsidRPr="00577B4A" w:rsidRDefault="00874FBD" w:rsidP="00CE4C00">
            <w:pPr>
              <w:bidi w:val="0"/>
              <w:rPr>
                <w:sz w:val="18"/>
                <w:szCs w:val="18"/>
                <w:rtl/>
              </w:rPr>
            </w:pPr>
            <w:r w:rsidRPr="00577B4A">
              <w:rPr>
                <w:sz w:val="18"/>
                <w:szCs w:val="18"/>
              </w:rPr>
              <w:t>Gurinsky (2002) [</w:t>
            </w:r>
            <w:r w:rsidR="00577434">
              <w:rPr>
                <w:sz w:val="18"/>
                <w:szCs w:val="18"/>
              </w:rPr>
              <w:t>4</w:t>
            </w:r>
            <w:r w:rsidRPr="00577B4A">
              <w:rPr>
                <w:sz w:val="18"/>
                <w:szCs w:val="18"/>
              </w:rPr>
              <w:t>]</w:t>
            </w:r>
          </w:p>
        </w:tc>
      </w:tr>
      <w:tr w:rsidR="00874FBD" w:rsidRPr="00577B4A" w14:paraId="15C9C89D" w14:textId="77777777" w:rsidTr="00874FBD">
        <w:tc>
          <w:tcPr>
            <w:tcW w:w="1950" w:type="dxa"/>
          </w:tcPr>
          <w:p w14:paraId="5B85BBD7" w14:textId="77777777" w:rsidR="00874FBD" w:rsidRPr="00577B4A" w:rsidRDefault="00874FBD" w:rsidP="00CE4C00">
            <w:pPr>
              <w:bidi w:val="0"/>
              <w:rPr>
                <w:sz w:val="18"/>
                <w:szCs w:val="18"/>
                <w:rtl/>
              </w:rPr>
            </w:pPr>
            <w:r w:rsidRPr="00577B4A">
              <w:rPr>
                <w:sz w:val="18"/>
                <w:szCs w:val="18"/>
              </w:rPr>
              <w:t>Development of analytical model of soil-structure interaction creep behavior in anchor</w:t>
            </w:r>
            <w:r>
              <w:rPr>
                <w:sz w:val="18"/>
                <w:szCs w:val="18"/>
              </w:rPr>
              <w:t>;</w:t>
            </w:r>
            <w:r>
              <w:rPr>
                <w:rFonts w:hint="cs"/>
                <w:sz w:val="18"/>
                <w:szCs w:val="18"/>
                <w:rtl/>
              </w:rPr>
              <w:t xml:space="preserve"> </w:t>
            </w:r>
            <w:r w:rsidRPr="00577B4A">
              <w:rPr>
                <w:sz w:val="18"/>
                <w:szCs w:val="18"/>
              </w:rPr>
              <w:t>11% reduction in initial anchor load in 1 year.</w:t>
            </w:r>
          </w:p>
        </w:tc>
        <w:tc>
          <w:tcPr>
            <w:tcW w:w="990" w:type="dxa"/>
          </w:tcPr>
          <w:p w14:paraId="34841194" w14:textId="77777777" w:rsidR="00874FBD" w:rsidRPr="00577B4A" w:rsidRDefault="00874FBD" w:rsidP="00CE4C00">
            <w:pPr>
              <w:bidi w:val="0"/>
              <w:rPr>
                <w:sz w:val="18"/>
                <w:szCs w:val="18"/>
                <w:rtl/>
              </w:rPr>
            </w:pPr>
            <w:r w:rsidRPr="00577B4A">
              <w:rPr>
                <w:sz w:val="18"/>
                <w:szCs w:val="18"/>
              </w:rPr>
              <w:t>Clay with silt</w:t>
            </w:r>
          </w:p>
        </w:tc>
        <w:tc>
          <w:tcPr>
            <w:tcW w:w="1614" w:type="dxa"/>
          </w:tcPr>
          <w:p w14:paraId="49A338E0" w14:textId="011EE58A" w:rsidR="00874FBD" w:rsidRPr="00577B4A" w:rsidRDefault="00874FBD" w:rsidP="00CE4C00">
            <w:pPr>
              <w:bidi w:val="0"/>
              <w:rPr>
                <w:sz w:val="18"/>
                <w:szCs w:val="18"/>
                <w:rtl/>
              </w:rPr>
            </w:pPr>
            <w:r w:rsidRPr="00577B4A">
              <w:rPr>
                <w:sz w:val="18"/>
                <w:szCs w:val="18"/>
              </w:rPr>
              <w:t>Montero et al (2020) [</w:t>
            </w:r>
            <w:r w:rsidR="00577434">
              <w:rPr>
                <w:sz w:val="18"/>
                <w:szCs w:val="18"/>
              </w:rPr>
              <w:t>5</w:t>
            </w:r>
            <w:r w:rsidRPr="00577B4A">
              <w:rPr>
                <w:sz w:val="18"/>
                <w:szCs w:val="18"/>
              </w:rPr>
              <w:t>]</w:t>
            </w:r>
          </w:p>
        </w:tc>
      </w:tr>
      <w:tr w:rsidR="00874FBD" w:rsidRPr="00577B4A" w14:paraId="1F37420A" w14:textId="77777777" w:rsidTr="00874FBD">
        <w:tc>
          <w:tcPr>
            <w:tcW w:w="1950" w:type="dxa"/>
          </w:tcPr>
          <w:p w14:paraId="7921DD56" w14:textId="77777777" w:rsidR="00874FBD" w:rsidRPr="00577B4A" w:rsidRDefault="00874FBD" w:rsidP="00CE4C00">
            <w:pPr>
              <w:bidi w:val="0"/>
              <w:rPr>
                <w:sz w:val="18"/>
                <w:szCs w:val="18"/>
                <w:rtl/>
              </w:rPr>
            </w:pPr>
            <w:r w:rsidRPr="00577B4A">
              <w:rPr>
                <w:sz w:val="18"/>
                <w:szCs w:val="18"/>
              </w:rPr>
              <w:t>Predicting long-term displacements in Burger model more than actual values</w:t>
            </w:r>
            <w:r w:rsidRPr="00577B4A">
              <w:rPr>
                <w:sz w:val="18"/>
                <w:szCs w:val="18"/>
                <w:rtl/>
              </w:rPr>
              <w:t>.</w:t>
            </w:r>
          </w:p>
        </w:tc>
        <w:tc>
          <w:tcPr>
            <w:tcW w:w="990" w:type="dxa"/>
          </w:tcPr>
          <w:p w14:paraId="23353630" w14:textId="77777777" w:rsidR="00874FBD" w:rsidRPr="00577B4A" w:rsidRDefault="00874FBD" w:rsidP="00CE4C00">
            <w:pPr>
              <w:bidi w:val="0"/>
              <w:rPr>
                <w:sz w:val="18"/>
                <w:szCs w:val="18"/>
                <w:rtl/>
              </w:rPr>
            </w:pPr>
            <w:r w:rsidRPr="00577B4A">
              <w:rPr>
                <w:sz w:val="18"/>
                <w:szCs w:val="18"/>
              </w:rPr>
              <w:t>Clay (south of Tehran)</w:t>
            </w:r>
          </w:p>
        </w:tc>
        <w:tc>
          <w:tcPr>
            <w:tcW w:w="1614" w:type="dxa"/>
          </w:tcPr>
          <w:p w14:paraId="4B6C9259" w14:textId="74C10A91" w:rsidR="00874FBD" w:rsidRPr="00577B4A" w:rsidRDefault="00874FBD" w:rsidP="00CE4C00">
            <w:pPr>
              <w:bidi w:val="0"/>
              <w:rPr>
                <w:sz w:val="18"/>
                <w:szCs w:val="18"/>
                <w:rtl/>
              </w:rPr>
            </w:pPr>
            <w:r w:rsidRPr="00577B4A">
              <w:rPr>
                <w:sz w:val="18"/>
                <w:szCs w:val="18"/>
              </w:rPr>
              <w:t>Mirzaee (2009) [</w:t>
            </w:r>
            <w:r w:rsidR="00577434">
              <w:rPr>
                <w:sz w:val="18"/>
                <w:szCs w:val="18"/>
              </w:rPr>
              <w:t>6</w:t>
            </w:r>
            <w:r w:rsidRPr="00577B4A">
              <w:rPr>
                <w:sz w:val="18"/>
                <w:szCs w:val="18"/>
              </w:rPr>
              <w:t>]</w:t>
            </w:r>
          </w:p>
        </w:tc>
      </w:tr>
      <w:tr w:rsidR="00874FBD" w:rsidRPr="00577B4A" w14:paraId="084AD65E" w14:textId="77777777" w:rsidTr="00874FBD">
        <w:tc>
          <w:tcPr>
            <w:tcW w:w="1950" w:type="dxa"/>
          </w:tcPr>
          <w:p w14:paraId="25ED4E14" w14:textId="2C2F25E4" w:rsidR="00874FBD" w:rsidRPr="00577B4A" w:rsidRDefault="00874FBD" w:rsidP="00CE4C00">
            <w:pPr>
              <w:bidi w:val="0"/>
              <w:rPr>
                <w:sz w:val="18"/>
                <w:szCs w:val="18"/>
                <w:rtl/>
              </w:rPr>
            </w:pPr>
            <w:r w:rsidRPr="00577B4A">
              <w:rPr>
                <w:sz w:val="18"/>
                <w:szCs w:val="18"/>
              </w:rPr>
              <w:t>35%</w:t>
            </w:r>
            <w:r w:rsidR="0083451F">
              <w:rPr>
                <w:rFonts w:hint="cs"/>
                <w:sz w:val="18"/>
                <w:szCs w:val="18"/>
                <w:rtl/>
              </w:rPr>
              <w:t xml:space="preserve"> </w:t>
            </w:r>
            <w:r w:rsidRPr="00577B4A">
              <w:rPr>
                <w:sz w:val="18"/>
                <w:szCs w:val="18"/>
              </w:rPr>
              <w:t>to 45% reduction of anchor displacement due to increase in overburden pressure</w:t>
            </w:r>
            <w:r>
              <w:rPr>
                <w:sz w:val="18"/>
                <w:szCs w:val="18"/>
              </w:rPr>
              <w:t>.</w:t>
            </w:r>
          </w:p>
        </w:tc>
        <w:tc>
          <w:tcPr>
            <w:tcW w:w="990" w:type="dxa"/>
          </w:tcPr>
          <w:p w14:paraId="1BD923F1" w14:textId="77777777" w:rsidR="00874FBD" w:rsidRPr="00577B4A" w:rsidRDefault="00874FBD" w:rsidP="00CE4C00">
            <w:pPr>
              <w:bidi w:val="0"/>
              <w:rPr>
                <w:sz w:val="18"/>
                <w:szCs w:val="18"/>
                <w:rtl/>
              </w:rPr>
            </w:pPr>
            <w:r w:rsidRPr="00577B4A">
              <w:rPr>
                <w:sz w:val="18"/>
                <w:szCs w:val="18"/>
              </w:rPr>
              <w:t>Clay (south of Tehran)</w:t>
            </w:r>
          </w:p>
        </w:tc>
        <w:tc>
          <w:tcPr>
            <w:tcW w:w="1614" w:type="dxa"/>
          </w:tcPr>
          <w:p w14:paraId="7444A3BF" w14:textId="44F4BE9B" w:rsidR="00874FBD" w:rsidRPr="00577B4A" w:rsidRDefault="00874FBD" w:rsidP="00CE4C00">
            <w:pPr>
              <w:bidi w:val="0"/>
              <w:rPr>
                <w:sz w:val="18"/>
                <w:szCs w:val="18"/>
                <w:rtl/>
              </w:rPr>
            </w:pPr>
            <w:r w:rsidRPr="00577B4A">
              <w:rPr>
                <w:sz w:val="18"/>
                <w:szCs w:val="18"/>
              </w:rPr>
              <w:t>Azami (2017) [</w:t>
            </w:r>
            <w:r w:rsidR="00577434">
              <w:rPr>
                <w:sz w:val="18"/>
                <w:szCs w:val="18"/>
              </w:rPr>
              <w:t>7</w:t>
            </w:r>
            <w:r w:rsidRPr="00577B4A">
              <w:rPr>
                <w:sz w:val="18"/>
                <w:szCs w:val="18"/>
              </w:rPr>
              <w:t>]</w:t>
            </w:r>
          </w:p>
        </w:tc>
      </w:tr>
      <w:tr w:rsidR="00874FBD" w:rsidRPr="00577B4A" w14:paraId="3441BADF" w14:textId="77777777" w:rsidTr="00874FBD">
        <w:tc>
          <w:tcPr>
            <w:tcW w:w="1950" w:type="dxa"/>
          </w:tcPr>
          <w:p w14:paraId="3A0E90EA" w14:textId="77777777" w:rsidR="00874FBD" w:rsidRPr="00577B4A" w:rsidRDefault="00874FBD" w:rsidP="00CE4C00">
            <w:pPr>
              <w:bidi w:val="0"/>
              <w:rPr>
                <w:sz w:val="18"/>
                <w:szCs w:val="18"/>
                <w:rtl/>
              </w:rPr>
            </w:pPr>
            <w:r w:rsidRPr="00577B4A">
              <w:rPr>
                <w:sz w:val="18"/>
                <w:szCs w:val="18"/>
              </w:rPr>
              <w:t>Matching the results of numerical modeling with the results of real experiments; 20% reduction in anchor load during six months</w:t>
            </w:r>
          </w:p>
        </w:tc>
        <w:tc>
          <w:tcPr>
            <w:tcW w:w="990" w:type="dxa"/>
          </w:tcPr>
          <w:p w14:paraId="5BDA46C2" w14:textId="77777777" w:rsidR="00874FBD" w:rsidRPr="00577B4A" w:rsidRDefault="00874FBD" w:rsidP="00CE4C00">
            <w:pPr>
              <w:bidi w:val="0"/>
              <w:rPr>
                <w:sz w:val="18"/>
                <w:szCs w:val="18"/>
              </w:rPr>
            </w:pPr>
            <w:r w:rsidRPr="00577B4A">
              <w:rPr>
                <w:sz w:val="18"/>
                <w:szCs w:val="18"/>
              </w:rPr>
              <w:t xml:space="preserve"> Marl (Tabriz)</w:t>
            </w:r>
          </w:p>
        </w:tc>
        <w:tc>
          <w:tcPr>
            <w:tcW w:w="1614" w:type="dxa"/>
          </w:tcPr>
          <w:p w14:paraId="5FD973F0" w14:textId="65C935AD" w:rsidR="00874FBD" w:rsidRPr="00577B4A" w:rsidRDefault="00874FBD" w:rsidP="00CE4C00">
            <w:pPr>
              <w:bidi w:val="0"/>
              <w:rPr>
                <w:sz w:val="18"/>
                <w:szCs w:val="18"/>
                <w:rtl/>
              </w:rPr>
            </w:pPr>
            <w:r w:rsidRPr="00577B4A">
              <w:rPr>
                <w:sz w:val="18"/>
                <w:szCs w:val="18"/>
              </w:rPr>
              <w:t>Mahouti (2018) [</w:t>
            </w:r>
            <w:r w:rsidR="00577434">
              <w:rPr>
                <w:sz w:val="18"/>
                <w:szCs w:val="18"/>
              </w:rPr>
              <w:t>8</w:t>
            </w:r>
            <w:r w:rsidRPr="00577B4A">
              <w:rPr>
                <w:sz w:val="18"/>
                <w:szCs w:val="18"/>
              </w:rPr>
              <w:t>]</w:t>
            </w:r>
          </w:p>
        </w:tc>
      </w:tr>
      <w:tr w:rsidR="00874FBD" w:rsidRPr="00577B4A" w14:paraId="64936FFE" w14:textId="77777777" w:rsidTr="00874FBD">
        <w:tc>
          <w:tcPr>
            <w:tcW w:w="1950" w:type="dxa"/>
          </w:tcPr>
          <w:p w14:paraId="58AABA14" w14:textId="77777777" w:rsidR="00874FBD" w:rsidRPr="00577B4A" w:rsidRDefault="00874FBD" w:rsidP="00CE4C00">
            <w:pPr>
              <w:bidi w:val="0"/>
              <w:rPr>
                <w:sz w:val="18"/>
                <w:szCs w:val="18"/>
                <w:rtl/>
              </w:rPr>
            </w:pPr>
            <w:r w:rsidRPr="00577B4A">
              <w:rPr>
                <w:sz w:val="18"/>
                <w:szCs w:val="18"/>
              </w:rPr>
              <w:t>Increase in instantaneous and creep displacements due to increasing the distance between the nails or increasing the depth of the excavation or the presence of surcharge in its vicinity</w:t>
            </w:r>
            <w:r w:rsidRPr="00577B4A">
              <w:rPr>
                <w:sz w:val="18"/>
                <w:szCs w:val="18"/>
                <w:rtl/>
              </w:rPr>
              <w:t>.</w:t>
            </w:r>
          </w:p>
        </w:tc>
        <w:tc>
          <w:tcPr>
            <w:tcW w:w="990" w:type="dxa"/>
          </w:tcPr>
          <w:p w14:paraId="28B16C88" w14:textId="77777777" w:rsidR="00874FBD" w:rsidRPr="00577B4A" w:rsidRDefault="00874FBD" w:rsidP="00CE4C00">
            <w:pPr>
              <w:bidi w:val="0"/>
              <w:rPr>
                <w:sz w:val="18"/>
                <w:szCs w:val="18"/>
                <w:rtl/>
              </w:rPr>
            </w:pPr>
            <w:r w:rsidRPr="00577B4A">
              <w:rPr>
                <w:sz w:val="18"/>
                <w:szCs w:val="18"/>
              </w:rPr>
              <w:t>Sand</w:t>
            </w:r>
          </w:p>
        </w:tc>
        <w:tc>
          <w:tcPr>
            <w:tcW w:w="1614" w:type="dxa"/>
          </w:tcPr>
          <w:p w14:paraId="399D5A06" w14:textId="2694E0BC" w:rsidR="00874FBD" w:rsidRPr="00577B4A" w:rsidRDefault="00874FBD" w:rsidP="00CE4C00">
            <w:pPr>
              <w:bidi w:val="0"/>
              <w:rPr>
                <w:sz w:val="18"/>
                <w:szCs w:val="18"/>
                <w:rtl/>
              </w:rPr>
            </w:pPr>
            <w:r w:rsidRPr="00577B4A">
              <w:rPr>
                <w:sz w:val="18"/>
                <w:szCs w:val="18"/>
              </w:rPr>
              <w:t>Koohestani (2021) [</w:t>
            </w:r>
            <w:r w:rsidR="00577434">
              <w:rPr>
                <w:sz w:val="18"/>
                <w:szCs w:val="18"/>
              </w:rPr>
              <w:t>9</w:t>
            </w:r>
            <w:r w:rsidRPr="00577B4A">
              <w:rPr>
                <w:sz w:val="18"/>
                <w:szCs w:val="18"/>
              </w:rPr>
              <w:t>]</w:t>
            </w:r>
          </w:p>
        </w:tc>
      </w:tr>
    </w:tbl>
    <w:bookmarkEnd w:id="5"/>
    <w:p w14:paraId="3B5408F5" w14:textId="5DC912DF" w:rsidR="003A3172" w:rsidRDefault="001831E1" w:rsidP="00CE4C00">
      <w:pPr>
        <w:pStyle w:val="a2"/>
        <w:numPr>
          <w:ilvl w:val="6"/>
          <w:numId w:val="30"/>
        </w:numPr>
        <w:bidi w:val="0"/>
        <w:spacing w:before="0" w:after="0"/>
        <w:rPr>
          <w:rFonts w:asciiTheme="majorBidi" w:hAnsiTheme="majorBidi" w:cstheme="majorBidi"/>
          <w:b w:val="0"/>
          <w:bCs w:val="0"/>
          <w:rtl/>
          <w:lang w:bidi="ar-IQ"/>
        </w:rPr>
      </w:pPr>
      <w:r>
        <w:rPr>
          <w:lang w:bidi="ar-IQ"/>
        </w:rPr>
        <w:t xml:space="preserve">. </w:t>
      </w:r>
      <w:r w:rsidR="003A3172" w:rsidRPr="008D7517">
        <w:rPr>
          <w:rFonts w:asciiTheme="majorBidi" w:hAnsiTheme="majorBidi" w:cstheme="majorBidi"/>
          <w:b w:val="0"/>
          <w:bCs w:val="0"/>
          <w:lang w:bidi="ar-IQ"/>
        </w:rPr>
        <w:t>Summary of literature review</w:t>
      </w:r>
    </w:p>
    <w:p w14:paraId="539E6412" w14:textId="77777777" w:rsidR="005B315B" w:rsidRPr="005B315B" w:rsidRDefault="005B315B" w:rsidP="005B315B">
      <w:pPr>
        <w:bidi w:val="0"/>
        <w:rPr>
          <w:lang w:bidi="ar-IQ"/>
        </w:rPr>
      </w:pPr>
    </w:p>
    <w:p w14:paraId="2EE5369E" w14:textId="7A2E14D1" w:rsidR="00C30420" w:rsidRPr="003F5661" w:rsidRDefault="003F5661" w:rsidP="00CE4C00">
      <w:pPr>
        <w:pStyle w:val="a"/>
        <w:spacing w:before="0"/>
        <w:rPr>
          <w:b w:val="0"/>
          <w:bCs w:val="0"/>
          <w:lang w:bidi="ar-IQ"/>
        </w:rPr>
      </w:pPr>
      <w:r>
        <w:rPr>
          <w:rFonts w:hint="cs"/>
          <w:b w:val="0"/>
          <w:bCs w:val="0"/>
          <w:rtl/>
          <w:lang w:bidi="ar-IQ"/>
        </w:rPr>
        <w:t>.</w:t>
      </w:r>
      <w:r w:rsidR="00C30420" w:rsidRPr="003F5661">
        <w:rPr>
          <w:b w:val="0"/>
          <w:bCs w:val="0"/>
          <w:rtl/>
          <w:lang w:bidi="ar-IQ"/>
        </w:rPr>
        <w:t>گود بیمارستان آتیه غرب تهران به عمق 42 متر</w:t>
      </w:r>
    </w:p>
    <w:p w14:paraId="3DC28508" w14:textId="0DB311BD" w:rsidR="00BA437C" w:rsidRPr="00E34388" w:rsidRDefault="003F280D" w:rsidP="00CE4C00">
      <w:pPr>
        <w:tabs>
          <w:tab w:val="right" w:pos="1504"/>
        </w:tabs>
        <w:jc w:val="center"/>
        <w:rPr>
          <w:rtl/>
          <w:lang w:bidi="ar-IQ"/>
        </w:rPr>
      </w:pPr>
      <w:r w:rsidRPr="00E34388">
        <w:rPr>
          <w:noProof/>
        </w:rPr>
        <w:drawing>
          <wp:inline distT="0" distB="0" distL="0" distR="0" wp14:anchorId="0ED4A529" wp14:editId="5F048BCD">
            <wp:extent cx="2801619"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4000"/>
                    <a:stretch/>
                  </pic:blipFill>
                  <pic:spPr bwMode="auto">
                    <a:xfrm>
                      <a:off x="0" y="0"/>
                      <a:ext cx="2875076" cy="2130893"/>
                    </a:xfrm>
                    <a:prstGeom prst="rect">
                      <a:avLst/>
                    </a:prstGeom>
                    <a:noFill/>
                    <a:ln>
                      <a:noFill/>
                    </a:ln>
                    <a:extLst>
                      <a:ext uri="{53640926-AAD7-44D8-BBD7-CCE9431645EC}">
                        <a14:shadowObscured xmlns:a14="http://schemas.microsoft.com/office/drawing/2010/main"/>
                      </a:ext>
                    </a:extLst>
                  </pic:spPr>
                </pic:pic>
              </a:graphicData>
            </a:graphic>
          </wp:inline>
        </w:drawing>
      </w:r>
    </w:p>
    <w:p w14:paraId="1D73D286" w14:textId="019C6565" w:rsidR="00BA437C" w:rsidRDefault="001831E1" w:rsidP="00CE4C00">
      <w:pPr>
        <w:pStyle w:val="a1"/>
        <w:numPr>
          <w:ilvl w:val="0"/>
          <w:numId w:val="0"/>
        </w:numPr>
        <w:bidi w:val="0"/>
        <w:spacing w:before="0" w:after="0"/>
        <w:rPr>
          <w:rFonts w:asciiTheme="majorBidi" w:hAnsiTheme="majorBidi" w:cstheme="majorBidi"/>
          <w:b w:val="0"/>
          <w:bCs w:val="0"/>
          <w:rtl/>
          <w:lang w:bidi="ar-IQ"/>
        </w:rPr>
      </w:pPr>
      <w:r w:rsidRPr="003F5661">
        <w:rPr>
          <w:rFonts w:asciiTheme="majorBidi" w:hAnsiTheme="majorBidi" w:cstheme="majorBidi"/>
          <w:lang w:bidi="ar-IQ"/>
        </w:rPr>
        <w:t>Fig. 2.</w:t>
      </w:r>
      <w:r>
        <w:rPr>
          <w:rFonts w:asciiTheme="minorHAnsi" w:hAnsiTheme="minorHAnsi"/>
          <w:lang w:bidi="ar-IQ"/>
        </w:rPr>
        <w:t xml:space="preserve"> </w:t>
      </w:r>
      <w:r w:rsidR="004A4698" w:rsidRPr="008D7517">
        <w:rPr>
          <w:rFonts w:asciiTheme="majorBidi" w:hAnsiTheme="majorBidi" w:cstheme="majorBidi"/>
          <w:b w:val="0"/>
          <w:bCs w:val="0"/>
          <w:lang w:bidi="ar-IQ"/>
        </w:rPr>
        <w:t>E</w:t>
      </w:r>
      <w:r w:rsidR="00BA437C" w:rsidRPr="008D7517">
        <w:rPr>
          <w:rFonts w:asciiTheme="majorBidi" w:hAnsiTheme="majorBidi" w:cstheme="majorBidi"/>
          <w:b w:val="0"/>
          <w:bCs w:val="0"/>
          <w:lang w:bidi="ar-IQ"/>
        </w:rPr>
        <w:t xml:space="preserve">xcavation of </w:t>
      </w:r>
      <w:r w:rsidR="00D569A5" w:rsidRPr="008D7517">
        <w:rPr>
          <w:rFonts w:asciiTheme="majorBidi" w:hAnsiTheme="majorBidi" w:cstheme="majorBidi"/>
          <w:b w:val="0"/>
          <w:bCs w:val="0"/>
          <w:lang w:bidi="ar-IQ"/>
        </w:rPr>
        <w:t>Atiyeh</w:t>
      </w:r>
      <w:r w:rsidR="00BA437C" w:rsidRPr="008D7517">
        <w:rPr>
          <w:rFonts w:asciiTheme="majorBidi" w:hAnsiTheme="majorBidi" w:cstheme="majorBidi"/>
          <w:b w:val="0"/>
          <w:bCs w:val="0"/>
          <w:lang w:bidi="ar-IQ"/>
        </w:rPr>
        <w:t xml:space="preserve"> Gharb Hospital</w:t>
      </w:r>
      <w:r w:rsidR="00BA437C" w:rsidRPr="008D7517">
        <w:rPr>
          <w:rFonts w:asciiTheme="majorBidi" w:hAnsiTheme="majorBidi" w:cstheme="majorBidi"/>
          <w:b w:val="0"/>
          <w:bCs w:val="0"/>
          <w:rtl/>
          <w:lang w:bidi="ar-IQ"/>
        </w:rPr>
        <w:t xml:space="preserve"> </w:t>
      </w:r>
      <w:r w:rsidR="00BA437C" w:rsidRPr="008D7517">
        <w:rPr>
          <w:rFonts w:asciiTheme="majorBidi" w:hAnsiTheme="majorBidi" w:cstheme="majorBidi"/>
          <w:b w:val="0"/>
          <w:bCs w:val="0"/>
          <w:lang w:bidi="ar-IQ"/>
        </w:rPr>
        <w:t>in Tehran</w:t>
      </w:r>
    </w:p>
    <w:p w14:paraId="7E71E7F1" w14:textId="77777777" w:rsidR="005B315B" w:rsidRPr="005B315B" w:rsidRDefault="005B315B" w:rsidP="005B315B">
      <w:pPr>
        <w:bidi w:val="0"/>
        <w:rPr>
          <w:lang w:bidi="ar-IQ"/>
        </w:rPr>
      </w:pPr>
    </w:p>
    <w:p w14:paraId="709CE326" w14:textId="2DF8644D" w:rsidR="00BA437C" w:rsidRPr="00E34388" w:rsidRDefault="00C30420" w:rsidP="00CE4C00">
      <w:pPr>
        <w:rPr>
          <w:lang w:bidi="ar-IQ"/>
        </w:rPr>
      </w:pPr>
      <w:r w:rsidRPr="00E34388">
        <w:rPr>
          <w:rtl/>
          <w:lang w:bidi="ar-IQ"/>
        </w:rPr>
        <w:t xml:space="preserve">مقطع مورد نظر از این پروژه نیز در شکل </w:t>
      </w:r>
      <w:r w:rsidR="003F5661">
        <w:rPr>
          <w:rFonts w:hint="cs"/>
          <w:rtl/>
          <w:lang w:bidi="ar-IQ"/>
        </w:rPr>
        <w:t>(3)</w:t>
      </w:r>
      <w:r w:rsidRPr="00E34388">
        <w:rPr>
          <w:rtl/>
          <w:lang w:bidi="ar-IQ"/>
        </w:rPr>
        <w:t xml:space="preserve"> نشان داده شده است.</w:t>
      </w:r>
      <w:r w:rsidR="004A4698" w:rsidRPr="00E34388">
        <w:rPr>
          <w:rFonts w:hint="cs"/>
          <w:rtl/>
          <w:lang w:bidi="ar-IQ"/>
        </w:rPr>
        <w:t xml:space="preserve"> </w:t>
      </w:r>
      <w:r w:rsidR="0005792A" w:rsidRPr="00E34388">
        <w:rPr>
          <w:rtl/>
          <w:lang w:bidi="ar-IQ"/>
        </w:rPr>
        <w:t xml:space="preserve">برای پایدارسازی این گود از شمع‌های بتنی با قطر یک متر، نیل‌های به قطر 28 و 40 میلی‌متر و </w:t>
      </w:r>
      <w:r w:rsidR="009176DA">
        <w:rPr>
          <w:rFonts w:hint="cs"/>
          <w:rtl/>
          <w:lang w:bidi="ar-IQ"/>
        </w:rPr>
        <w:t>میل‌مهارهای</w:t>
      </w:r>
      <w:r w:rsidR="009176DA" w:rsidRPr="00E34388">
        <w:rPr>
          <w:rtl/>
          <w:lang w:bidi="ar-IQ"/>
        </w:rPr>
        <w:t xml:space="preserve"> </w:t>
      </w:r>
      <w:r w:rsidR="0005792A" w:rsidRPr="00E34388">
        <w:rPr>
          <w:rtl/>
          <w:lang w:bidi="ar-IQ"/>
        </w:rPr>
        <w:t>5 رشته‌ای و 6 رشته‌ای استفاده شده است. طول و عمق نیل</w:t>
      </w:r>
      <w:r w:rsidR="003A3172" w:rsidRPr="00E34388">
        <w:rPr>
          <w:rFonts w:hint="cs"/>
          <w:rtl/>
          <w:lang w:bidi="ar-IQ"/>
        </w:rPr>
        <w:t>‌ها</w:t>
      </w:r>
      <w:r w:rsidR="0005792A" w:rsidRPr="00E34388">
        <w:rPr>
          <w:rtl/>
          <w:lang w:bidi="ar-IQ"/>
        </w:rPr>
        <w:t xml:space="preserve"> و </w:t>
      </w:r>
      <w:r w:rsidR="009176DA">
        <w:rPr>
          <w:rFonts w:hint="cs"/>
          <w:rtl/>
          <w:lang w:bidi="ar-IQ"/>
        </w:rPr>
        <w:t>میل‌مهارهای</w:t>
      </w:r>
      <w:r w:rsidR="009176DA" w:rsidRPr="00E34388">
        <w:rPr>
          <w:rtl/>
          <w:lang w:bidi="ar-IQ"/>
        </w:rPr>
        <w:t xml:space="preserve"> </w:t>
      </w:r>
      <w:r w:rsidR="0005792A" w:rsidRPr="00E34388">
        <w:rPr>
          <w:rtl/>
          <w:lang w:bidi="ar-IQ"/>
        </w:rPr>
        <w:t>به کار رفته در این گود</w:t>
      </w:r>
      <w:r w:rsidR="003A3172" w:rsidRPr="00E34388">
        <w:rPr>
          <w:rFonts w:hint="cs"/>
          <w:rtl/>
          <w:lang w:bidi="ar-IQ"/>
        </w:rPr>
        <w:t xml:space="preserve"> به ترتیب</w:t>
      </w:r>
      <w:r w:rsidR="0005792A" w:rsidRPr="00E34388">
        <w:rPr>
          <w:rtl/>
          <w:lang w:bidi="ar-IQ"/>
        </w:rPr>
        <w:t xml:space="preserve"> به شرح جد</w:t>
      </w:r>
      <w:r w:rsidR="003F5661">
        <w:rPr>
          <w:rFonts w:hint="cs"/>
          <w:rtl/>
          <w:lang w:bidi="ar-IQ"/>
        </w:rPr>
        <w:t>ا</w:t>
      </w:r>
      <w:r w:rsidR="0005792A" w:rsidRPr="00E34388">
        <w:rPr>
          <w:rtl/>
          <w:lang w:bidi="ar-IQ"/>
        </w:rPr>
        <w:t>ول</w:t>
      </w:r>
      <w:r w:rsidR="003F5661">
        <w:rPr>
          <w:rFonts w:hint="cs"/>
          <w:rtl/>
          <w:lang w:bidi="ar-IQ"/>
        </w:rPr>
        <w:t xml:space="preserve"> (</w:t>
      </w:r>
      <w:r w:rsidR="00C42F1D" w:rsidRPr="00E34388">
        <w:rPr>
          <w:rFonts w:hint="cs"/>
          <w:rtl/>
          <w:lang w:bidi="fa-IR"/>
        </w:rPr>
        <w:t>2</w:t>
      </w:r>
      <w:r w:rsidR="00D42439" w:rsidRPr="00E34388">
        <w:rPr>
          <w:rtl/>
          <w:lang w:bidi="ar-IQ"/>
        </w:rPr>
        <w:t xml:space="preserve"> و </w:t>
      </w:r>
      <w:r w:rsidR="00C42F1D" w:rsidRPr="00E34388">
        <w:rPr>
          <w:rFonts w:hint="cs"/>
          <w:rtl/>
          <w:lang w:bidi="ar-IQ"/>
        </w:rPr>
        <w:t>3</w:t>
      </w:r>
      <w:r w:rsidR="003F5661">
        <w:rPr>
          <w:rFonts w:hint="cs"/>
          <w:rtl/>
          <w:lang w:bidi="ar-IQ"/>
        </w:rPr>
        <w:t xml:space="preserve">) </w:t>
      </w:r>
      <w:r w:rsidR="0005792A" w:rsidRPr="00E34388">
        <w:rPr>
          <w:rtl/>
          <w:lang w:bidi="ar-IQ"/>
        </w:rPr>
        <w:t>است.</w:t>
      </w:r>
      <w:r w:rsidRPr="00E34388">
        <w:rPr>
          <w:lang w:bidi="ar-IQ"/>
        </w:rPr>
        <w:t>‌‌</w:t>
      </w:r>
      <w:r w:rsidRPr="00E34388">
        <w:rPr>
          <w:rtl/>
          <w:lang w:bidi="ar-IQ"/>
        </w:rPr>
        <w:t xml:space="preserve"> </w:t>
      </w:r>
    </w:p>
    <w:p w14:paraId="66D74062" w14:textId="1F2E1748" w:rsidR="00C30420" w:rsidRPr="003F5661" w:rsidRDefault="003F5661" w:rsidP="00CE4C00">
      <w:pPr>
        <w:pStyle w:val="a"/>
        <w:spacing w:before="0"/>
        <w:rPr>
          <w:b w:val="0"/>
          <w:bCs w:val="0"/>
          <w:lang w:bidi="ar-IQ"/>
        </w:rPr>
      </w:pPr>
      <w:r>
        <w:rPr>
          <w:rFonts w:hint="cs"/>
          <w:b w:val="0"/>
          <w:bCs w:val="0"/>
          <w:rtl/>
          <w:lang w:bidi="ar-IQ"/>
        </w:rPr>
        <w:t>.</w:t>
      </w:r>
      <w:r w:rsidR="00C30420" w:rsidRPr="003F5661">
        <w:rPr>
          <w:b w:val="0"/>
          <w:bCs w:val="0"/>
          <w:rtl/>
          <w:lang w:bidi="ar-IQ"/>
        </w:rPr>
        <w:t>مقطع مورد نظر گود پروژه بیمارستان آتیه غرب تهران</w:t>
      </w:r>
    </w:p>
    <w:p w14:paraId="512E57A1" w14:textId="57B69975" w:rsidR="00C30420" w:rsidRPr="00767452" w:rsidRDefault="007B559D" w:rsidP="00CE4C00">
      <w:pPr>
        <w:jc w:val="center"/>
        <w:rPr>
          <w:rtl/>
          <w:lang w:bidi="fa-IR"/>
        </w:rPr>
      </w:pPr>
      <w:r>
        <w:rPr>
          <w:noProof/>
        </w:rPr>
        <w:drawing>
          <wp:inline distT="0" distB="0" distL="0" distR="0" wp14:anchorId="6658A4AD" wp14:editId="7AAA00D9">
            <wp:extent cx="2707200" cy="195496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biLevel thresh="50000"/>
                      <a:extLst>
                        <a:ext uri="{BEBA8EAE-BF5A-486C-A8C5-ECC9F3942E4B}">
                          <a14:imgProps xmlns:a14="http://schemas.microsoft.com/office/drawing/2010/main">
                            <a14:imgLayer r:embed="rId19">
                              <a14:imgEffect>
                                <a14:sharpenSoften amount="100000"/>
                              </a14:imgEffect>
                              <a14:imgEffect>
                                <a14:colorTemperature colorTemp="11200"/>
                              </a14:imgEffect>
                              <a14:imgEffect>
                                <a14:saturation sat="400000"/>
                              </a14:imgEffect>
                              <a14:imgEffect>
                                <a14:brightnessContrast bright="-1000" contrast="-100000"/>
                              </a14:imgEffect>
                            </a14:imgLayer>
                          </a14:imgProps>
                        </a:ext>
                        <a:ext uri="{28A0092B-C50C-407E-A947-70E740481C1C}">
                          <a14:useLocalDpi xmlns:a14="http://schemas.microsoft.com/office/drawing/2010/main"/>
                        </a:ext>
                      </a:extLst>
                    </a:blip>
                    <a:srcRect/>
                    <a:stretch>
                      <a:fillRect/>
                    </a:stretch>
                  </pic:blipFill>
                  <pic:spPr bwMode="auto">
                    <a:xfrm>
                      <a:off x="0" y="0"/>
                      <a:ext cx="2707200" cy="1954965"/>
                    </a:xfrm>
                    <a:prstGeom prst="rect">
                      <a:avLst/>
                    </a:prstGeom>
                    <a:noFill/>
                    <a:ln>
                      <a:noFill/>
                    </a:ln>
                  </pic:spPr>
                </pic:pic>
              </a:graphicData>
            </a:graphic>
          </wp:inline>
        </w:drawing>
      </w:r>
    </w:p>
    <w:p w14:paraId="79E495D9" w14:textId="28D394D1" w:rsidR="00C30420" w:rsidRPr="003F5661" w:rsidRDefault="001831E1" w:rsidP="005B315B">
      <w:pPr>
        <w:pStyle w:val="a1"/>
        <w:numPr>
          <w:ilvl w:val="0"/>
          <w:numId w:val="0"/>
        </w:numPr>
        <w:bidi w:val="0"/>
        <w:spacing w:before="0" w:after="0"/>
        <w:jc w:val="both"/>
        <w:rPr>
          <w:b w:val="0"/>
          <w:bCs w:val="0"/>
          <w:rtl/>
          <w:lang w:bidi="ar-IQ"/>
        </w:rPr>
      </w:pPr>
      <w:r>
        <w:rPr>
          <w:lang w:bidi="ar-IQ"/>
        </w:rPr>
        <w:t xml:space="preserve">fig. 3. </w:t>
      </w:r>
      <w:r w:rsidR="00C30420" w:rsidRPr="008D7517">
        <w:rPr>
          <w:rFonts w:asciiTheme="majorBidi" w:hAnsiTheme="majorBidi" w:cstheme="majorBidi"/>
          <w:b w:val="0"/>
          <w:bCs w:val="0"/>
          <w:lang w:bidi="ar-IQ"/>
        </w:rPr>
        <w:t>Section of the excavation of Atiye Gharb Hospital in Tehran</w:t>
      </w:r>
    </w:p>
    <w:p w14:paraId="01663B4F" w14:textId="4B5BA6EB" w:rsidR="00D42439" w:rsidRPr="003F5661" w:rsidRDefault="003F5661" w:rsidP="00CE4C00">
      <w:pPr>
        <w:pStyle w:val="a0"/>
        <w:spacing w:before="0"/>
        <w:rPr>
          <w:b w:val="0"/>
          <w:bCs w:val="0"/>
          <w:lang w:bidi="ar-IQ"/>
        </w:rPr>
      </w:pPr>
      <w:r w:rsidRPr="003F5661">
        <w:rPr>
          <w:rFonts w:hint="cs"/>
          <w:b w:val="0"/>
          <w:bCs w:val="0"/>
          <w:rtl/>
          <w:lang w:bidi="ar-IQ"/>
        </w:rPr>
        <w:t>.</w:t>
      </w:r>
      <w:r w:rsidR="00D42439" w:rsidRPr="003F5661">
        <w:rPr>
          <w:b w:val="0"/>
          <w:bCs w:val="0"/>
          <w:rtl/>
          <w:lang w:bidi="ar-IQ"/>
        </w:rPr>
        <w:t xml:space="preserve">مشخصات نیل‌های تعبیه شده در گود بیمارستان آتیه غرب </w:t>
      </w:r>
    </w:p>
    <w:tbl>
      <w:tblPr>
        <w:tblStyle w:val="TableGrid"/>
        <w:bidiVisual/>
        <w:tblW w:w="4568" w:type="dxa"/>
        <w:tblBorders>
          <w:left w:val="none" w:sz="0" w:space="0" w:color="auto"/>
          <w:right w:val="none" w:sz="0" w:space="0" w:color="auto"/>
          <w:insideV w:val="none" w:sz="0" w:space="0" w:color="auto"/>
        </w:tblBorders>
        <w:tblLook w:val="04A0" w:firstRow="1" w:lastRow="0" w:firstColumn="1" w:lastColumn="0" w:noHBand="0" w:noVBand="1"/>
      </w:tblPr>
      <w:tblGrid>
        <w:gridCol w:w="1152"/>
        <w:gridCol w:w="1358"/>
        <w:gridCol w:w="1080"/>
        <w:gridCol w:w="978"/>
      </w:tblGrid>
      <w:tr w:rsidR="00C30420" w:rsidRPr="00E34388" w14:paraId="7F672290" w14:textId="77777777" w:rsidTr="00C30420">
        <w:trPr>
          <w:trHeight w:val="432"/>
        </w:trPr>
        <w:tc>
          <w:tcPr>
            <w:tcW w:w="1152" w:type="dxa"/>
            <w:tcBorders>
              <w:bottom w:val="single" w:sz="4" w:space="0" w:color="auto"/>
            </w:tcBorders>
            <w:vAlign w:val="center"/>
          </w:tcPr>
          <w:p w14:paraId="79A8C22D" w14:textId="396AA1C7" w:rsidR="00C30420" w:rsidRPr="00E34388" w:rsidRDefault="00C30420" w:rsidP="00CE4C00">
            <w:pPr>
              <w:bidi w:val="0"/>
              <w:jc w:val="center"/>
              <w:rPr>
                <w:sz w:val="18"/>
                <w:szCs w:val="22"/>
                <w:rtl/>
                <w:lang w:bidi="ar-IQ"/>
              </w:rPr>
            </w:pPr>
            <w:r w:rsidRPr="00E34388">
              <w:rPr>
                <w:sz w:val="18"/>
                <w:szCs w:val="22"/>
                <w:lang w:bidi="ar-IQ"/>
              </w:rPr>
              <w:t>Length (m)</w:t>
            </w:r>
          </w:p>
        </w:tc>
        <w:tc>
          <w:tcPr>
            <w:tcW w:w="1358" w:type="dxa"/>
            <w:tcBorders>
              <w:bottom w:val="single" w:sz="4" w:space="0" w:color="auto"/>
            </w:tcBorders>
            <w:vAlign w:val="center"/>
          </w:tcPr>
          <w:p w14:paraId="5A2E3673" w14:textId="6B28DB55" w:rsidR="00C30420" w:rsidRPr="00E34388" w:rsidRDefault="00C30420" w:rsidP="00CE4C00">
            <w:pPr>
              <w:bidi w:val="0"/>
              <w:jc w:val="center"/>
              <w:rPr>
                <w:sz w:val="18"/>
                <w:szCs w:val="22"/>
                <w:rtl/>
                <w:lang w:bidi="ar-IQ"/>
              </w:rPr>
            </w:pPr>
            <w:r w:rsidRPr="00E34388">
              <w:rPr>
                <w:sz w:val="18"/>
                <w:szCs w:val="22"/>
                <w:lang w:bidi="ar-IQ"/>
              </w:rPr>
              <w:t>Diameter (m)</w:t>
            </w:r>
          </w:p>
        </w:tc>
        <w:tc>
          <w:tcPr>
            <w:tcW w:w="1080" w:type="dxa"/>
            <w:tcBorders>
              <w:bottom w:val="single" w:sz="4" w:space="0" w:color="auto"/>
            </w:tcBorders>
            <w:vAlign w:val="center"/>
          </w:tcPr>
          <w:p w14:paraId="39EBCE97" w14:textId="1FBAACBA" w:rsidR="00C30420" w:rsidRPr="00E34388" w:rsidRDefault="00C30420" w:rsidP="00CE4C00">
            <w:pPr>
              <w:bidi w:val="0"/>
              <w:jc w:val="center"/>
              <w:rPr>
                <w:sz w:val="18"/>
                <w:szCs w:val="22"/>
                <w:rtl/>
                <w:lang w:bidi="ar-IQ"/>
              </w:rPr>
            </w:pPr>
            <w:r w:rsidRPr="00E34388">
              <w:rPr>
                <w:sz w:val="18"/>
                <w:szCs w:val="22"/>
                <w:lang w:bidi="ar-IQ"/>
              </w:rPr>
              <w:t>Depth (m)</w:t>
            </w:r>
          </w:p>
        </w:tc>
        <w:tc>
          <w:tcPr>
            <w:tcW w:w="978" w:type="dxa"/>
            <w:tcBorders>
              <w:bottom w:val="single" w:sz="4" w:space="0" w:color="auto"/>
            </w:tcBorders>
            <w:vAlign w:val="center"/>
          </w:tcPr>
          <w:p w14:paraId="26615784" w14:textId="55B88D09" w:rsidR="00C30420" w:rsidRPr="00E34388" w:rsidRDefault="00C30420" w:rsidP="00CE4C00">
            <w:pPr>
              <w:bidi w:val="0"/>
              <w:jc w:val="center"/>
              <w:rPr>
                <w:sz w:val="18"/>
                <w:szCs w:val="22"/>
                <w:lang w:bidi="ar-IQ"/>
              </w:rPr>
            </w:pPr>
            <w:r w:rsidRPr="00E34388">
              <w:rPr>
                <w:sz w:val="18"/>
                <w:szCs w:val="22"/>
                <w:lang w:bidi="ar-IQ"/>
              </w:rPr>
              <w:t>Nail NO.</w:t>
            </w:r>
          </w:p>
        </w:tc>
      </w:tr>
      <w:tr w:rsidR="00C30420" w:rsidRPr="00E34388" w14:paraId="148975B4" w14:textId="77777777" w:rsidTr="00C30420">
        <w:tc>
          <w:tcPr>
            <w:tcW w:w="1152" w:type="dxa"/>
            <w:tcBorders>
              <w:bottom w:val="nil"/>
            </w:tcBorders>
            <w:vAlign w:val="center"/>
          </w:tcPr>
          <w:p w14:paraId="01BED7B0" w14:textId="7A0BA1BC" w:rsidR="00C30420" w:rsidRPr="00E34388" w:rsidRDefault="00C30420" w:rsidP="00CE4C00">
            <w:pPr>
              <w:bidi w:val="0"/>
              <w:jc w:val="center"/>
              <w:rPr>
                <w:sz w:val="18"/>
                <w:szCs w:val="22"/>
                <w:rtl/>
                <w:lang w:bidi="ar-IQ"/>
              </w:rPr>
            </w:pPr>
            <w:r w:rsidRPr="00E34388">
              <w:rPr>
                <w:sz w:val="18"/>
                <w:szCs w:val="22"/>
                <w:lang w:bidi="ar-IQ"/>
              </w:rPr>
              <w:t>14</w:t>
            </w:r>
          </w:p>
        </w:tc>
        <w:tc>
          <w:tcPr>
            <w:tcW w:w="1358" w:type="dxa"/>
            <w:tcBorders>
              <w:bottom w:val="nil"/>
            </w:tcBorders>
            <w:vAlign w:val="center"/>
          </w:tcPr>
          <w:p w14:paraId="11653203" w14:textId="3655FDB7" w:rsidR="00C30420" w:rsidRPr="00E34388" w:rsidRDefault="00C30420" w:rsidP="00CE4C00">
            <w:pPr>
              <w:bidi w:val="0"/>
              <w:jc w:val="center"/>
              <w:rPr>
                <w:sz w:val="18"/>
                <w:szCs w:val="22"/>
                <w:rtl/>
                <w:lang w:bidi="ar-IQ"/>
              </w:rPr>
            </w:pPr>
            <w:r w:rsidRPr="00E34388">
              <w:rPr>
                <w:sz w:val="18"/>
                <w:szCs w:val="22"/>
                <w:lang w:bidi="ar-IQ"/>
              </w:rPr>
              <w:t>28</w:t>
            </w:r>
          </w:p>
        </w:tc>
        <w:tc>
          <w:tcPr>
            <w:tcW w:w="1080" w:type="dxa"/>
            <w:tcBorders>
              <w:bottom w:val="nil"/>
            </w:tcBorders>
            <w:vAlign w:val="center"/>
          </w:tcPr>
          <w:p w14:paraId="723C63F9" w14:textId="297F8833" w:rsidR="00C30420" w:rsidRPr="00E34388" w:rsidRDefault="00C30420" w:rsidP="00CE4C00">
            <w:pPr>
              <w:bidi w:val="0"/>
              <w:jc w:val="center"/>
              <w:rPr>
                <w:sz w:val="18"/>
                <w:szCs w:val="22"/>
                <w:rtl/>
                <w:lang w:bidi="ar-IQ"/>
              </w:rPr>
            </w:pPr>
            <w:r w:rsidRPr="00E34388">
              <w:rPr>
                <w:sz w:val="18"/>
                <w:szCs w:val="22"/>
                <w:lang w:bidi="ar-IQ"/>
              </w:rPr>
              <w:t>3.4</w:t>
            </w:r>
          </w:p>
        </w:tc>
        <w:tc>
          <w:tcPr>
            <w:tcW w:w="978" w:type="dxa"/>
            <w:tcBorders>
              <w:bottom w:val="nil"/>
            </w:tcBorders>
            <w:vAlign w:val="center"/>
          </w:tcPr>
          <w:p w14:paraId="11D431DC" w14:textId="6E34386F" w:rsidR="00C30420" w:rsidRPr="00E34388" w:rsidRDefault="00C30420" w:rsidP="00CE4C00">
            <w:pPr>
              <w:bidi w:val="0"/>
              <w:jc w:val="center"/>
              <w:rPr>
                <w:sz w:val="18"/>
                <w:szCs w:val="22"/>
                <w:rtl/>
                <w:lang w:bidi="ar-IQ"/>
              </w:rPr>
            </w:pPr>
            <w:r w:rsidRPr="00E34388">
              <w:rPr>
                <w:sz w:val="18"/>
                <w:szCs w:val="22"/>
                <w:lang w:bidi="ar-IQ"/>
              </w:rPr>
              <w:t>1</w:t>
            </w:r>
          </w:p>
        </w:tc>
      </w:tr>
      <w:tr w:rsidR="00C30420" w:rsidRPr="00E34388" w14:paraId="58FF6C90" w14:textId="77777777" w:rsidTr="00C30420">
        <w:tc>
          <w:tcPr>
            <w:tcW w:w="1152" w:type="dxa"/>
            <w:tcBorders>
              <w:top w:val="nil"/>
              <w:bottom w:val="nil"/>
            </w:tcBorders>
            <w:vAlign w:val="center"/>
          </w:tcPr>
          <w:p w14:paraId="2140CBD1" w14:textId="7449C650" w:rsidR="00C30420" w:rsidRPr="00E34388" w:rsidRDefault="00C30420" w:rsidP="00CE4C00">
            <w:pPr>
              <w:bidi w:val="0"/>
              <w:jc w:val="center"/>
              <w:rPr>
                <w:sz w:val="18"/>
                <w:szCs w:val="22"/>
                <w:rtl/>
                <w:lang w:bidi="ar-IQ"/>
              </w:rPr>
            </w:pPr>
            <w:r w:rsidRPr="00E34388">
              <w:rPr>
                <w:sz w:val="18"/>
                <w:szCs w:val="22"/>
                <w:lang w:bidi="ar-IQ"/>
              </w:rPr>
              <w:t>14</w:t>
            </w:r>
          </w:p>
        </w:tc>
        <w:tc>
          <w:tcPr>
            <w:tcW w:w="1358" w:type="dxa"/>
            <w:tcBorders>
              <w:top w:val="nil"/>
              <w:bottom w:val="nil"/>
            </w:tcBorders>
            <w:vAlign w:val="center"/>
          </w:tcPr>
          <w:p w14:paraId="4DD7D14A" w14:textId="1E7C22F2" w:rsidR="00C30420" w:rsidRPr="00E34388" w:rsidRDefault="00C30420" w:rsidP="00CE4C00">
            <w:pPr>
              <w:bidi w:val="0"/>
              <w:jc w:val="center"/>
              <w:rPr>
                <w:sz w:val="18"/>
                <w:szCs w:val="22"/>
                <w:rtl/>
                <w:lang w:bidi="ar-IQ"/>
              </w:rPr>
            </w:pPr>
            <w:r w:rsidRPr="00E34388">
              <w:rPr>
                <w:sz w:val="18"/>
                <w:szCs w:val="22"/>
                <w:lang w:bidi="ar-IQ"/>
              </w:rPr>
              <w:t>28</w:t>
            </w:r>
          </w:p>
        </w:tc>
        <w:tc>
          <w:tcPr>
            <w:tcW w:w="1080" w:type="dxa"/>
            <w:tcBorders>
              <w:top w:val="nil"/>
              <w:bottom w:val="nil"/>
            </w:tcBorders>
            <w:vAlign w:val="center"/>
          </w:tcPr>
          <w:p w14:paraId="6B84DED8" w14:textId="6C7312BE" w:rsidR="00C30420" w:rsidRPr="00E34388" w:rsidRDefault="00C30420" w:rsidP="00CE4C00">
            <w:pPr>
              <w:bidi w:val="0"/>
              <w:jc w:val="center"/>
              <w:rPr>
                <w:sz w:val="18"/>
                <w:szCs w:val="22"/>
                <w:rtl/>
                <w:lang w:bidi="ar-IQ"/>
              </w:rPr>
            </w:pPr>
            <w:r w:rsidRPr="00E34388">
              <w:rPr>
                <w:sz w:val="18"/>
                <w:szCs w:val="22"/>
                <w:lang w:bidi="ar-IQ"/>
              </w:rPr>
              <w:t>4.9</w:t>
            </w:r>
          </w:p>
        </w:tc>
        <w:tc>
          <w:tcPr>
            <w:tcW w:w="978" w:type="dxa"/>
            <w:tcBorders>
              <w:top w:val="nil"/>
              <w:bottom w:val="nil"/>
            </w:tcBorders>
            <w:vAlign w:val="center"/>
          </w:tcPr>
          <w:p w14:paraId="6365F1F0" w14:textId="62FD8518" w:rsidR="00C30420" w:rsidRPr="00E34388" w:rsidRDefault="00C30420" w:rsidP="00CE4C00">
            <w:pPr>
              <w:bidi w:val="0"/>
              <w:jc w:val="center"/>
              <w:rPr>
                <w:sz w:val="18"/>
                <w:szCs w:val="22"/>
                <w:lang w:bidi="ar-IQ"/>
              </w:rPr>
            </w:pPr>
            <w:r w:rsidRPr="00E34388">
              <w:rPr>
                <w:sz w:val="18"/>
                <w:szCs w:val="22"/>
                <w:lang w:bidi="ar-IQ"/>
              </w:rPr>
              <w:t>2</w:t>
            </w:r>
          </w:p>
        </w:tc>
      </w:tr>
      <w:tr w:rsidR="00C30420" w:rsidRPr="00E34388" w14:paraId="0DC15A67" w14:textId="77777777" w:rsidTr="00C30420">
        <w:tc>
          <w:tcPr>
            <w:tcW w:w="1152" w:type="dxa"/>
            <w:tcBorders>
              <w:top w:val="nil"/>
              <w:bottom w:val="nil"/>
            </w:tcBorders>
            <w:vAlign w:val="center"/>
          </w:tcPr>
          <w:p w14:paraId="5813D955" w14:textId="1DA40537" w:rsidR="00C30420" w:rsidRPr="00E34388" w:rsidRDefault="00C30420" w:rsidP="00CE4C00">
            <w:pPr>
              <w:bidi w:val="0"/>
              <w:jc w:val="center"/>
              <w:rPr>
                <w:sz w:val="18"/>
                <w:szCs w:val="22"/>
                <w:rtl/>
                <w:lang w:bidi="ar-IQ"/>
              </w:rPr>
            </w:pPr>
            <w:r w:rsidRPr="00E34388">
              <w:rPr>
                <w:sz w:val="18"/>
                <w:szCs w:val="22"/>
                <w:lang w:bidi="ar-IQ"/>
              </w:rPr>
              <w:t>14</w:t>
            </w:r>
          </w:p>
        </w:tc>
        <w:tc>
          <w:tcPr>
            <w:tcW w:w="1358" w:type="dxa"/>
            <w:tcBorders>
              <w:top w:val="nil"/>
              <w:bottom w:val="nil"/>
            </w:tcBorders>
            <w:vAlign w:val="center"/>
          </w:tcPr>
          <w:p w14:paraId="0C8584E6" w14:textId="36BDD15C" w:rsidR="00C30420" w:rsidRPr="00E34388" w:rsidRDefault="00C30420" w:rsidP="00CE4C00">
            <w:pPr>
              <w:bidi w:val="0"/>
              <w:jc w:val="center"/>
              <w:rPr>
                <w:sz w:val="18"/>
                <w:szCs w:val="22"/>
                <w:rtl/>
                <w:lang w:bidi="ar-IQ"/>
              </w:rPr>
            </w:pPr>
            <w:r w:rsidRPr="00E34388">
              <w:rPr>
                <w:sz w:val="18"/>
                <w:szCs w:val="22"/>
                <w:lang w:bidi="ar-IQ"/>
              </w:rPr>
              <w:t>28</w:t>
            </w:r>
          </w:p>
        </w:tc>
        <w:tc>
          <w:tcPr>
            <w:tcW w:w="1080" w:type="dxa"/>
            <w:tcBorders>
              <w:top w:val="nil"/>
              <w:bottom w:val="nil"/>
            </w:tcBorders>
            <w:vAlign w:val="center"/>
          </w:tcPr>
          <w:p w14:paraId="7948180F" w14:textId="4C2342A1" w:rsidR="00C30420" w:rsidRPr="00E34388" w:rsidRDefault="00C30420" w:rsidP="00CE4C00">
            <w:pPr>
              <w:bidi w:val="0"/>
              <w:jc w:val="center"/>
              <w:rPr>
                <w:sz w:val="18"/>
                <w:szCs w:val="22"/>
                <w:rtl/>
                <w:lang w:bidi="ar-IQ"/>
              </w:rPr>
            </w:pPr>
            <w:r w:rsidRPr="00E34388">
              <w:rPr>
                <w:sz w:val="18"/>
                <w:szCs w:val="22"/>
                <w:lang w:bidi="ar-IQ"/>
              </w:rPr>
              <w:t>6.9</w:t>
            </w:r>
          </w:p>
        </w:tc>
        <w:tc>
          <w:tcPr>
            <w:tcW w:w="978" w:type="dxa"/>
            <w:tcBorders>
              <w:top w:val="nil"/>
              <w:bottom w:val="nil"/>
            </w:tcBorders>
            <w:vAlign w:val="center"/>
          </w:tcPr>
          <w:p w14:paraId="5DCFF39B" w14:textId="32E7DE3C" w:rsidR="00C30420" w:rsidRPr="00E34388" w:rsidRDefault="00C30420" w:rsidP="00CE4C00">
            <w:pPr>
              <w:bidi w:val="0"/>
              <w:jc w:val="center"/>
              <w:rPr>
                <w:sz w:val="18"/>
                <w:szCs w:val="22"/>
                <w:lang w:bidi="ar-IQ"/>
              </w:rPr>
            </w:pPr>
            <w:r w:rsidRPr="00E34388">
              <w:rPr>
                <w:sz w:val="18"/>
                <w:szCs w:val="22"/>
                <w:lang w:bidi="ar-IQ"/>
              </w:rPr>
              <w:t>3</w:t>
            </w:r>
          </w:p>
        </w:tc>
      </w:tr>
      <w:tr w:rsidR="00C30420" w:rsidRPr="00E34388" w14:paraId="141F910D" w14:textId="77777777" w:rsidTr="00C30420">
        <w:tc>
          <w:tcPr>
            <w:tcW w:w="1152" w:type="dxa"/>
            <w:tcBorders>
              <w:top w:val="nil"/>
              <w:bottom w:val="nil"/>
            </w:tcBorders>
            <w:vAlign w:val="center"/>
          </w:tcPr>
          <w:p w14:paraId="5E22A231" w14:textId="27B0A064" w:rsidR="00C30420" w:rsidRPr="00E34388" w:rsidRDefault="00C30420" w:rsidP="00CE4C00">
            <w:pPr>
              <w:bidi w:val="0"/>
              <w:jc w:val="center"/>
              <w:rPr>
                <w:sz w:val="18"/>
                <w:szCs w:val="22"/>
                <w:rtl/>
                <w:lang w:bidi="ar-IQ"/>
              </w:rPr>
            </w:pPr>
            <w:r w:rsidRPr="00E34388">
              <w:rPr>
                <w:sz w:val="18"/>
                <w:szCs w:val="22"/>
                <w:lang w:bidi="ar-IQ"/>
              </w:rPr>
              <w:t>16</w:t>
            </w:r>
          </w:p>
        </w:tc>
        <w:tc>
          <w:tcPr>
            <w:tcW w:w="1358" w:type="dxa"/>
            <w:tcBorders>
              <w:top w:val="nil"/>
              <w:bottom w:val="nil"/>
            </w:tcBorders>
            <w:vAlign w:val="center"/>
          </w:tcPr>
          <w:p w14:paraId="71B52D5B" w14:textId="71D6D3D7" w:rsidR="00C30420" w:rsidRPr="00E34388" w:rsidRDefault="00C30420" w:rsidP="00CE4C00">
            <w:pPr>
              <w:bidi w:val="0"/>
              <w:jc w:val="center"/>
              <w:rPr>
                <w:sz w:val="18"/>
                <w:szCs w:val="22"/>
                <w:rtl/>
                <w:lang w:bidi="ar-IQ"/>
              </w:rPr>
            </w:pPr>
            <w:r w:rsidRPr="00E34388">
              <w:rPr>
                <w:sz w:val="18"/>
                <w:szCs w:val="22"/>
                <w:lang w:bidi="ar-IQ"/>
              </w:rPr>
              <w:t>28</w:t>
            </w:r>
          </w:p>
        </w:tc>
        <w:tc>
          <w:tcPr>
            <w:tcW w:w="1080" w:type="dxa"/>
            <w:tcBorders>
              <w:top w:val="nil"/>
              <w:bottom w:val="nil"/>
            </w:tcBorders>
            <w:vAlign w:val="center"/>
          </w:tcPr>
          <w:p w14:paraId="4E99EA0E" w14:textId="4016F2A8" w:rsidR="00C30420" w:rsidRPr="00E34388" w:rsidRDefault="00C30420" w:rsidP="00CE4C00">
            <w:pPr>
              <w:bidi w:val="0"/>
              <w:jc w:val="center"/>
              <w:rPr>
                <w:sz w:val="18"/>
                <w:szCs w:val="22"/>
                <w:rtl/>
                <w:lang w:bidi="ar-IQ"/>
              </w:rPr>
            </w:pPr>
            <w:r w:rsidRPr="00E34388">
              <w:rPr>
                <w:sz w:val="18"/>
                <w:szCs w:val="22"/>
                <w:lang w:bidi="ar-IQ"/>
              </w:rPr>
              <w:t>8.9</w:t>
            </w:r>
          </w:p>
        </w:tc>
        <w:tc>
          <w:tcPr>
            <w:tcW w:w="978" w:type="dxa"/>
            <w:tcBorders>
              <w:top w:val="nil"/>
              <w:bottom w:val="nil"/>
            </w:tcBorders>
            <w:vAlign w:val="center"/>
          </w:tcPr>
          <w:p w14:paraId="01B4E771" w14:textId="04456896" w:rsidR="00C30420" w:rsidRPr="00E34388" w:rsidRDefault="00C30420" w:rsidP="00CE4C00">
            <w:pPr>
              <w:bidi w:val="0"/>
              <w:jc w:val="center"/>
              <w:rPr>
                <w:sz w:val="18"/>
                <w:szCs w:val="22"/>
                <w:lang w:bidi="ar-IQ"/>
              </w:rPr>
            </w:pPr>
            <w:r w:rsidRPr="00E34388">
              <w:rPr>
                <w:sz w:val="18"/>
                <w:szCs w:val="22"/>
                <w:lang w:bidi="ar-IQ"/>
              </w:rPr>
              <w:t>4</w:t>
            </w:r>
          </w:p>
        </w:tc>
      </w:tr>
      <w:tr w:rsidR="00C30420" w:rsidRPr="00E34388" w14:paraId="26663893" w14:textId="77777777" w:rsidTr="00C30420">
        <w:tc>
          <w:tcPr>
            <w:tcW w:w="1152" w:type="dxa"/>
            <w:tcBorders>
              <w:top w:val="nil"/>
              <w:bottom w:val="nil"/>
            </w:tcBorders>
            <w:vAlign w:val="center"/>
          </w:tcPr>
          <w:p w14:paraId="628D95E9" w14:textId="032F5EEA" w:rsidR="00C30420" w:rsidRPr="00E34388" w:rsidRDefault="00C30420" w:rsidP="00CE4C00">
            <w:pPr>
              <w:bidi w:val="0"/>
              <w:jc w:val="center"/>
              <w:rPr>
                <w:sz w:val="18"/>
                <w:szCs w:val="22"/>
                <w:rtl/>
                <w:lang w:bidi="ar-IQ"/>
              </w:rPr>
            </w:pPr>
            <w:r w:rsidRPr="00E34388">
              <w:rPr>
                <w:sz w:val="18"/>
                <w:szCs w:val="22"/>
                <w:lang w:bidi="ar-IQ"/>
              </w:rPr>
              <w:t>16</w:t>
            </w:r>
          </w:p>
        </w:tc>
        <w:tc>
          <w:tcPr>
            <w:tcW w:w="1358" w:type="dxa"/>
            <w:tcBorders>
              <w:top w:val="nil"/>
              <w:bottom w:val="nil"/>
            </w:tcBorders>
            <w:vAlign w:val="center"/>
          </w:tcPr>
          <w:p w14:paraId="6CBCF7D7" w14:textId="19B5E689" w:rsidR="00C30420" w:rsidRPr="00E34388" w:rsidRDefault="00C30420" w:rsidP="00CE4C00">
            <w:pPr>
              <w:bidi w:val="0"/>
              <w:jc w:val="center"/>
              <w:rPr>
                <w:sz w:val="18"/>
                <w:szCs w:val="22"/>
                <w:rtl/>
                <w:lang w:bidi="ar-IQ"/>
              </w:rPr>
            </w:pPr>
            <w:r w:rsidRPr="00E34388">
              <w:rPr>
                <w:sz w:val="18"/>
                <w:szCs w:val="22"/>
                <w:lang w:bidi="ar-IQ"/>
              </w:rPr>
              <w:t>28</w:t>
            </w:r>
          </w:p>
        </w:tc>
        <w:tc>
          <w:tcPr>
            <w:tcW w:w="1080" w:type="dxa"/>
            <w:tcBorders>
              <w:top w:val="nil"/>
              <w:bottom w:val="nil"/>
            </w:tcBorders>
            <w:vAlign w:val="center"/>
          </w:tcPr>
          <w:p w14:paraId="287CD809" w14:textId="6473FFA2" w:rsidR="00C30420" w:rsidRPr="00E34388" w:rsidRDefault="00C30420" w:rsidP="00CE4C00">
            <w:pPr>
              <w:bidi w:val="0"/>
              <w:jc w:val="center"/>
              <w:rPr>
                <w:sz w:val="18"/>
                <w:szCs w:val="22"/>
                <w:rtl/>
                <w:lang w:bidi="ar-IQ"/>
              </w:rPr>
            </w:pPr>
            <w:r w:rsidRPr="00E34388">
              <w:rPr>
                <w:sz w:val="18"/>
                <w:szCs w:val="22"/>
                <w:lang w:bidi="ar-IQ"/>
              </w:rPr>
              <w:t>10.9</w:t>
            </w:r>
          </w:p>
        </w:tc>
        <w:tc>
          <w:tcPr>
            <w:tcW w:w="978" w:type="dxa"/>
            <w:tcBorders>
              <w:top w:val="nil"/>
              <w:bottom w:val="nil"/>
            </w:tcBorders>
            <w:vAlign w:val="center"/>
          </w:tcPr>
          <w:p w14:paraId="58789E85" w14:textId="75C9EC39" w:rsidR="00C30420" w:rsidRPr="00E34388" w:rsidRDefault="00C30420" w:rsidP="00CE4C00">
            <w:pPr>
              <w:bidi w:val="0"/>
              <w:jc w:val="center"/>
              <w:rPr>
                <w:sz w:val="18"/>
                <w:szCs w:val="22"/>
                <w:lang w:bidi="ar-IQ"/>
              </w:rPr>
            </w:pPr>
            <w:r w:rsidRPr="00E34388">
              <w:rPr>
                <w:sz w:val="18"/>
                <w:szCs w:val="22"/>
                <w:lang w:bidi="ar-IQ"/>
              </w:rPr>
              <w:t>5</w:t>
            </w:r>
          </w:p>
        </w:tc>
      </w:tr>
      <w:tr w:rsidR="00C30420" w:rsidRPr="00E34388" w14:paraId="137AA44B" w14:textId="77777777" w:rsidTr="00C30420">
        <w:tc>
          <w:tcPr>
            <w:tcW w:w="1152" w:type="dxa"/>
            <w:tcBorders>
              <w:top w:val="nil"/>
              <w:bottom w:val="nil"/>
            </w:tcBorders>
            <w:vAlign w:val="center"/>
          </w:tcPr>
          <w:p w14:paraId="4A906408" w14:textId="2AC9E403" w:rsidR="00C30420" w:rsidRPr="00E34388" w:rsidRDefault="00C30420" w:rsidP="00CE4C00">
            <w:pPr>
              <w:bidi w:val="0"/>
              <w:jc w:val="center"/>
              <w:rPr>
                <w:sz w:val="18"/>
                <w:szCs w:val="22"/>
                <w:rtl/>
                <w:lang w:bidi="ar-IQ"/>
              </w:rPr>
            </w:pPr>
            <w:r w:rsidRPr="00E34388">
              <w:rPr>
                <w:sz w:val="18"/>
                <w:szCs w:val="22"/>
                <w:lang w:bidi="ar-IQ"/>
              </w:rPr>
              <w:t>16</w:t>
            </w:r>
          </w:p>
        </w:tc>
        <w:tc>
          <w:tcPr>
            <w:tcW w:w="1358" w:type="dxa"/>
            <w:tcBorders>
              <w:top w:val="nil"/>
              <w:bottom w:val="nil"/>
            </w:tcBorders>
            <w:vAlign w:val="center"/>
          </w:tcPr>
          <w:p w14:paraId="205A5FA0" w14:textId="3BC62F58" w:rsidR="00C30420" w:rsidRPr="00E34388" w:rsidRDefault="00C30420" w:rsidP="00CE4C00">
            <w:pPr>
              <w:bidi w:val="0"/>
              <w:jc w:val="center"/>
              <w:rPr>
                <w:sz w:val="18"/>
                <w:szCs w:val="22"/>
                <w:rtl/>
                <w:lang w:bidi="ar-IQ"/>
              </w:rPr>
            </w:pPr>
            <w:r w:rsidRPr="00E34388">
              <w:rPr>
                <w:sz w:val="18"/>
                <w:szCs w:val="22"/>
                <w:lang w:bidi="ar-IQ"/>
              </w:rPr>
              <w:t>40</w:t>
            </w:r>
          </w:p>
        </w:tc>
        <w:tc>
          <w:tcPr>
            <w:tcW w:w="1080" w:type="dxa"/>
            <w:tcBorders>
              <w:top w:val="nil"/>
              <w:bottom w:val="nil"/>
            </w:tcBorders>
            <w:vAlign w:val="center"/>
          </w:tcPr>
          <w:p w14:paraId="46133300" w14:textId="43CBBEA1" w:rsidR="00C30420" w:rsidRPr="00E34388" w:rsidRDefault="00C30420" w:rsidP="00CE4C00">
            <w:pPr>
              <w:bidi w:val="0"/>
              <w:jc w:val="center"/>
              <w:rPr>
                <w:sz w:val="18"/>
                <w:szCs w:val="22"/>
                <w:rtl/>
                <w:lang w:bidi="ar-IQ"/>
              </w:rPr>
            </w:pPr>
            <w:r w:rsidRPr="00E34388">
              <w:rPr>
                <w:sz w:val="18"/>
                <w:szCs w:val="22"/>
                <w:lang w:bidi="ar-IQ"/>
              </w:rPr>
              <w:t>12.9</w:t>
            </w:r>
          </w:p>
        </w:tc>
        <w:tc>
          <w:tcPr>
            <w:tcW w:w="978" w:type="dxa"/>
            <w:tcBorders>
              <w:top w:val="nil"/>
              <w:bottom w:val="nil"/>
            </w:tcBorders>
            <w:vAlign w:val="center"/>
          </w:tcPr>
          <w:p w14:paraId="6998517A" w14:textId="5E784D94" w:rsidR="00C30420" w:rsidRPr="00E34388" w:rsidRDefault="00C30420" w:rsidP="00CE4C00">
            <w:pPr>
              <w:bidi w:val="0"/>
              <w:jc w:val="center"/>
              <w:rPr>
                <w:sz w:val="18"/>
                <w:szCs w:val="22"/>
                <w:lang w:bidi="ar-IQ"/>
              </w:rPr>
            </w:pPr>
            <w:r w:rsidRPr="00E34388">
              <w:rPr>
                <w:sz w:val="18"/>
                <w:szCs w:val="22"/>
                <w:lang w:bidi="ar-IQ"/>
              </w:rPr>
              <w:t>6</w:t>
            </w:r>
          </w:p>
        </w:tc>
      </w:tr>
      <w:tr w:rsidR="00C30420" w:rsidRPr="00E34388" w14:paraId="70646355" w14:textId="77777777" w:rsidTr="00C30420">
        <w:tc>
          <w:tcPr>
            <w:tcW w:w="1152" w:type="dxa"/>
            <w:tcBorders>
              <w:top w:val="nil"/>
              <w:bottom w:val="nil"/>
            </w:tcBorders>
            <w:vAlign w:val="center"/>
          </w:tcPr>
          <w:p w14:paraId="693A940B" w14:textId="4FFFAA31" w:rsidR="00C30420" w:rsidRPr="00E34388" w:rsidRDefault="00C30420" w:rsidP="00CE4C00">
            <w:pPr>
              <w:bidi w:val="0"/>
              <w:jc w:val="center"/>
              <w:rPr>
                <w:sz w:val="18"/>
                <w:szCs w:val="22"/>
                <w:lang w:bidi="ar-IQ"/>
              </w:rPr>
            </w:pPr>
            <w:r w:rsidRPr="00E34388">
              <w:rPr>
                <w:sz w:val="18"/>
                <w:szCs w:val="22"/>
                <w:lang w:bidi="ar-IQ"/>
              </w:rPr>
              <w:t>16</w:t>
            </w:r>
          </w:p>
        </w:tc>
        <w:tc>
          <w:tcPr>
            <w:tcW w:w="1358" w:type="dxa"/>
            <w:tcBorders>
              <w:top w:val="nil"/>
              <w:bottom w:val="nil"/>
            </w:tcBorders>
            <w:vAlign w:val="center"/>
          </w:tcPr>
          <w:p w14:paraId="074E6316" w14:textId="5EBABAAB" w:rsidR="00C30420" w:rsidRPr="00E34388" w:rsidRDefault="00C30420" w:rsidP="00CE4C00">
            <w:pPr>
              <w:bidi w:val="0"/>
              <w:jc w:val="center"/>
              <w:rPr>
                <w:sz w:val="18"/>
                <w:szCs w:val="22"/>
                <w:lang w:bidi="ar-IQ"/>
              </w:rPr>
            </w:pPr>
            <w:r w:rsidRPr="00E34388">
              <w:rPr>
                <w:sz w:val="18"/>
                <w:szCs w:val="22"/>
                <w:lang w:bidi="ar-IQ"/>
              </w:rPr>
              <w:t>40</w:t>
            </w:r>
          </w:p>
        </w:tc>
        <w:tc>
          <w:tcPr>
            <w:tcW w:w="1080" w:type="dxa"/>
            <w:tcBorders>
              <w:top w:val="nil"/>
              <w:bottom w:val="nil"/>
            </w:tcBorders>
            <w:vAlign w:val="center"/>
          </w:tcPr>
          <w:p w14:paraId="653BE47C" w14:textId="14F154D1" w:rsidR="00C30420" w:rsidRPr="00E34388" w:rsidRDefault="00C30420" w:rsidP="00CE4C00">
            <w:pPr>
              <w:bidi w:val="0"/>
              <w:jc w:val="center"/>
              <w:rPr>
                <w:sz w:val="18"/>
                <w:szCs w:val="22"/>
                <w:lang w:bidi="ar-IQ"/>
              </w:rPr>
            </w:pPr>
            <w:r w:rsidRPr="00E34388">
              <w:rPr>
                <w:sz w:val="18"/>
                <w:szCs w:val="22"/>
                <w:lang w:bidi="ar-IQ"/>
              </w:rPr>
              <w:t>14.9</w:t>
            </w:r>
          </w:p>
        </w:tc>
        <w:tc>
          <w:tcPr>
            <w:tcW w:w="978" w:type="dxa"/>
            <w:tcBorders>
              <w:top w:val="nil"/>
              <w:bottom w:val="nil"/>
            </w:tcBorders>
            <w:vAlign w:val="center"/>
          </w:tcPr>
          <w:p w14:paraId="45B94A4E" w14:textId="12B8D9E1" w:rsidR="00C30420" w:rsidRPr="00E34388" w:rsidRDefault="00C30420" w:rsidP="00CE4C00">
            <w:pPr>
              <w:bidi w:val="0"/>
              <w:jc w:val="center"/>
              <w:rPr>
                <w:sz w:val="18"/>
                <w:szCs w:val="22"/>
                <w:lang w:bidi="ar-IQ"/>
              </w:rPr>
            </w:pPr>
            <w:r w:rsidRPr="00E34388">
              <w:rPr>
                <w:sz w:val="18"/>
                <w:szCs w:val="22"/>
                <w:lang w:bidi="ar-IQ"/>
              </w:rPr>
              <w:t>7</w:t>
            </w:r>
          </w:p>
        </w:tc>
      </w:tr>
      <w:tr w:rsidR="00C30420" w:rsidRPr="00E34388" w14:paraId="058D245E" w14:textId="77777777" w:rsidTr="00C30420">
        <w:tc>
          <w:tcPr>
            <w:tcW w:w="1152" w:type="dxa"/>
            <w:tcBorders>
              <w:top w:val="nil"/>
              <w:bottom w:val="nil"/>
            </w:tcBorders>
            <w:vAlign w:val="center"/>
          </w:tcPr>
          <w:p w14:paraId="3E3E0F72" w14:textId="5A19088E" w:rsidR="00C30420" w:rsidRPr="00E34388" w:rsidRDefault="00C30420" w:rsidP="00CE4C00">
            <w:pPr>
              <w:bidi w:val="0"/>
              <w:jc w:val="center"/>
              <w:rPr>
                <w:sz w:val="18"/>
                <w:szCs w:val="22"/>
                <w:lang w:bidi="ar-IQ"/>
              </w:rPr>
            </w:pPr>
            <w:r w:rsidRPr="00E34388">
              <w:rPr>
                <w:sz w:val="18"/>
                <w:szCs w:val="22"/>
                <w:lang w:bidi="ar-IQ"/>
              </w:rPr>
              <w:t>14</w:t>
            </w:r>
          </w:p>
        </w:tc>
        <w:tc>
          <w:tcPr>
            <w:tcW w:w="1358" w:type="dxa"/>
            <w:tcBorders>
              <w:top w:val="nil"/>
              <w:bottom w:val="nil"/>
            </w:tcBorders>
            <w:vAlign w:val="center"/>
          </w:tcPr>
          <w:p w14:paraId="6DE36A31" w14:textId="1780564C" w:rsidR="00C30420" w:rsidRPr="00E34388" w:rsidRDefault="00C30420" w:rsidP="00CE4C00">
            <w:pPr>
              <w:bidi w:val="0"/>
              <w:jc w:val="center"/>
              <w:rPr>
                <w:sz w:val="18"/>
                <w:szCs w:val="22"/>
                <w:lang w:bidi="ar-IQ"/>
              </w:rPr>
            </w:pPr>
            <w:r w:rsidRPr="00E34388">
              <w:rPr>
                <w:sz w:val="18"/>
                <w:szCs w:val="22"/>
                <w:lang w:bidi="ar-IQ"/>
              </w:rPr>
              <w:t>40</w:t>
            </w:r>
          </w:p>
        </w:tc>
        <w:tc>
          <w:tcPr>
            <w:tcW w:w="1080" w:type="dxa"/>
            <w:tcBorders>
              <w:top w:val="nil"/>
              <w:bottom w:val="nil"/>
            </w:tcBorders>
            <w:vAlign w:val="center"/>
          </w:tcPr>
          <w:p w14:paraId="486DDB94" w14:textId="10C1DEA7" w:rsidR="00C30420" w:rsidRPr="00E34388" w:rsidRDefault="00C30420" w:rsidP="00CE4C00">
            <w:pPr>
              <w:bidi w:val="0"/>
              <w:jc w:val="center"/>
              <w:rPr>
                <w:sz w:val="18"/>
                <w:szCs w:val="22"/>
                <w:lang w:bidi="ar-IQ"/>
              </w:rPr>
            </w:pPr>
            <w:r w:rsidRPr="00E34388">
              <w:rPr>
                <w:sz w:val="18"/>
                <w:szCs w:val="22"/>
                <w:lang w:bidi="ar-IQ"/>
              </w:rPr>
              <w:t>16.9</w:t>
            </w:r>
          </w:p>
        </w:tc>
        <w:tc>
          <w:tcPr>
            <w:tcW w:w="978" w:type="dxa"/>
            <w:tcBorders>
              <w:top w:val="nil"/>
              <w:bottom w:val="nil"/>
            </w:tcBorders>
            <w:vAlign w:val="center"/>
          </w:tcPr>
          <w:p w14:paraId="398D8752" w14:textId="588B5B43" w:rsidR="00C30420" w:rsidRPr="00E34388" w:rsidRDefault="00C30420" w:rsidP="00CE4C00">
            <w:pPr>
              <w:bidi w:val="0"/>
              <w:jc w:val="center"/>
              <w:rPr>
                <w:sz w:val="18"/>
                <w:szCs w:val="22"/>
                <w:lang w:bidi="ar-IQ"/>
              </w:rPr>
            </w:pPr>
            <w:r w:rsidRPr="00E34388">
              <w:rPr>
                <w:sz w:val="18"/>
                <w:szCs w:val="22"/>
                <w:lang w:bidi="ar-IQ"/>
              </w:rPr>
              <w:t>8</w:t>
            </w:r>
          </w:p>
        </w:tc>
      </w:tr>
      <w:tr w:rsidR="00C30420" w:rsidRPr="00E34388" w14:paraId="3E7B5DB7" w14:textId="77777777" w:rsidTr="00C30420">
        <w:tc>
          <w:tcPr>
            <w:tcW w:w="1152" w:type="dxa"/>
            <w:tcBorders>
              <w:top w:val="nil"/>
              <w:bottom w:val="nil"/>
            </w:tcBorders>
            <w:vAlign w:val="center"/>
          </w:tcPr>
          <w:p w14:paraId="2A91F8EF" w14:textId="39EC95C4" w:rsidR="00C30420" w:rsidRPr="00E34388" w:rsidRDefault="00C30420" w:rsidP="00CE4C00">
            <w:pPr>
              <w:bidi w:val="0"/>
              <w:jc w:val="center"/>
              <w:rPr>
                <w:sz w:val="18"/>
                <w:szCs w:val="22"/>
                <w:lang w:bidi="ar-IQ"/>
              </w:rPr>
            </w:pPr>
            <w:r w:rsidRPr="00E34388">
              <w:rPr>
                <w:sz w:val="18"/>
                <w:szCs w:val="22"/>
                <w:lang w:bidi="ar-IQ"/>
              </w:rPr>
              <w:t>14</w:t>
            </w:r>
          </w:p>
        </w:tc>
        <w:tc>
          <w:tcPr>
            <w:tcW w:w="1358" w:type="dxa"/>
            <w:tcBorders>
              <w:top w:val="nil"/>
              <w:bottom w:val="nil"/>
            </w:tcBorders>
            <w:vAlign w:val="center"/>
          </w:tcPr>
          <w:p w14:paraId="3D07ACC9" w14:textId="456EB828" w:rsidR="00C30420" w:rsidRPr="00E34388" w:rsidRDefault="00C30420" w:rsidP="00CE4C00">
            <w:pPr>
              <w:bidi w:val="0"/>
              <w:jc w:val="center"/>
              <w:rPr>
                <w:sz w:val="18"/>
                <w:szCs w:val="22"/>
                <w:lang w:bidi="ar-IQ"/>
              </w:rPr>
            </w:pPr>
            <w:r w:rsidRPr="00E34388">
              <w:rPr>
                <w:sz w:val="18"/>
                <w:szCs w:val="22"/>
                <w:lang w:bidi="ar-IQ"/>
              </w:rPr>
              <w:t>40</w:t>
            </w:r>
          </w:p>
        </w:tc>
        <w:tc>
          <w:tcPr>
            <w:tcW w:w="1080" w:type="dxa"/>
            <w:tcBorders>
              <w:top w:val="nil"/>
              <w:bottom w:val="nil"/>
            </w:tcBorders>
            <w:vAlign w:val="center"/>
          </w:tcPr>
          <w:p w14:paraId="6A7C6B31" w14:textId="52A59A09" w:rsidR="00C30420" w:rsidRPr="00E34388" w:rsidRDefault="00C30420" w:rsidP="00CE4C00">
            <w:pPr>
              <w:bidi w:val="0"/>
              <w:jc w:val="center"/>
              <w:rPr>
                <w:sz w:val="18"/>
                <w:szCs w:val="22"/>
                <w:lang w:bidi="ar-IQ"/>
              </w:rPr>
            </w:pPr>
            <w:r w:rsidRPr="00E34388">
              <w:rPr>
                <w:sz w:val="18"/>
                <w:szCs w:val="22"/>
                <w:lang w:bidi="ar-IQ"/>
              </w:rPr>
              <w:t>18.9</w:t>
            </w:r>
          </w:p>
        </w:tc>
        <w:tc>
          <w:tcPr>
            <w:tcW w:w="978" w:type="dxa"/>
            <w:tcBorders>
              <w:top w:val="nil"/>
              <w:bottom w:val="nil"/>
            </w:tcBorders>
            <w:vAlign w:val="center"/>
          </w:tcPr>
          <w:p w14:paraId="42291E47" w14:textId="01806B90" w:rsidR="00C30420" w:rsidRPr="00E34388" w:rsidRDefault="00C30420" w:rsidP="00CE4C00">
            <w:pPr>
              <w:bidi w:val="0"/>
              <w:jc w:val="center"/>
              <w:rPr>
                <w:sz w:val="18"/>
                <w:szCs w:val="22"/>
                <w:lang w:bidi="ar-IQ"/>
              </w:rPr>
            </w:pPr>
            <w:r w:rsidRPr="00E34388">
              <w:rPr>
                <w:sz w:val="18"/>
                <w:szCs w:val="22"/>
                <w:lang w:bidi="ar-IQ"/>
              </w:rPr>
              <w:t>9</w:t>
            </w:r>
          </w:p>
        </w:tc>
      </w:tr>
      <w:tr w:rsidR="00C30420" w:rsidRPr="00E34388" w14:paraId="3E8E5420" w14:textId="77777777" w:rsidTr="00C30420">
        <w:tc>
          <w:tcPr>
            <w:tcW w:w="1152" w:type="dxa"/>
            <w:tcBorders>
              <w:top w:val="nil"/>
              <w:bottom w:val="nil"/>
            </w:tcBorders>
            <w:vAlign w:val="center"/>
          </w:tcPr>
          <w:p w14:paraId="5552643E" w14:textId="0F521604" w:rsidR="00C30420" w:rsidRPr="00E34388" w:rsidRDefault="00C30420" w:rsidP="00CE4C00">
            <w:pPr>
              <w:bidi w:val="0"/>
              <w:jc w:val="center"/>
              <w:rPr>
                <w:sz w:val="18"/>
                <w:szCs w:val="22"/>
                <w:lang w:bidi="ar-IQ"/>
              </w:rPr>
            </w:pPr>
            <w:r w:rsidRPr="00E34388">
              <w:rPr>
                <w:sz w:val="18"/>
                <w:szCs w:val="22"/>
                <w:lang w:bidi="ar-IQ"/>
              </w:rPr>
              <w:t>12</w:t>
            </w:r>
          </w:p>
        </w:tc>
        <w:tc>
          <w:tcPr>
            <w:tcW w:w="1358" w:type="dxa"/>
            <w:tcBorders>
              <w:top w:val="nil"/>
              <w:bottom w:val="nil"/>
            </w:tcBorders>
            <w:vAlign w:val="center"/>
          </w:tcPr>
          <w:p w14:paraId="54DC80C1" w14:textId="3D2A2C32" w:rsidR="00C30420" w:rsidRPr="00E34388" w:rsidRDefault="00C30420" w:rsidP="00CE4C00">
            <w:pPr>
              <w:bidi w:val="0"/>
              <w:jc w:val="center"/>
              <w:rPr>
                <w:sz w:val="18"/>
                <w:szCs w:val="22"/>
                <w:lang w:bidi="ar-IQ"/>
              </w:rPr>
            </w:pPr>
            <w:r w:rsidRPr="00E34388">
              <w:rPr>
                <w:sz w:val="18"/>
                <w:szCs w:val="22"/>
                <w:lang w:bidi="ar-IQ"/>
              </w:rPr>
              <w:t>40</w:t>
            </w:r>
          </w:p>
        </w:tc>
        <w:tc>
          <w:tcPr>
            <w:tcW w:w="1080" w:type="dxa"/>
            <w:tcBorders>
              <w:top w:val="nil"/>
              <w:bottom w:val="nil"/>
            </w:tcBorders>
            <w:vAlign w:val="center"/>
          </w:tcPr>
          <w:p w14:paraId="2A444AF9" w14:textId="4540CC51" w:rsidR="00C30420" w:rsidRPr="00E34388" w:rsidRDefault="00C30420" w:rsidP="00CE4C00">
            <w:pPr>
              <w:bidi w:val="0"/>
              <w:jc w:val="center"/>
              <w:rPr>
                <w:sz w:val="18"/>
                <w:szCs w:val="22"/>
                <w:lang w:bidi="ar-IQ"/>
              </w:rPr>
            </w:pPr>
            <w:r w:rsidRPr="00E34388">
              <w:rPr>
                <w:sz w:val="18"/>
                <w:szCs w:val="22"/>
                <w:lang w:bidi="ar-IQ"/>
              </w:rPr>
              <w:t>20.9</w:t>
            </w:r>
          </w:p>
        </w:tc>
        <w:tc>
          <w:tcPr>
            <w:tcW w:w="978" w:type="dxa"/>
            <w:tcBorders>
              <w:top w:val="nil"/>
              <w:bottom w:val="nil"/>
            </w:tcBorders>
            <w:vAlign w:val="center"/>
          </w:tcPr>
          <w:p w14:paraId="18FD0AA6" w14:textId="5EF62550" w:rsidR="00C30420" w:rsidRPr="00E34388" w:rsidRDefault="00C30420" w:rsidP="00CE4C00">
            <w:pPr>
              <w:bidi w:val="0"/>
              <w:jc w:val="center"/>
              <w:rPr>
                <w:sz w:val="18"/>
                <w:szCs w:val="22"/>
                <w:lang w:bidi="ar-IQ"/>
              </w:rPr>
            </w:pPr>
            <w:r w:rsidRPr="00E34388">
              <w:rPr>
                <w:sz w:val="18"/>
                <w:szCs w:val="22"/>
                <w:lang w:bidi="ar-IQ"/>
              </w:rPr>
              <w:t>10</w:t>
            </w:r>
          </w:p>
        </w:tc>
      </w:tr>
      <w:tr w:rsidR="00C30420" w:rsidRPr="00E34388" w14:paraId="3EA600FB" w14:textId="77777777" w:rsidTr="00C30420">
        <w:tc>
          <w:tcPr>
            <w:tcW w:w="1152" w:type="dxa"/>
            <w:tcBorders>
              <w:top w:val="nil"/>
            </w:tcBorders>
            <w:vAlign w:val="center"/>
          </w:tcPr>
          <w:p w14:paraId="72CA2BEB" w14:textId="720A34A2" w:rsidR="00C30420" w:rsidRPr="00E34388" w:rsidRDefault="00C30420" w:rsidP="00CE4C00">
            <w:pPr>
              <w:bidi w:val="0"/>
              <w:jc w:val="center"/>
              <w:rPr>
                <w:sz w:val="18"/>
                <w:szCs w:val="22"/>
                <w:lang w:bidi="ar-IQ"/>
              </w:rPr>
            </w:pPr>
            <w:r w:rsidRPr="00E34388">
              <w:rPr>
                <w:sz w:val="18"/>
                <w:szCs w:val="22"/>
                <w:lang w:bidi="ar-IQ"/>
              </w:rPr>
              <w:t>12</w:t>
            </w:r>
          </w:p>
        </w:tc>
        <w:tc>
          <w:tcPr>
            <w:tcW w:w="1358" w:type="dxa"/>
            <w:tcBorders>
              <w:top w:val="nil"/>
            </w:tcBorders>
            <w:vAlign w:val="center"/>
          </w:tcPr>
          <w:p w14:paraId="5103D1A1" w14:textId="40DCECBF" w:rsidR="00C30420" w:rsidRPr="00E34388" w:rsidRDefault="00C30420" w:rsidP="00CE4C00">
            <w:pPr>
              <w:bidi w:val="0"/>
              <w:jc w:val="center"/>
              <w:rPr>
                <w:sz w:val="18"/>
                <w:szCs w:val="22"/>
                <w:lang w:bidi="ar-IQ"/>
              </w:rPr>
            </w:pPr>
            <w:r w:rsidRPr="00E34388">
              <w:rPr>
                <w:sz w:val="18"/>
                <w:szCs w:val="22"/>
                <w:lang w:bidi="ar-IQ"/>
              </w:rPr>
              <w:t>40</w:t>
            </w:r>
          </w:p>
        </w:tc>
        <w:tc>
          <w:tcPr>
            <w:tcW w:w="1080" w:type="dxa"/>
            <w:tcBorders>
              <w:top w:val="nil"/>
            </w:tcBorders>
            <w:vAlign w:val="center"/>
          </w:tcPr>
          <w:p w14:paraId="1A8DDFB0" w14:textId="52F0C2C2" w:rsidR="00C30420" w:rsidRPr="00E34388" w:rsidRDefault="00C30420" w:rsidP="00CE4C00">
            <w:pPr>
              <w:bidi w:val="0"/>
              <w:jc w:val="center"/>
              <w:rPr>
                <w:sz w:val="18"/>
                <w:szCs w:val="22"/>
                <w:lang w:bidi="ar-IQ"/>
              </w:rPr>
            </w:pPr>
            <w:r w:rsidRPr="00E34388">
              <w:rPr>
                <w:sz w:val="18"/>
                <w:szCs w:val="22"/>
                <w:lang w:bidi="ar-IQ"/>
              </w:rPr>
              <w:t>22.9</w:t>
            </w:r>
          </w:p>
        </w:tc>
        <w:tc>
          <w:tcPr>
            <w:tcW w:w="978" w:type="dxa"/>
            <w:tcBorders>
              <w:top w:val="nil"/>
            </w:tcBorders>
            <w:vAlign w:val="center"/>
          </w:tcPr>
          <w:p w14:paraId="4FCB2061" w14:textId="096FF95B" w:rsidR="00C30420" w:rsidRPr="00E34388" w:rsidRDefault="00C30420" w:rsidP="00CE4C00">
            <w:pPr>
              <w:bidi w:val="0"/>
              <w:jc w:val="center"/>
              <w:rPr>
                <w:sz w:val="18"/>
                <w:szCs w:val="22"/>
                <w:lang w:bidi="ar-IQ"/>
              </w:rPr>
            </w:pPr>
            <w:r w:rsidRPr="00E34388">
              <w:rPr>
                <w:sz w:val="18"/>
                <w:szCs w:val="22"/>
                <w:lang w:bidi="ar-IQ"/>
              </w:rPr>
              <w:t>11</w:t>
            </w:r>
          </w:p>
        </w:tc>
      </w:tr>
    </w:tbl>
    <w:p w14:paraId="676F5345" w14:textId="05E5D90B" w:rsidR="00C30420" w:rsidRPr="008D7517" w:rsidRDefault="001831E1" w:rsidP="005B315B">
      <w:pPr>
        <w:pStyle w:val="a2"/>
        <w:bidi w:val="0"/>
        <w:spacing w:before="0" w:after="0"/>
        <w:jc w:val="both"/>
        <w:rPr>
          <w:rFonts w:asciiTheme="majorBidi" w:hAnsiTheme="majorBidi" w:cstheme="majorBidi"/>
          <w:b w:val="0"/>
          <w:bCs w:val="0"/>
          <w:lang w:bidi="ar-IQ"/>
        </w:rPr>
      </w:pPr>
      <w:r>
        <w:rPr>
          <w:lang w:bidi="ar-IQ"/>
        </w:rPr>
        <w:t>.</w:t>
      </w:r>
      <w:r w:rsidR="00C30420" w:rsidRPr="008D7517">
        <w:rPr>
          <w:rFonts w:asciiTheme="majorBidi" w:hAnsiTheme="majorBidi" w:cstheme="majorBidi"/>
          <w:b w:val="0"/>
          <w:bCs w:val="0"/>
          <w:lang w:bidi="ar-IQ"/>
        </w:rPr>
        <w:t xml:space="preserve">Specifications of the embedded </w:t>
      </w:r>
      <w:r w:rsidR="004A4698" w:rsidRPr="008D7517">
        <w:rPr>
          <w:rFonts w:asciiTheme="majorBidi" w:hAnsiTheme="majorBidi" w:cstheme="majorBidi"/>
          <w:b w:val="0"/>
          <w:bCs w:val="0"/>
          <w:lang w:bidi="ar-IQ"/>
        </w:rPr>
        <w:t>n</w:t>
      </w:r>
      <w:r w:rsidR="00C30420" w:rsidRPr="008D7517">
        <w:rPr>
          <w:rFonts w:asciiTheme="majorBidi" w:hAnsiTheme="majorBidi" w:cstheme="majorBidi"/>
          <w:b w:val="0"/>
          <w:bCs w:val="0"/>
          <w:lang w:bidi="ar-IQ"/>
        </w:rPr>
        <w:t>ails in the excavation of Atiye Gharb Hospital</w:t>
      </w:r>
    </w:p>
    <w:p w14:paraId="002374AD" w14:textId="4755E143" w:rsidR="00C30420" w:rsidRPr="008D7517" w:rsidRDefault="008D7517" w:rsidP="00CE4C00">
      <w:pPr>
        <w:pStyle w:val="a0"/>
        <w:spacing w:before="0"/>
        <w:rPr>
          <w:b w:val="0"/>
          <w:bCs w:val="0"/>
          <w:lang w:bidi="ar-IQ"/>
        </w:rPr>
      </w:pPr>
      <w:r>
        <w:rPr>
          <w:rFonts w:hint="cs"/>
          <w:rtl/>
          <w:lang w:bidi="ar-IQ"/>
        </w:rPr>
        <w:lastRenderedPageBreak/>
        <w:t>.</w:t>
      </w:r>
      <w:r w:rsidR="00D42439" w:rsidRPr="008D7517">
        <w:rPr>
          <w:b w:val="0"/>
          <w:bCs w:val="0"/>
          <w:rtl/>
          <w:lang w:bidi="ar-IQ"/>
        </w:rPr>
        <w:t xml:space="preserve">مشخصات </w:t>
      </w:r>
      <w:r w:rsidR="009176DA" w:rsidRPr="008D7517">
        <w:rPr>
          <w:b w:val="0"/>
          <w:bCs w:val="0"/>
          <w:rtl/>
          <w:lang w:bidi="ar-IQ"/>
        </w:rPr>
        <w:t>م</w:t>
      </w:r>
      <w:r w:rsidR="009176DA" w:rsidRPr="008D7517">
        <w:rPr>
          <w:rFonts w:hint="cs"/>
          <w:b w:val="0"/>
          <w:bCs w:val="0"/>
          <w:rtl/>
          <w:lang w:bidi="ar-IQ"/>
        </w:rPr>
        <w:t>ی</w:t>
      </w:r>
      <w:r w:rsidR="009176DA" w:rsidRPr="008D7517">
        <w:rPr>
          <w:rFonts w:hint="eastAsia"/>
          <w:b w:val="0"/>
          <w:bCs w:val="0"/>
          <w:rtl/>
          <w:lang w:bidi="ar-IQ"/>
        </w:rPr>
        <w:t>ل‌مهار</w:t>
      </w:r>
      <w:r w:rsidR="009176DA" w:rsidRPr="008D7517">
        <w:rPr>
          <w:rFonts w:hint="cs"/>
          <w:b w:val="0"/>
          <w:bCs w:val="0"/>
          <w:rtl/>
          <w:lang w:bidi="ar-IQ"/>
        </w:rPr>
        <w:t>های</w:t>
      </w:r>
      <w:r w:rsidR="009176DA" w:rsidRPr="008D7517">
        <w:rPr>
          <w:b w:val="0"/>
          <w:bCs w:val="0"/>
          <w:rtl/>
          <w:lang w:bidi="ar-IQ"/>
        </w:rPr>
        <w:t xml:space="preserve"> </w:t>
      </w:r>
      <w:r w:rsidR="00D42439" w:rsidRPr="008D7517">
        <w:rPr>
          <w:b w:val="0"/>
          <w:bCs w:val="0"/>
          <w:rtl/>
          <w:lang w:bidi="ar-IQ"/>
        </w:rPr>
        <w:t xml:space="preserve">تعبیه شده در گود بیمارستان آتیه غرب </w:t>
      </w:r>
    </w:p>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80"/>
        <w:gridCol w:w="990"/>
        <w:gridCol w:w="672"/>
        <w:gridCol w:w="756"/>
      </w:tblGrid>
      <w:tr w:rsidR="00C30420" w:rsidRPr="00E34388" w14:paraId="520993C2" w14:textId="77777777" w:rsidTr="00C30420">
        <w:trPr>
          <w:trHeight w:val="576"/>
        </w:trPr>
        <w:tc>
          <w:tcPr>
            <w:tcW w:w="1056" w:type="dxa"/>
            <w:tcBorders>
              <w:top w:val="single" w:sz="4" w:space="0" w:color="auto"/>
              <w:bottom w:val="single" w:sz="4" w:space="0" w:color="auto"/>
            </w:tcBorders>
            <w:vAlign w:val="center"/>
          </w:tcPr>
          <w:p w14:paraId="77B05CD1" w14:textId="62E56A0D" w:rsidR="00C30420" w:rsidRPr="00E34388" w:rsidRDefault="00C30420" w:rsidP="00CE4C00">
            <w:pPr>
              <w:bidi w:val="0"/>
              <w:jc w:val="center"/>
              <w:rPr>
                <w:rtl/>
                <w:lang w:bidi="ar-IQ"/>
              </w:rPr>
            </w:pPr>
            <w:r w:rsidRPr="00E34388">
              <w:rPr>
                <w:sz w:val="18"/>
                <w:szCs w:val="18"/>
                <w:lang w:bidi="ar-IQ"/>
              </w:rPr>
              <w:t>Bond Length (m)</w:t>
            </w:r>
          </w:p>
        </w:tc>
        <w:tc>
          <w:tcPr>
            <w:tcW w:w="1080" w:type="dxa"/>
            <w:tcBorders>
              <w:top w:val="single" w:sz="4" w:space="0" w:color="auto"/>
              <w:bottom w:val="single" w:sz="4" w:space="0" w:color="auto"/>
            </w:tcBorders>
            <w:vAlign w:val="center"/>
          </w:tcPr>
          <w:p w14:paraId="43E5AC72" w14:textId="16226501" w:rsidR="00C30420" w:rsidRPr="00E34388" w:rsidRDefault="00C30420" w:rsidP="00CE4C00">
            <w:pPr>
              <w:bidi w:val="0"/>
              <w:jc w:val="center"/>
              <w:rPr>
                <w:rtl/>
                <w:lang w:bidi="ar-IQ"/>
              </w:rPr>
            </w:pPr>
            <w:r w:rsidRPr="00E34388">
              <w:rPr>
                <w:sz w:val="18"/>
                <w:szCs w:val="18"/>
                <w:lang w:bidi="ar-IQ"/>
              </w:rPr>
              <w:t>Total Length (m)</w:t>
            </w:r>
          </w:p>
        </w:tc>
        <w:tc>
          <w:tcPr>
            <w:tcW w:w="990" w:type="dxa"/>
            <w:tcBorders>
              <w:top w:val="single" w:sz="4" w:space="0" w:color="auto"/>
              <w:bottom w:val="single" w:sz="4" w:space="0" w:color="auto"/>
            </w:tcBorders>
            <w:vAlign w:val="center"/>
          </w:tcPr>
          <w:p w14:paraId="5D156841" w14:textId="57B50CBE" w:rsidR="00C30420" w:rsidRPr="00E34388" w:rsidRDefault="00C30420" w:rsidP="00CE4C00">
            <w:pPr>
              <w:bidi w:val="0"/>
              <w:jc w:val="center"/>
              <w:rPr>
                <w:rtl/>
                <w:lang w:bidi="ar-IQ"/>
              </w:rPr>
            </w:pPr>
            <w:r w:rsidRPr="00E34388">
              <w:rPr>
                <w:sz w:val="18"/>
                <w:szCs w:val="18"/>
                <w:lang w:bidi="ar-IQ"/>
              </w:rPr>
              <w:t>Type</w:t>
            </w:r>
          </w:p>
        </w:tc>
        <w:tc>
          <w:tcPr>
            <w:tcW w:w="672" w:type="dxa"/>
            <w:tcBorders>
              <w:top w:val="single" w:sz="4" w:space="0" w:color="auto"/>
              <w:bottom w:val="single" w:sz="4" w:space="0" w:color="auto"/>
            </w:tcBorders>
            <w:vAlign w:val="center"/>
          </w:tcPr>
          <w:p w14:paraId="194D7376" w14:textId="7B96DE1F" w:rsidR="00C30420" w:rsidRPr="00E34388" w:rsidRDefault="00C30420" w:rsidP="00CE4C00">
            <w:pPr>
              <w:bidi w:val="0"/>
              <w:jc w:val="center"/>
              <w:rPr>
                <w:rtl/>
                <w:lang w:bidi="ar-IQ"/>
              </w:rPr>
            </w:pPr>
            <w:r w:rsidRPr="00E34388">
              <w:rPr>
                <w:sz w:val="18"/>
                <w:szCs w:val="18"/>
                <w:lang w:bidi="ar-IQ"/>
              </w:rPr>
              <w:t>Depth (m)</w:t>
            </w:r>
          </w:p>
        </w:tc>
        <w:tc>
          <w:tcPr>
            <w:tcW w:w="756" w:type="dxa"/>
            <w:tcBorders>
              <w:top w:val="single" w:sz="4" w:space="0" w:color="auto"/>
              <w:bottom w:val="single" w:sz="4" w:space="0" w:color="auto"/>
            </w:tcBorders>
            <w:vAlign w:val="center"/>
          </w:tcPr>
          <w:p w14:paraId="4B533448" w14:textId="65D44E16" w:rsidR="00C30420" w:rsidRPr="00E34388" w:rsidRDefault="00C30420" w:rsidP="00CE4C00">
            <w:pPr>
              <w:bidi w:val="0"/>
              <w:jc w:val="center"/>
              <w:rPr>
                <w:rtl/>
                <w:lang w:bidi="ar-IQ"/>
              </w:rPr>
            </w:pPr>
            <w:r w:rsidRPr="00E34388">
              <w:rPr>
                <w:sz w:val="18"/>
                <w:szCs w:val="18"/>
                <w:lang w:bidi="ar-IQ"/>
              </w:rPr>
              <w:t>Anchor NO.</w:t>
            </w:r>
          </w:p>
        </w:tc>
      </w:tr>
      <w:tr w:rsidR="00C30420" w:rsidRPr="00E34388" w14:paraId="53BA0E94" w14:textId="77777777" w:rsidTr="00C30420">
        <w:tc>
          <w:tcPr>
            <w:tcW w:w="1056" w:type="dxa"/>
            <w:tcBorders>
              <w:top w:val="single" w:sz="4" w:space="0" w:color="auto"/>
            </w:tcBorders>
            <w:vAlign w:val="center"/>
          </w:tcPr>
          <w:p w14:paraId="6D3651A6" w14:textId="370BE7B0" w:rsidR="00C30420" w:rsidRPr="00E34388" w:rsidRDefault="00C30420" w:rsidP="00CE4C00">
            <w:pPr>
              <w:bidi w:val="0"/>
              <w:jc w:val="center"/>
              <w:rPr>
                <w:sz w:val="18"/>
                <w:szCs w:val="18"/>
                <w:lang w:bidi="ar-IQ"/>
              </w:rPr>
            </w:pPr>
            <w:r w:rsidRPr="00E34388">
              <w:rPr>
                <w:sz w:val="18"/>
                <w:szCs w:val="18"/>
                <w:lang w:bidi="ar-IQ"/>
              </w:rPr>
              <w:t>8</w:t>
            </w:r>
          </w:p>
        </w:tc>
        <w:tc>
          <w:tcPr>
            <w:tcW w:w="1080" w:type="dxa"/>
            <w:tcBorders>
              <w:top w:val="single" w:sz="4" w:space="0" w:color="auto"/>
            </w:tcBorders>
            <w:vAlign w:val="center"/>
          </w:tcPr>
          <w:p w14:paraId="57E75107" w14:textId="5D8449B1" w:rsidR="00C30420" w:rsidRPr="00E34388" w:rsidRDefault="00C30420" w:rsidP="00CE4C00">
            <w:pPr>
              <w:bidi w:val="0"/>
              <w:jc w:val="center"/>
              <w:rPr>
                <w:sz w:val="18"/>
                <w:szCs w:val="18"/>
                <w:lang w:bidi="ar-IQ"/>
              </w:rPr>
            </w:pPr>
            <w:r w:rsidRPr="00E34388">
              <w:rPr>
                <w:sz w:val="18"/>
                <w:szCs w:val="18"/>
                <w:lang w:bidi="ar-IQ"/>
              </w:rPr>
              <w:t>38</w:t>
            </w:r>
          </w:p>
        </w:tc>
        <w:tc>
          <w:tcPr>
            <w:tcW w:w="990" w:type="dxa"/>
            <w:tcBorders>
              <w:top w:val="single" w:sz="4" w:space="0" w:color="auto"/>
            </w:tcBorders>
            <w:vAlign w:val="center"/>
          </w:tcPr>
          <w:p w14:paraId="601C5FF8" w14:textId="49DA5B13" w:rsidR="00C30420" w:rsidRPr="00E34388" w:rsidRDefault="00C30420" w:rsidP="00CE4C00">
            <w:pPr>
              <w:bidi w:val="0"/>
              <w:jc w:val="center"/>
              <w:rPr>
                <w:sz w:val="18"/>
                <w:szCs w:val="18"/>
                <w:lang w:bidi="ar-IQ"/>
              </w:rPr>
            </w:pPr>
            <w:r w:rsidRPr="00E34388">
              <w:rPr>
                <w:sz w:val="18"/>
                <w:szCs w:val="18"/>
                <w:lang w:bidi="ar-IQ"/>
              </w:rPr>
              <w:t>5 Strands</w:t>
            </w:r>
          </w:p>
        </w:tc>
        <w:tc>
          <w:tcPr>
            <w:tcW w:w="672" w:type="dxa"/>
            <w:tcBorders>
              <w:top w:val="single" w:sz="4" w:space="0" w:color="auto"/>
            </w:tcBorders>
            <w:vAlign w:val="center"/>
          </w:tcPr>
          <w:p w14:paraId="3B9A928C" w14:textId="246D249E" w:rsidR="00C30420" w:rsidRPr="00E34388" w:rsidRDefault="00C30420" w:rsidP="00CE4C00">
            <w:pPr>
              <w:bidi w:val="0"/>
              <w:jc w:val="center"/>
              <w:rPr>
                <w:sz w:val="18"/>
                <w:szCs w:val="18"/>
                <w:lang w:bidi="ar-IQ"/>
              </w:rPr>
            </w:pPr>
            <w:r w:rsidRPr="00E34388">
              <w:rPr>
                <w:sz w:val="18"/>
                <w:szCs w:val="18"/>
                <w:lang w:bidi="ar-IQ"/>
              </w:rPr>
              <w:t>5.9</w:t>
            </w:r>
          </w:p>
        </w:tc>
        <w:tc>
          <w:tcPr>
            <w:tcW w:w="756" w:type="dxa"/>
            <w:tcBorders>
              <w:top w:val="single" w:sz="4" w:space="0" w:color="auto"/>
            </w:tcBorders>
            <w:vAlign w:val="center"/>
          </w:tcPr>
          <w:p w14:paraId="33F4DC74" w14:textId="1BDD3A05" w:rsidR="00C30420" w:rsidRPr="00E34388" w:rsidRDefault="00C30420" w:rsidP="00CE4C00">
            <w:pPr>
              <w:bidi w:val="0"/>
              <w:jc w:val="center"/>
              <w:rPr>
                <w:sz w:val="18"/>
                <w:szCs w:val="18"/>
                <w:lang w:bidi="ar-IQ"/>
              </w:rPr>
            </w:pPr>
            <w:r w:rsidRPr="00E34388">
              <w:rPr>
                <w:sz w:val="18"/>
                <w:szCs w:val="18"/>
                <w:lang w:bidi="ar-IQ"/>
              </w:rPr>
              <w:t>1</w:t>
            </w:r>
          </w:p>
        </w:tc>
      </w:tr>
      <w:tr w:rsidR="00C30420" w:rsidRPr="00E34388" w14:paraId="1CF91D14" w14:textId="77777777" w:rsidTr="00C30420">
        <w:tc>
          <w:tcPr>
            <w:tcW w:w="1056" w:type="dxa"/>
            <w:vAlign w:val="center"/>
          </w:tcPr>
          <w:p w14:paraId="66696B65" w14:textId="0769A46E" w:rsidR="00C30420" w:rsidRPr="00E34388" w:rsidRDefault="00C30420" w:rsidP="00CE4C00">
            <w:pPr>
              <w:bidi w:val="0"/>
              <w:jc w:val="center"/>
              <w:rPr>
                <w:sz w:val="18"/>
                <w:szCs w:val="18"/>
                <w:lang w:bidi="ar-IQ"/>
              </w:rPr>
            </w:pPr>
            <w:r w:rsidRPr="00E34388">
              <w:rPr>
                <w:sz w:val="18"/>
                <w:szCs w:val="18"/>
                <w:lang w:bidi="ar-IQ"/>
              </w:rPr>
              <w:t>8</w:t>
            </w:r>
          </w:p>
        </w:tc>
        <w:tc>
          <w:tcPr>
            <w:tcW w:w="1080" w:type="dxa"/>
            <w:vAlign w:val="center"/>
          </w:tcPr>
          <w:p w14:paraId="7549ED10" w14:textId="7DBB1A8D" w:rsidR="00C30420" w:rsidRPr="00E34388" w:rsidRDefault="00C30420" w:rsidP="00CE4C00">
            <w:pPr>
              <w:bidi w:val="0"/>
              <w:jc w:val="center"/>
              <w:rPr>
                <w:sz w:val="18"/>
                <w:szCs w:val="18"/>
                <w:lang w:bidi="ar-IQ"/>
              </w:rPr>
            </w:pPr>
            <w:r w:rsidRPr="00E34388">
              <w:rPr>
                <w:sz w:val="18"/>
                <w:szCs w:val="18"/>
                <w:lang w:bidi="ar-IQ"/>
              </w:rPr>
              <w:t>38</w:t>
            </w:r>
          </w:p>
        </w:tc>
        <w:tc>
          <w:tcPr>
            <w:tcW w:w="990" w:type="dxa"/>
            <w:vAlign w:val="center"/>
          </w:tcPr>
          <w:p w14:paraId="301863D1" w14:textId="10AB79E0" w:rsidR="00C30420" w:rsidRPr="00E34388" w:rsidRDefault="00C30420" w:rsidP="00CE4C00">
            <w:pPr>
              <w:bidi w:val="0"/>
              <w:jc w:val="center"/>
              <w:rPr>
                <w:sz w:val="18"/>
                <w:szCs w:val="18"/>
                <w:lang w:bidi="ar-IQ"/>
              </w:rPr>
            </w:pPr>
            <w:r w:rsidRPr="00E34388">
              <w:rPr>
                <w:sz w:val="18"/>
                <w:szCs w:val="18"/>
                <w:lang w:bidi="ar-IQ"/>
              </w:rPr>
              <w:t>5 Strands</w:t>
            </w:r>
          </w:p>
        </w:tc>
        <w:tc>
          <w:tcPr>
            <w:tcW w:w="672" w:type="dxa"/>
            <w:vAlign w:val="center"/>
          </w:tcPr>
          <w:p w14:paraId="32BA1D12" w14:textId="455386E4" w:rsidR="00C30420" w:rsidRPr="00E34388" w:rsidRDefault="00C30420" w:rsidP="00CE4C00">
            <w:pPr>
              <w:bidi w:val="0"/>
              <w:jc w:val="center"/>
              <w:rPr>
                <w:sz w:val="18"/>
                <w:szCs w:val="18"/>
                <w:lang w:bidi="ar-IQ"/>
              </w:rPr>
            </w:pPr>
            <w:r w:rsidRPr="00E34388">
              <w:rPr>
                <w:sz w:val="18"/>
                <w:szCs w:val="18"/>
                <w:lang w:bidi="ar-IQ"/>
              </w:rPr>
              <w:t>7.9</w:t>
            </w:r>
          </w:p>
        </w:tc>
        <w:tc>
          <w:tcPr>
            <w:tcW w:w="756" w:type="dxa"/>
            <w:vAlign w:val="center"/>
          </w:tcPr>
          <w:p w14:paraId="28FA14B5" w14:textId="11079CAC" w:rsidR="00C30420" w:rsidRPr="00E34388" w:rsidRDefault="00C30420" w:rsidP="00CE4C00">
            <w:pPr>
              <w:bidi w:val="0"/>
              <w:jc w:val="center"/>
              <w:rPr>
                <w:sz w:val="18"/>
                <w:szCs w:val="18"/>
                <w:lang w:bidi="ar-IQ"/>
              </w:rPr>
            </w:pPr>
            <w:r w:rsidRPr="00E34388">
              <w:rPr>
                <w:sz w:val="18"/>
                <w:szCs w:val="18"/>
                <w:lang w:bidi="ar-IQ"/>
              </w:rPr>
              <w:t>2</w:t>
            </w:r>
          </w:p>
        </w:tc>
      </w:tr>
      <w:tr w:rsidR="00C30420" w:rsidRPr="00E34388" w14:paraId="31D6B684" w14:textId="77777777" w:rsidTr="00C30420">
        <w:tc>
          <w:tcPr>
            <w:tcW w:w="1056" w:type="dxa"/>
            <w:vAlign w:val="center"/>
          </w:tcPr>
          <w:p w14:paraId="782605B8" w14:textId="6FFAE680" w:rsidR="00C30420" w:rsidRPr="00E34388" w:rsidRDefault="00C30420" w:rsidP="00CE4C00">
            <w:pPr>
              <w:bidi w:val="0"/>
              <w:jc w:val="center"/>
              <w:rPr>
                <w:sz w:val="18"/>
                <w:szCs w:val="18"/>
                <w:lang w:bidi="ar-IQ"/>
              </w:rPr>
            </w:pPr>
            <w:r w:rsidRPr="00E34388">
              <w:rPr>
                <w:sz w:val="18"/>
                <w:szCs w:val="18"/>
                <w:lang w:bidi="ar-IQ"/>
              </w:rPr>
              <w:t>8</w:t>
            </w:r>
          </w:p>
        </w:tc>
        <w:tc>
          <w:tcPr>
            <w:tcW w:w="1080" w:type="dxa"/>
            <w:vAlign w:val="center"/>
          </w:tcPr>
          <w:p w14:paraId="65B659DB" w14:textId="4874037B" w:rsidR="00C30420" w:rsidRPr="00E34388" w:rsidRDefault="00C30420" w:rsidP="00CE4C00">
            <w:pPr>
              <w:bidi w:val="0"/>
              <w:jc w:val="center"/>
              <w:rPr>
                <w:sz w:val="18"/>
                <w:szCs w:val="18"/>
                <w:lang w:bidi="ar-IQ"/>
              </w:rPr>
            </w:pPr>
            <w:r w:rsidRPr="00E34388">
              <w:rPr>
                <w:sz w:val="18"/>
                <w:szCs w:val="18"/>
                <w:lang w:bidi="ar-IQ"/>
              </w:rPr>
              <w:t>36</w:t>
            </w:r>
          </w:p>
        </w:tc>
        <w:tc>
          <w:tcPr>
            <w:tcW w:w="990" w:type="dxa"/>
            <w:vAlign w:val="center"/>
          </w:tcPr>
          <w:p w14:paraId="1FA203B2" w14:textId="78AA08E8" w:rsidR="00C30420" w:rsidRPr="00E34388" w:rsidRDefault="00C30420" w:rsidP="00CE4C00">
            <w:pPr>
              <w:bidi w:val="0"/>
              <w:jc w:val="center"/>
              <w:rPr>
                <w:sz w:val="18"/>
                <w:szCs w:val="18"/>
                <w:lang w:bidi="ar-IQ"/>
              </w:rPr>
            </w:pPr>
            <w:r w:rsidRPr="00E34388">
              <w:rPr>
                <w:sz w:val="18"/>
                <w:szCs w:val="18"/>
                <w:lang w:bidi="ar-IQ"/>
              </w:rPr>
              <w:t>5 Strands</w:t>
            </w:r>
          </w:p>
        </w:tc>
        <w:tc>
          <w:tcPr>
            <w:tcW w:w="672" w:type="dxa"/>
            <w:vAlign w:val="center"/>
          </w:tcPr>
          <w:p w14:paraId="2574950A" w14:textId="3851646F" w:rsidR="00C30420" w:rsidRPr="00E34388" w:rsidRDefault="00C30420" w:rsidP="00CE4C00">
            <w:pPr>
              <w:bidi w:val="0"/>
              <w:jc w:val="center"/>
              <w:rPr>
                <w:sz w:val="18"/>
                <w:szCs w:val="18"/>
                <w:lang w:bidi="ar-IQ"/>
              </w:rPr>
            </w:pPr>
            <w:r w:rsidRPr="00E34388">
              <w:rPr>
                <w:sz w:val="18"/>
                <w:szCs w:val="18"/>
                <w:lang w:bidi="ar-IQ"/>
              </w:rPr>
              <w:t>9.9</w:t>
            </w:r>
          </w:p>
        </w:tc>
        <w:tc>
          <w:tcPr>
            <w:tcW w:w="756" w:type="dxa"/>
            <w:vAlign w:val="center"/>
          </w:tcPr>
          <w:p w14:paraId="04865E27" w14:textId="575692B6" w:rsidR="00C30420" w:rsidRPr="00E34388" w:rsidRDefault="00C30420" w:rsidP="00CE4C00">
            <w:pPr>
              <w:bidi w:val="0"/>
              <w:jc w:val="center"/>
              <w:rPr>
                <w:sz w:val="18"/>
                <w:szCs w:val="18"/>
                <w:lang w:bidi="ar-IQ"/>
              </w:rPr>
            </w:pPr>
            <w:r w:rsidRPr="00E34388">
              <w:rPr>
                <w:sz w:val="18"/>
                <w:szCs w:val="18"/>
                <w:lang w:bidi="ar-IQ"/>
              </w:rPr>
              <w:t>3</w:t>
            </w:r>
          </w:p>
        </w:tc>
      </w:tr>
      <w:tr w:rsidR="00C30420" w:rsidRPr="00E34388" w14:paraId="64EF07FB" w14:textId="77777777" w:rsidTr="00C30420">
        <w:tc>
          <w:tcPr>
            <w:tcW w:w="1056" w:type="dxa"/>
            <w:vAlign w:val="center"/>
          </w:tcPr>
          <w:p w14:paraId="011E3B67" w14:textId="7FF187FD" w:rsidR="00C30420" w:rsidRPr="00E34388" w:rsidRDefault="00C30420" w:rsidP="00CE4C00">
            <w:pPr>
              <w:bidi w:val="0"/>
              <w:jc w:val="center"/>
              <w:rPr>
                <w:sz w:val="18"/>
                <w:szCs w:val="18"/>
                <w:lang w:bidi="ar-IQ"/>
              </w:rPr>
            </w:pPr>
            <w:r w:rsidRPr="00E34388">
              <w:rPr>
                <w:sz w:val="18"/>
                <w:szCs w:val="18"/>
                <w:lang w:bidi="ar-IQ"/>
              </w:rPr>
              <w:t>8</w:t>
            </w:r>
          </w:p>
        </w:tc>
        <w:tc>
          <w:tcPr>
            <w:tcW w:w="1080" w:type="dxa"/>
            <w:vAlign w:val="center"/>
          </w:tcPr>
          <w:p w14:paraId="7FD992F0" w14:textId="6152FFA6" w:rsidR="00C30420" w:rsidRPr="00E34388" w:rsidRDefault="00C30420" w:rsidP="00CE4C00">
            <w:pPr>
              <w:bidi w:val="0"/>
              <w:jc w:val="center"/>
              <w:rPr>
                <w:sz w:val="18"/>
                <w:szCs w:val="18"/>
                <w:lang w:bidi="ar-IQ"/>
              </w:rPr>
            </w:pPr>
            <w:r w:rsidRPr="00E34388">
              <w:rPr>
                <w:sz w:val="18"/>
                <w:szCs w:val="18"/>
                <w:lang w:bidi="ar-IQ"/>
              </w:rPr>
              <w:t>36</w:t>
            </w:r>
          </w:p>
        </w:tc>
        <w:tc>
          <w:tcPr>
            <w:tcW w:w="990" w:type="dxa"/>
            <w:vAlign w:val="center"/>
          </w:tcPr>
          <w:p w14:paraId="58E70E0D" w14:textId="7F85176C" w:rsidR="00C30420" w:rsidRPr="00E34388" w:rsidRDefault="00C30420" w:rsidP="00CE4C00">
            <w:pPr>
              <w:bidi w:val="0"/>
              <w:jc w:val="center"/>
              <w:rPr>
                <w:sz w:val="18"/>
                <w:szCs w:val="18"/>
                <w:lang w:bidi="ar-IQ"/>
              </w:rPr>
            </w:pPr>
            <w:r w:rsidRPr="00E34388">
              <w:rPr>
                <w:sz w:val="18"/>
                <w:szCs w:val="18"/>
                <w:lang w:bidi="ar-IQ"/>
              </w:rPr>
              <w:t>5 Strands</w:t>
            </w:r>
          </w:p>
        </w:tc>
        <w:tc>
          <w:tcPr>
            <w:tcW w:w="672" w:type="dxa"/>
            <w:vAlign w:val="center"/>
          </w:tcPr>
          <w:p w14:paraId="331300AF" w14:textId="158CA7B4" w:rsidR="00C30420" w:rsidRPr="00E34388" w:rsidRDefault="00C30420" w:rsidP="00CE4C00">
            <w:pPr>
              <w:bidi w:val="0"/>
              <w:jc w:val="center"/>
              <w:rPr>
                <w:sz w:val="18"/>
                <w:szCs w:val="18"/>
                <w:lang w:bidi="ar-IQ"/>
              </w:rPr>
            </w:pPr>
            <w:r w:rsidRPr="00E34388">
              <w:rPr>
                <w:sz w:val="18"/>
                <w:szCs w:val="18"/>
                <w:lang w:bidi="ar-IQ"/>
              </w:rPr>
              <w:t>11.9</w:t>
            </w:r>
          </w:p>
        </w:tc>
        <w:tc>
          <w:tcPr>
            <w:tcW w:w="756" w:type="dxa"/>
            <w:vAlign w:val="center"/>
          </w:tcPr>
          <w:p w14:paraId="7B0E0BFE" w14:textId="2F472AC8" w:rsidR="00C30420" w:rsidRPr="00E34388" w:rsidRDefault="00C30420" w:rsidP="00CE4C00">
            <w:pPr>
              <w:bidi w:val="0"/>
              <w:jc w:val="center"/>
              <w:rPr>
                <w:sz w:val="18"/>
                <w:szCs w:val="18"/>
                <w:lang w:bidi="ar-IQ"/>
              </w:rPr>
            </w:pPr>
            <w:r w:rsidRPr="00E34388">
              <w:rPr>
                <w:sz w:val="18"/>
                <w:szCs w:val="18"/>
                <w:lang w:bidi="ar-IQ"/>
              </w:rPr>
              <w:t>4</w:t>
            </w:r>
          </w:p>
        </w:tc>
      </w:tr>
      <w:tr w:rsidR="00C30420" w:rsidRPr="00E34388" w14:paraId="6DC0C02F" w14:textId="77777777" w:rsidTr="00C30420">
        <w:tc>
          <w:tcPr>
            <w:tcW w:w="1056" w:type="dxa"/>
            <w:vAlign w:val="center"/>
          </w:tcPr>
          <w:p w14:paraId="28B24883" w14:textId="755B757F"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5A949C76" w14:textId="082B486E" w:rsidR="00C30420" w:rsidRPr="00E34388" w:rsidRDefault="00C30420" w:rsidP="00CE4C00">
            <w:pPr>
              <w:bidi w:val="0"/>
              <w:jc w:val="center"/>
              <w:rPr>
                <w:sz w:val="18"/>
                <w:szCs w:val="18"/>
                <w:lang w:bidi="ar-IQ"/>
              </w:rPr>
            </w:pPr>
            <w:r w:rsidRPr="00E34388">
              <w:rPr>
                <w:sz w:val="18"/>
                <w:szCs w:val="18"/>
                <w:lang w:bidi="ar-IQ"/>
              </w:rPr>
              <w:t>39</w:t>
            </w:r>
          </w:p>
        </w:tc>
        <w:tc>
          <w:tcPr>
            <w:tcW w:w="990" w:type="dxa"/>
            <w:vAlign w:val="center"/>
          </w:tcPr>
          <w:p w14:paraId="124330AA" w14:textId="69B8D1DE"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36AE9C69" w14:textId="1B5096D9" w:rsidR="00C30420" w:rsidRPr="00E34388" w:rsidRDefault="00C30420" w:rsidP="00CE4C00">
            <w:pPr>
              <w:bidi w:val="0"/>
              <w:jc w:val="center"/>
              <w:rPr>
                <w:sz w:val="18"/>
                <w:szCs w:val="18"/>
                <w:lang w:bidi="ar-IQ"/>
              </w:rPr>
            </w:pPr>
            <w:r w:rsidRPr="00E34388">
              <w:rPr>
                <w:sz w:val="18"/>
                <w:szCs w:val="18"/>
                <w:lang w:bidi="ar-IQ"/>
              </w:rPr>
              <w:t>13.9</w:t>
            </w:r>
          </w:p>
        </w:tc>
        <w:tc>
          <w:tcPr>
            <w:tcW w:w="756" w:type="dxa"/>
            <w:vAlign w:val="center"/>
          </w:tcPr>
          <w:p w14:paraId="63B339E4" w14:textId="58410C41" w:rsidR="00C30420" w:rsidRPr="00E34388" w:rsidRDefault="00C30420" w:rsidP="00CE4C00">
            <w:pPr>
              <w:bidi w:val="0"/>
              <w:jc w:val="center"/>
              <w:rPr>
                <w:sz w:val="18"/>
                <w:szCs w:val="18"/>
                <w:lang w:bidi="ar-IQ"/>
              </w:rPr>
            </w:pPr>
            <w:r w:rsidRPr="00E34388">
              <w:rPr>
                <w:sz w:val="18"/>
                <w:szCs w:val="18"/>
                <w:lang w:bidi="ar-IQ"/>
              </w:rPr>
              <w:t>5</w:t>
            </w:r>
          </w:p>
        </w:tc>
      </w:tr>
      <w:tr w:rsidR="00C30420" w:rsidRPr="00E34388" w14:paraId="0C90D939" w14:textId="77777777" w:rsidTr="00C30420">
        <w:tc>
          <w:tcPr>
            <w:tcW w:w="1056" w:type="dxa"/>
            <w:vAlign w:val="center"/>
          </w:tcPr>
          <w:p w14:paraId="0F053EC1" w14:textId="28D5461E"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574534A6" w14:textId="5E62660A" w:rsidR="00C30420" w:rsidRPr="00E34388" w:rsidRDefault="00C30420" w:rsidP="00CE4C00">
            <w:pPr>
              <w:bidi w:val="0"/>
              <w:jc w:val="center"/>
              <w:rPr>
                <w:sz w:val="18"/>
                <w:szCs w:val="18"/>
                <w:lang w:bidi="ar-IQ"/>
              </w:rPr>
            </w:pPr>
            <w:r w:rsidRPr="00E34388">
              <w:rPr>
                <w:sz w:val="18"/>
                <w:szCs w:val="18"/>
                <w:lang w:bidi="ar-IQ"/>
              </w:rPr>
              <w:t>39</w:t>
            </w:r>
          </w:p>
        </w:tc>
        <w:tc>
          <w:tcPr>
            <w:tcW w:w="990" w:type="dxa"/>
            <w:vAlign w:val="center"/>
          </w:tcPr>
          <w:p w14:paraId="1501A989" w14:textId="4D9CB124"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7BD1AF74" w14:textId="289990AD" w:rsidR="00C30420" w:rsidRPr="00E34388" w:rsidRDefault="00C30420" w:rsidP="00CE4C00">
            <w:pPr>
              <w:bidi w:val="0"/>
              <w:jc w:val="center"/>
              <w:rPr>
                <w:sz w:val="18"/>
                <w:szCs w:val="18"/>
                <w:lang w:bidi="ar-IQ"/>
              </w:rPr>
            </w:pPr>
            <w:r w:rsidRPr="00E34388">
              <w:rPr>
                <w:sz w:val="18"/>
                <w:szCs w:val="18"/>
                <w:lang w:bidi="ar-IQ"/>
              </w:rPr>
              <w:t>15.9</w:t>
            </w:r>
          </w:p>
        </w:tc>
        <w:tc>
          <w:tcPr>
            <w:tcW w:w="756" w:type="dxa"/>
            <w:vAlign w:val="center"/>
          </w:tcPr>
          <w:p w14:paraId="3644E84E" w14:textId="527FEC09" w:rsidR="00C30420" w:rsidRPr="00E34388" w:rsidRDefault="00C30420" w:rsidP="00CE4C00">
            <w:pPr>
              <w:bidi w:val="0"/>
              <w:jc w:val="center"/>
              <w:rPr>
                <w:sz w:val="18"/>
                <w:szCs w:val="18"/>
                <w:lang w:bidi="ar-IQ"/>
              </w:rPr>
            </w:pPr>
            <w:r w:rsidRPr="00E34388">
              <w:rPr>
                <w:sz w:val="18"/>
                <w:szCs w:val="18"/>
                <w:lang w:bidi="ar-IQ"/>
              </w:rPr>
              <w:t>6</w:t>
            </w:r>
          </w:p>
        </w:tc>
      </w:tr>
      <w:tr w:rsidR="00C30420" w:rsidRPr="00E34388" w14:paraId="1BCE6071" w14:textId="77777777" w:rsidTr="00C30420">
        <w:tc>
          <w:tcPr>
            <w:tcW w:w="1056" w:type="dxa"/>
            <w:vAlign w:val="center"/>
          </w:tcPr>
          <w:p w14:paraId="4FBBAD29" w14:textId="3EFED0FC"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6DEECCDE" w14:textId="727B014B" w:rsidR="00C30420" w:rsidRPr="00E34388" w:rsidRDefault="00C30420" w:rsidP="00CE4C00">
            <w:pPr>
              <w:bidi w:val="0"/>
              <w:jc w:val="center"/>
              <w:rPr>
                <w:sz w:val="18"/>
                <w:szCs w:val="18"/>
                <w:lang w:bidi="ar-IQ"/>
              </w:rPr>
            </w:pPr>
            <w:r w:rsidRPr="00E34388">
              <w:rPr>
                <w:sz w:val="18"/>
                <w:szCs w:val="18"/>
                <w:lang w:bidi="ar-IQ"/>
              </w:rPr>
              <w:t>39</w:t>
            </w:r>
          </w:p>
        </w:tc>
        <w:tc>
          <w:tcPr>
            <w:tcW w:w="990" w:type="dxa"/>
            <w:vAlign w:val="center"/>
          </w:tcPr>
          <w:p w14:paraId="7D364BB8" w14:textId="310A88E4"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2703C16A" w14:textId="2ABAF779" w:rsidR="00C30420" w:rsidRPr="00E34388" w:rsidRDefault="00C30420" w:rsidP="00CE4C00">
            <w:pPr>
              <w:bidi w:val="0"/>
              <w:jc w:val="center"/>
              <w:rPr>
                <w:sz w:val="18"/>
                <w:szCs w:val="18"/>
                <w:lang w:bidi="ar-IQ"/>
              </w:rPr>
            </w:pPr>
            <w:r w:rsidRPr="00E34388">
              <w:rPr>
                <w:sz w:val="18"/>
                <w:szCs w:val="18"/>
                <w:lang w:bidi="ar-IQ"/>
              </w:rPr>
              <w:t>17.9</w:t>
            </w:r>
          </w:p>
        </w:tc>
        <w:tc>
          <w:tcPr>
            <w:tcW w:w="756" w:type="dxa"/>
            <w:vAlign w:val="center"/>
          </w:tcPr>
          <w:p w14:paraId="561FC4D1" w14:textId="108EE79E" w:rsidR="00C30420" w:rsidRPr="00E34388" w:rsidRDefault="00C30420" w:rsidP="00CE4C00">
            <w:pPr>
              <w:bidi w:val="0"/>
              <w:jc w:val="center"/>
              <w:rPr>
                <w:sz w:val="18"/>
                <w:szCs w:val="18"/>
                <w:lang w:bidi="ar-IQ"/>
              </w:rPr>
            </w:pPr>
            <w:r w:rsidRPr="00E34388">
              <w:rPr>
                <w:sz w:val="18"/>
                <w:szCs w:val="18"/>
                <w:lang w:bidi="ar-IQ"/>
              </w:rPr>
              <w:t>7</w:t>
            </w:r>
          </w:p>
        </w:tc>
      </w:tr>
      <w:tr w:rsidR="00C30420" w:rsidRPr="00E34388" w14:paraId="1765D5AC" w14:textId="77777777" w:rsidTr="00C30420">
        <w:tc>
          <w:tcPr>
            <w:tcW w:w="1056" w:type="dxa"/>
            <w:vAlign w:val="center"/>
          </w:tcPr>
          <w:p w14:paraId="477E37BC" w14:textId="4240853C"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502CFD47" w14:textId="7A15E8C7" w:rsidR="00C30420" w:rsidRPr="00E34388" w:rsidRDefault="00C30420" w:rsidP="00CE4C00">
            <w:pPr>
              <w:bidi w:val="0"/>
              <w:jc w:val="center"/>
              <w:rPr>
                <w:sz w:val="18"/>
                <w:szCs w:val="18"/>
                <w:lang w:bidi="ar-IQ"/>
              </w:rPr>
            </w:pPr>
            <w:r w:rsidRPr="00E34388">
              <w:rPr>
                <w:sz w:val="18"/>
                <w:szCs w:val="18"/>
                <w:lang w:bidi="ar-IQ"/>
              </w:rPr>
              <w:t>38</w:t>
            </w:r>
          </w:p>
        </w:tc>
        <w:tc>
          <w:tcPr>
            <w:tcW w:w="990" w:type="dxa"/>
            <w:vAlign w:val="center"/>
          </w:tcPr>
          <w:p w14:paraId="68FD6402" w14:textId="7C326446"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5BF28B0C" w14:textId="01AB4C4C" w:rsidR="00C30420" w:rsidRPr="00E34388" w:rsidRDefault="00C30420" w:rsidP="00CE4C00">
            <w:pPr>
              <w:bidi w:val="0"/>
              <w:jc w:val="center"/>
              <w:rPr>
                <w:sz w:val="18"/>
                <w:szCs w:val="18"/>
                <w:lang w:bidi="ar-IQ"/>
              </w:rPr>
            </w:pPr>
            <w:r w:rsidRPr="00E34388">
              <w:rPr>
                <w:sz w:val="18"/>
                <w:szCs w:val="18"/>
                <w:lang w:bidi="ar-IQ"/>
              </w:rPr>
              <w:t>19.9</w:t>
            </w:r>
          </w:p>
        </w:tc>
        <w:tc>
          <w:tcPr>
            <w:tcW w:w="756" w:type="dxa"/>
            <w:vAlign w:val="center"/>
          </w:tcPr>
          <w:p w14:paraId="02CD41E6" w14:textId="085C5FE9" w:rsidR="00C30420" w:rsidRPr="00E34388" w:rsidRDefault="00C30420" w:rsidP="00CE4C00">
            <w:pPr>
              <w:bidi w:val="0"/>
              <w:jc w:val="center"/>
              <w:rPr>
                <w:sz w:val="18"/>
                <w:szCs w:val="18"/>
                <w:lang w:bidi="ar-IQ"/>
              </w:rPr>
            </w:pPr>
            <w:r w:rsidRPr="00E34388">
              <w:rPr>
                <w:sz w:val="18"/>
                <w:szCs w:val="18"/>
                <w:lang w:bidi="ar-IQ"/>
              </w:rPr>
              <w:t>8</w:t>
            </w:r>
          </w:p>
        </w:tc>
      </w:tr>
      <w:tr w:rsidR="00C30420" w:rsidRPr="00E34388" w14:paraId="5E373A25" w14:textId="77777777" w:rsidTr="00C30420">
        <w:tc>
          <w:tcPr>
            <w:tcW w:w="1056" w:type="dxa"/>
            <w:vAlign w:val="center"/>
          </w:tcPr>
          <w:p w14:paraId="6714F36B" w14:textId="1413CD27"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29CB3A59" w14:textId="7A20D91A" w:rsidR="00C30420" w:rsidRPr="00E34388" w:rsidRDefault="00C30420" w:rsidP="00CE4C00">
            <w:pPr>
              <w:bidi w:val="0"/>
              <w:jc w:val="center"/>
              <w:rPr>
                <w:sz w:val="18"/>
                <w:szCs w:val="18"/>
                <w:lang w:bidi="ar-IQ"/>
              </w:rPr>
            </w:pPr>
            <w:r w:rsidRPr="00E34388">
              <w:rPr>
                <w:sz w:val="18"/>
                <w:szCs w:val="18"/>
                <w:lang w:bidi="ar-IQ"/>
              </w:rPr>
              <w:t>36</w:t>
            </w:r>
          </w:p>
        </w:tc>
        <w:tc>
          <w:tcPr>
            <w:tcW w:w="990" w:type="dxa"/>
            <w:vAlign w:val="center"/>
          </w:tcPr>
          <w:p w14:paraId="748A2013" w14:textId="648B7016"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71FD7E7F" w14:textId="4DE71733" w:rsidR="00C30420" w:rsidRPr="00E34388" w:rsidRDefault="00C30420" w:rsidP="00CE4C00">
            <w:pPr>
              <w:bidi w:val="0"/>
              <w:jc w:val="center"/>
              <w:rPr>
                <w:sz w:val="18"/>
                <w:szCs w:val="18"/>
                <w:lang w:bidi="ar-IQ"/>
              </w:rPr>
            </w:pPr>
            <w:r w:rsidRPr="00E34388">
              <w:rPr>
                <w:sz w:val="18"/>
                <w:szCs w:val="18"/>
                <w:lang w:bidi="ar-IQ"/>
              </w:rPr>
              <w:t>21.9</w:t>
            </w:r>
          </w:p>
        </w:tc>
        <w:tc>
          <w:tcPr>
            <w:tcW w:w="756" w:type="dxa"/>
            <w:vAlign w:val="center"/>
          </w:tcPr>
          <w:p w14:paraId="24EAC93F" w14:textId="5AD81DBF" w:rsidR="00C30420" w:rsidRPr="00E34388" w:rsidRDefault="00C30420" w:rsidP="00CE4C00">
            <w:pPr>
              <w:bidi w:val="0"/>
              <w:jc w:val="center"/>
              <w:rPr>
                <w:sz w:val="18"/>
                <w:szCs w:val="18"/>
                <w:lang w:bidi="ar-IQ"/>
              </w:rPr>
            </w:pPr>
            <w:r w:rsidRPr="00E34388">
              <w:rPr>
                <w:sz w:val="18"/>
                <w:szCs w:val="18"/>
                <w:lang w:bidi="ar-IQ"/>
              </w:rPr>
              <w:t>9</w:t>
            </w:r>
          </w:p>
        </w:tc>
      </w:tr>
      <w:tr w:rsidR="00C30420" w:rsidRPr="00E34388" w14:paraId="55790BDC" w14:textId="77777777" w:rsidTr="00C30420">
        <w:tc>
          <w:tcPr>
            <w:tcW w:w="1056" w:type="dxa"/>
            <w:vAlign w:val="center"/>
          </w:tcPr>
          <w:p w14:paraId="7C4AC4EC" w14:textId="09ECB723"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5B7193CF" w14:textId="7072B3F9" w:rsidR="00C30420" w:rsidRPr="00E34388" w:rsidRDefault="00C30420" w:rsidP="00CE4C00">
            <w:pPr>
              <w:bidi w:val="0"/>
              <w:jc w:val="center"/>
              <w:rPr>
                <w:sz w:val="18"/>
                <w:szCs w:val="18"/>
                <w:lang w:bidi="ar-IQ"/>
              </w:rPr>
            </w:pPr>
            <w:r w:rsidRPr="00E34388">
              <w:rPr>
                <w:sz w:val="18"/>
                <w:szCs w:val="18"/>
                <w:lang w:bidi="ar-IQ"/>
              </w:rPr>
              <w:t>35</w:t>
            </w:r>
          </w:p>
        </w:tc>
        <w:tc>
          <w:tcPr>
            <w:tcW w:w="990" w:type="dxa"/>
            <w:vAlign w:val="center"/>
          </w:tcPr>
          <w:p w14:paraId="2F4052A1" w14:textId="5457E2B8"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51AEA994" w14:textId="170B4547" w:rsidR="00C30420" w:rsidRPr="00E34388" w:rsidRDefault="00C30420" w:rsidP="00CE4C00">
            <w:pPr>
              <w:bidi w:val="0"/>
              <w:jc w:val="center"/>
              <w:rPr>
                <w:sz w:val="18"/>
                <w:szCs w:val="18"/>
                <w:lang w:bidi="ar-IQ"/>
              </w:rPr>
            </w:pPr>
            <w:r w:rsidRPr="00E34388">
              <w:rPr>
                <w:sz w:val="18"/>
                <w:szCs w:val="18"/>
                <w:lang w:bidi="ar-IQ"/>
              </w:rPr>
              <w:t>23.9</w:t>
            </w:r>
          </w:p>
        </w:tc>
        <w:tc>
          <w:tcPr>
            <w:tcW w:w="756" w:type="dxa"/>
            <w:vAlign w:val="center"/>
          </w:tcPr>
          <w:p w14:paraId="34AC6A5C" w14:textId="28BAD423" w:rsidR="00C30420" w:rsidRPr="00E34388" w:rsidRDefault="00C30420" w:rsidP="00CE4C00">
            <w:pPr>
              <w:bidi w:val="0"/>
              <w:jc w:val="center"/>
              <w:rPr>
                <w:sz w:val="18"/>
                <w:szCs w:val="18"/>
                <w:lang w:bidi="ar-IQ"/>
              </w:rPr>
            </w:pPr>
            <w:r w:rsidRPr="00E34388">
              <w:rPr>
                <w:sz w:val="18"/>
                <w:szCs w:val="18"/>
                <w:lang w:bidi="ar-IQ"/>
              </w:rPr>
              <w:t>10</w:t>
            </w:r>
          </w:p>
        </w:tc>
      </w:tr>
      <w:tr w:rsidR="00C30420" w:rsidRPr="00E34388" w14:paraId="384C14C6" w14:textId="77777777" w:rsidTr="00C30420">
        <w:tc>
          <w:tcPr>
            <w:tcW w:w="1056" w:type="dxa"/>
            <w:vAlign w:val="center"/>
          </w:tcPr>
          <w:p w14:paraId="24891152" w14:textId="33954A4A"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396A3C40" w14:textId="253D46C4" w:rsidR="00C30420" w:rsidRPr="00E34388" w:rsidRDefault="00C30420" w:rsidP="00CE4C00">
            <w:pPr>
              <w:bidi w:val="0"/>
              <w:jc w:val="center"/>
              <w:rPr>
                <w:sz w:val="18"/>
                <w:szCs w:val="18"/>
                <w:lang w:bidi="ar-IQ"/>
              </w:rPr>
            </w:pPr>
            <w:r w:rsidRPr="00E34388">
              <w:rPr>
                <w:sz w:val="18"/>
                <w:szCs w:val="18"/>
                <w:lang w:bidi="ar-IQ"/>
              </w:rPr>
              <w:t>38</w:t>
            </w:r>
          </w:p>
        </w:tc>
        <w:tc>
          <w:tcPr>
            <w:tcW w:w="990" w:type="dxa"/>
            <w:vAlign w:val="center"/>
          </w:tcPr>
          <w:p w14:paraId="3B962556" w14:textId="4AA187CE"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0A233607" w14:textId="56110556" w:rsidR="00C30420" w:rsidRPr="00E34388" w:rsidRDefault="00C30420" w:rsidP="00CE4C00">
            <w:pPr>
              <w:bidi w:val="0"/>
              <w:jc w:val="center"/>
              <w:rPr>
                <w:sz w:val="18"/>
                <w:szCs w:val="18"/>
                <w:lang w:bidi="ar-IQ"/>
              </w:rPr>
            </w:pPr>
            <w:r w:rsidRPr="00E34388">
              <w:rPr>
                <w:sz w:val="18"/>
                <w:szCs w:val="18"/>
                <w:lang w:bidi="ar-IQ"/>
              </w:rPr>
              <w:t>25.9</w:t>
            </w:r>
          </w:p>
        </w:tc>
        <w:tc>
          <w:tcPr>
            <w:tcW w:w="756" w:type="dxa"/>
            <w:vAlign w:val="center"/>
          </w:tcPr>
          <w:p w14:paraId="03DC5F99" w14:textId="3134F667" w:rsidR="00C30420" w:rsidRPr="00E34388" w:rsidRDefault="00C30420" w:rsidP="00CE4C00">
            <w:pPr>
              <w:bidi w:val="0"/>
              <w:jc w:val="center"/>
              <w:rPr>
                <w:sz w:val="18"/>
                <w:szCs w:val="18"/>
                <w:lang w:bidi="ar-IQ"/>
              </w:rPr>
            </w:pPr>
            <w:r w:rsidRPr="00E34388">
              <w:rPr>
                <w:sz w:val="18"/>
                <w:szCs w:val="18"/>
                <w:lang w:bidi="ar-IQ"/>
              </w:rPr>
              <w:t>11</w:t>
            </w:r>
          </w:p>
        </w:tc>
      </w:tr>
      <w:tr w:rsidR="00C30420" w:rsidRPr="00E34388" w14:paraId="12C669CD" w14:textId="77777777" w:rsidTr="00C30420">
        <w:tc>
          <w:tcPr>
            <w:tcW w:w="1056" w:type="dxa"/>
            <w:vAlign w:val="center"/>
          </w:tcPr>
          <w:p w14:paraId="23D09E34" w14:textId="29137CB5"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1551F753" w14:textId="04F858F1" w:rsidR="00C30420" w:rsidRPr="00E34388" w:rsidRDefault="00C30420" w:rsidP="00CE4C00">
            <w:pPr>
              <w:bidi w:val="0"/>
              <w:jc w:val="center"/>
              <w:rPr>
                <w:sz w:val="18"/>
                <w:szCs w:val="18"/>
                <w:lang w:bidi="ar-IQ"/>
              </w:rPr>
            </w:pPr>
            <w:r w:rsidRPr="00E34388">
              <w:rPr>
                <w:sz w:val="18"/>
                <w:szCs w:val="18"/>
                <w:lang w:bidi="ar-IQ"/>
              </w:rPr>
              <w:t>36</w:t>
            </w:r>
          </w:p>
        </w:tc>
        <w:tc>
          <w:tcPr>
            <w:tcW w:w="990" w:type="dxa"/>
            <w:vAlign w:val="center"/>
          </w:tcPr>
          <w:p w14:paraId="0489FB1B" w14:textId="53E9445A"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3C72E704" w14:textId="7355AD08" w:rsidR="00C30420" w:rsidRPr="00E34388" w:rsidRDefault="00C30420" w:rsidP="00CE4C00">
            <w:pPr>
              <w:bidi w:val="0"/>
              <w:jc w:val="center"/>
              <w:rPr>
                <w:sz w:val="18"/>
                <w:szCs w:val="18"/>
                <w:lang w:bidi="ar-IQ"/>
              </w:rPr>
            </w:pPr>
            <w:r w:rsidRPr="00E34388">
              <w:rPr>
                <w:sz w:val="18"/>
                <w:szCs w:val="18"/>
                <w:lang w:bidi="ar-IQ"/>
              </w:rPr>
              <w:t>28.4</w:t>
            </w:r>
          </w:p>
        </w:tc>
        <w:tc>
          <w:tcPr>
            <w:tcW w:w="756" w:type="dxa"/>
            <w:vAlign w:val="center"/>
          </w:tcPr>
          <w:p w14:paraId="1F1564BD" w14:textId="6C4CAD52" w:rsidR="00C30420" w:rsidRPr="00E34388" w:rsidRDefault="00C30420" w:rsidP="00CE4C00">
            <w:pPr>
              <w:bidi w:val="0"/>
              <w:jc w:val="center"/>
              <w:rPr>
                <w:sz w:val="18"/>
                <w:szCs w:val="18"/>
                <w:lang w:bidi="ar-IQ"/>
              </w:rPr>
            </w:pPr>
            <w:r w:rsidRPr="00E34388">
              <w:rPr>
                <w:sz w:val="18"/>
                <w:szCs w:val="18"/>
                <w:lang w:bidi="ar-IQ"/>
              </w:rPr>
              <w:t>12</w:t>
            </w:r>
          </w:p>
        </w:tc>
      </w:tr>
      <w:tr w:rsidR="00C30420" w:rsidRPr="00E34388" w14:paraId="03E0F261" w14:textId="77777777" w:rsidTr="00C30420">
        <w:tc>
          <w:tcPr>
            <w:tcW w:w="1056" w:type="dxa"/>
            <w:vAlign w:val="center"/>
          </w:tcPr>
          <w:p w14:paraId="735CE8B9" w14:textId="0B978B00"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4E58EFA7" w14:textId="2B7E6BC3" w:rsidR="00C30420" w:rsidRPr="00E34388" w:rsidRDefault="00C30420" w:rsidP="00CE4C00">
            <w:pPr>
              <w:bidi w:val="0"/>
              <w:jc w:val="center"/>
              <w:rPr>
                <w:sz w:val="18"/>
                <w:szCs w:val="18"/>
                <w:lang w:bidi="ar-IQ"/>
              </w:rPr>
            </w:pPr>
            <w:r w:rsidRPr="00E34388">
              <w:rPr>
                <w:sz w:val="18"/>
                <w:szCs w:val="18"/>
                <w:lang w:bidi="ar-IQ"/>
              </w:rPr>
              <w:t>34</w:t>
            </w:r>
          </w:p>
        </w:tc>
        <w:tc>
          <w:tcPr>
            <w:tcW w:w="990" w:type="dxa"/>
            <w:vAlign w:val="center"/>
          </w:tcPr>
          <w:p w14:paraId="44EEA99E" w14:textId="36F018EC"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12EDE4F9" w14:textId="6CA0C873" w:rsidR="00C30420" w:rsidRPr="00E34388" w:rsidRDefault="00C30420" w:rsidP="00CE4C00">
            <w:pPr>
              <w:bidi w:val="0"/>
              <w:jc w:val="center"/>
              <w:rPr>
                <w:sz w:val="18"/>
                <w:szCs w:val="18"/>
                <w:lang w:bidi="ar-IQ"/>
              </w:rPr>
            </w:pPr>
            <w:r w:rsidRPr="00E34388">
              <w:rPr>
                <w:sz w:val="18"/>
                <w:szCs w:val="18"/>
                <w:lang w:bidi="ar-IQ"/>
              </w:rPr>
              <w:t>30.4</w:t>
            </w:r>
          </w:p>
        </w:tc>
        <w:tc>
          <w:tcPr>
            <w:tcW w:w="756" w:type="dxa"/>
            <w:vAlign w:val="center"/>
          </w:tcPr>
          <w:p w14:paraId="4B75DE60" w14:textId="1A24AC0A" w:rsidR="00C30420" w:rsidRPr="00E34388" w:rsidRDefault="00C30420" w:rsidP="00CE4C00">
            <w:pPr>
              <w:bidi w:val="0"/>
              <w:jc w:val="center"/>
              <w:rPr>
                <w:sz w:val="18"/>
                <w:szCs w:val="18"/>
                <w:lang w:bidi="ar-IQ"/>
              </w:rPr>
            </w:pPr>
            <w:r w:rsidRPr="00E34388">
              <w:rPr>
                <w:sz w:val="18"/>
                <w:szCs w:val="18"/>
                <w:lang w:bidi="ar-IQ"/>
              </w:rPr>
              <w:t>13</w:t>
            </w:r>
          </w:p>
        </w:tc>
      </w:tr>
      <w:tr w:rsidR="00C30420" w:rsidRPr="00E34388" w14:paraId="0FC83FFC" w14:textId="77777777" w:rsidTr="00C30420">
        <w:tc>
          <w:tcPr>
            <w:tcW w:w="1056" w:type="dxa"/>
            <w:vAlign w:val="center"/>
          </w:tcPr>
          <w:p w14:paraId="5E01BC66" w14:textId="04BDA368"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03A56C5A" w14:textId="2DA76266" w:rsidR="00C30420" w:rsidRPr="00E34388" w:rsidRDefault="00C30420" w:rsidP="00CE4C00">
            <w:pPr>
              <w:bidi w:val="0"/>
              <w:jc w:val="center"/>
              <w:rPr>
                <w:sz w:val="18"/>
                <w:szCs w:val="18"/>
                <w:lang w:bidi="ar-IQ"/>
              </w:rPr>
            </w:pPr>
            <w:r w:rsidRPr="00E34388">
              <w:rPr>
                <w:sz w:val="18"/>
                <w:szCs w:val="18"/>
                <w:lang w:bidi="ar-IQ"/>
              </w:rPr>
              <w:t>32</w:t>
            </w:r>
          </w:p>
        </w:tc>
        <w:tc>
          <w:tcPr>
            <w:tcW w:w="990" w:type="dxa"/>
            <w:vAlign w:val="center"/>
          </w:tcPr>
          <w:p w14:paraId="7C3A5D42" w14:textId="33F8E29D"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66189F64" w14:textId="2B6D9991" w:rsidR="00C30420" w:rsidRPr="00E34388" w:rsidRDefault="00C30420" w:rsidP="00CE4C00">
            <w:pPr>
              <w:bidi w:val="0"/>
              <w:jc w:val="center"/>
              <w:rPr>
                <w:sz w:val="18"/>
                <w:szCs w:val="18"/>
                <w:lang w:bidi="ar-IQ"/>
              </w:rPr>
            </w:pPr>
            <w:r w:rsidRPr="00E34388">
              <w:rPr>
                <w:sz w:val="18"/>
                <w:szCs w:val="18"/>
                <w:lang w:bidi="ar-IQ"/>
              </w:rPr>
              <w:t>32.4</w:t>
            </w:r>
          </w:p>
        </w:tc>
        <w:tc>
          <w:tcPr>
            <w:tcW w:w="756" w:type="dxa"/>
            <w:vAlign w:val="center"/>
          </w:tcPr>
          <w:p w14:paraId="59A7A741" w14:textId="7AE87BF1" w:rsidR="00C30420" w:rsidRPr="00E34388" w:rsidRDefault="00C30420" w:rsidP="00CE4C00">
            <w:pPr>
              <w:bidi w:val="0"/>
              <w:jc w:val="center"/>
              <w:rPr>
                <w:sz w:val="18"/>
                <w:szCs w:val="18"/>
                <w:lang w:bidi="ar-IQ"/>
              </w:rPr>
            </w:pPr>
            <w:r w:rsidRPr="00E34388">
              <w:rPr>
                <w:sz w:val="18"/>
                <w:szCs w:val="18"/>
                <w:lang w:bidi="ar-IQ"/>
              </w:rPr>
              <w:t>14</w:t>
            </w:r>
          </w:p>
        </w:tc>
      </w:tr>
      <w:tr w:rsidR="00C30420" w:rsidRPr="00E34388" w14:paraId="144C0EA6" w14:textId="77777777" w:rsidTr="00C30420">
        <w:tc>
          <w:tcPr>
            <w:tcW w:w="1056" w:type="dxa"/>
            <w:vAlign w:val="center"/>
          </w:tcPr>
          <w:p w14:paraId="04F7007B" w14:textId="7DF67B14"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12DA2276" w14:textId="46B65E02" w:rsidR="00C30420" w:rsidRPr="00E34388" w:rsidRDefault="00C30420" w:rsidP="00CE4C00">
            <w:pPr>
              <w:bidi w:val="0"/>
              <w:jc w:val="center"/>
              <w:rPr>
                <w:sz w:val="18"/>
                <w:szCs w:val="18"/>
                <w:lang w:bidi="ar-IQ"/>
              </w:rPr>
            </w:pPr>
            <w:r w:rsidRPr="00E34388">
              <w:rPr>
                <w:sz w:val="18"/>
                <w:szCs w:val="18"/>
                <w:lang w:bidi="ar-IQ"/>
              </w:rPr>
              <w:t>22</w:t>
            </w:r>
          </w:p>
        </w:tc>
        <w:tc>
          <w:tcPr>
            <w:tcW w:w="990" w:type="dxa"/>
            <w:vAlign w:val="center"/>
          </w:tcPr>
          <w:p w14:paraId="5568D00C" w14:textId="6E1A6272"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31024BA1" w14:textId="48B14D35" w:rsidR="00C30420" w:rsidRPr="00E34388" w:rsidRDefault="00C30420" w:rsidP="00CE4C00">
            <w:pPr>
              <w:bidi w:val="0"/>
              <w:jc w:val="center"/>
              <w:rPr>
                <w:sz w:val="18"/>
                <w:szCs w:val="18"/>
                <w:lang w:bidi="ar-IQ"/>
              </w:rPr>
            </w:pPr>
            <w:r w:rsidRPr="00E34388">
              <w:rPr>
                <w:sz w:val="18"/>
                <w:szCs w:val="18"/>
                <w:lang w:bidi="ar-IQ"/>
              </w:rPr>
              <w:t>34.4</w:t>
            </w:r>
          </w:p>
        </w:tc>
        <w:tc>
          <w:tcPr>
            <w:tcW w:w="756" w:type="dxa"/>
            <w:vAlign w:val="center"/>
          </w:tcPr>
          <w:p w14:paraId="401C2F36" w14:textId="2C9BB166" w:rsidR="00C30420" w:rsidRPr="00E34388" w:rsidRDefault="00C30420" w:rsidP="00CE4C00">
            <w:pPr>
              <w:bidi w:val="0"/>
              <w:jc w:val="center"/>
              <w:rPr>
                <w:sz w:val="18"/>
                <w:szCs w:val="18"/>
                <w:lang w:bidi="ar-IQ"/>
              </w:rPr>
            </w:pPr>
            <w:r w:rsidRPr="00E34388">
              <w:rPr>
                <w:sz w:val="18"/>
                <w:szCs w:val="18"/>
                <w:lang w:bidi="ar-IQ"/>
              </w:rPr>
              <w:t>15</w:t>
            </w:r>
          </w:p>
        </w:tc>
      </w:tr>
      <w:tr w:rsidR="00C30420" w:rsidRPr="00E34388" w14:paraId="5F99CA26" w14:textId="77777777" w:rsidTr="00C30420">
        <w:tc>
          <w:tcPr>
            <w:tcW w:w="1056" w:type="dxa"/>
            <w:vAlign w:val="center"/>
          </w:tcPr>
          <w:p w14:paraId="5AAD9CAD" w14:textId="713E2472"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5160838B" w14:textId="592542E7" w:rsidR="00C30420" w:rsidRPr="00E34388" w:rsidRDefault="00C30420" w:rsidP="00CE4C00">
            <w:pPr>
              <w:bidi w:val="0"/>
              <w:jc w:val="center"/>
              <w:rPr>
                <w:sz w:val="18"/>
                <w:szCs w:val="18"/>
                <w:lang w:bidi="ar-IQ"/>
              </w:rPr>
            </w:pPr>
            <w:r w:rsidRPr="00E34388">
              <w:rPr>
                <w:sz w:val="18"/>
                <w:szCs w:val="18"/>
                <w:lang w:bidi="ar-IQ"/>
              </w:rPr>
              <w:t>18</w:t>
            </w:r>
          </w:p>
        </w:tc>
        <w:tc>
          <w:tcPr>
            <w:tcW w:w="990" w:type="dxa"/>
            <w:vAlign w:val="center"/>
          </w:tcPr>
          <w:p w14:paraId="7EA35E82" w14:textId="053F9F36"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5C6D9A76" w14:textId="14D5B2F3" w:rsidR="00C30420" w:rsidRPr="00E34388" w:rsidRDefault="00C30420" w:rsidP="00CE4C00">
            <w:pPr>
              <w:bidi w:val="0"/>
              <w:jc w:val="center"/>
              <w:rPr>
                <w:sz w:val="18"/>
                <w:szCs w:val="18"/>
                <w:lang w:bidi="ar-IQ"/>
              </w:rPr>
            </w:pPr>
            <w:r w:rsidRPr="00E34388">
              <w:rPr>
                <w:sz w:val="18"/>
                <w:szCs w:val="18"/>
                <w:lang w:bidi="ar-IQ"/>
              </w:rPr>
              <w:t>36.4</w:t>
            </w:r>
          </w:p>
        </w:tc>
        <w:tc>
          <w:tcPr>
            <w:tcW w:w="756" w:type="dxa"/>
            <w:vAlign w:val="center"/>
          </w:tcPr>
          <w:p w14:paraId="73CB76CF" w14:textId="26C3685C" w:rsidR="00C30420" w:rsidRPr="00E34388" w:rsidRDefault="00C30420" w:rsidP="00CE4C00">
            <w:pPr>
              <w:bidi w:val="0"/>
              <w:jc w:val="center"/>
              <w:rPr>
                <w:sz w:val="18"/>
                <w:szCs w:val="18"/>
                <w:lang w:bidi="ar-IQ"/>
              </w:rPr>
            </w:pPr>
            <w:r w:rsidRPr="00E34388">
              <w:rPr>
                <w:sz w:val="18"/>
                <w:szCs w:val="18"/>
                <w:lang w:bidi="ar-IQ"/>
              </w:rPr>
              <w:t>16</w:t>
            </w:r>
          </w:p>
        </w:tc>
      </w:tr>
      <w:tr w:rsidR="00C30420" w:rsidRPr="00E34388" w14:paraId="54BE2C46" w14:textId="77777777" w:rsidTr="00C30420">
        <w:tc>
          <w:tcPr>
            <w:tcW w:w="1056" w:type="dxa"/>
            <w:vAlign w:val="center"/>
          </w:tcPr>
          <w:p w14:paraId="4D9C7F11" w14:textId="53ECC6DB"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07C37B15" w14:textId="421652E4" w:rsidR="00C30420" w:rsidRPr="00E34388" w:rsidRDefault="00C30420" w:rsidP="00CE4C00">
            <w:pPr>
              <w:bidi w:val="0"/>
              <w:jc w:val="center"/>
              <w:rPr>
                <w:sz w:val="18"/>
                <w:szCs w:val="18"/>
                <w:lang w:bidi="ar-IQ"/>
              </w:rPr>
            </w:pPr>
            <w:r w:rsidRPr="00E34388">
              <w:rPr>
                <w:sz w:val="18"/>
                <w:szCs w:val="18"/>
                <w:lang w:bidi="ar-IQ"/>
              </w:rPr>
              <w:t>17</w:t>
            </w:r>
          </w:p>
        </w:tc>
        <w:tc>
          <w:tcPr>
            <w:tcW w:w="990" w:type="dxa"/>
            <w:vAlign w:val="center"/>
          </w:tcPr>
          <w:p w14:paraId="7155882D" w14:textId="74CB8E64"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79562559" w14:textId="449A3DD1" w:rsidR="00C30420" w:rsidRPr="00E34388" w:rsidRDefault="00C30420" w:rsidP="00CE4C00">
            <w:pPr>
              <w:bidi w:val="0"/>
              <w:jc w:val="center"/>
              <w:rPr>
                <w:sz w:val="18"/>
                <w:szCs w:val="18"/>
                <w:lang w:bidi="ar-IQ"/>
              </w:rPr>
            </w:pPr>
            <w:r w:rsidRPr="00E34388">
              <w:rPr>
                <w:sz w:val="18"/>
                <w:szCs w:val="18"/>
                <w:lang w:bidi="ar-IQ"/>
              </w:rPr>
              <w:t>38.4</w:t>
            </w:r>
          </w:p>
        </w:tc>
        <w:tc>
          <w:tcPr>
            <w:tcW w:w="756" w:type="dxa"/>
            <w:vAlign w:val="center"/>
          </w:tcPr>
          <w:p w14:paraId="78E3C309" w14:textId="2F7065F3" w:rsidR="00C30420" w:rsidRPr="00E34388" w:rsidRDefault="00C30420" w:rsidP="00CE4C00">
            <w:pPr>
              <w:bidi w:val="0"/>
              <w:jc w:val="center"/>
              <w:rPr>
                <w:sz w:val="18"/>
                <w:szCs w:val="18"/>
                <w:lang w:bidi="ar-IQ"/>
              </w:rPr>
            </w:pPr>
            <w:r w:rsidRPr="00E34388">
              <w:rPr>
                <w:sz w:val="18"/>
                <w:szCs w:val="18"/>
                <w:lang w:bidi="ar-IQ"/>
              </w:rPr>
              <w:t>17</w:t>
            </w:r>
          </w:p>
        </w:tc>
      </w:tr>
      <w:tr w:rsidR="00C30420" w:rsidRPr="00E34388" w14:paraId="3DB31F48" w14:textId="77777777" w:rsidTr="00C30420">
        <w:tc>
          <w:tcPr>
            <w:tcW w:w="1056" w:type="dxa"/>
            <w:vAlign w:val="center"/>
          </w:tcPr>
          <w:p w14:paraId="70814E51" w14:textId="3107DA42" w:rsidR="00C30420" w:rsidRPr="00E34388" w:rsidRDefault="00C30420" w:rsidP="00CE4C00">
            <w:pPr>
              <w:bidi w:val="0"/>
              <w:jc w:val="center"/>
              <w:rPr>
                <w:sz w:val="18"/>
                <w:szCs w:val="18"/>
                <w:lang w:bidi="ar-IQ"/>
              </w:rPr>
            </w:pPr>
            <w:r w:rsidRPr="00E34388">
              <w:rPr>
                <w:sz w:val="18"/>
                <w:szCs w:val="18"/>
                <w:lang w:bidi="ar-IQ"/>
              </w:rPr>
              <w:t>12</w:t>
            </w:r>
          </w:p>
        </w:tc>
        <w:tc>
          <w:tcPr>
            <w:tcW w:w="1080" w:type="dxa"/>
            <w:vAlign w:val="center"/>
          </w:tcPr>
          <w:p w14:paraId="2BA66ACB" w14:textId="04392CE6" w:rsidR="00C30420" w:rsidRPr="00E34388" w:rsidRDefault="00C30420" w:rsidP="00CE4C00">
            <w:pPr>
              <w:bidi w:val="0"/>
              <w:jc w:val="center"/>
              <w:rPr>
                <w:sz w:val="18"/>
                <w:szCs w:val="18"/>
                <w:lang w:bidi="ar-IQ"/>
              </w:rPr>
            </w:pPr>
            <w:r w:rsidRPr="00E34388">
              <w:rPr>
                <w:sz w:val="18"/>
                <w:szCs w:val="18"/>
                <w:lang w:bidi="ar-IQ"/>
              </w:rPr>
              <w:t>17</w:t>
            </w:r>
          </w:p>
        </w:tc>
        <w:tc>
          <w:tcPr>
            <w:tcW w:w="990" w:type="dxa"/>
            <w:vAlign w:val="center"/>
          </w:tcPr>
          <w:p w14:paraId="2A5BC0D8" w14:textId="40227FE0" w:rsidR="00C30420" w:rsidRPr="00E34388" w:rsidRDefault="00C30420" w:rsidP="00CE4C00">
            <w:pPr>
              <w:bidi w:val="0"/>
              <w:jc w:val="center"/>
              <w:rPr>
                <w:sz w:val="18"/>
                <w:szCs w:val="18"/>
                <w:lang w:bidi="ar-IQ"/>
              </w:rPr>
            </w:pPr>
            <w:r w:rsidRPr="00E34388">
              <w:rPr>
                <w:sz w:val="18"/>
                <w:szCs w:val="18"/>
                <w:lang w:bidi="ar-IQ"/>
              </w:rPr>
              <w:t>6 Strands</w:t>
            </w:r>
          </w:p>
        </w:tc>
        <w:tc>
          <w:tcPr>
            <w:tcW w:w="672" w:type="dxa"/>
            <w:vAlign w:val="center"/>
          </w:tcPr>
          <w:p w14:paraId="1D01E2CE" w14:textId="4D487ACD" w:rsidR="00C30420" w:rsidRPr="00E34388" w:rsidRDefault="00C30420" w:rsidP="00CE4C00">
            <w:pPr>
              <w:bidi w:val="0"/>
              <w:jc w:val="center"/>
              <w:rPr>
                <w:sz w:val="18"/>
                <w:szCs w:val="18"/>
                <w:lang w:bidi="ar-IQ"/>
              </w:rPr>
            </w:pPr>
            <w:r w:rsidRPr="00E34388">
              <w:rPr>
                <w:sz w:val="18"/>
                <w:szCs w:val="18"/>
                <w:lang w:bidi="ar-IQ"/>
              </w:rPr>
              <w:t>40.4</w:t>
            </w:r>
          </w:p>
        </w:tc>
        <w:tc>
          <w:tcPr>
            <w:tcW w:w="756" w:type="dxa"/>
            <w:vAlign w:val="center"/>
          </w:tcPr>
          <w:p w14:paraId="6C66C57C" w14:textId="44EC1D09" w:rsidR="00C30420" w:rsidRPr="00E34388" w:rsidRDefault="00C30420" w:rsidP="00CE4C00">
            <w:pPr>
              <w:bidi w:val="0"/>
              <w:jc w:val="center"/>
              <w:rPr>
                <w:sz w:val="18"/>
                <w:szCs w:val="18"/>
                <w:lang w:bidi="ar-IQ"/>
              </w:rPr>
            </w:pPr>
            <w:r w:rsidRPr="00E34388">
              <w:rPr>
                <w:sz w:val="18"/>
                <w:szCs w:val="18"/>
                <w:lang w:bidi="ar-IQ"/>
              </w:rPr>
              <w:t>18</w:t>
            </w:r>
          </w:p>
        </w:tc>
      </w:tr>
    </w:tbl>
    <w:p w14:paraId="2ED24497" w14:textId="161F5EC3" w:rsidR="00C30420" w:rsidRPr="008D7517" w:rsidRDefault="003F5661" w:rsidP="005B315B">
      <w:pPr>
        <w:pStyle w:val="a2"/>
        <w:bidi w:val="0"/>
        <w:spacing w:before="0" w:after="0"/>
        <w:jc w:val="both"/>
        <w:rPr>
          <w:rFonts w:asciiTheme="minorHAnsi" w:hAnsiTheme="minorHAnsi" w:cstheme="minorHAnsi"/>
          <w:b w:val="0"/>
          <w:bCs w:val="0"/>
          <w:noProof/>
          <w:rtl/>
          <w:lang w:bidi="ar-IQ"/>
        </w:rPr>
      </w:pPr>
      <w:r>
        <w:rPr>
          <w:rFonts w:hint="cs"/>
          <w:rtl/>
          <w:lang w:bidi="ar-IQ"/>
        </w:rPr>
        <w:t>.</w:t>
      </w:r>
      <w:r w:rsidR="00C30420" w:rsidRPr="008D7517">
        <w:rPr>
          <w:rFonts w:asciiTheme="majorBidi" w:hAnsiTheme="majorBidi" w:cstheme="majorBidi"/>
          <w:b w:val="0"/>
          <w:bCs w:val="0"/>
          <w:lang w:bidi="ar-IQ"/>
        </w:rPr>
        <w:t xml:space="preserve">Specifications of the embedded </w:t>
      </w:r>
      <w:r w:rsidR="004A4698" w:rsidRPr="008D7517">
        <w:rPr>
          <w:rFonts w:asciiTheme="majorBidi" w:hAnsiTheme="majorBidi" w:cstheme="majorBidi"/>
          <w:b w:val="0"/>
          <w:bCs w:val="0"/>
          <w:lang w:bidi="ar-IQ"/>
        </w:rPr>
        <w:t>a</w:t>
      </w:r>
      <w:r w:rsidR="00C30420" w:rsidRPr="008D7517">
        <w:rPr>
          <w:rFonts w:asciiTheme="majorBidi" w:hAnsiTheme="majorBidi" w:cstheme="majorBidi"/>
          <w:b w:val="0"/>
          <w:bCs w:val="0"/>
          <w:lang w:bidi="ar-IQ"/>
        </w:rPr>
        <w:t>nchors in the excavation of Atiye Gharb Hospital</w:t>
      </w:r>
    </w:p>
    <w:p w14:paraId="0B313C9C" w14:textId="18D36F17" w:rsidR="00C556E3" w:rsidRPr="00E34388" w:rsidRDefault="00C556E3" w:rsidP="00CE4C00">
      <w:pPr>
        <w:pStyle w:val="Heading2"/>
        <w:rPr>
          <w:rtl/>
        </w:rPr>
      </w:pPr>
      <w:r w:rsidRPr="00E34388">
        <w:rPr>
          <w:rtl/>
        </w:rPr>
        <w:t>مدلسازی عددی</w:t>
      </w:r>
    </w:p>
    <w:p w14:paraId="553277B4" w14:textId="505ED79C" w:rsidR="00A72EE1" w:rsidRPr="00E34388" w:rsidRDefault="00C556E3" w:rsidP="00CE4C00">
      <w:pPr>
        <w:rPr>
          <w:lang w:bidi="ar-IQ"/>
        </w:rPr>
      </w:pPr>
      <w:r w:rsidRPr="00E34388">
        <w:rPr>
          <w:rtl/>
          <w:lang w:bidi="ar-IQ"/>
        </w:rPr>
        <w:t xml:space="preserve">در این پژوهش برای مدلسازی عددی گود از نرم‌افزار </w:t>
      </w:r>
      <w:r w:rsidRPr="00E34388">
        <w:rPr>
          <w:lang w:bidi="ar-IQ"/>
        </w:rPr>
        <w:t>FLAC 2D</w:t>
      </w:r>
      <w:r w:rsidRPr="00E34388">
        <w:rPr>
          <w:rtl/>
          <w:lang w:bidi="ar-IQ"/>
        </w:rPr>
        <w:t xml:space="preserve"> نسخه 8.1 استفاده شده است. این نرم‌افزار یک برنامه رایانه‌ای تفاضل محدود صریح</w:t>
      </w:r>
      <w:r w:rsidRPr="00E34388">
        <w:rPr>
          <w:rStyle w:val="FootnoteReference"/>
          <w:rtl/>
          <w:lang w:bidi="ar-IQ"/>
        </w:rPr>
        <w:footnoteReference w:id="5"/>
      </w:r>
      <w:r w:rsidRPr="00E34388">
        <w:rPr>
          <w:rtl/>
          <w:lang w:bidi="ar-IQ"/>
        </w:rPr>
        <w:t xml:space="preserve"> است که برای انجام محاسبات مکانیک مهندسی به کار می‌رود.</w:t>
      </w:r>
      <w:r w:rsidR="0087054F" w:rsidRPr="00E34388">
        <w:rPr>
          <w:rFonts w:hint="cs"/>
          <w:rtl/>
          <w:lang w:bidi="fa-IR"/>
        </w:rPr>
        <w:t xml:space="preserve"> [</w:t>
      </w:r>
      <w:r w:rsidR="003F5661">
        <w:rPr>
          <w:lang w:bidi="fa-IR"/>
        </w:rPr>
        <w:t>11</w:t>
      </w:r>
      <w:r w:rsidR="0087054F" w:rsidRPr="00E34388">
        <w:rPr>
          <w:rFonts w:hint="cs"/>
          <w:rtl/>
          <w:lang w:bidi="fa-IR"/>
        </w:rPr>
        <w:t>]</w:t>
      </w:r>
      <w:r w:rsidR="001F1C3A" w:rsidRPr="00E34388">
        <w:rPr>
          <w:rtl/>
          <w:lang w:bidi="ar-IQ"/>
        </w:rPr>
        <w:t xml:space="preserve"> در تحقیق حاضر رفتار خزشی </w:t>
      </w:r>
      <w:r w:rsidR="003A3172" w:rsidRPr="00E34388">
        <w:rPr>
          <w:rFonts w:hint="cs"/>
          <w:rtl/>
          <w:lang w:bidi="ar-IQ"/>
        </w:rPr>
        <w:t xml:space="preserve">طولانی </w:t>
      </w:r>
      <w:r w:rsidR="001F1C3A" w:rsidRPr="00E34388">
        <w:rPr>
          <w:rtl/>
          <w:lang w:bidi="ar-IQ"/>
        </w:rPr>
        <w:t>مدت خاک و</w:t>
      </w:r>
      <w:r w:rsidR="00CE75BF">
        <w:rPr>
          <w:rtl/>
          <w:lang w:bidi="ar-IQ"/>
        </w:rPr>
        <w:t xml:space="preserve"> میل‌مهار </w:t>
      </w:r>
      <w:r w:rsidR="001F1C3A" w:rsidRPr="00E34388">
        <w:rPr>
          <w:rtl/>
          <w:lang w:bidi="ar-IQ"/>
        </w:rPr>
        <w:t>در مدلسازی عددی وارد شده است.</w:t>
      </w:r>
    </w:p>
    <w:p w14:paraId="20A27513" w14:textId="558527A1" w:rsidR="001F1C3A" w:rsidRPr="00E34388" w:rsidRDefault="001F1C3A" w:rsidP="00CE4C00">
      <w:pPr>
        <w:rPr>
          <w:rtl/>
          <w:lang w:bidi="ar-IQ"/>
        </w:rPr>
      </w:pPr>
      <w:r w:rsidRPr="00E34388">
        <w:rPr>
          <w:rtl/>
          <w:lang w:bidi="ar-IQ"/>
        </w:rPr>
        <w:t>برای مدلسازی عددی رفتار خزشی لازم است ابتدا مدلسازی با فرض رفتار مستقل از زمان انجام گیرد و سپس رفتار خزشی یا تابع زمان به آن اضافه شود. بنابراین هر دو نوع مدلسازی به ترتیب در این پژوهش انجام شده است.</w:t>
      </w:r>
    </w:p>
    <w:p w14:paraId="31BE6C40" w14:textId="197BA29E" w:rsidR="00C556E3" w:rsidRPr="005B315B" w:rsidRDefault="00C556E3" w:rsidP="005B315B">
      <w:pPr>
        <w:pStyle w:val="Heading3"/>
        <w:rPr>
          <w:rtl/>
        </w:rPr>
      </w:pPr>
      <w:r w:rsidRPr="005B315B">
        <w:rPr>
          <w:rtl/>
        </w:rPr>
        <w:t>هندسه، شرایط مرزی و شبکه بندی مدل</w:t>
      </w:r>
    </w:p>
    <w:p w14:paraId="4D624B33" w14:textId="28426A59" w:rsidR="00FA7FA5" w:rsidRDefault="00C556E3" w:rsidP="00CE4C00">
      <w:pPr>
        <w:rPr>
          <w:rtl/>
          <w:lang w:bidi="ar-IQ"/>
        </w:rPr>
      </w:pPr>
      <w:r w:rsidRPr="00E34388">
        <w:rPr>
          <w:rtl/>
          <w:lang w:bidi="ar-IQ"/>
        </w:rPr>
        <w:t>انتخا</w:t>
      </w:r>
      <w:r w:rsidR="00A72EE1" w:rsidRPr="00E34388">
        <w:rPr>
          <w:rtl/>
          <w:lang w:bidi="ar-IQ"/>
        </w:rPr>
        <w:t>ب</w:t>
      </w:r>
      <w:r w:rsidRPr="00E34388">
        <w:rPr>
          <w:rtl/>
          <w:lang w:bidi="ar-IQ"/>
        </w:rPr>
        <w:t xml:space="preserve"> هندسه مناسب اولین گام در مدلسازی عددی است. در این مقاله ابعاد مدل بر اساس فرضیات تحقیقات گذشته</w:t>
      </w:r>
      <w:r w:rsidR="0087054F" w:rsidRPr="00E34388">
        <w:rPr>
          <w:rFonts w:hint="cs"/>
          <w:rtl/>
          <w:lang w:bidi="fa-IR"/>
        </w:rPr>
        <w:t xml:space="preserve"> [</w:t>
      </w:r>
      <w:r w:rsidR="003F5661">
        <w:rPr>
          <w:lang w:bidi="fa-IR"/>
        </w:rPr>
        <w:t>12</w:t>
      </w:r>
      <w:r w:rsidR="0087054F" w:rsidRPr="00E34388">
        <w:rPr>
          <w:rFonts w:hint="cs"/>
          <w:rtl/>
          <w:lang w:bidi="fa-IR"/>
        </w:rPr>
        <w:t>]</w:t>
      </w:r>
      <w:r w:rsidRPr="00E34388">
        <w:rPr>
          <w:rtl/>
          <w:lang w:bidi="ar-IQ"/>
        </w:rPr>
        <w:t xml:space="preserve"> و معیارهایی همچون عدم تاثیر شرایط مرزی بر روی نتایج تحلیل و زمان تحلیل انتخاب شده است. </w:t>
      </w:r>
      <w:r w:rsidR="003A3172" w:rsidRPr="00E34388">
        <w:rPr>
          <w:rFonts w:hint="cs"/>
          <w:rtl/>
          <w:lang w:bidi="ar-IQ"/>
        </w:rPr>
        <w:t>ا</w:t>
      </w:r>
      <w:r w:rsidRPr="00E34388">
        <w:rPr>
          <w:rtl/>
          <w:lang w:bidi="ar-IQ"/>
        </w:rPr>
        <w:t>بع</w:t>
      </w:r>
      <w:r w:rsidR="003A3172" w:rsidRPr="00E34388">
        <w:rPr>
          <w:rFonts w:hint="cs"/>
          <w:rtl/>
          <w:lang w:bidi="ar-IQ"/>
        </w:rPr>
        <w:t>ا</w:t>
      </w:r>
      <w:r w:rsidRPr="00E34388">
        <w:rPr>
          <w:rtl/>
          <w:lang w:bidi="ar-IQ"/>
        </w:rPr>
        <w:t>د مدل در پشت دیوار گود 3 برابر و در جلوی دیوار گود 1 برابر عمق گود در نظر گرفته شده است. همچنین بخش زیرین کف گود نیز تا یک برابر عمق گود مدلسازی شده است. در تعریف شرایط مرزی</w:t>
      </w:r>
      <w:r w:rsidR="00A72EE1" w:rsidRPr="00E34388">
        <w:rPr>
          <w:rtl/>
          <w:lang w:bidi="ar-IQ"/>
        </w:rPr>
        <w:t>،</w:t>
      </w:r>
      <w:r w:rsidRPr="00E34388">
        <w:rPr>
          <w:rtl/>
          <w:lang w:bidi="ar-IQ"/>
        </w:rPr>
        <w:t xml:space="preserve"> در مرزهای جانبی از جابه‌جایی افقی و در مرز تحتانی از جابه‌جایی در هر </w:t>
      </w:r>
      <w:r w:rsidRPr="00E34388">
        <w:rPr>
          <w:rtl/>
          <w:lang w:bidi="ar-IQ"/>
        </w:rPr>
        <w:t xml:space="preserve">دو جهت افقی و قائم (کاملا صلب) جلوگیری شده است. </w:t>
      </w:r>
      <w:r w:rsidR="00FA7FA5" w:rsidRPr="00E34388">
        <w:rPr>
          <w:rtl/>
          <w:lang w:bidi="ar-IQ"/>
        </w:rPr>
        <w:t>به منظور افزایش دقت نتایج مدلسازی عددی ابعاد المان‌های خاک در شبکه‌بندی مدل کوچکتر و در ابعاد 50 در 50 سانتی‌متر در نظر گرفته شده است.</w:t>
      </w:r>
      <w:r w:rsidR="003A3172" w:rsidRPr="00E34388">
        <w:rPr>
          <w:rtl/>
          <w:lang w:bidi="ar-IQ"/>
        </w:rPr>
        <w:t xml:space="preserve"> برای کاهش زمان تحلیل</w:t>
      </w:r>
      <w:r w:rsidR="003A3172" w:rsidRPr="00E34388">
        <w:rPr>
          <w:rFonts w:hint="cs"/>
          <w:rtl/>
          <w:lang w:bidi="ar-IQ"/>
        </w:rPr>
        <w:t>،</w:t>
      </w:r>
      <w:r w:rsidR="003A3172" w:rsidRPr="00E34388">
        <w:rPr>
          <w:rtl/>
          <w:lang w:bidi="ar-IQ"/>
        </w:rPr>
        <w:t xml:space="preserve"> ابعاد المان‌ها در شبکه‌بندی</w:t>
      </w:r>
      <w:r w:rsidR="00FA7FA5" w:rsidRPr="00E34388">
        <w:rPr>
          <w:rtl/>
          <w:lang w:bidi="ar-IQ"/>
        </w:rPr>
        <w:t xml:space="preserve"> با فاصله گرفتن از دیوار گود افزایش داده شده است</w:t>
      </w:r>
      <w:r w:rsidR="003A3172" w:rsidRPr="00E34388">
        <w:rPr>
          <w:rFonts w:hint="cs"/>
          <w:rtl/>
          <w:lang w:bidi="ar-IQ"/>
        </w:rPr>
        <w:t>.</w:t>
      </w:r>
      <w:r w:rsidR="00FA7FA5" w:rsidRPr="00E34388">
        <w:rPr>
          <w:rtl/>
          <w:lang w:bidi="ar-IQ"/>
        </w:rPr>
        <w:t xml:space="preserve"> به طوری که در بیشترین فاصله نسبت به دیوار گود ابعاد المان در حدود 2 در 2 متر در نظر گرفته شده است. </w:t>
      </w:r>
      <w:r w:rsidR="00A72EE1" w:rsidRPr="00E34388">
        <w:rPr>
          <w:rtl/>
          <w:lang w:bidi="ar-IQ"/>
        </w:rPr>
        <w:t xml:space="preserve">هندسه </w:t>
      </w:r>
      <w:r w:rsidR="00FA7FA5" w:rsidRPr="00E34388">
        <w:rPr>
          <w:rtl/>
          <w:lang w:bidi="ar-IQ"/>
        </w:rPr>
        <w:t xml:space="preserve">مدل </w:t>
      </w:r>
      <w:r w:rsidR="00A72EE1" w:rsidRPr="00E34388">
        <w:rPr>
          <w:rtl/>
          <w:lang w:bidi="ar-IQ"/>
        </w:rPr>
        <w:t>عددي تعريف شده</w:t>
      </w:r>
      <w:r w:rsidR="00FA7FA5" w:rsidRPr="00E34388">
        <w:rPr>
          <w:rtl/>
          <w:lang w:bidi="ar-IQ"/>
        </w:rPr>
        <w:t xml:space="preserve"> در شکل </w:t>
      </w:r>
      <w:r w:rsidR="00AD6B0C">
        <w:rPr>
          <w:rFonts w:hint="cs"/>
          <w:rtl/>
          <w:lang w:bidi="ar-IQ"/>
        </w:rPr>
        <w:t>(4)</w:t>
      </w:r>
      <w:r w:rsidR="00FA7FA5" w:rsidRPr="00E34388">
        <w:rPr>
          <w:rtl/>
          <w:lang w:bidi="ar-IQ"/>
        </w:rPr>
        <w:t xml:space="preserve"> نشان داده شده است.</w:t>
      </w:r>
    </w:p>
    <w:p w14:paraId="50F93D23" w14:textId="77777777" w:rsidR="005B315B" w:rsidRDefault="005B315B" w:rsidP="00CE4C00">
      <w:pPr>
        <w:rPr>
          <w:rtl/>
          <w:lang w:bidi="ar-IQ"/>
        </w:rPr>
      </w:pPr>
    </w:p>
    <w:p w14:paraId="04AB502B" w14:textId="77777777" w:rsidR="005B315B" w:rsidRDefault="005B315B" w:rsidP="00CE4C00">
      <w:pPr>
        <w:rPr>
          <w:rtl/>
          <w:lang w:bidi="ar-IQ"/>
        </w:rPr>
      </w:pPr>
    </w:p>
    <w:p w14:paraId="3B2F3D0A" w14:textId="77777777" w:rsidR="005B315B" w:rsidRPr="00E34388" w:rsidRDefault="005B315B" w:rsidP="00CE4C00">
      <w:pPr>
        <w:rPr>
          <w:rtl/>
          <w:lang w:bidi="ar-IQ"/>
        </w:rPr>
      </w:pPr>
    </w:p>
    <w:p w14:paraId="5FF876CD" w14:textId="0E1BB652" w:rsidR="00C30420" w:rsidRPr="00E34388" w:rsidRDefault="00AD6B0C" w:rsidP="00CE4C00">
      <w:pPr>
        <w:pStyle w:val="a"/>
        <w:spacing w:before="0"/>
        <w:rPr>
          <w:rtl/>
          <w:lang w:bidi="ar-IQ"/>
        </w:rPr>
      </w:pPr>
      <w:r>
        <w:rPr>
          <w:rFonts w:hint="cs"/>
          <w:rtl/>
          <w:lang w:bidi="ar-IQ"/>
        </w:rPr>
        <w:t xml:space="preserve">. </w:t>
      </w:r>
      <w:r w:rsidR="00C30420" w:rsidRPr="00AD6B0C">
        <w:rPr>
          <w:b w:val="0"/>
          <w:bCs w:val="0"/>
          <w:rtl/>
          <w:lang w:bidi="ar-IQ"/>
        </w:rPr>
        <w:t>هندسه مدل عددی</w:t>
      </w:r>
    </w:p>
    <w:p w14:paraId="57E2B709" w14:textId="10195696" w:rsidR="00FA7FA5" w:rsidRPr="00E34388" w:rsidRDefault="00DE08B8" w:rsidP="00CE4C00">
      <w:pPr>
        <w:jc w:val="center"/>
        <w:rPr>
          <w:rtl/>
          <w:lang w:bidi="ar-IQ"/>
        </w:rPr>
      </w:pPr>
      <w:r w:rsidRPr="00E34388">
        <w:rPr>
          <w:noProof/>
        </w:rPr>
        <w:drawing>
          <wp:inline distT="0" distB="0" distL="0" distR="0" wp14:anchorId="371B7EA0" wp14:editId="79468A3C">
            <wp:extent cx="2825750" cy="1741170"/>
            <wp:effectExtent l="19050" t="19050" r="12700" b="1143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456"/>
                    <a:stretch/>
                  </pic:blipFill>
                  <pic:spPr bwMode="auto">
                    <a:xfrm>
                      <a:off x="0" y="0"/>
                      <a:ext cx="2958599" cy="1823029"/>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A07637" w14:textId="62F1B6FC" w:rsidR="00FA7FA5" w:rsidRDefault="00AD6B0C" w:rsidP="00CE4C00">
      <w:pPr>
        <w:pStyle w:val="a1"/>
        <w:numPr>
          <w:ilvl w:val="0"/>
          <w:numId w:val="0"/>
        </w:numPr>
        <w:bidi w:val="0"/>
        <w:spacing w:before="0" w:after="0"/>
        <w:rPr>
          <w:rtl/>
          <w:lang w:bidi="ar-IQ"/>
        </w:rPr>
      </w:pPr>
      <w:r w:rsidRPr="00AD6B0C">
        <w:rPr>
          <w:rFonts w:asciiTheme="majorBidi" w:hAnsiTheme="majorBidi" w:cstheme="majorBidi"/>
          <w:lang w:bidi="ar-IQ"/>
        </w:rPr>
        <w:t xml:space="preserve">Fig. 4. </w:t>
      </w:r>
      <w:r w:rsidR="003A3172" w:rsidRPr="00E221A1">
        <w:rPr>
          <w:rFonts w:asciiTheme="majorBidi" w:hAnsiTheme="majorBidi" w:cstheme="majorBidi"/>
          <w:b w:val="0"/>
          <w:bCs w:val="0"/>
          <w:lang w:bidi="ar-IQ"/>
        </w:rPr>
        <w:t xml:space="preserve">Geometry of </w:t>
      </w:r>
      <w:r w:rsidR="005A2250" w:rsidRPr="00E221A1">
        <w:rPr>
          <w:rFonts w:asciiTheme="majorBidi" w:hAnsiTheme="majorBidi" w:cstheme="majorBidi"/>
          <w:b w:val="0"/>
          <w:bCs w:val="0"/>
          <w:lang w:bidi="ar-IQ"/>
        </w:rPr>
        <w:t xml:space="preserve">numerical </w:t>
      </w:r>
      <w:r w:rsidR="003A3172" w:rsidRPr="00E221A1">
        <w:rPr>
          <w:rFonts w:asciiTheme="majorBidi" w:hAnsiTheme="majorBidi" w:cstheme="majorBidi"/>
          <w:b w:val="0"/>
          <w:bCs w:val="0"/>
          <w:lang w:bidi="ar-IQ"/>
        </w:rPr>
        <w:t>model</w:t>
      </w:r>
      <w:r w:rsidR="003A3172" w:rsidRPr="00E34388">
        <w:rPr>
          <w:lang w:bidi="ar-IQ"/>
        </w:rPr>
        <w:t xml:space="preserve"> </w:t>
      </w:r>
    </w:p>
    <w:p w14:paraId="4827E197" w14:textId="77777777" w:rsidR="005B315B" w:rsidRPr="005B315B" w:rsidRDefault="005B315B" w:rsidP="005B315B">
      <w:pPr>
        <w:bidi w:val="0"/>
        <w:rPr>
          <w:rtl/>
          <w:lang w:bidi="ar-IQ"/>
        </w:rPr>
      </w:pPr>
    </w:p>
    <w:p w14:paraId="350CA98E" w14:textId="670FF401" w:rsidR="00FA7FA5" w:rsidRPr="00E34388" w:rsidRDefault="00230AE8" w:rsidP="005B315B">
      <w:pPr>
        <w:pStyle w:val="Heading3"/>
        <w:rPr>
          <w:rtl/>
        </w:rPr>
      </w:pPr>
      <w:r w:rsidRPr="00E34388">
        <w:rPr>
          <w:rtl/>
        </w:rPr>
        <w:t>مدلسا</w:t>
      </w:r>
      <w:r w:rsidR="001F1C3A" w:rsidRPr="00E34388">
        <w:rPr>
          <w:rtl/>
        </w:rPr>
        <w:t>ز</w:t>
      </w:r>
      <w:r w:rsidRPr="00E34388">
        <w:rPr>
          <w:rtl/>
        </w:rPr>
        <w:t>ی رفتار مستقل از زمان</w:t>
      </w:r>
    </w:p>
    <w:p w14:paraId="64E058CD" w14:textId="2148AAAC" w:rsidR="00DE08B8" w:rsidRDefault="00230AE8" w:rsidP="00CE4C00">
      <w:pPr>
        <w:rPr>
          <w:rtl/>
          <w:lang w:bidi="ar-IQ"/>
        </w:rPr>
      </w:pPr>
      <w:r w:rsidRPr="00E34388">
        <w:rPr>
          <w:rtl/>
          <w:lang w:bidi="ar-IQ"/>
        </w:rPr>
        <w:t>در این پژوهش از مدل رفتاری سخت شونده پلاستیک</w:t>
      </w:r>
      <w:r w:rsidR="001F1C3A" w:rsidRPr="00E34388">
        <w:rPr>
          <w:rStyle w:val="FootnoteReference"/>
          <w:rtl/>
          <w:lang w:bidi="ar-IQ"/>
        </w:rPr>
        <w:footnoteReference w:id="6"/>
      </w:r>
      <w:r w:rsidR="00C30420" w:rsidRPr="00E34388">
        <w:rPr>
          <w:rtl/>
          <w:lang w:bidi="ar-IQ"/>
        </w:rPr>
        <w:t xml:space="preserve"> </w:t>
      </w:r>
      <w:r w:rsidRPr="00E34388">
        <w:rPr>
          <w:rtl/>
          <w:lang w:bidi="ar-IQ"/>
        </w:rPr>
        <w:t>برای مدلسازی رفتار مستقل از زمان</w:t>
      </w:r>
      <w:r w:rsidR="001F1C3A" w:rsidRPr="00E34388">
        <w:rPr>
          <w:rtl/>
          <w:lang w:bidi="ar-IQ"/>
        </w:rPr>
        <w:t xml:space="preserve"> خاک در</w:t>
      </w:r>
      <w:r w:rsidRPr="00E34388">
        <w:rPr>
          <w:rtl/>
          <w:lang w:bidi="ar-IQ"/>
        </w:rPr>
        <w:t xml:space="preserve"> مدل</w:t>
      </w:r>
      <w:r w:rsidR="001F1C3A" w:rsidRPr="00E34388">
        <w:rPr>
          <w:rtl/>
          <w:lang w:bidi="ar-IQ"/>
        </w:rPr>
        <w:t>سازی</w:t>
      </w:r>
      <w:r w:rsidRPr="00E34388">
        <w:rPr>
          <w:rtl/>
          <w:lang w:bidi="ar-IQ"/>
        </w:rPr>
        <w:t xml:space="preserve"> عددی استفاده شده است. این مدل رفتاری</w:t>
      </w:r>
      <w:r w:rsidR="003A3172" w:rsidRPr="00E34388">
        <w:rPr>
          <w:rFonts w:hint="cs"/>
          <w:rtl/>
          <w:lang w:bidi="fa-IR"/>
        </w:rPr>
        <w:t xml:space="preserve"> </w:t>
      </w:r>
      <w:r w:rsidR="003A3172" w:rsidRPr="00E34388">
        <w:rPr>
          <w:rtl/>
          <w:lang w:bidi="ar-IQ"/>
        </w:rPr>
        <w:t>یک مدل ترکیبی سخت شونده برشی و حجمی است</w:t>
      </w:r>
      <w:r w:rsidRPr="00E34388">
        <w:rPr>
          <w:rtl/>
          <w:lang w:bidi="ar-IQ"/>
        </w:rPr>
        <w:t xml:space="preserve"> </w:t>
      </w:r>
      <w:r w:rsidR="003A3172" w:rsidRPr="00E34388">
        <w:rPr>
          <w:rFonts w:hint="cs"/>
          <w:rtl/>
          <w:lang w:bidi="ar-IQ"/>
        </w:rPr>
        <w:t xml:space="preserve">که </w:t>
      </w:r>
      <w:r w:rsidRPr="00E34388">
        <w:rPr>
          <w:rtl/>
          <w:lang w:bidi="ar-IQ"/>
        </w:rPr>
        <w:t xml:space="preserve">در سال 1999 </w:t>
      </w:r>
      <w:r w:rsidR="001F1C3A" w:rsidRPr="00E34388">
        <w:rPr>
          <w:rtl/>
          <w:lang w:bidi="ar-IQ"/>
        </w:rPr>
        <w:t>توسط سانچز</w:t>
      </w:r>
      <w:r w:rsidR="00863A35" w:rsidRPr="00E34388">
        <w:rPr>
          <w:rtl/>
          <w:lang w:bidi="ar-IQ"/>
        </w:rPr>
        <w:t xml:space="preserve"> و همکاران</w:t>
      </w:r>
      <w:r w:rsidR="001F1C3A" w:rsidRPr="00E34388">
        <w:rPr>
          <w:rtl/>
          <w:lang w:bidi="ar-IQ"/>
        </w:rPr>
        <w:t xml:space="preserve"> </w:t>
      </w:r>
      <w:r w:rsidRPr="00E34388">
        <w:rPr>
          <w:rtl/>
          <w:lang w:bidi="ar-IQ"/>
        </w:rPr>
        <w:t>فرمول</w:t>
      </w:r>
      <w:r w:rsidR="00AD6B0C">
        <w:rPr>
          <w:rFonts w:hint="cs"/>
          <w:rtl/>
          <w:lang w:bidi="ar-IQ"/>
        </w:rPr>
        <w:t>‌</w:t>
      </w:r>
      <w:r w:rsidRPr="00E34388">
        <w:rPr>
          <w:rtl/>
          <w:lang w:bidi="ar-IQ"/>
        </w:rPr>
        <w:t>بندی شده</w:t>
      </w:r>
      <w:r w:rsidR="001F1C3A" w:rsidRPr="00E34388">
        <w:rPr>
          <w:rtl/>
          <w:lang w:bidi="ar-IQ"/>
        </w:rPr>
        <w:t xml:space="preserve"> است [</w:t>
      </w:r>
      <w:r w:rsidR="003F5661">
        <w:rPr>
          <w:lang w:bidi="ar-IQ"/>
        </w:rPr>
        <w:t>13</w:t>
      </w:r>
      <w:r w:rsidR="003A3172" w:rsidRPr="00E34388">
        <w:rPr>
          <w:rFonts w:hint="cs"/>
          <w:rtl/>
          <w:lang w:bidi="ar-IQ"/>
        </w:rPr>
        <w:t>]</w:t>
      </w:r>
      <w:r w:rsidRPr="00E34388">
        <w:rPr>
          <w:rtl/>
          <w:lang w:bidi="ar-IQ"/>
        </w:rPr>
        <w:t>.</w:t>
      </w:r>
      <w:r w:rsidR="00DE08B8" w:rsidRPr="00E34388">
        <w:rPr>
          <w:rtl/>
          <w:lang w:bidi="ar-IQ"/>
        </w:rPr>
        <w:t xml:space="preserve"> پارامترهای مورد نیاز </w:t>
      </w:r>
      <w:r w:rsidR="00DE08B8" w:rsidRPr="00E34388">
        <w:rPr>
          <w:rFonts w:hint="cs"/>
          <w:rtl/>
          <w:lang w:bidi="ar-IQ"/>
        </w:rPr>
        <w:t>خاک</w:t>
      </w:r>
      <w:r w:rsidR="00DE08B8" w:rsidRPr="00E34388">
        <w:rPr>
          <w:rtl/>
          <w:lang w:bidi="ar-IQ"/>
        </w:rPr>
        <w:t xml:space="preserve"> </w:t>
      </w:r>
      <w:r w:rsidR="00AD6B0C">
        <w:rPr>
          <w:rFonts w:hint="cs"/>
          <w:rtl/>
          <w:lang w:bidi="ar-IQ"/>
        </w:rPr>
        <w:t>برای</w:t>
      </w:r>
      <w:r w:rsidR="00DE08B8" w:rsidRPr="00E34388">
        <w:rPr>
          <w:rtl/>
          <w:lang w:bidi="ar-IQ"/>
        </w:rPr>
        <w:t xml:space="preserve"> تعریف مدل رفتاری </w:t>
      </w:r>
      <w:r w:rsidR="00DE08B8" w:rsidRPr="00E34388">
        <w:rPr>
          <w:rFonts w:hint="cs"/>
          <w:rtl/>
          <w:lang w:bidi="ar-IQ"/>
        </w:rPr>
        <w:t xml:space="preserve">سخت شونده پلاستیک </w:t>
      </w:r>
      <w:r w:rsidR="00DE08B8" w:rsidRPr="00E34388">
        <w:rPr>
          <w:rtl/>
          <w:lang w:bidi="ar-IQ"/>
        </w:rPr>
        <w:t xml:space="preserve">در نرم‌افزار طبق سیستم واحد استاندارد به شرح جدول </w:t>
      </w:r>
      <w:r w:rsidR="00AD6B0C">
        <w:rPr>
          <w:rFonts w:hint="cs"/>
          <w:rtl/>
          <w:lang w:bidi="ar-IQ"/>
        </w:rPr>
        <w:t>(4)</w:t>
      </w:r>
      <w:r w:rsidR="00DE08B8" w:rsidRPr="00E34388">
        <w:rPr>
          <w:rtl/>
          <w:lang w:bidi="ar-IQ"/>
        </w:rPr>
        <w:t xml:space="preserve"> است.</w:t>
      </w:r>
    </w:p>
    <w:p w14:paraId="02B6D82C" w14:textId="003359C4" w:rsidR="007E451F" w:rsidRPr="00E34388" w:rsidRDefault="007E451F" w:rsidP="005B315B">
      <w:pPr>
        <w:ind w:firstLine="309"/>
        <w:rPr>
          <w:rtl/>
          <w:lang w:bidi="ar-IQ"/>
        </w:rPr>
      </w:pPr>
      <w:r w:rsidRPr="00E34388">
        <w:rPr>
          <w:rFonts w:hint="cs"/>
          <w:rtl/>
          <w:lang w:bidi="ar-IQ"/>
        </w:rPr>
        <w:t>متغیرهای</w:t>
      </w:r>
      <w:r w:rsidRPr="00E34388">
        <w:rPr>
          <w:rtl/>
          <w:lang w:bidi="ar-IQ"/>
        </w:rPr>
        <w:t xml:space="preserve"> ا</w:t>
      </w:r>
      <w:r w:rsidRPr="00E34388">
        <w:rPr>
          <w:rFonts w:hint="cs"/>
          <w:rtl/>
          <w:lang w:bidi="ar-IQ"/>
        </w:rPr>
        <w:t>ی</w:t>
      </w:r>
      <w:r w:rsidRPr="00E34388">
        <w:rPr>
          <w:rFonts w:hint="eastAsia"/>
          <w:rtl/>
          <w:lang w:bidi="ar-IQ"/>
        </w:rPr>
        <w:t>ن</w:t>
      </w:r>
      <w:r w:rsidRPr="00E34388">
        <w:rPr>
          <w:rtl/>
          <w:lang w:bidi="ar-IQ"/>
        </w:rPr>
        <w:t xml:space="preserve"> مدل با استفاده از آزما</w:t>
      </w:r>
      <w:r w:rsidRPr="00E34388">
        <w:rPr>
          <w:rFonts w:hint="cs"/>
          <w:rtl/>
          <w:lang w:bidi="ar-IQ"/>
        </w:rPr>
        <w:t>ی</w:t>
      </w:r>
      <w:r w:rsidRPr="00E34388">
        <w:rPr>
          <w:rFonts w:hint="eastAsia"/>
          <w:rtl/>
          <w:lang w:bidi="ar-IQ"/>
        </w:rPr>
        <w:t>ش‌ها</w:t>
      </w:r>
      <w:r w:rsidRPr="00E34388">
        <w:rPr>
          <w:rFonts w:hint="cs"/>
          <w:rtl/>
          <w:lang w:bidi="ar-IQ"/>
        </w:rPr>
        <w:t>ی</w:t>
      </w:r>
      <w:r w:rsidRPr="00E34388">
        <w:rPr>
          <w:rtl/>
          <w:lang w:bidi="ar-IQ"/>
        </w:rPr>
        <w:t xml:space="preserve"> داخل آزما</w:t>
      </w:r>
      <w:r w:rsidRPr="00E34388">
        <w:rPr>
          <w:rFonts w:hint="cs"/>
          <w:rtl/>
          <w:lang w:bidi="ar-IQ"/>
        </w:rPr>
        <w:t>ی</w:t>
      </w:r>
      <w:r w:rsidRPr="00E34388">
        <w:rPr>
          <w:rFonts w:hint="eastAsia"/>
          <w:rtl/>
          <w:lang w:bidi="ar-IQ"/>
        </w:rPr>
        <w:t>شگاه</w:t>
      </w:r>
      <w:r w:rsidRPr="00E34388">
        <w:rPr>
          <w:rFonts w:hint="cs"/>
          <w:rtl/>
          <w:lang w:bidi="ar-IQ"/>
        </w:rPr>
        <w:t>ی</w:t>
      </w:r>
      <w:r w:rsidRPr="00E34388">
        <w:rPr>
          <w:rtl/>
          <w:lang w:bidi="ar-IQ"/>
        </w:rPr>
        <w:t xml:space="preserve"> معمول</w:t>
      </w:r>
      <w:r w:rsidRPr="00E34388">
        <w:rPr>
          <w:rFonts w:hint="cs"/>
          <w:rtl/>
          <w:lang w:bidi="ar-IQ"/>
        </w:rPr>
        <w:t>ی</w:t>
      </w:r>
      <w:r w:rsidRPr="00E34388">
        <w:rPr>
          <w:rtl/>
          <w:lang w:bidi="ar-IQ"/>
        </w:rPr>
        <w:t xml:space="preserve"> </w:t>
      </w:r>
      <w:r w:rsidRPr="00E34388">
        <w:rPr>
          <w:rFonts w:hint="cs"/>
          <w:rtl/>
          <w:lang w:bidi="ar-IQ"/>
        </w:rPr>
        <w:t>ی</w:t>
      </w:r>
      <w:r w:rsidRPr="00E34388">
        <w:rPr>
          <w:rFonts w:hint="eastAsia"/>
          <w:rtl/>
          <w:lang w:bidi="ar-IQ"/>
        </w:rPr>
        <w:t>ا</w:t>
      </w:r>
      <w:r w:rsidRPr="00E34388">
        <w:rPr>
          <w:rtl/>
          <w:lang w:bidi="ar-IQ"/>
        </w:rPr>
        <w:t xml:space="preserve"> آزما</w:t>
      </w:r>
      <w:r w:rsidRPr="00E34388">
        <w:rPr>
          <w:rFonts w:hint="cs"/>
          <w:rtl/>
          <w:lang w:bidi="ar-IQ"/>
        </w:rPr>
        <w:t>ی</w:t>
      </w:r>
      <w:r w:rsidRPr="00E34388">
        <w:rPr>
          <w:rFonts w:hint="eastAsia"/>
          <w:rtl/>
          <w:lang w:bidi="ar-IQ"/>
        </w:rPr>
        <w:t>ش‌ها</w:t>
      </w:r>
      <w:r w:rsidRPr="00E34388">
        <w:rPr>
          <w:rFonts w:hint="cs"/>
          <w:rtl/>
          <w:lang w:bidi="ar-IQ"/>
        </w:rPr>
        <w:t>ی</w:t>
      </w:r>
      <w:r w:rsidRPr="00E34388">
        <w:rPr>
          <w:rtl/>
          <w:lang w:bidi="ar-IQ"/>
        </w:rPr>
        <w:t xml:space="preserve"> درجا، </w:t>
      </w:r>
      <w:r w:rsidRPr="00E34388">
        <w:rPr>
          <w:rFonts w:hint="cs"/>
          <w:rtl/>
          <w:lang w:bidi="ar-IQ"/>
        </w:rPr>
        <w:t>می‌تواند به دست آید</w:t>
      </w:r>
      <w:r w:rsidRPr="00E34388">
        <w:rPr>
          <w:rtl/>
          <w:lang w:bidi="ar-IQ"/>
        </w:rPr>
        <w:t>.</w:t>
      </w:r>
      <w:r w:rsidRPr="00E34388">
        <w:rPr>
          <w:rFonts w:hint="cs"/>
          <w:rtl/>
          <w:lang w:bidi="ar-IQ"/>
        </w:rPr>
        <w:t xml:space="preserve"> به عنوان </w:t>
      </w:r>
      <w:r w:rsidR="00AD6B0C">
        <w:rPr>
          <w:rFonts w:hint="cs"/>
          <w:rtl/>
          <w:lang w:bidi="ar-IQ"/>
        </w:rPr>
        <w:t>نمونه</w:t>
      </w:r>
      <w:r w:rsidRPr="00E34388">
        <w:rPr>
          <w:rFonts w:hint="cs"/>
          <w:rtl/>
          <w:lang w:bidi="ar-IQ"/>
        </w:rPr>
        <w:t xml:space="preserve"> می‌توان مطابق راهنمای نرم‌افزار </w:t>
      </w:r>
      <w:r w:rsidRPr="00E34388">
        <w:rPr>
          <w:lang w:bidi="ar-IQ"/>
        </w:rPr>
        <w:t>FLAC 2D</w:t>
      </w:r>
      <w:r w:rsidRPr="00E34388">
        <w:rPr>
          <w:rFonts w:hint="cs"/>
          <w:rtl/>
          <w:lang w:bidi="ar-IQ"/>
        </w:rPr>
        <w:t xml:space="preserve"> [</w:t>
      </w:r>
      <w:r w:rsidR="00AD6B0C">
        <w:rPr>
          <w:lang w:bidi="ar-IQ"/>
        </w:rPr>
        <w:t>11</w:t>
      </w:r>
      <w:r w:rsidRPr="00E34388">
        <w:rPr>
          <w:rFonts w:hint="cs"/>
          <w:rtl/>
          <w:lang w:bidi="ar-IQ"/>
        </w:rPr>
        <w:t xml:space="preserve">] از آزمایش‌های سه محوری که شامل بارگذاری نمونه و به دنبال </w:t>
      </w:r>
      <w:r w:rsidRPr="00E34388">
        <w:rPr>
          <w:rFonts w:hint="cs"/>
          <w:rtl/>
          <w:lang w:bidi="ar-IQ"/>
        </w:rPr>
        <w:lastRenderedPageBreak/>
        <w:t>آن باربرداری و بارگذاری مجدد آن است متغیرها را به دست آورد.</w:t>
      </w:r>
    </w:p>
    <w:p w14:paraId="3B8FCCE7" w14:textId="2030E73A" w:rsidR="007E451F" w:rsidRPr="00E34388" w:rsidRDefault="007E451F" w:rsidP="005B315B">
      <w:pPr>
        <w:ind w:firstLine="309"/>
        <w:rPr>
          <w:rtl/>
          <w:lang w:bidi="ar-IQ"/>
        </w:rPr>
      </w:pPr>
      <w:r w:rsidRPr="00E34388">
        <w:rPr>
          <w:rtl/>
          <w:lang w:bidi="ar-IQ"/>
        </w:rPr>
        <w:t xml:space="preserve">در این مقاله مدلسازی گودبرداری و پایدارسازی آن مطابق واقعیت به صورت مرحله به مرحله انجام شده است. </w:t>
      </w:r>
      <w:r w:rsidRPr="00E34388">
        <w:rPr>
          <w:rFonts w:hint="cs"/>
          <w:rtl/>
          <w:lang w:bidi="fa-IR"/>
        </w:rPr>
        <w:t>در مرحله اول</w:t>
      </w:r>
      <w:r w:rsidRPr="00E34388">
        <w:rPr>
          <w:rtl/>
          <w:lang w:bidi="ar-IQ"/>
        </w:rPr>
        <w:t xml:space="preserve"> شمع نگهبان و در مراحل بعدی خاکبرداری و نصب میخ و </w:t>
      </w:r>
      <w:r w:rsidR="009176DA" w:rsidRPr="009176DA">
        <w:rPr>
          <w:rtl/>
          <w:lang w:bidi="ar-IQ"/>
        </w:rPr>
        <w:t>م</w:t>
      </w:r>
      <w:r w:rsidR="009176DA" w:rsidRPr="009176DA">
        <w:rPr>
          <w:rFonts w:hint="cs"/>
          <w:rtl/>
          <w:lang w:bidi="ar-IQ"/>
        </w:rPr>
        <w:t>ی</w:t>
      </w:r>
      <w:r w:rsidR="009176DA" w:rsidRPr="009176DA">
        <w:rPr>
          <w:rFonts w:hint="eastAsia"/>
          <w:rtl/>
          <w:lang w:bidi="ar-IQ"/>
        </w:rPr>
        <w:t>ل‌مهار</w:t>
      </w:r>
      <w:r w:rsidR="009176DA" w:rsidRPr="009176DA">
        <w:rPr>
          <w:rtl/>
          <w:lang w:bidi="ar-IQ"/>
        </w:rPr>
        <w:t xml:space="preserve"> </w:t>
      </w:r>
      <w:r w:rsidRPr="00E34388">
        <w:rPr>
          <w:rtl/>
          <w:lang w:bidi="ar-IQ"/>
        </w:rPr>
        <w:t xml:space="preserve">در هر مرحله مدل شده است. هر مرحله از مدلسازی، خاکبرداری بین 5/1 تا 5/2 متر را شامل شده است. مطابق </w:t>
      </w:r>
      <w:r w:rsidRPr="00E34388">
        <w:rPr>
          <w:rtl/>
          <w:lang w:bidi="ar-IQ"/>
        </w:rPr>
        <w:t>نقشه‌های اجرایی پروژه در انتهای گودبرداری سطح آب زیرزمینی در عمق 6/45 متر قرار دارد.</w:t>
      </w:r>
    </w:p>
    <w:p w14:paraId="571E10CA" w14:textId="4FEB1F1F" w:rsidR="00DE08B8" w:rsidRDefault="00DE08B8" w:rsidP="00CE4C00">
      <w:pPr>
        <w:rPr>
          <w:rtl/>
          <w:lang w:bidi="ar-IQ"/>
        </w:rPr>
      </w:pPr>
    </w:p>
    <w:p w14:paraId="21AB3559" w14:textId="77777777" w:rsidR="005B315B" w:rsidRDefault="005B315B" w:rsidP="00CE4C00">
      <w:pPr>
        <w:rPr>
          <w:rtl/>
          <w:lang w:bidi="ar-IQ"/>
        </w:rPr>
      </w:pPr>
    </w:p>
    <w:p w14:paraId="402A6555" w14:textId="77777777" w:rsidR="005B315B" w:rsidRDefault="005B315B" w:rsidP="00CE4C00">
      <w:pPr>
        <w:rPr>
          <w:rtl/>
          <w:lang w:bidi="ar-IQ"/>
        </w:rPr>
      </w:pPr>
    </w:p>
    <w:p w14:paraId="357E4B17" w14:textId="77777777" w:rsidR="005B315B" w:rsidRPr="005B315B" w:rsidRDefault="005B315B" w:rsidP="00CE4C00">
      <w:pPr>
        <w:rPr>
          <w:sz w:val="14"/>
          <w:szCs w:val="18"/>
          <w:rtl/>
          <w:lang w:bidi="ar-IQ"/>
        </w:rPr>
      </w:pPr>
    </w:p>
    <w:p w14:paraId="1E45840C" w14:textId="77777777" w:rsidR="005B315B" w:rsidRPr="005B315B" w:rsidRDefault="005B315B" w:rsidP="00CE4C00">
      <w:pPr>
        <w:rPr>
          <w:sz w:val="14"/>
          <w:szCs w:val="18"/>
          <w:rtl/>
          <w:lang w:bidi="ar-IQ"/>
        </w:rPr>
        <w:sectPr w:rsidR="005B315B" w:rsidRPr="005B315B" w:rsidSect="00CE4C00">
          <w:footnotePr>
            <w:numRestart w:val="eachPage"/>
          </w:footnotePr>
          <w:type w:val="continuous"/>
          <w:pgSz w:w="11909" w:h="16834" w:code="9"/>
          <w:pgMar w:top="1140" w:right="1140" w:bottom="1140" w:left="1140" w:header="1140" w:footer="1140" w:gutter="0"/>
          <w:cols w:num="2" w:space="504"/>
          <w:titlePg/>
          <w:bidi/>
          <w:docGrid w:linePitch="360"/>
        </w:sectPr>
      </w:pPr>
    </w:p>
    <w:p w14:paraId="756865AF" w14:textId="446A2372" w:rsidR="00230AE8" w:rsidRPr="00AD6B0C" w:rsidRDefault="00AD6B0C" w:rsidP="00CE4C00">
      <w:pPr>
        <w:pStyle w:val="a0"/>
        <w:spacing w:before="0"/>
        <w:rPr>
          <w:b w:val="0"/>
          <w:bCs w:val="0"/>
          <w:lang w:bidi="ar-IQ"/>
        </w:rPr>
      </w:pPr>
      <w:r>
        <w:rPr>
          <w:rFonts w:hint="cs"/>
          <w:rtl/>
          <w:lang w:bidi="ar-IQ"/>
        </w:rPr>
        <w:t>.</w:t>
      </w:r>
      <w:r w:rsidR="00631559" w:rsidRPr="00AD6B0C">
        <w:rPr>
          <w:b w:val="0"/>
          <w:bCs w:val="0"/>
          <w:rtl/>
          <w:lang w:bidi="ar-IQ"/>
        </w:rPr>
        <w:t>پارامترهای مدل رفتاری</w:t>
      </w:r>
      <w:r w:rsidR="001F1C3A" w:rsidRPr="00AD6B0C">
        <w:rPr>
          <w:b w:val="0"/>
          <w:bCs w:val="0"/>
          <w:rtl/>
          <w:lang w:bidi="ar-IQ"/>
        </w:rPr>
        <w:t xml:space="preserve"> </w:t>
      </w:r>
      <w:r w:rsidR="003A3172" w:rsidRPr="00AD6B0C">
        <w:rPr>
          <w:rFonts w:hint="cs"/>
          <w:b w:val="0"/>
          <w:bCs w:val="0"/>
          <w:rtl/>
          <w:lang w:bidi="ar-IQ"/>
        </w:rPr>
        <w:t>سخت شونده پلاستیک</w:t>
      </w:r>
      <w:r w:rsidR="00631559" w:rsidRPr="00AD6B0C">
        <w:rPr>
          <w:b w:val="0"/>
          <w:bCs w:val="0"/>
          <w:rtl/>
          <w:lang w:bidi="ar-IQ"/>
        </w:rPr>
        <w:t xml:space="preserve"> در مدلسازی عددی</w:t>
      </w:r>
    </w:p>
    <w:tbl>
      <w:tblPr>
        <w:tblStyle w:val="TableGrid"/>
        <w:bidiVisual/>
        <w:tblW w:w="7846" w:type="dxa"/>
        <w:jc w:val="center"/>
        <w:tblLook w:val="04A0" w:firstRow="1" w:lastRow="0" w:firstColumn="1" w:lastColumn="0" w:noHBand="0" w:noVBand="1"/>
      </w:tblPr>
      <w:tblGrid>
        <w:gridCol w:w="1335"/>
        <w:gridCol w:w="1435"/>
        <w:gridCol w:w="1416"/>
        <w:gridCol w:w="1356"/>
        <w:gridCol w:w="2304"/>
      </w:tblGrid>
      <w:tr w:rsidR="00EF1A73" w:rsidRPr="00E34388" w14:paraId="24EF4108" w14:textId="77777777" w:rsidTr="00181ADC">
        <w:trPr>
          <w:trHeight w:val="340"/>
          <w:jc w:val="center"/>
        </w:trPr>
        <w:tc>
          <w:tcPr>
            <w:tcW w:w="1335" w:type="dxa"/>
            <w:tcBorders>
              <w:left w:val="nil"/>
              <w:bottom w:val="single" w:sz="4" w:space="0" w:color="auto"/>
              <w:right w:val="nil"/>
            </w:tcBorders>
            <w:vAlign w:val="center"/>
          </w:tcPr>
          <w:p w14:paraId="5C202FC7"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4</w:t>
            </w:r>
          </w:p>
        </w:tc>
        <w:tc>
          <w:tcPr>
            <w:tcW w:w="1435" w:type="dxa"/>
            <w:tcBorders>
              <w:left w:val="nil"/>
              <w:bottom w:val="single" w:sz="4" w:space="0" w:color="auto"/>
              <w:right w:val="nil"/>
            </w:tcBorders>
            <w:vAlign w:val="center"/>
          </w:tcPr>
          <w:p w14:paraId="59D5CC3E"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w:t>
            </w:r>
          </w:p>
        </w:tc>
        <w:tc>
          <w:tcPr>
            <w:tcW w:w="1416" w:type="dxa"/>
            <w:tcBorders>
              <w:left w:val="nil"/>
              <w:bottom w:val="single" w:sz="4" w:space="0" w:color="auto"/>
              <w:right w:val="nil"/>
            </w:tcBorders>
            <w:vAlign w:val="center"/>
          </w:tcPr>
          <w:p w14:paraId="7A095663"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2</w:t>
            </w:r>
          </w:p>
        </w:tc>
        <w:tc>
          <w:tcPr>
            <w:tcW w:w="1356" w:type="dxa"/>
            <w:tcBorders>
              <w:left w:val="nil"/>
              <w:bottom w:val="single" w:sz="4" w:space="0" w:color="auto"/>
              <w:right w:val="nil"/>
            </w:tcBorders>
            <w:vAlign w:val="center"/>
          </w:tcPr>
          <w:p w14:paraId="53441B6F"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1</w:t>
            </w:r>
          </w:p>
        </w:tc>
        <w:tc>
          <w:tcPr>
            <w:tcW w:w="2304" w:type="dxa"/>
            <w:tcBorders>
              <w:left w:val="nil"/>
              <w:bottom w:val="single" w:sz="4" w:space="0" w:color="auto"/>
              <w:right w:val="nil"/>
            </w:tcBorders>
            <w:vAlign w:val="center"/>
          </w:tcPr>
          <w:p w14:paraId="76DD5ABF" w14:textId="45BC4EC1"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Soil layer</w:t>
            </w:r>
            <w:r w:rsidR="00863A35" w:rsidRPr="00E34388">
              <w:rPr>
                <w:rFonts w:asciiTheme="majorBidi" w:hAnsiTheme="majorBidi" w:cstheme="majorBidi"/>
                <w:sz w:val="18"/>
                <w:szCs w:val="18"/>
                <w:lang w:bidi="ar-IQ"/>
              </w:rPr>
              <w:t xml:space="preserve"> NO.</w:t>
            </w:r>
          </w:p>
        </w:tc>
      </w:tr>
      <w:tr w:rsidR="00EF1A73" w:rsidRPr="00E34388" w14:paraId="40D253AB" w14:textId="77777777" w:rsidTr="00181ADC">
        <w:trPr>
          <w:trHeight w:val="340"/>
          <w:jc w:val="center"/>
        </w:trPr>
        <w:tc>
          <w:tcPr>
            <w:tcW w:w="1335" w:type="dxa"/>
            <w:tcBorders>
              <w:left w:val="nil"/>
              <w:bottom w:val="nil"/>
              <w:right w:val="nil"/>
            </w:tcBorders>
            <w:vAlign w:val="center"/>
          </w:tcPr>
          <w:p w14:paraId="099E9C43"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eastAsia="Calibri" w:hAnsiTheme="majorBidi" w:cstheme="majorBidi"/>
                <w:position w:val="-6"/>
                <w:sz w:val="18"/>
                <w:szCs w:val="18"/>
                <w:lang w:bidi="ar-IQ"/>
              </w:rPr>
              <w:object w:dxaOrig="600" w:dyaOrig="240" w14:anchorId="16001117">
                <v:shape id="_x0000_i1025" type="#_x0000_t75" style="width:30pt;height:12pt" o:ole="">
                  <v:imagedata r:id="rId21" o:title=""/>
                </v:shape>
                <o:OLEObject Type="Embed" ProgID="Equation.DSMT4" ShapeID="_x0000_i1025" DrawAspect="Content" ObjectID="_1734696498" r:id="rId22"/>
              </w:object>
            </w:r>
          </w:p>
        </w:tc>
        <w:tc>
          <w:tcPr>
            <w:tcW w:w="1435" w:type="dxa"/>
            <w:tcBorders>
              <w:left w:val="nil"/>
              <w:bottom w:val="nil"/>
              <w:right w:val="nil"/>
            </w:tcBorders>
            <w:vAlign w:val="center"/>
          </w:tcPr>
          <w:p w14:paraId="24DD6D57"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eastAsia="Calibri" w:hAnsiTheme="majorBidi" w:cstheme="majorBidi"/>
                <w:position w:val="-6"/>
                <w:sz w:val="18"/>
                <w:szCs w:val="18"/>
                <w:lang w:bidi="ar-IQ"/>
              </w:rPr>
              <w:object w:dxaOrig="960" w:dyaOrig="240" w14:anchorId="1B9C5349">
                <v:shape id="_x0000_i1026" type="#_x0000_t75" style="width:48pt;height:12pt" o:ole="">
                  <v:imagedata r:id="rId23" o:title=""/>
                </v:shape>
                <o:OLEObject Type="Embed" ProgID="Equation.DSMT4" ShapeID="_x0000_i1026" DrawAspect="Content" ObjectID="_1734696499" r:id="rId24"/>
              </w:object>
            </w:r>
          </w:p>
        </w:tc>
        <w:tc>
          <w:tcPr>
            <w:tcW w:w="1416" w:type="dxa"/>
            <w:tcBorders>
              <w:left w:val="nil"/>
              <w:bottom w:val="nil"/>
              <w:right w:val="nil"/>
            </w:tcBorders>
            <w:vAlign w:val="center"/>
          </w:tcPr>
          <w:p w14:paraId="5DB86285"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eastAsia="Calibri" w:hAnsiTheme="majorBidi" w:cstheme="majorBidi"/>
                <w:position w:val="-6"/>
                <w:sz w:val="18"/>
                <w:szCs w:val="18"/>
                <w:lang w:bidi="ar-IQ"/>
              </w:rPr>
              <w:object w:dxaOrig="940" w:dyaOrig="240" w14:anchorId="5733C646">
                <v:shape id="_x0000_i1027" type="#_x0000_t75" style="width:46.5pt;height:12pt" o:ole="">
                  <v:imagedata r:id="rId25" o:title=""/>
                </v:shape>
                <o:OLEObject Type="Embed" ProgID="Equation.DSMT4" ShapeID="_x0000_i1027" DrawAspect="Content" ObjectID="_1734696500" r:id="rId26"/>
              </w:object>
            </w:r>
          </w:p>
        </w:tc>
        <w:tc>
          <w:tcPr>
            <w:tcW w:w="1356" w:type="dxa"/>
            <w:tcBorders>
              <w:left w:val="nil"/>
              <w:bottom w:val="nil"/>
              <w:right w:val="nil"/>
            </w:tcBorders>
            <w:vAlign w:val="center"/>
          </w:tcPr>
          <w:p w14:paraId="05A85FD6"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eastAsia="Calibri" w:hAnsiTheme="majorBidi" w:cstheme="majorBidi"/>
                <w:position w:val="-6"/>
                <w:sz w:val="18"/>
                <w:szCs w:val="18"/>
                <w:lang w:bidi="ar-IQ"/>
              </w:rPr>
              <w:object w:dxaOrig="840" w:dyaOrig="240" w14:anchorId="784A5274">
                <v:shape id="_x0000_i1028" type="#_x0000_t75" style="width:42pt;height:12pt" o:ole="">
                  <v:imagedata r:id="rId27" o:title=""/>
                </v:shape>
                <o:OLEObject Type="Embed" ProgID="Equation.DSMT4" ShapeID="_x0000_i1028" DrawAspect="Content" ObjectID="_1734696501" r:id="rId28"/>
              </w:object>
            </w:r>
          </w:p>
        </w:tc>
        <w:tc>
          <w:tcPr>
            <w:tcW w:w="2304" w:type="dxa"/>
            <w:tcBorders>
              <w:left w:val="nil"/>
              <w:bottom w:val="nil"/>
              <w:right w:val="nil"/>
            </w:tcBorders>
            <w:vAlign w:val="center"/>
          </w:tcPr>
          <w:p w14:paraId="27714E37" w14:textId="77777777"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Depth (m)</w:t>
            </w:r>
          </w:p>
        </w:tc>
      </w:tr>
      <w:tr w:rsidR="00EF1A73" w:rsidRPr="00E34388" w14:paraId="146A6BDA" w14:textId="77777777" w:rsidTr="00181ADC">
        <w:trPr>
          <w:trHeight w:val="340"/>
          <w:jc w:val="center"/>
        </w:trPr>
        <w:tc>
          <w:tcPr>
            <w:tcW w:w="1335" w:type="dxa"/>
            <w:tcBorders>
              <w:top w:val="nil"/>
              <w:left w:val="nil"/>
              <w:bottom w:val="nil"/>
              <w:right w:val="nil"/>
            </w:tcBorders>
            <w:vAlign w:val="center"/>
          </w:tcPr>
          <w:p w14:paraId="5FE0B018"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2000</w:t>
            </w:r>
          </w:p>
        </w:tc>
        <w:tc>
          <w:tcPr>
            <w:tcW w:w="1435" w:type="dxa"/>
            <w:tcBorders>
              <w:top w:val="nil"/>
              <w:left w:val="nil"/>
              <w:bottom w:val="nil"/>
              <w:right w:val="nil"/>
            </w:tcBorders>
            <w:vAlign w:val="center"/>
          </w:tcPr>
          <w:p w14:paraId="49D074EA"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2000</w:t>
            </w:r>
          </w:p>
        </w:tc>
        <w:tc>
          <w:tcPr>
            <w:tcW w:w="1416" w:type="dxa"/>
            <w:tcBorders>
              <w:top w:val="nil"/>
              <w:left w:val="nil"/>
              <w:bottom w:val="nil"/>
              <w:right w:val="nil"/>
            </w:tcBorders>
            <w:vAlign w:val="center"/>
          </w:tcPr>
          <w:p w14:paraId="5D2219EF"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2000</w:t>
            </w:r>
          </w:p>
        </w:tc>
        <w:tc>
          <w:tcPr>
            <w:tcW w:w="1356" w:type="dxa"/>
            <w:tcBorders>
              <w:top w:val="nil"/>
              <w:left w:val="nil"/>
              <w:bottom w:val="nil"/>
              <w:right w:val="nil"/>
            </w:tcBorders>
            <w:vAlign w:val="center"/>
          </w:tcPr>
          <w:p w14:paraId="0049D95E"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2000</w:t>
            </w:r>
          </w:p>
        </w:tc>
        <w:tc>
          <w:tcPr>
            <w:tcW w:w="2304" w:type="dxa"/>
            <w:tcBorders>
              <w:top w:val="nil"/>
              <w:left w:val="nil"/>
              <w:bottom w:val="nil"/>
              <w:right w:val="nil"/>
            </w:tcBorders>
            <w:vAlign w:val="center"/>
          </w:tcPr>
          <w:p w14:paraId="2C24A213" w14:textId="77777777"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 xml:space="preserve">Mass density, </w:t>
            </w:r>
            <w:r w:rsidRPr="00E34388">
              <w:rPr>
                <w:rFonts w:asciiTheme="majorBidi" w:eastAsiaTheme="minorEastAsia" w:hAnsiTheme="majorBidi" w:cstheme="majorBidi"/>
                <w:position w:val="-8"/>
                <w:sz w:val="18"/>
                <w:szCs w:val="18"/>
                <w:lang w:bidi="ar-IQ"/>
              </w:rPr>
              <w:object w:dxaOrig="200" w:dyaOrig="220" w14:anchorId="564A22FA">
                <v:shape id="_x0000_i1029" type="#_x0000_t75" style="width:10.5pt;height:11.25pt" o:ole="">
                  <v:imagedata r:id="rId29" o:title=""/>
                </v:shape>
                <o:OLEObject Type="Embed" ProgID="Equation.DSMT4" ShapeID="_x0000_i1029" DrawAspect="Content" ObjectID="_1734696502" r:id="rId30"/>
              </w:object>
            </w:r>
            <w:r w:rsidRPr="00E34388">
              <w:rPr>
                <w:rFonts w:asciiTheme="majorBidi" w:hAnsiTheme="majorBidi" w:cstheme="majorBidi"/>
                <w:sz w:val="18"/>
                <w:szCs w:val="18"/>
                <w:lang w:bidi="ar-IQ"/>
              </w:rPr>
              <w:t>(</w:t>
            </w:r>
            <w:r w:rsidRPr="00E34388">
              <w:rPr>
                <w:rFonts w:asciiTheme="majorBidi" w:eastAsia="Calibri" w:hAnsiTheme="majorBidi" w:cstheme="majorBidi"/>
                <w:position w:val="-8"/>
                <w:sz w:val="18"/>
                <w:szCs w:val="18"/>
                <w:lang w:bidi="ar-IQ"/>
              </w:rPr>
              <w:object w:dxaOrig="580" w:dyaOrig="279" w14:anchorId="752CADF4">
                <v:shape id="_x0000_i1030" type="#_x0000_t75" style="width:29.25pt;height:13.5pt" o:ole="">
                  <v:imagedata r:id="rId31" o:title=""/>
                </v:shape>
                <o:OLEObject Type="Embed" ProgID="Equation.DSMT4" ShapeID="_x0000_i1030" DrawAspect="Content" ObjectID="_1734696503" r:id="rId32"/>
              </w:object>
            </w:r>
            <w:r w:rsidRPr="00E34388">
              <w:rPr>
                <w:rFonts w:asciiTheme="majorBidi" w:eastAsiaTheme="minorEastAsia" w:hAnsiTheme="majorBidi" w:cstheme="majorBidi"/>
                <w:sz w:val="18"/>
                <w:szCs w:val="18"/>
                <w:lang w:bidi="ar-IQ"/>
              </w:rPr>
              <w:t>)</w:t>
            </w:r>
          </w:p>
        </w:tc>
      </w:tr>
      <w:tr w:rsidR="00EF1A73" w:rsidRPr="00E34388" w14:paraId="7F67D107" w14:textId="77777777" w:rsidTr="00181ADC">
        <w:trPr>
          <w:trHeight w:val="340"/>
          <w:jc w:val="center"/>
        </w:trPr>
        <w:tc>
          <w:tcPr>
            <w:tcW w:w="1335" w:type="dxa"/>
            <w:tcBorders>
              <w:top w:val="nil"/>
              <w:left w:val="nil"/>
              <w:bottom w:val="nil"/>
              <w:right w:val="nil"/>
            </w:tcBorders>
            <w:vAlign w:val="center"/>
          </w:tcPr>
          <w:p w14:paraId="51B84DDB"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4E1A6160">
                <v:shape id="_x0000_i1031" type="#_x0000_t75" style="width:34.5pt;height:13.5pt" o:ole="">
                  <v:imagedata r:id="rId33" o:title=""/>
                </v:shape>
                <o:OLEObject Type="Embed" ProgID="Equation.DSMT4" ShapeID="_x0000_i1031" DrawAspect="Content" ObjectID="_1734696504" r:id="rId34"/>
              </w:object>
            </w:r>
          </w:p>
        </w:tc>
        <w:tc>
          <w:tcPr>
            <w:tcW w:w="1435" w:type="dxa"/>
            <w:tcBorders>
              <w:top w:val="nil"/>
              <w:left w:val="nil"/>
              <w:bottom w:val="nil"/>
              <w:right w:val="nil"/>
            </w:tcBorders>
            <w:vAlign w:val="center"/>
          </w:tcPr>
          <w:p w14:paraId="268FA539"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651683E7">
                <v:shape id="_x0000_i1032" type="#_x0000_t75" style="width:34.5pt;height:13.5pt" o:ole="">
                  <v:imagedata r:id="rId35" o:title=""/>
                </v:shape>
                <o:OLEObject Type="Embed" ProgID="Equation.DSMT4" ShapeID="_x0000_i1032" DrawAspect="Content" ObjectID="_1734696505" r:id="rId36"/>
              </w:object>
            </w:r>
          </w:p>
        </w:tc>
        <w:tc>
          <w:tcPr>
            <w:tcW w:w="1416" w:type="dxa"/>
            <w:tcBorders>
              <w:top w:val="nil"/>
              <w:left w:val="nil"/>
              <w:bottom w:val="nil"/>
              <w:right w:val="nil"/>
            </w:tcBorders>
            <w:vAlign w:val="center"/>
          </w:tcPr>
          <w:p w14:paraId="6FC24D4D"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39" w:dyaOrig="260" w14:anchorId="2BCF2191">
                <v:shape id="_x0000_i1033" type="#_x0000_t75" style="width:31.5pt;height:13.5pt" o:ole="">
                  <v:imagedata r:id="rId37" o:title=""/>
                </v:shape>
                <o:OLEObject Type="Embed" ProgID="Equation.DSMT4" ShapeID="_x0000_i1033" DrawAspect="Content" ObjectID="_1734696506" r:id="rId38"/>
              </w:object>
            </w:r>
          </w:p>
        </w:tc>
        <w:tc>
          <w:tcPr>
            <w:tcW w:w="1356" w:type="dxa"/>
            <w:tcBorders>
              <w:top w:val="nil"/>
              <w:left w:val="nil"/>
              <w:bottom w:val="nil"/>
              <w:right w:val="nil"/>
            </w:tcBorders>
            <w:vAlign w:val="center"/>
          </w:tcPr>
          <w:p w14:paraId="0C1C7BC3"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39" w:dyaOrig="260" w14:anchorId="444779B0">
                <v:shape id="_x0000_i1034" type="#_x0000_t75" style="width:31.5pt;height:13.5pt" o:ole="">
                  <v:imagedata r:id="rId39" o:title=""/>
                </v:shape>
                <o:OLEObject Type="Embed" ProgID="Equation.DSMT4" ShapeID="_x0000_i1034" DrawAspect="Content" ObjectID="_1734696507" r:id="rId40"/>
              </w:object>
            </w:r>
          </w:p>
        </w:tc>
        <w:tc>
          <w:tcPr>
            <w:tcW w:w="2304" w:type="dxa"/>
            <w:tcBorders>
              <w:top w:val="nil"/>
              <w:left w:val="nil"/>
              <w:bottom w:val="nil"/>
              <w:right w:val="nil"/>
            </w:tcBorders>
            <w:vAlign w:val="center"/>
          </w:tcPr>
          <w:p w14:paraId="3BC493D3"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eastAsiaTheme="minorEastAsia" w:hAnsiTheme="majorBidi" w:cstheme="majorBidi"/>
                <w:sz w:val="18"/>
                <w:szCs w:val="18"/>
                <w:lang w:bidi="ar-IQ"/>
              </w:rPr>
              <w:t>Secant stiffness,</w:t>
            </w:r>
            <w:r w:rsidRPr="00E34388">
              <w:rPr>
                <w:rFonts w:asciiTheme="majorBidi" w:eastAsiaTheme="minorEastAsia" w:hAnsiTheme="majorBidi" w:cstheme="majorBidi"/>
                <w:position w:val="-10"/>
                <w:sz w:val="18"/>
                <w:szCs w:val="18"/>
                <w:lang w:bidi="ar-IQ"/>
              </w:rPr>
              <w:object w:dxaOrig="360" w:dyaOrig="300" w14:anchorId="05142FC1">
                <v:shape id="_x0000_i1035" type="#_x0000_t75" style="width:19.5pt;height:16.5pt" o:ole="">
                  <v:imagedata r:id="rId41" o:title=""/>
                </v:shape>
                <o:OLEObject Type="Embed" ProgID="Equation.DSMT4" ShapeID="_x0000_i1035" DrawAspect="Content" ObjectID="_1734696508" r:id="rId42"/>
              </w:object>
            </w:r>
            <w:r w:rsidRPr="00E34388">
              <w:rPr>
                <w:rFonts w:asciiTheme="majorBidi" w:eastAsiaTheme="minorEastAsia" w:hAnsiTheme="majorBidi" w:cstheme="majorBidi"/>
                <w:sz w:val="18"/>
                <w:szCs w:val="18"/>
                <w:lang w:bidi="ar-IQ"/>
              </w:rPr>
              <w:t>(Pa)</w:t>
            </w:r>
          </w:p>
        </w:tc>
      </w:tr>
      <w:tr w:rsidR="00EF1A73" w:rsidRPr="00E34388" w14:paraId="4300351C" w14:textId="77777777" w:rsidTr="00181ADC">
        <w:trPr>
          <w:trHeight w:val="340"/>
          <w:jc w:val="center"/>
        </w:trPr>
        <w:tc>
          <w:tcPr>
            <w:tcW w:w="1335" w:type="dxa"/>
            <w:tcBorders>
              <w:top w:val="nil"/>
              <w:left w:val="nil"/>
              <w:bottom w:val="nil"/>
              <w:right w:val="nil"/>
            </w:tcBorders>
            <w:vAlign w:val="center"/>
          </w:tcPr>
          <w:p w14:paraId="4CCAEF68"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7278B848">
                <v:shape id="_x0000_i1036" type="#_x0000_t75" style="width:34.5pt;height:13.5pt" o:ole="">
                  <v:imagedata r:id="rId33" o:title=""/>
                </v:shape>
                <o:OLEObject Type="Embed" ProgID="Equation.DSMT4" ShapeID="_x0000_i1036" DrawAspect="Content" ObjectID="_1734696509" r:id="rId43"/>
              </w:object>
            </w:r>
          </w:p>
        </w:tc>
        <w:tc>
          <w:tcPr>
            <w:tcW w:w="1435" w:type="dxa"/>
            <w:tcBorders>
              <w:top w:val="nil"/>
              <w:left w:val="nil"/>
              <w:bottom w:val="nil"/>
              <w:right w:val="nil"/>
            </w:tcBorders>
            <w:vAlign w:val="center"/>
          </w:tcPr>
          <w:p w14:paraId="204F37FC"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1C4292B3">
                <v:shape id="_x0000_i1037" type="#_x0000_t75" style="width:34.5pt;height:13.5pt" o:ole="">
                  <v:imagedata r:id="rId35" o:title=""/>
                </v:shape>
                <o:OLEObject Type="Embed" ProgID="Equation.DSMT4" ShapeID="_x0000_i1037" DrawAspect="Content" ObjectID="_1734696510" r:id="rId44"/>
              </w:object>
            </w:r>
          </w:p>
        </w:tc>
        <w:tc>
          <w:tcPr>
            <w:tcW w:w="1416" w:type="dxa"/>
            <w:tcBorders>
              <w:top w:val="nil"/>
              <w:left w:val="nil"/>
              <w:bottom w:val="nil"/>
              <w:right w:val="nil"/>
            </w:tcBorders>
            <w:vAlign w:val="center"/>
          </w:tcPr>
          <w:p w14:paraId="1A2371CD"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39" w:dyaOrig="260" w14:anchorId="4102B046">
                <v:shape id="_x0000_i1038" type="#_x0000_t75" style="width:31.5pt;height:13.5pt" o:ole="">
                  <v:imagedata r:id="rId37" o:title=""/>
                </v:shape>
                <o:OLEObject Type="Embed" ProgID="Equation.DSMT4" ShapeID="_x0000_i1038" DrawAspect="Content" ObjectID="_1734696511" r:id="rId45"/>
              </w:object>
            </w:r>
          </w:p>
        </w:tc>
        <w:tc>
          <w:tcPr>
            <w:tcW w:w="1356" w:type="dxa"/>
            <w:tcBorders>
              <w:top w:val="nil"/>
              <w:left w:val="nil"/>
              <w:bottom w:val="nil"/>
              <w:right w:val="nil"/>
            </w:tcBorders>
            <w:vAlign w:val="center"/>
          </w:tcPr>
          <w:p w14:paraId="5CD1823D"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39" w:dyaOrig="260" w14:anchorId="1F313FB4">
                <v:shape id="_x0000_i1039" type="#_x0000_t75" style="width:31.5pt;height:13.5pt" o:ole="">
                  <v:imagedata r:id="rId39" o:title=""/>
                </v:shape>
                <o:OLEObject Type="Embed" ProgID="Equation.DSMT4" ShapeID="_x0000_i1039" DrawAspect="Content" ObjectID="_1734696512" r:id="rId46"/>
              </w:object>
            </w:r>
          </w:p>
        </w:tc>
        <w:tc>
          <w:tcPr>
            <w:tcW w:w="2304" w:type="dxa"/>
            <w:tcBorders>
              <w:top w:val="nil"/>
              <w:left w:val="nil"/>
              <w:bottom w:val="nil"/>
              <w:right w:val="nil"/>
            </w:tcBorders>
            <w:vAlign w:val="center"/>
          </w:tcPr>
          <w:p w14:paraId="6C7E43E9"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eastAsiaTheme="minorEastAsia" w:hAnsiTheme="majorBidi" w:cstheme="majorBidi"/>
                <w:sz w:val="18"/>
                <w:szCs w:val="18"/>
                <w:lang w:bidi="ar-IQ"/>
              </w:rPr>
              <w:t>Tangent stiffness,</w:t>
            </w:r>
            <w:r w:rsidRPr="00E34388">
              <w:rPr>
                <w:rFonts w:asciiTheme="majorBidi" w:eastAsiaTheme="minorEastAsia" w:hAnsiTheme="majorBidi" w:cstheme="majorBidi"/>
                <w:position w:val="-10"/>
                <w:sz w:val="18"/>
                <w:szCs w:val="18"/>
                <w:lang w:bidi="ar-IQ"/>
              </w:rPr>
              <w:object w:dxaOrig="360" w:dyaOrig="300" w14:anchorId="3F65A0CD">
                <v:shape id="_x0000_i1040" type="#_x0000_t75" style="width:19.5pt;height:16.5pt" o:ole="">
                  <v:imagedata r:id="rId47" o:title=""/>
                </v:shape>
                <o:OLEObject Type="Embed" ProgID="Equation.DSMT4" ShapeID="_x0000_i1040" DrawAspect="Content" ObjectID="_1734696513" r:id="rId48"/>
              </w:object>
            </w:r>
            <w:r w:rsidRPr="00E34388">
              <w:rPr>
                <w:rFonts w:asciiTheme="majorBidi" w:eastAsiaTheme="minorEastAsia" w:hAnsiTheme="majorBidi" w:cstheme="majorBidi"/>
                <w:sz w:val="18"/>
                <w:szCs w:val="18"/>
                <w:lang w:bidi="ar-IQ"/>
              </w:rPr>
              <w:t>(Pa)</w:t>
            </w:r>
          </w:p>
        </w:tc>
      </w:tr>
      <w:tr w:rsidR="00EF1A73" w:rsidRPr="00E34388" w14:paraId="1AB56F17" w14:textId="77777777" w:rsidTr="00181ADC">
        <w:trPr>
          <w:trHeight w:val="340"/>
          <w:jc w:val="center"/>
        </w:trPr>
        <w:tc>
          <w:tcPr>
            <w:tcW w:w="1335" w:type="dxa"/>
            <w:tcBorders>
              <w:top w:val="nil"/>
              <w:left w:val="nil"/>
              <w:bottom w:val="nil"/>
              <w:right w:val="nil"/>
            </w:tcBorders>
            <w:vAlign w:val="center"/>
          </w:tcPr>
          <w:p w14:paraId="7A024990"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38D6AC18">
                <v:shape id="_x0000_i1041" type="#_x0000_t75" style="width:34.5pt;height:13.5pt" o:ole="">
                  <v:imagedata r:id="rId49" o:title=""/>
                </v:shape>
                <o:OLEObject Type="Embed" ProgID="Equation.DSMT4" ShapeID="_x0000_i1041" DrawAspect="Content" ObjectID="_1734696514" r:id="rId50"/>
              </w:object>
            </w:r>
          </w:p>
        </w:tc>
        <w:tc>
          <w:tcPr>
            <w:tcW w:w="1435" w:type="dxa"/>
            <w:tcBorders>
              <w:top w:val="nil"/>
              <w:left w:val="nil"/>
              <w:bottom w:val="nil"/>
              <w:right w:val="nil"/>
            </w:tcBorders>
            <w:vAlign w:val="center"/>
          </w:tcPr>
          <w:p w14:paraId="44CD03B6"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39" w:dyaOrig="260" w14:anchorId="1E94E379">
                <v:shape id="_x0000_i1042" type="#_x0000_t75" style="width:31.5pt;height:13.5pt" o:ole="">
                  <v:imagedata r:id="rId51" o:title=""/>
                </v:shape>
                <o:OLEObject Type="Embed" ProgID="Equation.DSMT4" ShapeID="_x0000_i1042" DrawAspect="Content" ObjectID="_1734696515" r:id="rId52"/>
              </w:object>
            </w:r>
          </w:p>
        </w:tc>
        <w:tc>
          <w:tcPr>
            <w:tcW w:w="1416" w:type="dxa"/>
            <w:tcBorders>
              <w:top w:val="nil"/>
              <w:left w:val="nil"/>
              <w:bottom w:val="nil"/>
              <w:right w:val="nil"/>
            </w:tcBorders>
            <w:vAlign w:val="center"/>
          </w:tcPr>
          <w:p w14:paraId="08143443"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50E748C3">
                <v:shape id="_x0000_i1043" type="#_x0000_t75" style="width:34.5pt;height:13.5pt" o:ole="">
                  <v:imagedata r:id="rId53" o:title=""/>
                </v:shape>
                <o:OLEObject Type="Embed" ProgID="Equation.DSMT4" ShapeID="_x0000_i1043" DrawAspect="Content" ObjectID="_1734696516" r:id="rId54"/>
              </w:object>
            </w:r>
          </w:p>
        </w:tc>
        <w:tc>
          <w:tcPr>
            <w:tcW w:w="1356" w:type="dxa"/>
            <w:tcBorders>
              <w:top w:val="nil"/>
              <w:left w:val="nil"/>
              <w:bottom w:val="nil"/>
              <w:right w:val="nil"/>
            </w:tcBorders>
            <w:vAlign w:val="center"/>
          </w:tcPr>
          <w:p w14:paraId="0A25AB56"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eastAsia="Calibri" w:hAnsiTheme="majorBidi" w:cstheme="majorBidi"/>
                <w:position w:val="-6"/>
                <w:sz w:val="18"/>
                <w:szCs w:val="18"/>
                <w:lang w:bidi="ar-IQ"/>
              </w:rPr>
              <w:object w:dxaOrig="660" w:dyaOrig="260" w14:anchorId="53DF3655">
                <v:shape id="_x0000_i1044" type="#_x0000_t75" style="width:34.5pt;height:13.5pt" o:ole="">
                  <v:imagedata r:id="rId55" o:title=""/>
                </v:shape>
                <o:OLEObject Type="Embed" ProgID="Equation.DSMT4" ShapeID="_x0000_i1044" DrawAspect="Content" ObjectID="_1734696517" r:id="rId56"/>
              </w:object>
            </w:r>
          </w:p>
        </w:tc>
        <w:tc>
          <w:tcPr>
            <w:tcW w:w="2304" w:type="dxa"/>
            <w:tcBorders>
              <w:top w:val="nil"/>
              <w:left w:val="nil"/>
              <w:bottom w:val="nil"/>
              <w:right w:val="nil"/>
            </w:tcBorders>
            <w:vAlign w:val="center"/>
          </w:tcPr>
          <w:p w14:paraId="622AB02C"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eastAsiaTheme="minorEastAsia" w:hAnsiTheme="majorBidi" w:cstheme="majorBidi"/>
                <w:sz w:val="18"/>
                <w:szCs w:val="18"/>
                <w:lang w:bidi="ar-IQ"/>
              </w:rPr>
              <w:t>Unloading-reloading stiffness</w:t>
            </w:r>
            <w:r w:rsidRPr="00E34388">
              <w:rPr>
                <w:rFonts w:asciiTheme="majorBidi" w:eastAsiaTheme="minorEastAsia" w:hAnsiTheme="majorBidi" w:cstheme="majorBidi"/>
                <w:position w:val="-10"/>
                <w:sz w:val="18"/>
                <w:szCs w:val="18"/>
                <w:lang w:bidi="ar-IQ"/>
              </w:rPr>
              <w:object w:dxaOrig="360" w:dyaOrig="300" w14:anchorId="35343E62">
                <v:shape id="_x0000_i1045" type="#_x0000_t75" style="width:19.5pt;height:16.5pt" o:ole="">
                  <v:imagedata r:id="rId57" o:title=""/>
                </v:shape>
                <o:OLEObject Type="Embed" ProgID="Equation.DSMT4" ShapeID="_x0000_i1045" DrawAspect="Content" ObjectID="_1734696518" r:id="rId58"/>
              </w:object>
            </w:r>
            <w:r w:rsidRPr="00E34388">
              <w:rPr>
                <w:rFonts w:asciiTheme="majorBidi" w:eastAsiaTheme="minorEastAsia" w:hAnsiTheme="majorBidi" w:cstheme="majorBidi"/>
                <w:sz w:val="18"/>
                <w:szCs w:val="18"/>
                <w:lang w:bidi="ar-IQ"/>
              </w:rPr>
              <w:t>(Pa)</w:t>
            </w:r>
          </w:p>
        </w:tc>
      </w:tr>
      <w:tr w:rsidR="00EF1A73" w:rsidRPr="00E34388" w14:paraId="36FCE131" w14:textId="77777777" w:rsidTr="00181ADC">
        <w:trPr>
          <w:trHeight w:val="340"/>
          <w:jc w:val="center"/>
        </w:trPr>
        <w:tc>
          <w:tcPr>
            <w:tcW w:w="1335" w:type="dxa"/>
            <w:tcBorders>
              <w:top w:val="nil"/>
              <w:left w:val="nil"/>
              <w:bottom w:val="nil"/>
              <w:right w:val="nil"/>
            </w:tcBorders>
            <w:vAlign w:val="center"/>
          </w:tcPr>
          <w:p w14:paraId="3D73766F"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34</w:t>
            </w:r>
          </w:p>
        </w:tc>
        <w:tc>
          <w:tcPr>
            <w:tcW w:w="1435" w:type="dxa"/>
            <w:tcBorders>
              <w:top w:val="nil"/>
              <w:left w:val="nil"/>
              <w:bottom w:val="nil"/>
              <w:right w:val="nil"/>
            </w:tcBorders>
            <w:vAlign w:val="center"/>
          </w:tcPr>
          <w:p w14:paraId="11935931"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34</w:t>
            </w:r>
          </w:p>
        </w:tc>
        <w:tc>
          <w:tcPr>
            <w:tcW w:w="1416" w:type="dxa"/>
            <w:tcBorders>
              <w:top w:val="nil"/>
              <w:left w:val="nil"/>
              <w:bottom w:val="nil"/>
              <w:right w:val="nil"/>
            </w:tcBorders>
            <w:vAlign w:val="center"/>
          </w:tcPr>
          <w:p w14:paraId="5CD1709C"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33</w:t>
            </w:r>
          </w:p>
        </w:tc>
        <w:tc>
          <w:tcPr>
            <w:tcW w:w="1356" w:type="dxa"/>
            <w:tcBorders>
              <w:top w:val="nil"/>
              <w:left w:val="nil"/>
              <w:bottom w:val="nil"/>
              <w:right w:val="nil"/>
            </w:tcBorders>
            <w:vAlign w:val="center"/>
          </w:tcPr>
          <w:p w14:paraId="69D9F945"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36</w:t>
            </w:r>
          </w:p>
        </w:tc>
        <w:tc>
          <w:tcPr>
            <w:tcW w:w="2304" w:type="dxa"/>
            <w:tcBorders>
              <w:top w:val="nil"/>
              <w:left w:val="nil"/>
              <w:bottom w:val="nil"/>
              <w:right w:val="nil"/>
            </w:tcBorders>
            <w:vAlign w:val="center"/>
          </w:tcPr>
          <w:p w14:paraId="6A3CBBC8" w14:textId="77777777"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Friction angle,</w:t>
            </w:r>
            <w:r w:rsidRPr="00E34388">
              <w:rPr>
                <w:rFonts w:asciiTheme="majorBidi" w:eastAsiaTheme="minorEastAsia" w:hAnsiTheme="majorBidi" w:cstheme="majorBidi"/>
                <w:position w:val="-8"/>
                <w:sz w:val="18"/>
                <w:szCs w:val="18"/>
                <w:lang w:bidi="ar-IQ"/>
              </w:rPr>
              <w:object w:dxaOrig="180" w:dyaOrig="260" w14:anchorId="304A17D5">
                <v:shape id="_x0000_i1046" type="#_x0000_t75" style="width:9.75pt;height:13.5pt" o:ole="">
                  <v:imagedata r:id="rId59" o:title=""/>
                </v:shape>
                <o:OLEObject Type="Embed" ProgID="Equation.DSMT4" ShapeID="_x0000_i1046" DrawAspect="Content" ObjectID="_1734696519" r:id="rId60"/>
              </w:object>
            </w:r>
            <w:r w:rsidRPr="00E34388">
              <w:rPr>
                <w:rFonts w:asciiTheme="majorBidi" w:hAnsiTheme="majorBidi" w:cstheme="majorBidi"/>
                <w:sz w:val="18"/>
                <w:szCs w:val="18"/>
                <w:lang w:bidi="ar-IQ"/>
              </w:rPr>
              <w:t>(Degrees)</w:t>
            </w:r>
          </w:p>
        </w:tc>
      </w:tr>
      <w:tr w:rsidR="00EF1A73" w:rsidRPr="00E34388" w14:paraId="01FD9EFD" w14:textId="77777777" w:rsidTr="00181ADC">
        <w:trPr>
          <w:trHeight w:val="340"/>
          <w:jc w:val="center"/>
        </w:trPr>
        <w:tc>
          <w:tcPr>
            <w:tcW w:w="1335" w:type="dxa"/>
            <w:tcBorders>
              <w:top w:val="nil"/>
              <w:left w:val="nil"/>
              <w:bottom w:val="nil"/>
              <w:right w:val="nil"/>
            </w:tcBorders>
            <w:vAlign w:val="center"/>
          </w:tcPr>
          <w:p w14:paraId="1E57E01B"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4</w:t>
            </w:r>
          </w:p>
        </w:tc>
        <w:tc>
          <w:tcPr>
            <w:tcW w:w="1435" w:type="dxa"/>
            <w:tcBorders>
              <w:top w:val="nil"/>
              <w:left w:val="nil"/>
              <w:bottom w:val="nil"/>
              <w:right w:val="nil"/>
            </w:tcBorders>
            <w:vAlign w:val="center"/>
          </w:tcPr>
          <w:p w14:paraId="2C3D3457"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4</w:t>
            </w:r>
          </w:p>
        </w:tc>
        <w:tc>
          <w:tcPr>
            <w:tcW w:w="1416" w:type="dxa"/>
            <w:tcBorders>
              <w:top w:val="nil"/>
              <w:left w:val="nil"/>
              <w:bottom w:val="nil"/>
              <w:right w:val="nil"/>
            </w:tcBorders>
            <w:vAlign w:val="center"/>
          </w:tcPr>
          <w:p w14:paraId="430DC0DA"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3</w:t>
            </w:r>
          </w:p>
        </w:tc>
        <w:tc>
          <w:tcPr>
            <w:tcW w:w="1356" w:type="dxa"/>
            <w:tcBorders>
              <w:top w:val="nil"/>
              <w:left w:val="nil"/>
              <w:bottom w:val="nil"/>
              <w:right w:val="nil"/>
            </w:tcBorders>
            <w:vAlign w:val="center"/>
          </w:tcPr>
          <w:p w14:paraId="01AC3D79"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6</w:t>
            </w:r>
          </w:p>
        </w:tc>
        <w:tc>
          <w:tcPr>
            <w:tcW w:w="2304" w:type="dxa"/>
            <w:tcBorders>
              <w:top w:val="nil"/>
              <w:left w:val="nil"/>
              <w:bottom w:val="nil"/>
              <w:right w:val="nil"/>
            </w:tcBorders>
            <w:vAlign w:val="center"/>
          </w:tcPr>
          <w:p w14:paraId="47BEE901"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hAnsiTheme="majorBidi" w:cstheme="majorBidi"/>
                <w:sz w:val="18"/>
                <w:szCs w:val="18"/>
                <w:lang w:bidi="ar-IQ"/>
              </w:rPr>
              <w:t>Dilation angle,</w:t>
            </w:r>
            <w:r w:rsidRPr="00E34388">
              <w:rPr>
                <w:rFonts w:asciiTheme="majorBidi" w:eastAsiaTheme="minorEastAsia" w:hAnsiTheme="majorBidi" w:cstheme="majorBidi"/>
                <w:position w:val="-8"/>
                <w:sz w:val="18"/>
                <w:szCs w:val="18"/>
                <w:lang w:bidi="ar-IQ"/>
              </w:rPr>
              <w:object w:dxaOrig="200" w:dyaOrig="220" w14:anchorId="2581253D">
                <v:shape id="_x0000_i1047" type="#_x0000_t75" style="width:10.5pt;height:11.25pt" o:ole="">
                  <v:imagedata r:id="rId61" o:title=""/>
                </v:shape>
                <o:OLEObject Type="Embed" ProgID="Equation.DSMT4" ShapeID="_x0000_i1047" DrawAspect="Content" ObjectID="_1734696520" r:id="rId62"/>
              </w:object>
            </w:r>
            <w:r w:rsidRPr="00E34388">
              <w:rPr>
                <w:rFonts w:asciiTheme="majorBidi" w:hAnsiTheme="majorBidi" w:cstheme="majorBidi"/>
                <w:sz w:val="18"/>
                <w:szCs w:val="18"/>
                <w:lang w:bidi="ar-IQ"/>
              </w:rPr>
              <w:t>(Degrees)</w:t>
            </w:r>
          </w:p>
        </w:tc>
      </w:tr>
      <w:tr w:rsidR="00EF1A73" w:rsidRPr="00E34388" w14:paraId="17428808" w14:textId="77777777" w:rsidTr="00181ADC">
        <w:trPr>
          <w:trHeight w:val="340"/>
          <w:jc w:val="center"/>
        </w:trPr>
        <w:tc>
          <w:tcPr>
            <w:tcW w:w="1335" w:type="dxa"/>
            <w:tcBorders>
              <w:top w:val="nil"/>
              <w:left w:val="nil"/>
              <w:bottom w:val="nil"/>
              <w:right w:val="nil"/>
            </w:tcBorders>
            <w:vAlign w:val="center"/>
          </w:tcPr>
          <w:p w14:paraId="79C90F4C"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45000</w:t>
            </w:r>
          </w:p>
        </w:tc>
        <w:tc>
          <w:tcPr>
            <w:tcW w:w="1435" w:type="dxa"/>
            <w:tcBorders>
              <w:top w:val="nil"/>
              <w:left w:val="nil"/>
              <w:bottom w:val="nil"/>
              <w:right w:val="nil"/>
            </w:tcBorders>
            <w:vAlign w:val="center"/>
          </w:tcPr>
          <w:p w14:paraId="315CCA14"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40000</w:t>
            </w:r>
          </w:p>
        </w:tc>
        <w:tc>
          <w:tcPr>
            <w:tcW w:w="1416" w:type="dxa"/>
            <w:tcBorders>
              <w:top w:val="nil"/>
              <w:left w:val="nil"/>
              <w:bottom w:val="nil"/>
              <w:right w:val="nil"/>
            </w:tcBorders>
            <w:vAlign w:val="center"/>
          </w:tcPr>
          <w:p w14:paraId="4FC12839"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35000</w:t>
            </w:r>
          </w:p>
        </w:tc>
        <w:tc>
          <w:tcPr>
            <w:tcW w:w="1356" w:type="dxa"/>
            <w:tcBorders>
              <w:top w:val="nil"/>
              <w:left w:val="nil"/>
              <w:bottom w:val="nil"/>
              <w:right w:val="nil"/>
            </w:tcBorders>
            <w:vAlign w:val="center"/>
          </w:tcPr>
          <w:p w14:paraId="4030ED12"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30000</w:t>
            </w:r>
          </w:p>
        </w:tc>
        <w:tc>
          <w:tcPr>
            <w:tcW w:w="2304" w:type="dxa"/>
            <w:tcBorders>
              <w:top w:val="nil"/>
              <w:left w:val="nil"/>
              <w:bottom w:val="nil"/>
              <w:right w:val="nil"/>
            </w:tcBorders>
            <w:vAlign w:val="center"/>
          </w:tcPr>
          <w:p w14:paraId="3003A7A1" w14:textId="77777777"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Cohesion,</w:t>
            </w:r>
            <w:r w:rsidRPr="00E34388">
              <w:rPr>
                <w:rFonts w:asciiTheme="majorBidi" w:eastAsiaTheme="minorEastAsia" w:hAnsiTheme="majorBidi" w:cstheme="majorBidi"/>
                <w:position w:val="-6"/>
                <w:sz w:val="18"/>
                <w:szCs w:val="18"/>
                <w:lang w:bidi="ar-IQ"/>
              </w:rPr>
              <w:object w:dxaOrig="160" w:dyaOrig="200" w14:anchorId="667E6D59">
                <v:shape id="_x0000_i1048" type="#_x0000_t75" style="width:7.5pt;height:10.5pt" o:ole="">
                  <v:imagedata r:id="rId63" o:title=""/>
                </v:shape>
                <o:OLEObject Type="Embed" ProgID="Equation.DSMT4" ShapeID="_x0000_i1048" DrawAspect="Content" ObjectID="_1734696521" r:id="rId64"/>
              </w:object>
            </w:r>
            <w:r w:rsidRPr="00E34388">
              <w:rPr>
                <w:rFonts w:asciiTheme="majorBidi" w:hAnsiTheme="majorBidi" w:cstheme="majorBidi"/>
                <w:sz w:val="18"/>
                <w:szCs w:val="18"/>
                <w:lang w:bidi="ar-IQ"/>
              </w:rPr>
              <w:t>(Pa)</w:t>
            </w:r>
          </w:p>
        </w:tc>
      </w:tr>
      <w:tr w:rsidR="00EF1A73" w:rsidRPr="00E34388" w14:paraId="76349176" w14:textId="77777777" w:rsidTr="00181ADC">
        <w:trPr>
          <w:trHeight w:val="340"/>
          <w:jc w:val="center"/>
        </w:trPr>
        <w:tc>
          <w:tcPr>
            <w:tcW w:w="1335" w:type="dxa"/>
            <w:tcBorders>
              <w:top w:val="nil"/>
              <w:left w:val="nil"/>
              <w:bottom w:val="nil"/>
              <w:right w:val="nil"/>
            </w:tcBorders>
            <w:vAlign w:val="center"/>
          </w:tcPr>
          <w:p w14:paraId="6E696BC0"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0.5</w:t>
            </w:r>
          </w:p>
        </w:tc>
        <w:tc>
          <w:tcPr>
            <w:tcW w:w="1435" w:type="dxa"/>
            <w:tcBorders>
              <w:top w:val="nil"/>
              <w:left w:val="nil"/>
              <w:bottom w:val="nil"/>
              <w:right w:val="nil"/>
            </w:tcBorders>
            <w:vAlign w:val="center"/>
          </w:tcPr>
          <w:p w14:paraId="5D57A494"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0.5</w:t>
            </w:r>
          </w:p>
        </w:tc>
        <w:tc>
          <w:tcPr>
            <w:tcW w:w="1416" w:type="dxa"/>
            <w:tcBorders>
              <w:top w:val="nil"/>
              <w:left w:val="nil"/>
              <w:bottom w:val="nil"/>
              <w:right w:val="nil"/>
            </w:tcBorders>
            <w:vAlign w:val="center"/>
          </w:tcPr>
          <w:p w14:paraId="0651971D"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0.5</w:t>
            </w:r>
          </w:p>
        </w:tc>
        <w:tc>
          <w:tcPr>
            <w:tcW w:w="1356" w:type="dxa"/>
            <w:tcBorders>
              <w:top w:val="nil"/>
              <w:left w:val="nil"/>
              <w:bottom w:val="nil"/>
              <w:right w:val="nil"/>
            </w:tcBorders>
            <w:vAlign w:val="center"/>
          </w:tcPr>
          <w:p w14:paraId="031EE2BE"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0.5</w:t>
            </w:r>
          </w:p>
        </w:tc>
        <w:tc>
          <w:tcPr>
            <w:tcW w:w="2304" w:type="dxa"/>
            <w:tcBorders>
              <w:top w:val="nil"/>
              <w:left w:val="nil"/>
              <w:bottom w:val="nil"/>
              <w:right w:val="nil"/>
            </w:tcBorders>
            <w:vAlign w:val="center"/>
          </w:tcPr>
          <w:p w14:paraId="52ED5722"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hAnsiTheme="majorBidi" w:cstheme="majorBidi"/>
                <w:sz w:val="18"/>
                <w:szCs w:val="18"/>
                <w:lang w:bidi="ar-IQ"/>
              </w:rPr>
              <w:t>Power,</w:t>
            </w:r>
            <w:r w:rsidRPr="00E34388">
              <w:rPr>
                <w:rFonts w:asciiTheme="majorBidi" w:eastAsiaTheme="minorEastAsia" w:hAnsiTheme="majorBidi" w:cstheme="majorBidi"/>
                <w:position w:val="-6"/>
                <w:sz w:val="18"/>
                <w:szCs w:val="18"/>
                <w:lang w:bidi="ar-IQ"/>
              </w:rPr>
              <w:object w:dxaOrig="220" w:dyaOrig="200" w14:anchorId="1B35E785">
                <v:shape id="_x0000_i1049" type="#_x0000_t75" style="width:10.5pt;height:10.5pt" o:ole="">
                  <v:imagedata r:id="rId65" o:title=""/>
                </v:shape>
                <o:OLEObject Type="Embed" ProgID="Equation.DSMT4" ShapeID="_x0000_i1049" DrawAspect="Content" ObjectID="_1734696522" r:id="rId66"/>
              </w:object>
            </w:r>
          </w:p>
        </w:tc>
      </w:tr>
      <w:tr w:rsidR="00EF1A73" w:rsidRPr="00E34388" w14:paraId="17A455DA" w14:textId="77777777" w:rsidTr="00181ADC">
        <w:trPr>
          <w:trHeight w:val="340"/>
          <w:jc w:val="center"/>
        </w:trPr>
        <w:tc>
          <w:tcPr>
            <w:tcW w:w="1335" w:type="dxa"/>
            <w:tcBorders>
              <w:top w:val="nil"/>
              <w:left w:val="nil"/>
              <w:bottom w:val="nil"/>
              <w:right w:val="nil"/>
            </w:tcBorders>
            <w:vAlign w:val="center"/>
          </w:tcPr>
          <w:p w14:paraId="59BD521A"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0.3</w:t>
            </w:r>
          </w:p>
        </w:tc>
        <w:tc>
          <w:tcPr>
            <w:tcW w:w="1435" w:type="dxa"/>
            <w:tcBorders>
              <w:top w:val="nil"/>
              <w:left w:val="nil"/>
              <w:bottom w:val="nil"/>
              <w:right w:val="nil"/>
            </w:tcBorders>
            <w:vAlign w:val="center"/>
          </w:tcPr>
          <w:p w14:paraId="4F03A18F"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0.3</w:t>
            </w:r>
          </w:p>
        </w:tc>
        <w:tc>
          <w:tcPr>
            <w:tcW w:w="1416" w:type="dxa"/>
            <w:tcBorders>
              <w:top w:val="nil"/>
              <w:left w:val="nil"/>
              <w:bottom w:val="nil"/>
              <w:right w:val="nil"/>
            </w:tcBorders>
            <w:vAlign w:val="center"/>
          </w:tcPr>
          <w:p w14:paraId="5959DD4A"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0.3</w:t>
            </w:r>
          </w:p>
        </w:tc>
        <w:tc>
          <w:tcPr>
            <w:tcW w:w="1356" w:type="dxa"/>
            <w:tcBorders>
              <w:top w:val="nil"/>
              <w:left w:val="nil"/>
              <w:bottom w:val="nil"/>
              <w:right w:val="nil"/>
            </w:tcBorders>
            <w:vAlign w:val="center"/>
          </w:tcPr>
          <w:p w14:paraId="678B40C3"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0.3</w:t>
            </w:r>
          </w:p>
        </w:tc>
        <w:tc>
          <w:tcPr>
            <w:tcW w:w="2304" w:type="dxa"/>
            <w:tcBorders>
              <w:top w:val="nil"/>
              <w:left w:val="nil"/>
              <w:bottom w:val="nil"/>
              <w:right w:val="nil"/>
            </w:tcBorders>
            <w:vAlign w:val="center"/>
          </w:tcPr>
          <w:p w14:paraId="644073B8" w14:textId="77777777" w:rsidR="00EF1A73" w:rsidRPr="00E34388" w:rsidRDefault="00EF1A73" w:rsidP="00CE4C00">
            <w:pPr>
              <w:bidi w:val="0"/>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Poisson’s ratio,</w:t>
            </w:r>
            <w:r w:rsidRPr="00E34388">
              <w:rPr>
                <w:rFonts w:asciiTheme="majorBidi" w:eastAsiaTheme="minorEastAsia" w:hAnsiTheme="majorBidi" w:cstheme="majorBidi"/>
                <w:position w:val="-6"/>
                <w:sz w:val="18"/>
                <w:szCs w:val="18"/>
                <w:lang w:bidi="ar-IQ"/>
              </w:rPr>
              <w:object w:dxaOrig="180" w:dyaOrig="200" w14:anchorId="7DFF9A47">
                <v:shape id="_x0000_i1050" type="#_x0000_t75" style="width:9.75pt;height:10.5pt" o:ole="">
                  <v:imagedata r:id="rId67" o:title=""/>
                </v:shape>
                <o:OLEObject Type="Embed" ProgID="Equation.DSMT4" ShapeID="_x0000_i1050" DrawAspect="Content" ObjectID="_1734696523" r:id="rId68"/>
              </w:object>
            </w:r>
          </w:p>
        </w:tc>
      </w:tr>
      <w:tr w:rsidR="00EF1A73" w:rsidRPr="00E34388" w14:paraId="6FBB8AC5" w14:textId="77777777" w:rsidTr="00181ADC">
        <w:trPr>
          <w:trHeight w:val="340"/>
          <w:jc w:val="center"/>
        </w:trPr>
        <w:tc>
          <w:tcPr>
            <w:tcW w:w="1335" w:type="dxa"/>
            <w:tcBorders>
              <w:top w:val="nil"/>
              <w:left w:val="nil"/>
              <w:bottom w:val="nil"/>
              <w:right w:val="nil"/>
            </w:tcBorders>
            <w:vAlign w:val="center"/>
          </w:tcPr>
          <w:p w14:paraId="167E5747"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66715</w:t>
            </w:r>
          </w:p>
        </w:tc>
        <w:tc>
          <w:tcPr>
            <w:tcW w:w="1435" w:type="dxa"/>
            <w:tcBorders>
              <w:top w:val="nil"/>
              <w:left w:val="nil"/>
              <w:bottom w:val="nil"/>
              <w:right w:val="nil"/>
            </w:tcBorders>
            <w:vAlign w:val="center"/>
          </w:tcPr>
          <w:p w14:paraId="07E6F26C"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59302</w:t>
            </w:r>
          </w:p>
        </w:tc>
        <w:tc>
          <w:tcPr>
            <w:tcW w:w="1416" w:type="dxa"/>
            <w:tcBorders>
              <w:top w:val="nil"/>
              <w:left w:val="nil"/>
              <w:bottom w:val="nil"/>
              <w:right w:val="nil"/>
            </w:tcBorders>
            <w:vAlign w:val="center"/>
          </w:tcPr>
          <w:p w14:paraId="41EED27B"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53895</w:t>
            </w:r>
          </w:p>
        </w:tc>
        <w:tc>
          <w:tcPr>
            <w:tcW w:w="1356" w:type="dxa"/>
            <w:tcBorders>
              <w:top w:val="nil"/>
              <w:left w:val="nil"/>
              <w:bottom w:val="nil"/>
              <w:right w:val="nil"/>
            </w:tcBorders>
            <w:vAlign w:val="center"/>
          </w:tcPr>
          <w:p w14:paraId="020D89D6" w14:textId="77777777" w:rsidR="00EF1A73" w:rsidRPr="00E34388" w:rsidRDefault="00EF1A73"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41291</w:t>
            </w:r>
          </w:p>
        </w:tc>
        <w:tc>
          <w:tcPr>
            <w:tcW w:w="2304" w:type="dxa"/>
            <w:tcBorders>
              <w:top w:val="nil"/>
              <w:left w:val="nil"/>
              <w:bottom w:val="nil"/>
              <w:right w:val="nil"/>
            </w:tcBorders>
            <w:vAlign w:val="center"/>
          </w:tcPr>
          <w:p w14:paraId="5C6D7F5A" w14:textId="77777777" w:rsidR="00EF1A73" w:rsidRPr="00E34388" w:rsidRDefault="00EF1A73" w:rsidP="00CE4C00">
            <w:pPr>
              <w:bidi w:val="0"/>
              <w:jc w:val="center"/>
              <w:rPr>
                <w:rFonts w:asciiTheme="majorBidi" w:hAnsiTheme="majorBidi" w:cstheme="majorBidi"/>
                <w:sz w:val="18"/>
                <w:szCs w:val="18"/>
                <w:lang w:bidi="ar-IQ"/>
              </w:rPr>
            </w:pPr>
            <w:r w:rsidRPr="00E34388">
              <w:rPr>
                <w:rFonts w:asciiTheme="majorBidi" w:hAnsiTheme="majorBidi" w:cstheme="majorBidi"/>
                <w:sz w:val="18"/>
                <w:szCs w:val="18"/>
                <w:lang w:bidi="ar-IQ"/>
              </w:rPr>
              <w:t>Tension limit,</w:t>
            </w:r>
            <w:r w:rsidRPr="00E34388">
              <w:rPr>
                <w:rFonts w:asciiTheme="majorBidi" w:eastAsiaTheme="minorEastAsia" w:hAnsiTheme="majorBidi" w:cstheme="majorBidi"/>
                <w:position w:val="-6"/>
                <w:sz w:val="18"/>
                <w:szCs w:val="18"/>
                <w:lang w:bidi="ar-IQ"/>
              </w:rPr>
              <w:object w:dxaOrig="240" w:dyaOrig="260" w14:anchorId="51CE8223">
                <v:shape id="_x0000_i1051" type="#_x0000_t75" style="width:12pt;height:13.5pt" o:ole="">
                  <v:imagedata r:id="rId69" o:title=""/>
                </v:shape>
                <o:OLEObject Type="Embed" ProgID="Equation.DSMT4" ShapeID="_x0000_i1051" DrawAspect="Content" ObjectID="_1734696524" r:id="rId70"/>
              </w:object>
            </w:r>
            <w:r w:rsidRPr="00E34388">
              <w:rPr>
                <w:rFonts w:asciiTheme="majorBidi" w:hAnsiTheme="majorBidi" w:cstheme="majorBidi"/>
                <w:sz w:val="18"/>
                <w:szCs w:val="18"/>
                <w:lang w:bidi="ar-IQ"/>
              </w:rPr>
              <w:t>(Pa)</w:t>
            </w:r>
          </w:p>
        </w:tc>
      </w:tr>
      <w:tr w:rsidR="00EF1A73" w:rsidRPr="00E34388" w14:paraId="25F5EDCC" w14:textId="77777777" w:rsidTr="00181ADC">
        <w:trPr>
          <w:trHeight w:val="340"/>
          <w:jc w:val="center"/>
        </w:trPr>
        <w:tc>
          <w:tcPr>
            <w:tcW w:w="1335" w:type="dxa"/>
            <w:tcBorders>
              <w:top w:val="nil"/>
              <w:left w:val="nil"/>
              <w:bottom w:val="nil"/>
              <w:right w:val="nil"/>
            </w:tcBorders>
            <w:vAlign w:val="center"/>
          </w:tcPr>
          <w:p w14:paraId="08C787B4"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100000</w:t>
            </w:r>
          </w:p>
        </w:tc>
        <w:tc>
          <w:tcPr>
            <w:tcW w:w="1435" w:type="dxa"/>
            <w:tcBorders>
              <w:top w:val="nil"/>
              <w:left w:val="nil"/>
              <w:bottom w:val="nil"/>
              <w:right w:val="nil"/>
            </w:tcBorders>
            <w:vAlign w:val="center"/>
          </w:tcPr>
          <w:p w14:paraId="69ADB9AA"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100000</w:t>
            </w:r>
          </w:p>
        </w:tc>
        <w:tc>
          <w:tcPr>
            <w:tcW w:w="1416" w:type="dxa"/>
            <w:tcBorders>
              <w:top w:val="nil"/>
              <w:left w:val="nil"/>
              <w:bottom w:val="nil"/>
              <w:right w:val="nil"/>
            </w:tcBorders>
            <w:vAlign w:val="center"/>
          </w:tcPr>
          <w:p w14:paraId="48B88E37"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100000</w:t>
            </w:r>
          </w:p>
        </w:tc>
        <w:tc>
          <w:tcPr>
            <w:tcW w:w="1356" w:type="dxa"/>
            <w:tcBorders>
              <w:top w:val="nil"/>
              <w:left w:val="nil"/>
              <w:bottom w:val="nil"/>
              <w:right w:val="nil"/>
            </w:tcBorders>
            <w:vAlign w:val="center"/>
          </w:tcPr>
          <w:p w14:paraId="6B34BD8D"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100000</w:t>
            </w:r>
          </w:p>
        </w:tc>
        <w:tc>
          <w:tcPr>
            <w:tcW w:w="2304" w:type="dxa"/>
            <w:tcBorders>
              <w:top w:val="nil"/>
              <w:left w:val="nil"/>
              <w:bottom w:val="nil"/>
              <w:right w:val="nil"/>
            </w:tcBorders>
            <w:vAlign w:val="center"/>
          </w:tcPr>
          <w:p w14:paraId="6158C7CD" w14:textId="77777777" w:rsidR="00EF1A73" w:rsidRPr="00E34388" w:rsidRDefault="00EF1A73" w:rsidP="00CE4C00">
            <w:pPr>
              <w:bidi w:val="0"/>
              <w:jc w:val="center"/>
              <w:rPr>
                <w:rFonts w:asciiTheme="majorBidi" w:hAnsiTheme="majorBidi" w:cstheme="majorBidi"/>
                <w:iCs/>
                <w:sz w:val="18"/>
                <w:szCs w:val="18"/>
                <w:lang w:bidi="ar-IQ"/>
              </w:rPr>
            </w:pPr>
            <w:r w:rsidRPr="00E34388">
              <w:rPr>
                <w:rFonts w:asciiTheme="majorBidi" w:eastAsia="Calibri" w:hAnsiTheme="majorBidi" w:cstheme="majorBidi"/>
                <w:sz w:val="18"/>
                <w:szCs w:val="18"/>
                <w:lang w:bidi="ar-IQ"/>
              </w:rPr>
              <w:t>Reference pressure,</w:t>
            </w:r>
            <w:r w:rsidRPr="00E34388">
              <w:rPr>
                <w:rFonts w:asciiTheme="majorBidi" w:eastAsia="Calibri" w:hAnsiTheme="majorBidi" w:cstheme="majorBidi"/>
                <w:position w:val="-12"/>
                <w:sz w:val="18"/>
                <w:szCs w:val="18"/>
                <w:lang w:bidi="ar-IQ"/>
              </w:rPr>
              <w:object w:dxaOrig="300" w:dyaOrig="300" w14:anchorId="7A636BBA">
                <v:shape id="_x0000_i1052" type="#_x0000_t75" style="width:16.5pt;height:16.5pt" o:ole="">
                  <v:imagedata r:id="rId71" o:title=""/>
                </v:shape>
                <o:OLEObject Type="Embed" ProgID="Equation.DSMT4" ShapeID="_x0000_i1052" DrawAspect="Content" ObjectID="_1734696525" r:id="rId72"/>
              </w:object>
            </w:r>
            <w:r w:rsidRPr="00E34388">
              <w:rPr>
                <w:rFonts w:asciiTheme="majorBidi" w:hAnsiTheme="majorBidi" w:cstheme="majorBidi"/>
                <w:sz w:val="18"/>
                <w:szCs w:val="18"/>
                <w:lang w:bidi="ar-IQ"/>
              </w:rPr>
              <w:t>(Pa)</w:t>
            </w:r>
          </w:p>
        </w:tc>
      </w:tr>
      <w:tr w:rsidR="00EF1A73" w:rsidRPr="00E34388" w14:paraId="250BC70A" w14:textId="77777777" w:rsidTr="00181ADC">
        <w:trPr>
          <w:trHeight w:val="340"/>
          <w:jc w:val="center"/>
        </w:trPr>
        <w:tc>
          <w:tcPr>
            <w:tcW w:w="1335" w:type="dxa"/>
            <w:tcBorders>
              <w:top w:val="nil"/>
              <w:left w:val="nil"/>
              <w:right w:val="nil"/>
            </w:tcBorders>
            <w:vAlign w:val="center"/>
          </w:tcPr>
          <w:p w14:paraId="66B07B48"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0.441</w:t>
            </w:r>
          </w:p>
        </w:tc>
        <w:tc>
          <w:tcPr>
            <w:tcW w:w="1435" w:type="dxa"/>
            <w:tcBorders>
              <w:top w:val="nil"/>
              <w:left w:val="nil"/>
              <w:right w:val="nil"/>
            </w:tcBorders>
            <w:vAlign w:val="center"/>
          </w:tcPr>
          <w:p w14:paraId="1B7660A3"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0.441</w:t>
            </w:r>
          </w:p>
        </w:tc>
        <w:tc>
          <w:tcPr>
            <w:tcW w:w="1416" w:type="dxa"/>
            <w:tcBorders>
              <w:top w:val="nil"/>
              <w:left w:val="nil"/>
              <w:right w:val="nil"/>
            </w:tcBorders>
            <w:vAlign w:val="center"/>
          </w:tcPr>
          <w:p w14:paraId="2765FAC6"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0.455</w:t>
            </w:r>
          </w:p>
        </w:tc>
        <w:tc>
          <w:tcPr>
            <w:tcW w:w="1356" w:type="dxa"/>
            <w:tcBorders>
              <w:top w:val="nil"/>
              <w:left w:val="nil"/>
              <w:right w:val="nil"/>
            </w:tcBorders>
            <w:vAlign w:val="center"/>
          </w:tcPr>
          <w:p w14:paraId="0E524231" w14:textId="77777777" w:rsidR="00EF1A73" w:rsidRPr="00E34388" w:rsidRDefault="00EF1A73"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0.412</w:t>
            </w:r>
          </w:p>
        </w:tc>
        <w:tc>
          <w:tcPr>
            <w:tcW w:w="2304" w:type="dxa"/>
            <w:tcBorders>
              <w:top w:val="nil"/>
              <w:left w:val="nil"/>
              <w:right w:val="nil"/>
            </w:tcBorders>
            <w:vAlign w:val="center"/>
          </w:tcPr>
          <w:p w14:paraId="04C2177D" w14:textId="77777777" w:rsidR="00EF1A73" w:rsidRPr="00E34388" w:rsidRDefault="00EF1A73" w:rsidP="00CE4C00">
            <w:pPr>
              <w:bidi w:val="0"/>
              <w:jc w:val="center"/>
              <w:rPr>
                <w:rFonts w:asciiTheme="majorBidi" w:eastAsiaTheme="minorEastAsia" w:hAnsiTheme="majorBidi" w:cstheme="majorBidi"/>
                <w:sz w:val="18"/>
                <w:szCs w:val="18"/>
                <w:lang w:bidi="ar-IQ"/>
              </w:rPr>
            </w:pPr>
            <w:r w:rsidRPr="00E34388">
              <w:rPr>
                <w:rFonts w:asciiTheme="majorBidi" w:eastAsiaTheme="minorEastAsia" w:hAnsiTheme="majorBidi" w:cstheme="majorBidi"/>
                <w:sz w:val="18"/>
                <w:szCs w:val="18"/>
                <w:lang w:bidi="ar-IQ"/>
              </w:rPr>
              <w:t xml:space="preserve">Normal consolidation coefficient, </w:t>
            </w:r>
            <w:r w:rsidRPr="00E34388">
              <w:rPr>
                <w:rFonts w:asciiTheme="majorBidi" w:eastAsiaTheme="minorEastAsia" w:hAnsiTheme="majorBidi" w:cstheme="majorBidi"/>
                <w:position w:val="-6"/>
                <w:sz w:val="18"/>
                <w:szCs w:val="18"/>
                <w:lang w:bidi="ar-IQ"/>
              </w:rPr>
              <w:object w:dxaOrig="380" w:dyaOrig="240" w14:anchorId="5328B7CE">
                <v:shape id="_x0000_i1053" type="#_x0000_t75" style="width:18pt;height:12pt" o:ole="">
                  <v:imagedata r:id="rId73" o:title=""/>
                </v:shape>
                <o:OLEObject Type="Embed" ProgID="Equation.DSMT4" ShapeID="_x0000_i1053" DrawAspect="Content" ObjectID="_1734696526" r:id="rId74"/>
              </w:object>
            </w:r>
          </w:p>
        </w:tc>
      </w:tr>
    </w:tbl>
    <w:p w14:paraId="102AA4DF" w14:textId="7305F13E" w:rsidR="00A72EE1" w:rsidRPr="00E34388" w:rsidRDefault="00AD6B0C" w:rsidP="00CE4C00">
      <w:pPr>
        <w:pStyle w:val="a2"/>
        <w:bidi w:val="0"/>
        <w:spacing w:before="0" w:after="0"/>
        <w:rPr>
          <w:rtl/>
          <w:lang w:bidi="ar-IQ"/>
        </w:rPr>
        <w:sectPr w:rsidR="00A72EE1" w:rsidRPr="00E34388" w:rsidSect="00CE4C00">
          <w:footnotePr>
            <w:numRestart w:val="eachPage"/>
          </w:footnotePr>
          <w:type w:val="continuous"/>
          <w:pgSz w:w="11909" w:h="16834" w:code="9"/>
          <w:pgMar w:top="1140" w:right="1140" w:bottom="1140" w:left="1140" w:header="1140" w:footer="1140" w:gutter="0"/>
          <w:cols w:space="504"/>
          <w:titlePg/>
          <w:bidi/>
          <w:docGrid w:linePitch="360"/>
        </w:sectPr>
      </w:pPr>
      <w:r>
        <w:rPr>
          <w:rFonts w:hint="cs"/>
          <w:rtl/>
          <w:lang w:bidi="ar-IQ"/>
        </w:rPr>
        <w:t>.</w:t>
      </w:r>
      <w:r w:rsidR="00A72EE1" w:rsidRPr="00682C19">
        <w:rPr>
          <w:rFonts w:asciiTheme="majorBidi" w:hAnsiTheme="majorBidi" w:cstheme="majorBidi"/>
          <w:b w:val="0"/>
          <w:bCs w:val="0"/>
          <w:lang w:bidi="ar-IQ"/>
        </w:rPr>
        <w:t>Parameters of P</w:t>
      </w:r>
      <w:r w:rsidR="003A3172" w:rsidRPr="00682C19">
        <w:rPr>
          <w:rFonts w:asciiTheme="majorBidi" w:hAnsiTheme="majorBidi" w:cstheme="majorBidi"/>
          <w:b w:val="0"/>
          <w:bCs w:val="0"/>
          <w:lang w:bidi="ar-IQ"/>
        </w:rPr>
        <w:t xml:space="preserve">lastic </w:t>
      </w:r>
      <w:r w:rsidR="00A72EE1" w:rsidRPr="00682C19">
        <w:rPr>
          <w:rFonts w:asciiTheme="majorBidi" w:hAnsiTheme="majorBidi" w:cstheme="majorBidi"/>
          <w:b w:val="0"/>
          <w:bCs w:val="0"/>
          <w:lang w:bidi="ar-IQ"/>
        </w:rPr>
        <w:t>H</w:t>
      </w:r>
      <w:r w:rsidR="003A3172" w:rsidRPr="00682C19">
        <w:rPr>
          <w:rFonts w:asciiTheme="majorBidi" w:hAnsiTheme="majorBidi" w:cstheme="majorBidi"/>
          <w:b w:val="0"/>
          <w:bCs w:val="0"/>
          <w:lang w:bidi="ar-IQ"/>
        </w:rPr>
        <w:t>ardening</w:t>
      </w:r>
      <w:r w:rsidR="00A72EE1" w:rsidRPr="00682C19">
        <w:rPr>
          <w:rFonts w:asciiTheme="majorBidi" w:hAnsiTheme="majorBidi" w:cstheme="majorBidi"/>
          <w:b w:val="0"/>
          <w:bCs w:val="0"/>
          <w:lang w:bidi="ar-IQ"/>
        </w:rPr>
        <w:t xml:space="preserve"> model</w:t>
      </w:r>
      <w:r w:rsidR="005A2250" w:rsidRPr="00682C19">
        <w:rPr>
          <w:rFonts w:asciiTheme="majorBidi" w:hAnsiTheme="majorBidi" w:cstheme="majorBidi"/>
          <w:b w:val="0"/>
          <w:bCs w:val="0"/>
          <w:lang w:bidi="ar-IQ"/>
        </w:rPr>
        <w:t xml:space="preserve"> used</w:t>
      </w:r>
      <w:r w:rsidR="00A72EE1" w:rsidRPr="00682C19">
        <w:rPr>
          <w:rFonts w:asciiTheme="majorBidi" w:hAnsiTheme="majorBidi" w:cstheme="majorBidi"/>
          <w:b w:val="0"/>
          <w:bCs w:val="0"/>
          <w:lang w:bidi="ar-IQ"/>
        </w:rPr>
        <w:t xml:space="preserve"> in numerical modeling</w:t>
      </w:r>
    </w:p>
    <w:p w14:paraId="6AF68233" w14:textId="228EBEA3" w:rsidR="004A4698" w:rsidRPr="00E34388" w:rsidRDefault="00DE08B8" w:rsidP="00CE4C00">
      <w:pPr>
        <w:rPr>
          <w:sz w:val="24"/>
          <w:lang w:bidi="fa-IR"/>
        </w:rPr>
      </w:pPr>
      <w:bookmarkStart w:id="6" w:name="_Hlk121299126"/>
      <w:r w:rsidRPr="00E34388">
        <w:rPr>
          <w:rtl/>
          <w:lang w:bidi="ar-IQ"/>
        </w:rPr>
        <w:t>در مدل عددی شاتکریت به ضخامت 15 سانتی‌متر و شمع نگهبان</w:t>
      </w:r>
      <w:r w:rsidRPr="00E34388">
        <w:rPr>
          <w:rFonts w:hint="cs"/>
          <w:rtl/>
          <w:lang w:bidi="ar-IQ"/>
        </w:rPr>
        <w:t xml:space="preserve"> به قطر</w:t>
      </w:r>
      <w:r w:rsidRPr="00E34388">
        <w:rPr>
          <w:rtl/>
          <w:lang w:bidi="ar-IQ"/>
        </w:rPr>
        <w:t xml:space="preserve"> 1 متر مدلسازی شده است. پارامترهای استفاده شده </w:t>
      </w:r>
      <w:r w:rsidR="00AD6B0C">
        <w:rPr>
          <w:rFonts w:hint="cs"/>
          <w:rtl/>
          <w:lang w:bidi="ar-IQ"/>
        </w:rPr>
        <w:t>برای</w:t>
      </w:r>
      <w:r w:rsidRPr="00E34388">
        <w:rPr>
          <w:rtl/>
          <w:lang w:bidi="ar-IQ"/>
        </w:rPr>
        <w:t xml:space="preserve"> مدلسازی شاتکریت، شمع نگهبان و سطح مشترک شمع و خاک به شرح جدول </w:t>
      </w:r>
      <w:r w:rsidR="00AD6B0C">
        <w:rPr>
          <w:rFonts w:hint="cs"/>
          <w:rtl/>
          <w:lang w:bidi="ar-IQ"/>
        </w:rPr>
        <w:t>(5)</w:t>
      </w:r>
      <w:r w:rsidRPr="00E34388">
        <w:rPr>
          <w:rtl/>
          <w:lang w:bidi="ar-IQ"/>
        </w:rPr>
        <w:t xml:space="preserve"> است. محاسبه هر یک از این پارامترها </w:t>
      </w:r>
      <w:r w:rsidRPr="00E34388">
        <w:rPr>
          <w:sz w:val="24"/>
          <w:rtl/>
          <w:lang w:bidi="ar-IQ"/>
        </w:rPr>
        <w:t xml:space="preserve">مطابق توصیه‌های راهنمای نرم‌افزار </w:t>
      </w:r>
      <w:r w:rsidRPr="00E34388">
        <w:rPr>
          <w:sz w:val="22"/>
          <w:szCs w:val="22"/>
          <w:lang w:bidi="ar-IQ"/>
        </w:rPr>
        <w:t>FLAC 2D</w:t>
      </w:r>
      <w:r w:rsidRPr="00E34388">
        <w:rPr>
          <w:sz w:val="22"/>
          <w:szCs w:val="22"/>
          <w:rtl/>
          <w:lang w:bidi="ar-IQ"/>
        </w:rPr>
        <w:t xml:space="preserve"> </w:t>
      </w:r>
      <w:r w:rsidRPr="00E34388">
        <w:rPr>
          <w:rFonts w:hint="cs"/>
          <w:sz w:val="24"/>
          <w:rtl/>
          <w:lang w:bidi="ar-IQ"/>
        </w:rPr>
        <w:t>[</w:t>
      </w:r>
      <w:r w:rsidR="003F5661">
        <w:rPr>
          <w:sz w:val="24"/>
          <w:lang w:bidi="ar-IQ"/>
        </w:rPr>
        <w:t>11</w:t>
      </w:r>
      <w:r w:rsidRPr="00E34388">
        <w:rPr>
          <w:rFonts w:hint="cs"/>
          <w:sz w:val="24"/>
          <w:rtl/>
          <w:lang w:bidi="ar-IQ"/>
        </w:rPr>
        <w:t xml:space="preserve">] </w:t>
      </w:r>
      <w:r w:rsidRPr="00E34388">
        <w:rPr>
          <w:sz w:val="24"/>
          <w:rtl/>
          <w:lang w:bidi="ar-IQ"/>
        </w:rPr>
        <w:t>انجام شده است.</w:t>
      </w:r>
      <w:r w:rsidRPr="00E34388">
        <w:rPr>
          <w:rFonts w:hint="cs"/>
          <w:sz w:val="24"/>
          <w:rtl/>
          <w:lang w:bidi="fa-IR"/>
        </w:rPr>
        <w:t xml:space="preserve"> </w:t>
      </w:r>
    </w:p>
    <w:p w14:paraId="10AF9F6B" w14:textId="2358BD2C" w:rsidR="004A4698" w:rsidRPr="00E34388" w:rsidRDefault="00DE08B8" w:rsidP="00CE4C00">
      <w:pPr>
        <w:rPr>
          <w:rtl/>
          <w:lang w:bidi="ar-IQ"/>
        </w:rPr>
      </w:pPr>
      <w:r w:rsidRPr="00E34388">
        <w:rPr>
          <w:rFonts w:hint="cs"/>
          <w:sz w:val="24"/>
          <w:rtl/>
          <w:lang w:bidi="fa-IR"/>
        </w:rPr>
        <w:t xml:space="preserve">مشخصات اجرایی و فنی نیل و </w:t>
      </w:r>
      <w:r w:rsidR="009176DA" w:rsidRPr="009176DA">
        <w:rPr>
          <w:sz w:val="24"/>
          <w:rtl/>
          <w:lang w:bidi="fa-IR"/>
        </w:rPr>
        <w:t>م</w:t>
      </w:r>
      <w:r w:rsidR="009176DA" w:rsidRPr="009176DA">
        <w:rPr>
          <w:rFonts w:hint="cs"/>
          <w:sz w:val="24"/>
          <w:rtl/>
          <w:lang w:bidi="fa-IR"/>
        </w:rPr>
        <w:t>ی</w:t>
      </w:r>
      <w:r w:rsidR="009176DA" w:rsidRPr="009176DA">
        <w:rPr>
          <w:rFonts w:hint="eastAsia"/>
          <w:sz w:val="24"/>
          <w:rtl/>
          <w:lang w:bidi="fa-IR"/>
        </w:rPr>
        <w:t>ل‌مهار</w:t>
      </w:r>
      <w:r w:rsidR="009176DA" w:rsidRPr="009176DA">
        <w:rPr>
          <w:sz w:val="24"/>
          <w:rtl/>
          <w:lang w:bidi="fa-IR"/>
        </w:rPr>
        <w:t xml:space="preserve"> </w:t>
      </w:r>
      <w:r w:rsidRPr="00E34388">
        <w:rPr>
          <w:rFonts w:hint="cs"/>
          <w:sz w:val="24"/>
          <w:rtl/>
          <w:lang w:bidi="fa-IR"/>
        </w:rPr>
        <w:t>به کار رفته در این پروژه به صورت جدول</w:t>
      </w:r>
      <w:r w:rsidR="004A4698" w:rsidRPr="00E34388">
        <w:rPr>
          <w:rFonts w:hint="cs"/>
          <w:sz w:val="24"/>
          <w:rtl/>
          <w:lang w:bidi="fa-IR"/>
        </w:rPr>
        <w:t xml:space="preserve"> </w:t>
      </w:r>
      <w:r w:rsidR="0087609E">
        <w:rPr>
          <w:rFonts w:hint="cs"/>
          <w:sz w:val="24"/>
          <w:rtl/>
          <w:lang w:bidi="fa-IR"/>
        </w:rPr>
        <w:t>(6)</w:t>
      </w:r>
      <w:r w:rsidRPr="00E34388">
        <w:rPr>
          <w:rFonts w:hint="cs"/>
          <w:sz w:val="24"/>
          <w:rtl/>
          <w:lang w:bidi="fa-IR"/>
        </w:rPr>
        <w:t xml:space="preserve"> است.</w:t>
      </w:r>
      <w:r w:rsidR="004A4698" w:rsidRPr="00E34388">
        <w:rPr>
          <w:rtl/>
          <w:lang w:bidi="ar-IQ"/>
        </w:rPr>
        <w:t xml:space="preserve"> برای مدلسازی میخ‌ها و</w:t>
      </w:r>
      <w:r w:rsidR="00CE75BF">
        <w:rPr>
          <w:rtl/>
          <w:lang w:bidi="ar-IQ"/>
        </w:rPr>
        <w:t xml:space="preserve"> میل‌مهارها </w:t>
      </w:r>
      <w:r w:rsidR="004A4698" w:rsidRPr="00E34388">
        <w:rPr>
          <w:rtl/>
          <w:lang w:bidi="ar-IQ"/>
        </w:rPr>
        <w:t xml:space="preserve">از المان کابل در نرم‌افزار استفاده شده است. در محاسبه متغیرهای سطح مقطع، ضریب ارتجاعی و مقاومت جاری‌شدگی کششی </w:t>
      </w:r>
      <w:r w:rsidR="009176DA">
        <w:rPr>
          <w:rFonts w:hint="cs"/>
          <w:rtl/>
          <w:lang w:bidi="ar-IQ"/>
        </w:rPr>
        <w:t>این المان‌ها</w:t>
      </w:r>
      <w:r w:rsidR="009176DA" w:rsidRPr="00E34388">
        <w:rPr>
          <w:rtl/>
          <w:lang w:bidi="ar-IQ"/>
        </w:rPr>
        <w:t xml:space="preserve"> </w:t>
      </w:r>
      <w:r w:rsidR="0087609E">
        <w:rPr>
          <w:rFonts w:hint="cs"/>
          <w:rtl/>
          <w:lang w:bidi="ar-IQ"/>
        </w:rPr>
        <w:t>ویژگیهای</w:t>
      </w:r>
      <w:r w:rsidR="004A4698" w:rsidRPr="00E34388">
        <w:rPr>
          <w:rtl/>
          <w:lang w:bidi="ar-IQ"/>
        </w:rPr>
        <w:t xml:space="preserve"> دوغاب اعمال نشده و بر اساس عنصر </w:t>
      </w:r>
      <w:r w:rsidR="004A4698" w:rsidRPr="00E34388">
        <w:rPr>
          <w:rtl/>
          <w:lang w:bidi="ar-IQ"/>
        </w:rPr>
        <w:t xml:space="preserve">مسلح کننده محاسبه شده است. مقادیر اختصاص یافته برای </w:t>
      </w:r>
      <w:r w:rsidR="004A4698" w:rsidRPr="00E34388">
        <w:rPr>
          <w:rFonts w:hint="cs"/>
          <w:rtl/>
          <w:lang w:bidi="ar-IQ"/>
        </w:rPr>
        <w:t>انوع</w:t>
      </w:r>
      <w:r w:rsidR="004A4698" w:rsidRPr="00E34388">
        <w:rPr>
          <w:rtl/>
          <w:lang w:bidi="ar-IQ"/>
        </w:rPr>
        <w:t xml:space="preserve"> میخ‌ها و </w:t>
      </w:r>
      <w:r w:rsidR="009176DA">
        <w:rPr>
          <w:rFonts w:hint="cs"/>
          <w:rtl/>
          <w:lang w:bidi="ar-IQ"/>
        </w:rPr>
        <w:t>میل‌مهارها</w:t>
      </w:r>
      <w:r w:rsidR="009176DA" w:rsidRPr="00E34388">
        <w:rPr>
          <w:rtl/>
          <w:lang w:bidi="ar-IQ"/>
        </w:rPr>
        <w:t xml:space="preserve"> </w:t>
      </w:r>
      <w:r w:rsidR="004A4698" w:rsidRPr="00E34388">
        <w:rPr>
          <w:rtl/>
          <w:lang w:bidi="ar-IQ"/>
        </w:rPr>
        <w:t xml:space="preserve">به تفکیک به صورت جدول </w:t>
      </w:r>
      <w:r w:rsidR="0087609E">
        <w:rPr>
          <w:rFonts w:hint="cs"/>
          <w:rtl/>
          <w:lang w:bidi="ar-IQ"/>
        </w:rPr>
        <w:t>(7)</w:t>
      </w:r>
      <w:r w:rsidR="004A4698" w:rsidRPr="00E34388">
        <w:rPr>
          <w:rtl/>
          <w:lang w:bidi="ar-IQ"/>
        </w:rPr>
        <w:t xml:space="preserve"> است.</w:t>
      </w:r>
    </w:p>
    <w:p w14:paraId="03A399C4" w14:textId="1E5DF6DC" w:rsidR="00DE08B8" w:rsidRPr="0087609E" w:rsidRDefault="0087609E" w:rsidP="00CE4C00">
      <w:pPr>
        <w:pStyle w:val="a0"/>
        <w:spacing w:before="0"/>
        <w:rPr>
          <w:b w:val="0"/>
          <w:bCs w:val="0"/>
          <w:rtl/>
          <w:lang w:bidi="ar-IQ"/>
        </w:rPr>
      </w:pPr>
      <w:r>
        <w:rPr>
          <w:rFonts w:hint="cs"/>
          <w:b w:val="0"/>
          <w:bCs w:val="0"/>
          <w:rtl/>
          <w:lang w:bidi="ar-IQ"/>
        </w:rPr>
        <w:t>.</w:t>
      </w:r>
      <w:r w:rsidR="00DE08B8" w:rsidRPr="0087609E">
        <w:rPr>
          <w:b w:val="0"/>
          <w:bCs w:val="0"/>
          <w:rtl/>
          <w:lang w:bidi="ar-IQ"/>
        </w:rPr>
        <w:t>پارامترهای مورد استفاده برای مدلسازی عددی</w:t>
      </w:r>
    </w:p>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2070"/>
        <w:gridCol w:w="1084"/>
      </w:tblGrid>
      <w:tr w:rsidR="00DE08B8" w:rsidRPr="00E34388" w14:paraId="292FA101" w14:textId="77777777" w:rsidTr="00AB00B1">
        <w:trPr>
          <w:trHeight w:val="288"/>
        </w:trPr>
        <w:tc>
          <w:tcPr>
            <w:tcW w:w="1400" w:type="dxa"/>
            <w:tcBorders>
              <w:top w:val="single" w:sz="4" w:space="0" w:color="auto"/>
              <w:bottom w:val="single" w:sz="4" w:space="0" w:color="auto"/>
            </w:tcBorders>
            <w:vAlign w:val="center"/>
          </w:tcPr>
          <w:p w14:paraId="364EAD39" w14:textId="77777777" w:rsidR="00DE08B8" w:rsidRPr="00E34388" w:rsidRDefault="00DE08B8" w:rsidP="00CE4C00">
            <w:pPr>
              <w:bidi w:val="0"/>
              <w:jc w:val="left"/>
              <w:rPr>
                <w:sz w:val="18"/>
                <w:szCs w:val="22"/>
                <w:rtl/>
                <w:lang w:bidi="ar-IQ"/>
              </w:rPr>
            </w:pPr>
            <w:r w:rsidRPr="00E34388">
              <w:rPr>
                <w:sz w:val="18"/>
                <w:szCs w:val="22"/>
                <w:lang w:bidi="ar-IQ"/>
              </w:rPr>
              <w:t>Values</w:t>
            </w:r>
          </w:p>
        </w:tc>
        <w:tc>
          <w:tcPr>
            <w:tcW w:w="2070" w:type="dxa"/>
            <w:tcBorders>
              <w:top w:val="single" w:sz="4" w:space="0" w:color="auto"/>
              <w:bottom w:val="single" w:sz="4" w:space="0" w:color="auto"/>
            </w:tcBorders>
            <w:vAlign w:val="center"/>
          </w:tcPr>
          <w:p w14:paraId="03584651" w14:textId="77777777" w:rsidR="00DE08B8" w:rsidRPr="00E34388" w:rsidRDefault="00DE08B8" w:rsidP="00CE4C00">
            <w:pPr>
              <w:bidi w:val="0"/>
              <w:jc w:val="left"/>
              <w:rPr>
                <w:sz w:val="18"/>
                <w:szCs w:val="22"/>
                <w:rtl/>
                <w:lang w:bidi="ar-IQ"/>
              </w:rPr>
            </w:pPr>
            <w:r w:rsidRPr="00E34388">
              <w:rPr>
                <w:sz w:val="18"/>
                <w:szCs w:val="22"/>
                <w:lang w:bidi="ar-IQ"/>
              </w:rPr>
              <w:t>Parameters</w:t>
            </w:r>
          </w:p>
        </w:tc>
        <w:tc>
          <w:tcPr>
            <w:tcW w:w="1084" w:type="dxa"/>
            <w:tcBorders>
              <w:top w:val="single" w:sz="4" w:space="0" w:color="auto"/>
              <w:bottom w:val="single" w:sz="4" w:space="0" w:color="auto"/>
            </w:tcBorders>
            <w:vAlign w:val="center"/>
          </w:tcPr>
          <w:p w14:paraId="6C8E4666" w14:textId="77777777" w:rsidR="00DE08B8" w:rsidRPr="00E34388" w:rsidRDefault="00DE08B8" w:rsidP="00CE4C00">
            <w:pPr>
              <w:bidi w:val="0"/>
              <w:jc w:val="left"/>
              <w:rPr>
                <w:sz w:val="18"/>
                <w:szCs w:val="22"/>
                <w:rtl/>
                <w:lang w:bidi="ar-IQ"/>
              </w:rPr>
            </w:pPr>
            <w:r w:rsidRPr="00E34388">
              <w:rPr>
                <w:sz w:val="18"/>
                <w:szCs w:val="22"/>
                <w:lang w:bidi="ar-IQ"/>
              </w:rPr>
              <w:t>Data</w:t>
            </w:r>
          </w:p>
        </w:tc>
      </w:tr>
      <w:tr w:rsidR="00DE08B8" w:rsidRPr="00E34388" w14:paraId="02433D79" w14:textId="77777777" w:rsidTr="00AB00B1">
        <w:tc>
          <w:tcPr>
            <w:tcW w:w="1400" w:type="dxa"/>
            <w:tcBorders>
              <w:top w:val="single" w:sz="4" w:space="0" w:color="auto"/>
            </w:tcBorders>
            <w:vAlign w:val="center"/>
          </w:tcPr>
          <w:p w14:paraId="23407736" w14:textId="77777777" w:rsidR="00DE08B8" w:rsidRPr="00E34388" w:rsidRDefault="00DE08B8" w:rsidP="00CE4C00">
            <w:pPr>
              <w:bidi w:val="0"/>
              <w:jc w:val="left"/>
              <w:rPr>
                <w:sz w:val="18"/>
                <w:szCs w:val="22"/>
                <w:rtl/>
                <w:lang w:bidi="ar-IQ"/>
              </w:rPr>
            </w:pPr>
            <w:r w:rsidRPr="00E34388">
              <w:rPr>
                <w:sz w:val="18"/>
                <w:szCs w:val="22"/>
                <w:lang w:bidi="ar-IQ"/>
              </w:rPr>
              <w:t>0.15</w:t>
            </w:r>
            <w:r w:rsidRPr="00E34388">
              <w:rPr>
                <w:position w:val="-4"/>
                <w:sz w:val="18"/>
                <w:szCs w:val="22"/>
                <w:lang w:bidi="ar-IQ"/>
              </w:rPr>
              <w:object w:dxaOrig="279" w:dyaOrig="240" w14:anchorId="1608684F">
                <v:shape id="_x0000_i1072" type="#_x0000_t75" style="width:13.5pt;height:12pt" o:ole="">
                  <v:imagedata r:id="rId75" o:title=""/>
                </v:shape>
                <o:OLEObject Type="Embed" ProgID="Equation.DSMT4" ShapeID="_x0000_i1072" DrawAspect="Content" ObjectID="_1734696527" r:id="rId76"/>
              </w:object>
            </w:r>
          </w:p>
        </w:tc>
        <w:tc>
          <w:tcPr>
            <w:tcW w:w="2070" w:type="dxa"/>
            <w:tcBorders>
              <w:top w:val="single" w:sz="4" w:space="0" w:color="auto"/>
            </w:tcBorders>
            <w:vAlign w:val="center"/>
          </w:tcPr>
          <w:p w14:paraId="7B2A0FE8" w14:textId="77777777" w:rsidR="00DE08B8" w:rsidRPr="00E34388" w:rsidRDefault="00DE08B8" w:rsidP="00CE4C00">
            <w:pPr>
              <w:bidi w:val="0"/>
              <w:jc w:val="left"/>
              <w:rPr>
                <w:sz w:val="18"/>
                <w:szCs w:val="22"/>
                <w:rtl/>
                <w:lang w:bidi="ar-IQ"/>
              </w:rPr>
            </w:pPr>
            <w:r w:rsidRPr="00E34388">
              <w:rPr>
                <w:sz w:val="18"/>
                <w:szCs w:val="22"/>
                <w:lang w:bidi="ar-IQ"/>
              </w:rPr>
              <w:t>Area</w:t>
            </w:r>
          </w:p>
        </w:tc>
        <w:tc>
          <w:tcPr>
            <w:tcW w:w="1084" w:type="dxa"/>
            <w:tcBorders>
              <w:top w:val="single" w:sz="4" w:space="0" w:color="auto"/>
            </w:tcBorders>
            <w:vAlign w:val="center"/>
          </w:tcPr>
          <w:p w14:paraId="17B12774" w14:textId="77777777" w:rsidR="00DE08B8" w:rsidRPr="00E34388" w:rsidRDefault="00DE08B8" w:rsidP="00CE4C00">
            <w:pPr>
              <w:bidi w:val="0"/>
              <w:jc w:val="left"/>
              <w:rPr>
                <w:sz w:val="18"/>
                <w:szCs w:val="22"/>
                <w:lang w:bidi="ar-IQ"/>
              </w:rPr>
            </w:pPr>
            <w:r w:rsidRPr="00E34388">
              <w:rPr>
                <w:sz w:val="18"/>
                <w:szCs w:val="22"/>
                <w:lang w:bidi="ar-IQ"/>
              </w:rPr>
              <w:t>Shotcrete</w:t>
            </w:r>
          </w:p>
        </w:tc>
      </w:tr>
      <w:tr w:rsidR="00DE08B8" w:rsidRPr="00E34388" w14:paraId="280AC491" w14:textId="77777777" w:rsidTr="00AB00B1">
        <w:tc>
          <w:tcPr>
            <w:tcW w:w="1400" w:type="dxa"/>
            <w:vAlign w:val="center"/>
          </w:tcPr>
          <w:p w14:paraId="689A0480" w14:textId="77777777" w:rsidR="00DE08B8" w:rsidRPr="00E34388" w:rsidRDefault="00DE08B8" w:rsidP="00CE4C00">
            <w:pPr>
              <w:bidi w:val="0"/>
              <w:jc w:val="left"/>
              <w:rPr>
                <w:sz w:val="18"/>
                <w:szCs w:val="22"/>
                <w:rtl/>
                <w:lang w:bidi="ar-IQ"/>
              </w:rPr>
            </w:pPr>
            <w:r w:rsidRPr="00E34388">
              <w:rPr>
                <w:sz w:val="18"/>
                <w:szCs w:val="22"/>
                <w:lang w:bidi="ar-IQ"/>
              </w:rPr>
              <w:t>0.00028125</w:t>
            </w:r>
            <w:r w:rsidRPr="00E34388">
              <w:rPr>
                <w:position w:val="-4"/>
                <w:sz w:val="18"/>
                <w:szCs w:val="22"/>
                <w:lang w:bidi="ar-IQ"/>
              </w:rPr>
              <w:object w:dxaOrig="279" w:dyaOrig="240" w14:anchorId="5B964AD5">
                <v:shape id="_x0000_i1073" type="#_x0000_t75" style="width:13.5pt;height:12pt" o:ole="">
                  <v:imagedata r:id="rId77" o:title=""/>
                </v:shape>
                <o:OLEObject Type="Embed" ProgID="Equation.DSMT4" ShapeID="_x0000_i1073" DrawAspect="Content" ObjectID="_1734696528" r:id="rId78"/>
              </w:object>
            </w:r>
          </w:p>
        </w:tc>
        <w:tc>
          <w:tcPr>
            <w:tcW w:w="2070" w:type="dxa"/>
            <w:vAlign w:val="center"/>
          </w:tcPr>
          <w:p w14:paraId="77AB8F85" w14:textId="77777777" w:rsidR="00DE08B8" w:rsidRPr="00E34388" w:rsidRDefault="00DE08B8" w:rsidP="00CE4C00">
            <w:pPr>
              <w:bidi w:val="0"/>
              <w:jc w:val="left"/>
              <w:rPr>
                <w:sz w:val="18"/>
                <w:szCs w:val="22"/>
                <w:rtl/>
                <w:lang w:bidi="ar-IQ"/>
              </w:rPr>
            </w:pPr>
            <w:r w:rsidRPr="00E34388">
              <w:rPr>
                <w:sz w:val="18"/>
                <w:szCs w:val="22"/>
                <w:lang w:bidi="ar-IQ"/>
              </w:rPr>
              <w:t>Mom. inertia</w:t>
            </w:r>
          </w:p>
        </w:tc>
        <w:tc>
          <w:tcPr>
            <w:tcW w:w="1084" w:type="dxa"/>
            <w:vAlign w:val="center"/>
          </w:tcPr>
          <w:p w14:paraId="0BADDD2D" w14:textId="77777777" w:rsidR="00DE08B8" w:rsidRPr="00E34388" w:rsidRDefault="00DE08B8" w:rsidP="00CE4C00">
            <w:pPr>
              <w:bidi w:val="0"/>
              <w:jc w:val="left"/>
              <w:rPr>
                <w:sz w:val="18"/>
                <w:szCs w:val="22"/>
                <w:lang w:bidi="ar-IQ"/>
              </w:rPr>
            </w:pPr>
          </w:p>
        </w:tc>
      </w:tr>
      <w:tr w:rsidR="00DE08B8" w:rsidRPr="00E34388" w14:paraId="0BCF17EF" w14:textId="77777777" w:rsidTr="00AB00B1">
        <w:tc>
          <w:tcPr>
            <w:tcW w:w="1400" w:type="dxa"/>
            <w:vAlign w:val="center"/>
          </w:tcPr>
          <w:p w14:paraId="4023B183" w14:textId="77777777" w:rsidR="00DE08B8" w:rsidRPr="00E34388" w:rsidRDefault="00DE08B8" w:rsidP="00CE4C00">
            <w:pPr>
              <w:bidi w:val="0"/>
              <w:jc w:val="left"/>
              <w:rPr>
                <w:sz w:val="18"/>
                <w:szCs w:val="22"/>
                <w:rtl/>
                <w:lang w:bidi="ar-IQ"/>
              </w:rPr>
            </w:pPr>
            <w:r w:rsidRPr="00E34388">
              <w:rPr>
                <w:sz w:val="18"/>
                <w:szCs w:val="22"/>
                <w:lang w:bidi="ar-IQ"/>
              </w:rPr>
              <w:t>0.15 m</w:t>
            </w:r>
          </w:p>
        </w:tc>
        <w:tc>
          <w:tcPr>
            <w:tcW w:w="2070" w:type="dxa"/>
            <w:vAlign w:val="center"/>
          </w:tcPr>
          <w:p w14:paraId="345DC954" w14:textId="77777777" w:rsidR="00DE08B8" w:rsidRPr="00E34388" w:rsidRDefault="00DE08B8" w:rsidP="00CE4C00">
            <w:pPr>
              <w:bidi w:val="0"/>
              <w:jc w:val="left"/>
              <w:rPr>
                <w:sz w:val="18"/>
                <w:szCs w:val="22"/>
                <w:rtl/>
                <w:lang w:bidi="ar-IQ"/>
              </w:rPr>
            </w:pPr>
            <w:r w:rsidRPr="00E34388">
              <w:rPr>
                <w:sz w:val="18"/>
                <w:szCs w:val="22"/>
                <w:lang w:bidi="ar-IQ"/>
              </w:rPr>
              <w:t>Thickness</w:t>
            </w:r>
          </w:p>
        </w:tc>
        <w:tc>
          <w:tcPr>
            <w:tcW w:w="1084" w:type="dxa"/>
            <w:vAlign w:val="center"/>
          </w:tcPr>
          <w:p w14:paraId="0D017416" w14:textId="77777777" w:rsidR="00DE08B8" w:rsidRPr="00E34388" w:rsidRDefault="00DE08B8" w:rsidP="00CE4C00">
            <w:pPr>
              <w:bidi w:val="0"/>
              <w:jc w:val="left"/>
              <w:rPr>
                <w:sz w:val="18"/>
                <w:szCs w:val="22"/>
                <w:lang w:bidi="ar-IQ"/>
              </w:rPr>
            </w:pPr>
          </w:p>
        </w:tc>
      </w:tr>
      <w:tr w:rsidR="00DE08B8" w:rsidRPr="00E34388" w14:paraId="09F3FCD9" w14:textId="77777777" w:rsidTr="00AB00B1">
        <w:tc>
          <w:tcPr>
            <w:tcW w:w="1400" w:type="dxa"/>
            <w:vAlign w:val="center"/>
          </w:tcPr>
          <w:p w14:paraId="22D5D82F" w14:textId="77777777" w:rsidR="00DE08B8" w:rsidRPr="00E34388" w:rsidRDefault="00DE08B8" w:rsidP="00CE4C00">
            <w:pPr>
              <w:bidi w:val="0"/>
              <w:jc w:val="left"/>
              <w:rPr>
                <w:sz w:val="18"/>
                <w:szCs w:val="22"/>
                <w:rtl/>
                <w:lang w:bidi="ar-IQ"/>
              </w:rPr>
            </w:pPr>
            <w:r w:rsidRPr="00E34388">
              <w:rPr>
                <w:position w:val="-6"/>
                <w:sz w:val="18"/>
                <w:szCs w:val="22"/>
                <w:lang w:bidi="ar-IQ"/>
              </w:rPr>
              <w:object w:dxaOrig="580" w:dyaOrig="260" w14:anchorId="2FC1A6B2">
                <v:shape id="_x0000_i1074" type="#_x0000_t75" style="width:29.25pt;height:13.5pt" o:ole="">
                  <v:imagedata r:id="rId79" o:title=""/>
                </v:shape>
                <o:OLEObject Type="Embed" ProgID="Equation.DSMT4" ShapeID="_x0000_i1074" DrawAspect="Content" ObjectID="_1734696529" r:id="rId80"/>
              </w:object>
            </w:r>
            <w:r w:rsidRPr="00E34388">
              <w:rPr>
                <w:sz w:val="18"/>
                <w:szCs w:val="22"/>
                <w:lang w:bidi="ar-IQ"/>
              </w:rPr>
              <w:t>Pa</w:t>
            </w:r>
          </w:p>
        </w:tc>
        <w:tc>
          <w:tcPr>
            <w:tcW w:w="2070" w:type="dxa"/>
            <w:vAlign w:val="center"/>
          </w:tcPr>
          <w:p w14:paraId="00D34AEF" w14:textId="77777777" w:rsidR="00DE08B8" w:rsidRPr="00E34388" w:rsidRDefault="00DE08B8" w:rsidP="00CE4C00">
            <w:pPr>
              <w:bidi w:val="0"/>
              <w:jc w:val="left"/>
              <w:rPr>
                <w:sz w:val="18"/>
                <w:szCs w:val="22"/>
                <w:lang w:bidi="ar-IQ"/>
              </w:rPr>
            </w:pPr>
            <w:r w:rsidRPr="00E34388">
              <w:rPr>
                <w:sz w:val="18"/>
                <w:szCs w:val="22"/>
                <w:lang w:bidi="ar-IQ"/>
              </w:rPr>
              <w:t>Young’s modulus</w:t>
            </w:r>
          </w:p>
        </w:tc>
        <w:tc>
          <w:tcPr>
            <w:tcW w:w="1084" w:type="dxa"/>
            <w:vAlign w:val="center"/>
          </w:tcPr>
          <w:p w14:paraId="44EE6DB8" w14:textId="77777777" w:rsidR="00DE08B8" w:rsidRPr="00E34388" w:rsidRDefault="00DE08B8" w:rsidP="00CE4C00">
            <w:pPr>
              <w:bidi w:val="0"/>
              <w:jc w:val="left"/>
              <w:rPr>
                <w:sz w:val="18"/>
                <w:szCs w:val="22"/>
                <w:lang w:bidi="ar-IQ"/>
              </w:rPr>
            </w:pPr>
          </w:p>
        </w:tc>
      </w:tr>
      <w:tr w:rsidR="00DE08B8" w:rsidRPr="00E34388" w14:paraId="4EAF050D" w14:textId="77777777" w:rsidTr="00AB00B1">
        <w:tc>
          <w:tcPr>
            <w:tcW w:w="1400" w:type="dxa"/>
            <w:vAlign w:val="center"/>
          </w:tcPr>
          <w:p w14:paraId="7037B6F8" w14:textId="77777777" w:rsidR="00DE08B8" w:rsidRPr="00E34388" w:rsidRDefault="00DE08B8" w:rsidP="00CE4C00">
            <w:pPr>
              <w:bidi w:val="0"/>
              <w:jc w:val="left"/>
              <w:rPr>
                <w:sz w:val="18"/>
                <w:szCs w:val="22"/>
                <w:rtl/>
                <w:lang w:bidi="ar-IQ"/>
              </w:rPr>
            </w:pPr>
            <w:r w:rsidRPr="00E34388">
              <w:rPr>
                <w:sz w:val="18"/>
                <w:szCs w:val="22"/>
                <w:lang w:bidi="ar-IQ"/>
              </w:rPr>
              <w:t>0.15</w:t>
            </w:r>
          </w:p>
        </w:tc>
        <w:tc>
          <w:tcPr>
            <w:tcW w:w="2070" w:type="dxa"/>
            <w:vAlign w:val="center"/>
          </w:tcPr>
          <w:p w14:paraId="24733365" w14:textId="77777777" w:rsidR="00DE08B8" w:rsidRPr="00E34388" w:rsidRDefault="00DE08B8" w:rsidP="00CE4C00">
            <w:pPr>
              <w:bidi w:val="0"/>
              <w:jc w:val="left"/>
              <w:rPr>
                <w:sz w:val="18"/>
                <w:szCs w:val="22"/>
                <w:lang w:bidi="ar-IQ"/>
              </w:rPr>
            </w:pPr>
            <w:r w:rsidRPr="00E34388">
              <w:rPr>
                <w:sz w:val="18"/>
                <w:szCs w:val="22"/>
                <w:lang w:bidi="ar-IQ"/>
              </w:rPr>
              <w:t>Poisson’s Ratio</w:t>
            </w:r>
          </w:p>
        </w:tc>
        <w:tc>
          <w:tcPr>
            <w:tcW w:w="1084" w:type="dxa"/>
            <w:vAlign w:val="center"/>
          </w:tcPr>
          <w:p w14:paraId="7287615C" w14:textId="77777777" w:rsidR="00DE08B8" w:rsidRPr="00E34388" w:rsidRDefault="00DE08B8" w:rsidP="00CE4C00">
            <w:pPr>
              <w:bidi w:val="0"/>
              <w:jc w:val="left"/>
              <w:rPr>
                <w:sz w:val="18"/>
                <w:szCs w:val="22"/>
                <w:lang w:bidi="ar-IQ"/>
              </w:rPr>
            </w:pPr>
          </w:p>
        </w:tc>
      </w:tr>
      <w:tr w:rsidR="00DE08B8" w:rsidRPr="00E34388" w14:paraId="684A0CFA" w14:textId="77777777" w:rsidTr="00AB00B1">
        <w:tc>
          <w:tcPr>
            <w:tcW w:w="1400" w:type="dxa"/>
            <w:vAlign w:val="center"/>
          </w:tcPr>
          <w:p w14:paraId="2B619CAA" w14:textId="77777777" w:rsidR="00DE08B8" w:rsidRPr="00E34388" w:rsidRDefault="00DE08B8" w:rsidP="00CE4C00">
            <w:pPr>
              <w:bidi w:val="0"/>
              <w:jc w:val="left"/>
              <w:rPr>
                <w:sz w:val="18"/>
                <w:szCs w:val="22"/>
                <w:rtl/>
                <w:lang w:bidi="ar-IQ"/>
              </w:rPr>
            </w:pPr>
            <w:r w:rsidRPr="00E34388">
              <w:rPr>
                <w:sz w:val="18"/>
                <w:szCs w:val="22"/>
                <w:lang w:bidi="ar-IQ"/>
              </w:rPr>
              <w:t>1 m</w:t>
            </w:r>
          </w:p>
        </w:tc>
        <w:tc>
          <w:tcPr>
            <w:tcW w:w="2070" w:type="dxa"/>
            <w:vAlign w:val="center"/>
          </w:tcPr>
          <w:p w14:paraId="5AC3F089" w14:textId="77777777" w:rsidR="00DE08B8" w:rsidRPr="00E34388" w:rsidRDefault="00DE08B8" w:rsidP="00CE4C00">
            <w:pPr>
              <w:bidi w:val="0"/>
              <w:jc w:val="left"/>
              <w:rPr>
                <w:sz w:val="18"/>
                <w:szCs w:val="22"/>
                <w:lang w:bidi="ar-IQ"/>
              </w:rPr>
            </w:pPr>
            <w:r w:rsidRPr="00E34388">
              <w:rPr>
                <w:sz w:val="18"/>
                <w:szCs w:val="22"/>
                <w:lang w:bidi="ar-IQ"/>
              </w:rPr>
              <w:t>Radius</w:t>
            </w:r>
          </w:p>
        </w:tc>
        <w:tc>
          <w:tcPr>
            <w:tcW w:w="1084" w:type="dxa"/>
            <w:vAlign w:val="center"/>
          </w:tcPr>
          <w:p w14:paraId="29EF9C40" w14:textId="77777777" w:rsidR="00DE08B8" w:rsidRPr="00E34388" w:rsidRDefault="00DE08B8" w:rsidP="00CE4C00">
            <w:pPr>
              <w:bidi w:val="0"/>
              <w:jc w:val="left"/>
              <w:rPr>
                <w:sz w:val="18"/>
                <w:szCs w:val="22"/>
                <w:lang w:bidi="ar-IQ"/>
              </w:rPr>
            </w:pPr>
            <w:r w:rsidRPr="00E34388">
              <w:rPr>
                <w:sz w:val="18"/>
                <w:szCs w:val="22"/>
                <w:lang w:bidi="ar-IQ"/>
              </w:rPr>
              <w:t>Soldier Pile</w:t>
            </w:r>
          </w:p>
        </w:tc>
      </w:tr>
      <w:tr w:rsidR="00DE08B8" w:rsidRPr="00E34388" w14:paraId="5BDB2EF5" w14:textId="77777777" w:rsidTr="00AB00B1">
        <w:tc>
          <w:tcPr>
            <w:tcW w:w="1400" w:type="dxa"/>
            <w:vAlign w:val="center"/>
          </w:tcPr>
          <w:p w14:paraId="7BE0C8D4" w14:textId="77777777" w:rsidR="00DE08B8" w:rsidRPr="00E34388" w:rsidRDefault="00DE08B8" w:rsidP="00CE4C00">
            <w:pPr>
              <w:bidi w:val="0"/>
              <w:jc w:val="left"/>
              <w:rPr>
                <w:sz w:val="18"/>
                <w:szCs w:val="22"/>
                <w:rtl/>
                <w:lang w:bidi="ar-IQ"/>
              </w:rPr>
            </w:pPr>
            <w:r w:rsidRPr="00E34388">
              <w:rPr>
                <w:sz w:val="18"/>
                <w:szCs w:val="22"/>
                <w:lang w:bidi="ar-IQ"/>
              </w:rPr>
              <w:t>4 m</w:t>
            </w:r>
          </w:p>
        </w:tc>
        <w:tc>
          <w:tcPr>
            <w:tcW w:w="2070" w:type="dxa"/>
            <w:vAlign w:val="center"/>
          </w:tcPr>
          <w:p w14:paraId="79857070" w14:textId="77777777" w:rsidR="00DE08B8" w:rsidRPr="00E34388" w:rsidRDefault="00DE08B8" w:rsidP="00CE4C00">
            <w:pPr>
              <w:bidi w:val="0"/>
              <w:jc w:val="left"/>
              <w:rPr>
                <w:sz w:val="18"/>
                <w:szCs w:val="22"/>
                <w:lang w:bidi="ar-IQ"/>
              </w:rPr>
            </w:pPr>
            <w:r w:rsidRPr="00E34388">
              <w:rPr>
                <w:sz w:val="18"/>
                <w:szCs w:val="22"/>
                <w:lang w:bidi="ar-IQ"/>
              </w:rPr>
              <w:t>Spacing</w:t>
            </w:r>
          </w:p>
        </w:tc>
        <w:tc>
          <w:tcPr>
            <w:tcW w:w="1084" w:type="dxa"/>
            <w:vAlign w:val="center"/>
          </w:tcPr>
          <w:p w14:paraId="0F37699C" w14:textId="77777777" w:rsidR="00DE08B8" w:rsidRPr="00E34388" w:rsidRDefault="00DE08B8" w:rsidP="00CE4C00">
            <w:pPr>
              <w:bidi w:val="0"/>
              <w:jc w:val="left"/>
              <w:rPr>
                <w:sz w:val="18"/>
                <w:szCs w:val="22"/>
                <w:lang w:bidi="ar-IQ"/>
              </w:rPr>
            </w:pPr>
          </w:p>
        </w:tc>
      </w:tr>
      <w:tr w:rsidR="00DE08B8" w:rsidRPr="00E34388" w14:paraId="1499ED8B" w14:textId="77777777" w:rsidTr="00AB00B1">
        <w:tc>
          <w:tcPr>
            <w:tcW w:w="1400" w:type="dxa"/>
            <w:vAlign w:val="center"/>
          </w:tcPr>
          <w:p w14:paraId="02A54A12" w14:textId="77777777" w:rsidR="00DE08B8" w:rsidRPr="00E34388" w:rsidRDefault="00DE08B8" w:rsidP="00CE4C00">
            <w:pPr>
              <w:bidi w:val="0"/>
              <w:jc w:val="left"/>
              <w:rPr>
                <w:sz w:val="18"/>
                <w:szCs w:val="22"/>
                <w:rtl/>
                <w:lang w:bidi="ar-IQ"/>
              </w:rPr>
            </w:pPr>
            <w:r w:rsidRPr="00E34388">
              <w:rPr>
                <w:position w:val="-6"/>
                <w:sz w:val="18"/>
                <w:szCs w:val="22"/>
                <w:lang w:bidi="ar-IQ"/>
              </w:rPr>
              <w:object w:dxaOrig="580" w:dyaOrig="260" w14:anchorId="3324C1EC">
                <v:shape id="_x0000_i1075" type="#_x0000_t75" style="width:29.25pt;height:13.5pt" o:ole="">
                  <v:imagedata r:id="rId79" o:title=""/>
                </v:shape>
                <o:OLEObject Type="Embed" ProgID="Equation.DSMT4" ShapeID="_x0000_i1075" DrawAspect="Content" ObjectID="_1734696530" r:id="rId81"/>
              </w:object>
            </w:r>
            <w:r w:rsidRPr="00E34388">
              <w:rPr>
                <w:sz w:val="18"/>
                <w:szCs w:val="22"/>
                <w:lang w:bidi="ar-IQ"/>
              </w:rPr>
              <w:t>Pa</w:t>
            </w:r>
          </w:p>
        </w:tc>
        <w:tc>
          <w:tcPr>
            <w:tcW w:w="2070" w:type="dxa"/>
            <w:vAlign w:val="center"/>
          </w:tcPr>
          <w:p w14:paraId="1A173895" w14:textId="77777777" w:rsidR="00DE08B8" w:rsidRPr="00E34388" w:rsidRDefault="00DE08B8" w:rsidP="00CE4C00">
            <w:pPr>
              <w:bidi w:val="0"/>
              <w:jc w:val="left"/>
              <w:rPr>
                <w:sz w:val="18"/>
                <w:szCs w:val="22"/>
                <w:lang w:bidi="ar-IQ"/>
              </w:rPr>
            </w:pPr>
            <w:r w:rsidRPr="00E34388">
              <w:rPr>
                <w:sz w:val="18"/>
                <w:szCs w:val="22"/>
                <w:lang w:bidi="ar-IQ"/>
              </w:rPr>
              <w:t>Young’s modulus</w:t>
            </w:r>
          </w:p>
        </w:tc>
        <w:tc>
          <w:tcPr>
            <w:tcW w:w="1084" w:type="dxa"/>
            <w:vAlign w:val="center"/>
          </w:tcPr>
          <w:p w14:paraId="07E26DC6" w14:textId="77777777" w:rsidR="00DE08B8" w:rsidRPr="00E34388" w:rsidRDefault="00DE08B8" w:rsidP="00CE4C00">
            <w:pPr>
              <w:bidi w:val="0"/>
              <w:jc w:val="left"/>
              <w:rPr>
                <w:sz w:val="18"/>
                <w:szCs w:val="22"/>
                <w:lang w:bidi="ar-IQ"/>
              </w:rPr>
            </w:pPr>
          </w:p>
        </w:tc>
      </w:tr>
      <w:tr w:rsidR="00DE08B8" w:rsidRPr="00E34388" w14:paraId="24DFF71A" w14:textId="77777777" w:rsidTr="00AB00B1">
        <w:tc>
          <w:tcPr>
            <w:tcW w:w="1400" w:type="dxa"/>
            <w:vAlign w:val="center"/>
          </w:tcPr>
          <w:p w14:paraId="703AB234" w14:textId="77777777" w:rsidR="00DE08B8" w:rsidRPr="00E34388" w:rsidRDefault="00DE08B8" w:rsidP="00CE4C00">
            <w:pPr>
              <w:bidi w:val="0"/>
              <w:jc w:val="left"/>
              <w:rPr>
                <w:sz w:val="18"/>
                <w:szCs w:val="22"/>
                <w:rtl/>
                <w:lang w:bidi="ar-IQ"/>
              </w:rPr>
            </w:pPr>
            <w:r w:rsidRPr="00E34388">
              <w:rPr>
                <w:position w:val="-6"/>
                <w:sz w:val="18"/>
                <w:szCs w:val="22"/>
                <w:lang w:bidi="ar-IQ"/>
              </w:rPr>
              <w:object w:dxaOrig="740" w:dyaOrig="260" w14:anchorId="24304A9C">
                <v:shape id="_x0000_i1076" type="#_x0000_t75" style="width:37.5pt;height:13.5pt" o:ole="">
                  <v:imagedata r:id="rId82" o:title=""/>
                </v:shape>
                <o:OLEObject Type="Embed" ProgID="Equation.DSMT4" ShapeID="_x0000_i1076" DrawAspect="Content" ObjectID="_1734696531" r:id="rId83"/>
              </w:object>
            </w:r>
            <w:r w:rsidRPr="00E34388">
              <w:rPr>
                <w:sz w:val="18"/>
                <w:szCs w:val="22"/>
                <w:lang w:bidi="ar-IQ"/>
              </w:rPr>
              <w:t>Pa/m</w:t>
            </w:r>
          </w:p>
        </w:tc>
        <w:tc>
          <w:tcPr>
            <w:tcW w:w="2070" w:type="dxa"/>
            <w:vAlign w:val="center"/>
          </w:tcPr>
          <w:p w14:paraId="16D36463" w14:textId="77777777" w:rsidR="00DE08B8" w:rsidRPr="00E34388" w:rsidRDefault="00DE08B8" w:rsidP="00CE4C00">
            <w:pPr>
              <w:bidi w:val="0"/>
              <w:jc w:val="left"/>
              <w:rPr>
                <w:sz w:val="18"/>
                <w:szCs w:val="22"/>
                <w:lang w:bidi="ar-IQ"/>
              </w:rPr>
            </w:pPr>
            <w:r w:rsidRPr="00E34388">
              <w:rPr>
                <w:sz w:val="18"/>
                <w:szCs w:val="22"/>
                <w:lang w:bidi="ar-IQ"/>
              </w:rPr>
              <w:t xml:space="preserve">Normal stiffness </w:t>
            </w:r>
            <w:r w:rsidRPr="00E34388">
              <w:rPr>
                <w:position w:val="-10"/>
                <w:sz w:val="18"/>
                <w:szCs w:val="22"/>
                <w:lang w:bidi="ar-IQ"/>
              </w:rPr>
              <w:object w:dxaOrig="240" w:dyaOrig="279" w14:anchorId="6BAB0E46">
                <v:shape id="_x0000_i1077" type="#_x0000_t75" style="width:12pt;height:13.5pt" o:ole="">
                  <v:imagedata r:id="rId84" o:title=""/>
                </v:shape>
                <o:OLEObject Type="Embed" ProgID="Equation.DSMT4" ShapeID="_x0000_i1077" DrawAspect="Content" ObjectID="_1734696532" r:id="rId85"/>
              </w:object>
            </w:r>
          </w:p>
        </w:tc>
        <w:tc>
          <w:tcPr>
            <w:tcW w:w="1084" w:type="dxa"/>
            <w:vAlign w:val="center"/>
          </w:tcPr>
          <w:p w14:paraId="46BEE83B" w14:textId="77777777" w:rsidR="00DE08B8" w:rsidRPr="00E34388" w:rsidRDefault="00DE08B8" w:rsidP="00CE4C00">
            <w:pPr>
              <w:bidi w:val="0"/>
              <w:jc w:val="left"/>
              <w:rPr>
                <w:sz w:val="18"/>
                <w:szCs w:val="22"/>
                <w:lang w:bidi="ar-IQ"/>
              </w:rPr>
            </w:pPr>
            <w:r w:rsidRPr="00E34388">
              <w:rPr>
                <w:sz w:val="18"/>
                <w:szCs w:val="22"/>
                <w:lang w:bidi="ar-IQ"/>
              </w:rPr>
              <w:t>Interface</w:t>
            </w:r>
          </w:p>
        </w:tc>
      </w:tr>
      <w:tr w:rsidR="00DE08B8" w:rsidRPr="00E34388" w14:paraId="74019538" w14:textId="77777777" w:rsidTr="00AB00B1">
        <w:tc>
          <w:tcPr>
            <w:tcW w:w="1400" w:type="dxa"/>
            <w:vAlign w:val="center"/>
          </w:tcPr>
          <w:p w14:paraId="3F1767DA" w14:textId="77777777" w:rsidR="00DE08B8" w:rsidRPr="00E34388" w:rsidRDefault="00DE08B8" w:rsidP="00CE4C00">
            <w:pPr>
              <w:bidi w:val="0"/>
              <w:jc w:val="left"/>
              <w:rPr>
                <w:sz w:val="18"/>
                <w:szCs w:val="22"/>
                <w:rtl/>
                <w:lang w:bidi="ar-IQ"/>
              </w:rPr>
            </w:pPr>
            <w:r w:rsidRPr="00E34388">
              <w:rPr>
                <w:position w:val="-6"/>
                <w:sz w:val="18"/>
                <w:szCs w:val="22"/>
                <w:lang w:bidi="ar-IQ"/>
              </w:rPr>
              <w:object w:dxaOrig="660" w:dyaOrig="260" w14:anchorId="1C4F77D6">
                <v:shape id="_x0000_i1078" type="#_x0000_t75" style="width:33.75pt;height:13.5pt" o:ole="">
                  <v:imagedata r:id="rId86" o:title=""/>
                </v:shape>
                <o:OLEObject Type="Embed" ProgID="Equation.DSMT4" ShapeID="_x0000_i1078" DrawAspect="Content" ObjectID="_1734696533" r:id="rId87"/>
              </w:object>
            </w:r>
            <w:r w:rsidRPr="00E34388">
              <w:rPr>
                <w:sz w:val="18"/>
                <w:szCs w:val="22"/>
                <w:lang w:bidi="ar-IQ"/>
              </w:rPr>
              <w:t>Pa/m</w:t>
            </w:r>
          </w:p>
        </w:tc>
        <w:tc>
          <w:tcPr>
            <w:tcW w:w="2070" w:type="dxa"/>
            <w:vAlign w:val="center"/>
          </w:tcPr>
          <w:p w14:paraId="7FF7F401" w14:textId="77777777" w:rsidR="00DE08B8" w:rsidRPr="00E34388" w:rsidRDefault="00DE08B8" w:rsidP="00CE4C00">
            <w:pPr>
              <w:bidi w:val="0"/>
              <w:jc w:val="left"/>
              <w:rPr>
                <w:sz w:val="18"/>
                <w:szCs w:val="22"/>
                <w:lang w:bidi="ar-IQ"/>
              </w:rPr>
            </w:pPr>
            <w:r w:rsidRPr="00E34388">
              <w:rPr>
                <w:sz w:val="18"/>
                <w:szCs w:val="22"/>
                <w:lang w:bidi="ar-IQ"/>
              </w:rPr>
              <w:t xml:space="preserve">Shear stiffness </w:t>
            </w:r>
            <w:r w:rsidRPr="00E34388">
              <w:rPr>
                <w:position w:val="-10"/>
                <w:sz w:val="18"/>
                <w:szCs w:val="22"/>
                <w:lang w:bidi="ar-IQ"/>
              </w:rPr>
              <w:object w:dxaOrig="220" w:dyaOrig="279" w14:anchorId="2FB50F81">
                <v:shape id="_x0000_i1079" type="#_x0000_t75" style="width:10.5pt;height:13.5pt" o:ole="">
                  <v:imagedata r:id="rId88" o:title=""/>
                </v:shape>
                <o:OLEObject Type="Embed" ProgID="Equation.DSMT4" ShapeID="_x0000_i1079" DrawAspect="Content" ObjectID="_1734696534" r:id="rId89"/>
              </w:object>
            </w:r>
          </w:p>
        </w:tc>
        <w:tc>
          <w:tcPr>
            <w:tcW w:w="1084" w:type="dxa"/>
            <w:vAlign w:val="center"/>
          </w:tcPr>
          <w:p w14:paraId="6658B416" w14:textId="77777777" w:rsidR="00DE08B8" w:rsidRPr="00E34388" w:rsidRDefault="00DE08B8" w:rsidP="00CE4C00">
            <w:pPr>
              <w:bidi w:val="0"/>
              <w:jc w:val="left"/>
              <w:rPr>
                <w:sz w:val="18"/>
                <w:szCs w:val="22"/>
                <w:lang w:bidi="ar-IQ"/>
              </w:rPr>
            </w:pPr>
          </w:p>
        </w:tc>
      </w:tr>
      <w:tr w:rsidR="00DE08B8" w:rsidRPr="00E34388" w14:paraId="5D3A1C55" w14:textId="77777777" w:rsidTr="00AB00B1">
        <w:tc>
          <w:tcPr>
            <w:tcW w:w="1400" w:type="dxa"/>
            <w:vAlign w:val="center"/>
          </w:tcPr>
          <w:p w14:paraId="7BC66E64" w14:textId="77777777" w:rsidR="00DE08B8" w:rsidRPr="00E34388" w:rsidRDefault="00DE08B8" w:rsidP="00CE4C00">
            <w:pPr>
              <w:bidi w:val="0"/>
              <w:jc w:val="left"/>
              <w:rPr>
                <w:sz w:val="18"/>
                <w:szCs w:val="22"/>
                <w:rtl/>
                <w:lang w:bidi="ar-IQ"/>
              </w:rPr>
            </w:pPr>
            <w:r w:rsidRPr="00E34388">
              <w:rPr>
                <w:sz w:val="18"/>
                <w:szCs w:val="22"/>
                <w:lang w:bidi="ar-IQ"/>
              </w:rPr>
              <w:t>23300</w:t>
            </w:r>
          </w:p>
        </w:tc>
        <w:tc>
          <w:tcPr>
            <w:tcW w:w="2070" w:type="dxa"/>
            <w:vAlign w:val="center"/>
          </w:tcPr>
          <w:p w14:paraId="0685E5A6" w14:textId="77777777" w:rsidR="00DE08B8" w:rsidRPr="00E34388" w:rsidRDefault="00DE08B8" w:rsidP="00CE4C00">
            <w:pPr>
              <w:bidi w:val="0"/>
              <w:jc w:val="left"/>
              <w:rPr>
                <w:sz w:val="18"/>
                <w:szCs w:val="22"/>
                <w:lang w:bidi="ar-IQ"/>
              </w:rPr>
            </w:pPr>
            <w:r w:rsidRPr="00E34388">
              <w:rPr>
                <w:sz w:val="18"/>
                <w:szCs w:val="22"/>
                <w:lang w:bidi="ar-IQ"/>
              </w:rPr>
              <w:t>Cohesion</w:t>
            </w:r>
          </w:p>
        </w:tc>
        <w:tc>
          <w:tcPr>
            <w:tcW w:w="1084" w:type="dxa"/>
            <w:vAlign w:val="center"/>
          </w:tcPr>
          <w:p w14:paraId="59C7B365" w14:textId="77777777" w:rsidR="00DE08B8" w:rsidRPr="00E34388" w:rsidRDefault="00DE08B8" w:rsidP="00CE4C00">
            <w:pPr>
              <w:bidi w:val="0"/>
              <w:jc w:val="left"/>
              <w:rPr>
                <w:sz w:val="18"/>
                <w:szCs w:val="22"/>
                <w:lang w:bidi="ar-IQ"/>
              </w:rPr>
            </w:pPr>
          </w:p>
        </w:tc>
      </w:tr>
      <w:tr w:rsidR="00DE08B8" w:rsidRPr="00E34388" w14:paraId="1B135FDF" w14:textId="77777777" w:rsidTr="00AB00B1">
        <w:tc>
          <w:tcPr>
            <w:tcW w:w="1400" w:type="dxa"/>
            <w:vAlign w:val="center"/>
          </w:tcPr>
          <w:p w14:paraId="195DBF46" w14:textId="77777777" w:rsidR="00DE08B8" w:rsidRPr="00E34388" w:rsidRDefault="00DE08B8" w:rsidP="00CE4C00">
            <w:pPr>
              <w:bidi w:val="0"/>
              <w:jc w:val="left"/>
              <w:rPr>
                <w:sz w:val="18"/>
                <w:szCs w:val="22"/>
                <w:rtl/>
                <w:lang w:bidi="ar-IQ"/>
              </w:rPr>
            </w:pPr>
            <w:r w:rsidRPr="00E34388">
              <w:rPr>
                <w:sz w:val="18"/>
                <w:szCs w:val="22"/>
                <w:lang w:bidi="ar-IQ"/>
              </w:rPr>
              <w:t>24.4</w:t>
            </w:r>
            <w:r w:rsidRPr="00E34388">
              <w:rPr>
                <w:position w:val="-4"/>
                <w:sz w:val="18"/>
                <w:szCs w:val="22"/>
                <w:lang w:bidi="ar-IQ"/>
              </w:rPr>
              <w:object w:dxaOrig="120" w:dyaOrig="240" w14:anchorId="50209BA2">
                <v:shape id="_x0000_i1080" type="#_x0000_t75" style="width:6pt;height:12pt" o:ole="">
                  <v:imagedata r:id="rId90" o:title=""/>
                </v:shape>
                <o:OLEObject Type="Embed" ProgID="Equation.DSMT4" ShapeID="_x0000_i1080" DrawAspect="Content" ObjectID="_1734696535" r:id="rId91"/>
              </w:object>
            </w:r>
          </w:p>
        </w:tc>
        <w:tc>
          <w:tcPr>
            <w:tcW w:w="2070" w:type="dxa"/>
            <w:vAlign w:val="center"/>
          </w:tcPr>
          <w:p w14:paraId="3C7FA477" w14:textId="77777777" w:rsidR="00DE08B8" w:rsidRPr="00E34388" w:rsidRDefault="00DE08B8" w:rsidP="00CE4C00">
            <w:pPr>
              <w:bidi w:val="0"/>
              <w:jc w:val="left"/>
              <w:rPr>
                <w:sz w:val="18"/>
                <w:szCs w:val="22"/>
                <w:lang w:bidi="ar-IQ"/>
              </w:rPr>
            </w:pPr>
            <w:r w:rsidRPr="00E34388">
              <w:rPr>
                <w:sz w:val="18"/>
                <w:szCs w:val="22"/>
                <w:lang w:bidi="ar-IQ"/>
              </w:rPr>
              <w:t>Friction angle</w:t>
            </w:r>
          </w:p>
        </w:tc>
        <w:tc>
          <w:tcPr>
            <w:tcW w:w="1084" w:type="dxa"/>
            <w:vAlign w:val="center"/>
          </w:tcPr>
          <w:p w14:paraId="07D54060" w14:textId="77777777" w:rsidR="00DE08B8" w:rsidRPr="00E34388" w:rsidRDefault="00DE08B8" w:rsidP="00CE4C00">
            <w:pPr>
              <w:bidi w:val="0"/>
              <w:jc w:val="left"/>
              <w:rPr>
                <w:sz w:val="18"/>
                <w:szCs w:val="22"/>
                <w:lang w:bidi="ar-IQ"/>
              </w:rPr>
            </w:pPr>
          </w:p>
        </w:tc>
      </w:tr>
      <w:tr w:rsidR="00DE08B8" w:rsidRPr="00E34388" w14:paraId="34E6DC0A" w14:textId="77777777" w:rsidTr="00AB00B1">
        <w:tc>
          <w:tcPr>
            <w:tcW w:w="1400" w:type="dxa"/>
            <w:vAlign w:val="center"/>
          </w:tcPr>
          <w:p w14:paraId="51519BF1" w14:textId="77777777" w:rsidR="00DE08B8" w:rsidRPr="00E34388" w:rsidRDefault="00DE08B8" w:rsidP="00CE4C00">
            <w:pPr>
              <w:bidi w:val="0"/>
              <w:jc w:val="left"/>
              <w:rPr>
                <w:sz w:val="18"/>
                <w:szCs w:val="22"/>
                <w:rtl/>
                <w:lang w:bidi="ar-IQ"/>
              </w:rPr>
            </w:pPr>
            <w:r w:rsidRPr="00E34388">
              <w:rPr>
                <w:sz w:val="18"/>
                <w:szCs w:val="22"/>
                <w:lang w:bidi="ar-IQ"/>
              </w:rPr>
              <w:t>0</w:t>
            </w:r>
            <w:r w:rsidRPr="00E34388">
              <w:rPr>
                <w:position w:val="-4"/>
                <w:sz w:val="18"/>
                <w:szCs w:val="22"/>
                <w:lang w:bidi="ar-IQ"/>
              </w:rPr>
              <w:object w:dxaOrig="120" w:dyaOrig="240" w14:anchorId="0DFF728B">
                <v:shape id="_x0000_i1081" type="#_x0000_t75" style="width:6pt;height:12pt" o:ole="">
                  <v:imagedata r:id="rId90" o:title=""/>
                </v:shape>
                <o:OLEObject Type="Embed" ProgID="Equation.DSMT4" ShapeID="_x0000_i1081" DrawAspect="Content" ObjectID="_1734696536" r:id="rId92"/>
              </w:object>
            </w:r>
          </w:p>
        </w:tc>
        <w:tc>
          <w:tcPr>
            <w:tcW w:w="2070" w:type="dxa"/>
            <w:vAlign w:val="center"/>
          </w:tcPr>
          <w:p w14:paraId="42D853A7" w14:textId="77777777" w:rsidR="00DE08B8" w:rsidRPr="00E34388" w:rsidRDefault="00DE08B8" w:rsidP="00CE4C00">
            <w:pPr>
              <w:bidi w:val="0"/>
              <w:jc w:val="left"/>
              <w:rPr>
                <w:sz w:val="18"/>
                <w:szCs w:val="22"/>
                <w:lang w:bidi="ar-IQ"/>
              </w:rPr>
            </w:pPr>
            <w:r w:rsidRPr="00E34388">
              <w:rPr>
                <w:sz w:val="18"/>
                <w:szCs w:val="22"/>
                <w:lang w:bidi="ar-IQ"/>
              </w:rPr>
              <w:t>Dilation angle</w:t>
            </w:r>
          </w:p>
        </w:tc>
        <w:tc>
          <w:tcPr>
            <w:tcW w:w="1084" w:type="dxa"/>
            <w:vAlign w:val="center"/>
          </w:tcPr>
          <w:p w14:paraId="000E051D" w14:textId="77777777" w:rsidR="00DE08B8" w:rsidRPr="00E34388" w:rsidRDefault="00DE08B8" w:rsidP="00CE4C00">
            <w:pPr>
              <w:bidi w:val="0"/>
              <w:jc w:val="left"/>
              <w:rPr>
                <w:sz w:val="18"/>
                <w:szCs w:val="22"/>
                <w:lang w:bidi="ar-IQ"/>
              </w:rPr>
            </w:pPr>
          </w:p>
        </w:tc>
      </w:tr>
    </w:tbl>
    <w:p w14:paraId="5C8B583F" w14:textId="747E8BA9" w:rsidR="00DE08B8" w:rsidRDefault="00682C19" w:rsidP="00CE4C00">
      <w:pPr>
        <w:pStyle w:val="a2"/>
        <w:bidi w:val="0"/>
        <w:spacing w:before="0" w:after="0"/>
        <w:rPr>
          <w:rFonts w:asciiTheme="majorBidi" w:hAnsiTheme="majorBidi" w:cstheme="majorBidi"/>
          <w:b w:val="0"/>
          <w:bCs w:val="0"/>
          <w:rtl/>
          <w:lang w:bidi="ar-IQ"/>
        </w:rPr>
      </w:pPr>
      <w:r>
        <w:rPr>
          <w:rFonts w:asciiTheme="majorHAnsi" w:hAnsiTheme="majorHAnsi" w:cstheme="majorHAnsi" w:hint="cs"/>
          <w:rtl/>
          <w:lang w:bidi="ar-IQ"/>
        </w:rPr>
        <w:t>.</w:t>
      </w:r>
      <w:r w:rsidR="00DE08B8" w:rsidRPr="005B315B">
        <w:rPr>
          <w:rFonts w:asciiTheme="majorBidi" w:hAnsiTheme="majorBidi" w:cstheme="majorBidi"/>
          <w:b w:val="0"/>
          <w:bCs w:val="0"/>
          <w:lang w:bidi="ar-IQ"/>
        </w:rPr>
        <w:t xml:space="preserve">Parameters </w:t>
      </w:r>
      <w:r w:rsidR="004A4698" w:rsidRPr="005B315B">
        <w:rPr>
          <w:rFonts w:asciiTheme="majorBidi" w:hAnsiTheme="majorBidi" w:cstheme="majorBidi"/>
          <w:b w:val="0"/>
          <w:bCs w:val="0"/>
          <w:lang w:bidi="ar-IQ"/>
        </w:rPr>
        <w:t>u</w:t>
      </w:r>
      <w:r w:rsidR="00DE08B8" w:rsidRPr="005B315B">
        <w:rPr>
          <w:rFonts w:asciiTheme="majorBidi" w:hAnsiTheme="majorBidi" w:cstheme="majorBidi"/>
          <w:b w:val="0"/>
          <w:bCs w:val="0"/>
          <w:lang w:bidi="ar-IQ"/>
        </w:rPr>
        <w:t xml:space="preserve">sed for </w:t>
      </w:r>
      <w:r w:rsidR="004A4698" w:rsidRPr="005B315B">
        <w:rPr>
          <w:rFonts w:asciiTheme="majorBidi" w:hAnsiTheme="majorBidi" w:cstheme="majorBidi"/>
          <w:b w:val="0"/>
          <w:bCs w:val="0"/>
          <w:lang w:bidi="ar-IQ"/>
        </w:rPr>
        <w:t>n</w:t>
      </w:r>
      <w:r w:rsidR="00DE08B8" w:rsidRPr="005B315B">
        <w:rPr>
          <w:rFonts w:asciiTheme="majorBidi" w:hAnsiTheme="majorBidi" w:cstheme="majorBidi"/>
          <w:b w:val="0"/>
          <w:bCs w:val="0"/>
          <w:lang w:bidi="ar-IQ"/>
        </w:rPr>
        <w:t xml:space="preserve">umerical </w:t>
      </w:r>
      <w:r w:rsidR="004A4698" w:rsidRPr="005B315B">
        <w:rPr>
          <w:rFonts w:asciiTheme="majorBidi" w:hAnsiTheme="majorBidi" w:cstheme="majorBidi"/>
          <w:b w:val="0"/>
          <w:bCs w:val="0"/>
          <w:lang w:bidi="ar-IQ"/>
        </w:rPr>
        <w:t>m</w:t>
      </w:r>
      <w:r w:rsidR="00DE08B8" w:rsidRPr="005B315B">
        <w:rPr>
          <w:rFonts w:asciiTheme="majorBidi" w:hAnsiTheme="majorBidi" w:cstheme="majorBidi"/>
          <w:b w:val="0"/>
          <w:bCs w:val="0"/>
          <w:lang w:bidi="ar-IQ"/>
        </w:rPr>
        <w:t>odelling</w:t>
      </w:r>
    </w:p>
    <w:p w14:paraId="520E79CD" w14:textId="77777777" w:rsidR="005B315B" w:rsidRPr="005B315B" w:rsidRDefault="005B315B" w:rsidP="005B315B">
      <w:pPr>
        <w:bidi w:val="0"/>
        <w:rPr>
          <w:lang w:bidi="ar-IQ"/>
        </w:rPr>
      </w:pPr>
    </w:p>
    <w:p w14:paraId="518C76C5" w14:textId="05EBD807" w:rsidR="00B771DE" w:rsidRPr="00E34388" w:rsidRDefault="0087609E" w:rsidP="00CE4C00">
      <w:pPr>
        <w:pStyle w:val="a0"/>
        <w:spacing w:before="0"/>
        <w:rPr>
          <w:sz w:val="22"/>
          <w:szCs w:val="22"/>
          <w:rtl/>
        </w:rPr>
      </w:pPr>
      <w:r>
        <w:rPr>
          <w:rFonts w:hint="cs"/>
          <w:rtl/>
        </w:rPr>
        <w:lastRenderedPageBreak/>
        <w:t xml:space="preserve">. </w:t>
      </w:r>
      <w:r w:rsidR="00B771DE" w:rsidRPr="0087609E">
        <w:rPr>
          <w:rFonts w:hint="cs"/>
          <w:b w:val="0"/>
          <w:bCs w:val="0"/>
          <w:rtl/>
        </w:rPr>
        <w:t xml:space="preserve">مشخصات فنی نیل و </w:t>
      </w:r>
      <w:r w:rsidR="009176DA" w:rsidRPr="0087609E">
        <w:rPr>
          <w:b w:val="0"/>
          <w:bCs w:val="0"/>
          <w:rtl/>
        </w:rPr>
        <w:t>م</w:t>
      </w:r>
      <w:r w:rsidR="009176DA" w:rsidRPr="0087609E">
        <w:rPr>
          <w:rFonts w:hint="cs"/>
          <w:b w:val="0"/>
          <w:bCs w:val="0"/>
          <w:rtl/>
        </w:rPr>
        <w:t>ی</w:t>
      </w:r>
      <w:r w:rsidR="009176DA" w:rsidRPr="0087609E">
        <w:rPr>
          <w:rFonts w:hint="eastAsia"/>
          <w:b w:val="0"/>
          <w:bCs w:val="0"/>
          <w:rtl/>
        </w:rPr>
        <w:t>ل‌مهار</w:t>
      </w:r>
      <w:r w:rsidR="009176DA" w:rsidRPr="0087609E">
        <w:rPr>
          <w:b w:val="0"/>
          <w:bCs w:val="0"/>
          <w:rtl/>
        </w:rPr>
        <w:t xml:space="preserve"> </w:t>
      </w:r>
      <w:r w:rsidR="00B771DE" w:rsidRPr="0087609E">
        <w:rPr>
          <w:rFonts w:hint="cs"/>
          <w:b w:val="0"/>
          <w:bCs w:val="0"/>
          <w:rtl/>
        </w:rPr>
        <w:t>در پروژه بیمارستان آتیه غرب</w:t>
      </w: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2015"/>
        <w:gridCol w:w="1055"/>
      </w:tblGrid>
      <w:tr w:rsidR="00B771DE" w:rsidRPr="00E34388" w14:paraId="7BDD18C9" w14:textId="77777777" w:rsidTr="005B315B">
        <w:trPr>
          <w:trHeight w:val="381"/>
          <w:jc w:val="center"/>
        </w:trPr>
        <w:tc>
          <w:tcPr>
            <w:tcW w:w="1363" w:type="dxa"/>
            <w:tcBorders>
              <w:top w:val="single" w:sz="4" w:space="0" w:color="auto"/>
              <w:bottom w:val="single" w:sz="4" w:space="0" w:color="auto"/>
            </w:tcBorders>
            <w:vAlign w:val="center"/>
          </w:tcPr>
          <w:p w14:paraId="14B54713" w14:textId="77777777" w:rsidR="00B771DE" w:rsidRPr="00E34388" w:rsidRDefault="00B771DE" w:rsidP="00CE4C00">
            <w:pPr>
              <w:bidi w:val="0"/>
              <w:jc w:val="left"/>
              <w:rPr>
                <w:sz w:val="18"/>
                <w:szCs w:val="22"/>
                <w:rtl/>
                <w:lang w:bidi="ar-IQ"/>
              </w:rPr>
            </w:pPr>
            <w:r w:rsidRPr="00E34388">
              <w:rPr>
                <w:sz w:val="18"/>
                <w:szCs w:val="22"/>
                <w:lang w:bidi="ar-IQ"/>
              </w:rPr>
              <w:t>Values</w:t>
            </w:r>
          </w:p>
        </w:tc>
        <w:tc>
          <w:tcPr>
            <w:tcW w:w="2015" w:type="dxa"/>
            <w:tcBorders>
              <w:top w:val="single" w:sz="4" w:space="0" w:color="auto"/>
              <w:bottom w:val="single" w:sz="4" w:space="0" w:color="auto"/>
            </w:tcBorders>
            <w:vAlign w:val="center"/>
          </w:tcPr>
          <w:p w14:paraId="09745FC6" w14:textId="77777777" w:rsidR="00B771DE" w:rsidRPr="00E34388" w:rsidRDefault="00B771DE" w:rsidP="00CE4C00">
            <w:pPr>
              <w:bidi w:val="0"/>
              <w:jc w:val="left"/>
              <w:rPr>
                <w:sz w:val="18"/>
                <w:szCs w:val="22"/>
                <w:rtl/>
                <w:lang w:bidi="ar-IQ"/>
              </w:rPr>
            </w:pPr>
            <w:r w:rsidRPr="00E34388">
              <w:rPr>
                <w:sz w:val="18"/>
                <w:szCs w:val="22"/>
                <w:lang w:bidi="ar-IQ"/>
              </w:rPr>
              <w:t>Parameters</w:t>
            </w:r>
          </w:p>
        </w:tc>
        <w:tc>
          <w:tcPr>
            <w:tcW w:w="1055" w:type="dxa"/>
            <w:tcBorders>
              <w:top w:val="single" w:sz="4" w:space="0" w:color="auto"/>
              <w:bottom w:val="single" w:sz="4" w:space="0" w:color="auto"/>
            </w:tcBorders>
            <w:vAlign w:val="center"/>
          </w:tcPr>
          <w:p w14:paraId="508AE76D" w14:textId="77777777" w:rsidR="00B771DE" w:rsidRPr="00E34388" w:rsidRDefault="00B771DE" w:rsidP="00CE4C00">
            <w:pPr>
              <w:bidi w:val="0"/>
              <w:jc w:val="left"/>
              <w:rPr>
                <w:sz w:val="18"/>
                <w:szCs w:val="22"/>
                <w:rtl/>
                <w:lang w:bidi="ar-IQ"/>
              </w:rPr>
            </w:pPr>
            <w:r w:rsidRPr="00E34388">
              <w:rPr>
                <w:sz w:val="18"/>
                <w:szCs w:val="22"/>
                <w:lang w:bidi="ar-IQ"/>
              </w:rPr>
              <w:t>Data</w:t>
            </w:r>
          </w:p>
        </w:tc>
      </w:tr>
      <w:tr w:rsidR="00B771DE" w:rsidRPr="00E34388" w14:paraId="29AA51E4" w14:textId="77777777" w:rsidTr="005B315B">
        <w:trPr>
          <w:trHeight w:val="258"/>
          <w:jc w:val="center"/>
        </w:trPr>
        <w:tc>
          <w:tcPr>
            <w:tcW w:w="1363" w:type="dxa"/>
            <w:vAlign w:val="center"/>
          </w:tcPr>
          <w:p w14:paraId="6C0CCF34" w14:textId="77777777" w:rsidR="00B771DE" w:rsidRPr="00E34388" w:rsidRDefault="00B771DE" w:rsidP="00CE4C00">
            <w:pPr>
              <w:bidi w:val="0"/>
              <w:jc w:val="left"/>
              <w:rPr>
                <w:sz w:val="18"/>
                <w:szCs w:val="22"/>
                <w:rtl/>
                <w:lang w:bidi="ar-IQ"/>
              </w:rPr>
            </w:pPr>
            <w:r w:rsidRPr="00E34388">
              <w:rPr>
                <w:sz w:val="18"/>
                <w:szCs w:val="22"/>
                <w:lang w:bidi="ar-IQ"/>
              </w:rPr>
              <w:t xml:space="preserve"> Bar (AIII)</w:t>
            </w:r>
          </w:p>
        </w:tc>
        <w:tc>
          <w:tcPr>
            <w:tcW w:w="2015" w:type="dxa"/>
            <w:vAlign w:val="center"/>
          </w:tcPr>
          <w:p w14:paraId="4275E538" w14:textId="77777777" w:rsidR="00B771DE" w:rsidRPr="00E34388" w:rsidRDefault="00B771DE" w:rsidP="00CE4C00">
            <w:pPr>
              <w:bidi w:val="0"/>
              <w:jc w:val="left"/>
              <w:rPr>
                <w:sz w:val="18"/>
                <w:szCs w:val="22"/>
                <w:lang w:bidi="ar-IQ"/>
              </w:rPr>
            </w:pPr>
            <w:r w:rsidRPr="00E34388">
              <w:rPr>
                <w:sz w:val="18"/>
                <w:szCs w:val="22"/>
                <w:lang w:bidi="ar-IQ"/>
              </w:rPr>
              <w:t>Type</w:t>
            </w:r>
          </w:p>
        </w:tc>
        <w:tc>
          <w:tcPr>
            <w:tcW w:w="1055" w:type="dxa"/>
            <w:vAlign w:val="center"/>
          </w:tcPr>
          <w:p w14:paraId="3FE75B67" w14:textId="77777777" w:rsidR="00B771DE" w:rsidRPr="00E34388" w:rsidRDefault="00B771DE" w:rsidP="00CE4C00">
            <w:pPr>
              <w:bidi w:val="0"/>
              <w:jc w:val="left"/>
              <w:rPr>
                <w:sz w:val="18"/>
                <w:szCs w:val="22"/>
                <w:lang w:bidi="ar-IQ"/>
              </w:rPr>
            </w:pPr>
            <w:r w:rsidRPr="00E34388">
              <w:rPr>
                <w:sz w:val="18"/>
                <w:szCs w:val="22"/>
                <w:lang w:bidi="ar-IQ"/>
              </w:rPr>
              <w:t>Nail</w:t>
            </w:r>
          </w:p>
        </w:tc>
      </w:tr>
      <w:tr w:rsidR="00B771DE" w:rsidRPr="00E34388" w14:paraId="53C16837" w14:textId="77777777" w:rsidTr="005B315B">
        <w:trPr>
          <w:trHeight w:val="278"/>
          <w:jc w:val="center"/>
        </w:trPr>
        <w:tc>
          <w:tcPr>
            <w:tcW w:w="1363" w:type="dxa"/>
            <w:vAlign w:val="center"/>
          </w:tcPr>
          <w:p w14:paraId="061458A5" w14:textId="77777777" w:rsidR="00B771DE" w:rsidRPr="00E34388" w:rsidRDefault="00B771DE" w:rsidP="00CE4C00">
            <w:pPr>
              <w:bidi w:val="0"/>
              <w:jc w:val="left"/>
              <w:rPr>
                <w:sz w:val="18"/>
                <w:szCs w:val="22"/>
                <w:rtl/>
                <w:lang w:bidi="ar-IQ"/>
              </w:rPr>
            </w:pPr>
            <w:r w:rsidRPr="00E34388">
              <w:rPr>
                <w:sz w:val="18"/>
                <w:szCs w:val="22"/>
                <w:lang w:bidi="ar-IQ"/>
              </w:rPr>
              <w:t xml:space="preserve"> 0.028, 0.040 m</w:t>
            </w:r>
          </w:p>
        </w:tc>
        <w:tc>
          <w:tcPr>
            <w:tcW w:w="2015" w:type="dxa"/>
            <w:vAlign w:val="center"/>
          </w:tcPr>
          <w:p w14:paraId="559969FD" w14:textId="77777777" w:rsidR="00B771DE" w:rsidRPr="00E34388" w:rsidRDefault="00B771DE" w:rsidP="00CE4C00">
            <w:pPr>
              <w:bidi w:val="0"/>
              <w:jc w:val="left"/>
              <w:rPr>
                <w:sz w:val="18"/>
                <w:szCs w:val="22"/>
                <w:lang w:bidi="ar-IQ"/>
              </w:rPr>
            </w:pPr>
            <w:r w:rsidRPr="00E34388">
              <w:rPr>
                <w:sz w:val="18"/>
                <w:szCs w:val="22"/>
                <w:lang w:bidi="ar-IQ"/>
              </w:rPr>
              <w:t>Radius</w:t>
            </w:r>
          </w:p>
        </w:tc>
        <w:tc>
          <w:tcPr>
            <w:tcW w:w="1055" w:type="dxa"/>
            <w:vAlign w:val="center"/>
          </w:tcPr>
          <w:p w14:paraId="7983E3A7" w14:textId="77777777" w:rsidR="00B771DE" w:rsidRPr="00E34388" w:rsidRDefault="00B771DE" w:rsidP="00CE4C00">
            <w:pPr>
              <w:bidi w:val="0"/>
              <w:jc w:val="left"/>
              <w:rPr>
                <w:sz w:val="18"/>
                <w:szCs w:val="22"/>
                <w:lang w:bidi="ar-IQ"/>
              </w:rPr>
            </w:pPr>
          </w:p>
        </w:tc>
      </w:tr>
      <w:tr w:rsidR="00B771DE" w:rsidRPr="00E34388" w14:paraId="79564985" w14:textId="77777777" w:rsidTr="005B315B">
        <w:trPr>
          <w:trHeight w:val="278"/>
          <w:jc w:val="center"/>
        </w:trPr>
        <w:tc>
          <w:tcPr>
            <w:tcW w:w="1363" w:type="dxa"/>
            <w:vAlign w:val="center"/>
          </w:tcPr>
          <w:p w14:paraId="3DC7EB36" w14:textId="77777777" w:rsidR="00B771DE" w:rsidRPr="00E34388" w:rsidRDefault="00B771DE" w:rsidP="00CE4C00">
            <w:pPr>
              <w:bidi w:val="0"/>
              <w:jc w:val="left"/>
              <w:rPr>
                <w:sz w:val="18"/>
                <w:szCs w:val="22"/>
                <w:lang w:bidi="ar-IQ"/>
              </w:rPr>
            </w:pPr>
            <w:r w:rsidRPr="00E34388">
              <w:rPr>
                <w:sz w:val="18"/>
                <w:szCs w:val="22"/>
                <w:lang w:bidi="ar-IQ"/>
              </w:rPr>
              <w:t xml:space="preserve"> 0.11 m</w:t>
            </w:r>
          </w:p>
        </w:tc>
        <w:tc>
          <w:tcPr>
            <w:tcW w:w="2015" w:type="dxa"/>
            <w:vAlign w:val="center"/>
          </w:tcPr>
          <w:p w14:paraId="3997394E" w14:textId="77777777" w:rsidR="00B771DE" w:rsidRPr="00E34388" w:rsidRDefault="00B771DE" w:rsidP="00CE4C00">
            <w:pPr>
              <w:bidi w:val="0"/>
              <w:jc w:val="left"/>
              <w:rPr>
                <w:sz w:val="18"/>
                <w:szCs w:val="22"/>
                <w:lang w:bidi="ar-IQ"/>
              </w:rPr>
            </w:pPr>
            <w:r w:rsidRPr="00E34388">
              <w:rPr>
                <w:sz w:val="18"/>
                <w:szCs w:val="22"/>
                <w:lang w:bidi="ar-IQ"/>
              </w:rPr>
              <w:t>Bond Diameter</w:t>
            </w:r>
          </w:p>
        </w:tc>
        <w:tc>
          <w:tcPr>
            <w:tcW w:w="1055" w:type="dxa"/>
            <w:vAlign w:val="center"/>
          </w:tcPr>
          <w:p w14:paraId="797E3222" w14:textId="77777777" w:rsidR="00B771DE" w:rsidRPr="00E34388" w:rsidRDefault="00B771DE" w:rsidP="00CE4C00">
            <w:pPr>
              <w:bidi w:val="0"/>
              <w:jc w:val="left"/>
              <w:rPr>
                <w:sz w:val="18"/>
                <w:szCs w:val="22"/>
                <w:lang w:bidi="ar-IQ"/>
              </w:rPr>
            </w:pPr>
          </w:p>
        </w:tc>
      </w:tr>
      <w:tr w:rsidR="00B771DE" w:rsidRPr="00E34388" w14:paraId="23FF4DB5" w14:textId="77777777" w:rsidTr="005B315B">
        <w:trPr>
          <w:trHeight w:val="357"/>
          <w:jc w:val="center"/>
        </w:trPr>
        <w:tc>
          <w:tcPr>
            <w:tcW w:w="1363" w:type="dxa"/>
            <w:vAlign w:val="center"/>
          </w:tcPr>
          <w:p w14:paraId="7E4F673A" w14:textId="77777777" w:rsidR="00B771DE" w:rsidRPr="00E34388" w:rsidRDefault="00B771DE" w:rsidP="00CE4C00">
            <w:pPr>
              <w:bidi w:val="0"/>
              <w:jc w:val="left"/>
              <w:rPr>
                <w:sz w:val="18"/>
                <w:szCs w:val="22"/>
                <w:rtl/>
                <w:lang w:bidi="ar-IQ"/>
              </w:rPr>
            </w:pPr>
            <w:r w:rsidRPr="00E34388">
              <w:rPr>
                <w:position w:val="-6"/>
                <w:sz w:val="18"/>
                <w:szCs w:val="22"/>
                <w:lang w:bidi="ar-IQ"/>
              </w:rPr>
              <w:object w:dxaOrig="720" w:dyaOrig="260" w14:anchorId="5CBF4235">
                <v:shape id="_x0000_i1082" type="#_x0000_t75" style="width:36.75pt;height:13.5pt" o:ole="">
                  <v:imagedata r:id="rId93" o:title=""/>
                </v:shape>
                <o:OLEObject Type="Embed" ProgID="Equation.DSMT4" ShapeID="_x0000_i1082" DrawAspect="Content" ObjectID="_1734696537" r:id="rId94"/>
              </w:object>
            </w:r>
            <w:r w:rsidRPr="00E34388">
              <w:rPr>
                <w:sz w:val="18"/>
                <w:szCs w:val="22"/>
                <w:lang w:bidi="ar-IQ"/>
              </w:rPr>
              <w:t>Pa</w:t>
            </w:r>
          </w:p>
        </w:tc>
        <w:tc>
          <w:tcPr>
            <w:tcW w:w="2015" w:type="dxa"/>
            <w:vAlign w:val="center"/>
          </w:tcPr>
          <w:p w14:paraId="47381C46" w14:textId="77777777" w:rsidR="00B771DE" w:rsidRPr="00E34388" w:rsidRDefault="00B771DE" w:rsidP="00CE4C00">
            <w:pPr>
              <w:bidi w:val="0"/>
              <w:jc w:val="left"/>
              <w:rPr>
                <w:sz w:val="18"/>
                <w:szCs w:val="22"/>
                <w:lang w:bidi="ar-IQ"/>
              </w:rPr>
            </w:pPr>
            <w:r w:rsidRPr="00E34388">
              <w:rPr>
                <w:sz w:val="18"/>
                <w:szCs w:val="22"/>
                <w:lang w:bidi="ar-IQ"/>
              </w:rPr>
              <w:t>Yield Strength</w:t>
            </w:r>
          </w:p>
        </w:tc>
        <w:tc>
          <w:tcPr>
            <w:tcW w:w="1055" w:type="dxa"/>
            <w:vAlign w:val="center"/>
          </w:tcPr>
          <w:p w14:paraId="4EA17B2D" w14:textId="77777777" w:rsidR="00B771DE" w:rsidRPr="00E34388" w:rsidRDefault="00B771DE" w:rsidP="00CE4C00">
            <w:pPr>
              <w:bidi w:val="0"/>
              <w:jc w:val="left"/>
              <w:rPr>
                <w:sz w:val="18"/>
                <w:szCs w:val="22"/>
                <w:lang w:bidi="ar-IQ"/>
              </w:rPr>
            </w:pPr>
          </w:p>
        </w:tc>
      </w:tr>
      <w:tr w:rsidR="00B771DE" w:rsidRPr="00E34388" w14:paraId="780AEDFC" w14:textId="77777777" w:rsidTr="005B315B">
        <w:trPr>
          <w:trHeight w:val="278"/>
          <w:jc w:val="center"/>
        </w:trPr>
        <w:tc>
          <w:tcPr>
            <w:tcW w:w="1363" w:type="dxa"/>
            <w:vAlign w:val="center"/>
          </w:tcPr>
          <w:p w14:paraId="1454E2DC" w14:textId="77777777" w:rsidR="00B771DE" w:rsidRPr="00E34388" w:rsidRDefault="00B771DE" w:rsidP="00CE4C00">
            <w:pPr>
              <w:bidi w:val="0"/>
              <w:jc w:val="left"/>
              <w:rPr>
                <w:sz w:val="18"/>
                <w:szCs w:val="22"/>
                <w:lang w:bidi="ar-IQ"/>
              </w:rPr>
            </w:pPr>
            <w:r w:rsidRPr="00E34388">
              <w:rPr>
                <w:sz w:val="18"/>
                <w:szCs w:val="22"/>
                <w:lang w:bidi="ar-IQ"/>
              </w:rPr>
              <w:t xml:space="preserve"> 0.5</w:t>
            </w:r>
          </w:p>
        </w:tc>
        <w:tc>
          <w:tcPr>
            <w:tcW w:w="2015" w:type="dxa"/>
            <w:vAlign w:val="center"/>
          </w:tcPr>
          <w:p w14:paraId="178FDE0D" w14:textId="77777777" w:rsidR="00B771DE" w:rsidRPr="00E34388" w:rsidRDefault="00B771DE" w:rsidP="00CE4C00">
            <w:pPr>
              <w:bidi w:val="0"/>
              <w:jc w:val="left"/>
              <w:rPr>
                <w:sz w:val="18"/>
                <w:szCs w:val="22"/>
                <w:lang w:bidi="ar-IQ"/>
              </w:rPr>
            </w:pPr>
            <w:r w:rsidRPr="00E34388">
              <w:rPr>
                <w:sz w:val="18"/>
                <w:szCs w:val="22"/>
                <w:lang w:bidi="ar-IQ"/>
              </w:rPr>
              <w:t>Water to Cement ratio</w:t>
            </w:r>
          </w:p>
        </w:tc>
        <w:tc>
          <w:tcPr>
            <w:tcW w:w="1055" w:type="dxa"/>
            <w:vAlign w:val="center"/>
          </w:tcPr>
          <w:p w14:paraId="0546612F" w14:textId="77777777" w:rsidR="00B771DE" w:rsidRPr="00E34388" w:rsidRDefault="00B771DE" w:rsidP="00CE4C00">
            <w:pPr>
              <w:bidi w:val="0"/>
              <w:jc w:val="left"/>
              <w:rPr>
                <w:sz w:val="18"/>
                <w:szCs w:val="22"/>
                <w:lang w:bidi="ar-IQ"/>
              </w:rPr>
            </w:pPr>
          </w:p>
        </w:tc>
      </w:tr>
      <w:tr w:rsidR="00B771DE" w:rsidRPr="00E34388" w14:paraId="3B2F8BEA" w14:textId="77777777" w:rsidTr="005B315B">
        <w:trPr>
          <w:trHeight w:val="278"/>
          <w:jc w:val="center"/>
        </w:trPr>
        <w:tc>
          <w:tcPr>
            <w:tcW w:w="1363" w:type="dxa"/>
            <w:vAlign w:val="center"/>
          </w:tcPr>
          <w:p w14:paraId="5658D94D" w14:textId="77777777" w:rsidR="00B771DE" w:rsidRPr="00E34388" w:rsidRDefault="00B771DE" w:rsidP="00CE4C00">
            <w:pPr>
              <w:bidi w:val="0"/>
              <w:jc w:val="left"/>
              <w:rPr>
                <w:sz w:val="18"/>
                <w:szCs w:val="22"/>
                <w:rtl/>
                <w:lang w:bidi="ar-IQ"/>
              </w:rPr>
            </w:pPr>
            <w:r w:rsidRPr="00E34388">
              <w:rPr>
                <w:sz w:val="18"/>
                <w:szCs w:val="22"/>
                <w:lang w:bidi="ar-IQ"/>
              </w:rPr>
              <w:t xml:space="preserve"> Strand</w:t>
            </w:r>
          </w:p>
        </w:tc>
        <w:tc>
          <w:tcPr>
            <w:tcW w:w="2015" w:type="dxa"/>
            <w:vAlign w:val="center"/>
          </w:tcPr>
          <w:p w14:paraId="29954973" w14:textId="77777777" w:rsidR="00B771DE" w:rsidRPr="00E34388" w:rsidRDefault="00B771DE" w:rsidP="00CE4C00">
            <w:pPr>
              <w:bidi w:val="0"/>
              <w:jc w:val="left"/>
              <w:rPr>
                <w:sz w:val="18"/>
                <w:szCs w:val="22"/>
                <w:lang w:bidi="ar-IQ"/>
              </w:rPr>
            </w:pPr>
            <w:r w:rsidRPr="00E34388">
              <w:rPr>
                <w:sz w:val="18"/>
                <w:szCs w:val="22"/>
                <w:lang w:bidi="ar-IQ"/>
              </w:rPr>
              <w:t xml:space="preserve">Type </w:t>
            </w:r>
          </w:p>
        </w:tc>
        <w:tc>
          <w:tcPr>
            <w:tcW w:w="1055" w:type="dxa"/>
            <w:vAlign w:val="center"/>
          </w:tcPr>
          <w:p w14:paraId="5F2F7886" w14:textId="77777777" w:rsidR="00B771DE" w:rsidRPr="00E34388" w:rsidRDefault="00B771DE" w:rsidP="00CE4C00">
            <w:pPr>
              <w:bidi w:val="0"/>
              <w:jc w:val="left"/>
              <w:rPr>
                <w:sz w:val="18"/>
                <w:szCs w:val="22"/>
                <w:lang w:bidi="ar-IQ"/>
              </w:rPr>
            </w:pPr>
            <w:r w:rsidRPr="00E34388">
              <w:rPr>
                <w:sz w:val="18"/>
                <w:szCs w:val="22"/>
                <w:lang w:bidi="ar-IQ"/>
              </w:rPr>
              <w:t>Anchor</w:t>
            </w:r>
          </w:p>
        </w:tc>
      </w:tr>
      <w:tr w:rsidR="00B771DE" w:rsidRPr="00E34388" w14:paraId="799D36D8" w14:textId="77777777" w:rsidTr="005B315B">
        <w:trPr>
          <w:trHeight w:val="357"/>
          <w:jc w:val="center"/>
        </w:trPr>
        <w:tc>
          <w:tcPr>
            <w:tcW w:w="1363" w:type="dxa"/>
            <w:vAlign w:val="center"/>
          </w:tcPr>
          <w:p w14:paraId="2A1764AE" w14:textId="77777777" w:rsidR="00B771DE" w:rsidRPr="00E34388" w:rsidRDefault="00B771DE" w:rsidP="00CE4C00">
            <w:pPr>
              <w:bidi w:val="0"/>
              <w:jc w:val="left"/>
              <w:rPr>
                <w:sz w:val="18"/>
                <w:szCs w:val="22"/>
                <w:rtl/>
                <w:lang w:bidi="ar-IQ"/>
              </w:rPr>
            </w:pPr>
            <w:r w:rsidRPr="00E34388">
              <w:rPr>
                <w:position w:val="-6"/>
                <w:sz w:val="18"/>
                <w:szCs w:val="22"/>
                <w:lang w:bidi="ar-IQ"/>
              </w:rPr>
              <w:object w:dxaOrig="760" w:dyaOrig="260" w14:anchorId="305BE3E4">
                <v:shape id="_x0000_i1083" type="#_x0000_t75" style="width:37.5pt;height:13.5pt" o:ole="">
                  <v:imagedata r:id="rId95" o:title=""/>
                </v:shape>
                <o:OLEObject Type="Embed" ProgID="Equation.DSMT4" ShapeID="_x0000_i1083" DrawAspect="Content" ObjectID="_1734696538" r:id="rId96"/>
              </w:object>
            </w:r>
            <w:r w:rsidRPr="00E34388">
              <w:rPr>
                <w:sz w:val="18"/>
                <w:szCs w:val="22"/>
                <w:lang w:bidi="ar-IQ"/>
              </w:rPr>
              <w:t>m</w:t>
            </w:r>
            <w:r w:rsidRPr="00E34388">
              <w:rPr>
                <w:sz w:val="18"/>
                <w:szCs w:val="22"/>
                <w:vertAlign w:val="superscript"/>
                <w:lang w:bidi="ar-IQ"/>
              </w:rPr>
              <w:t>2</w:t>
            </w:r>
          </w:p>
        </w:tc>
        <w:tc>
          <w:tcPr>
            <w:tcW w:w="2015" w:type="dxa"/>
            <w:vAlign w:val="center"/>
          </w:tcPr>
          <w:p w14:paraId="5E7E246D" w14:textId="77777777" w:rsidR="00B771DE" w:rsidRPr="00E34388" w:rsidRDefault="00B771DE" w:rsidP="00CE4C00">
            <w:pPr>
              <w:bidi w:val="0"/>
              <w:jc w:val="left"/>
              <w:rPr>
                <w:sz w:val="18"/>
                <w:szCs w:val="22"/>
                <w:lang w:bidi="ar-IQ"/>
              </w:rPr>
            </w:pPr>
            <w:r w:rsidRPr="00E34388">
              <w:rPr>
                <w:sz w:val="18"/>
                <w:szCs w:val="22"/>
                <w:lang w:bidi="ar-IQ"/>
              </w:rPr>
              <w:t>Area of each Strand</w:t>
            </w:r>
          </w:p>
        </w:tc>
        <w:tc>
          <w:tcPr>
            <w:tcW w:w="1055" w:type="dxa"/>
            <w:vAlign w:val="center"/>
          </w:tcPr>
          <w:p w14:paraId="284852CC" w14:textId="77777777" w:rsidR="00B771DE" w:rsidRPr="00E34388" w:rsidRDefault="00B771DE" w:rsidP="00CE4C00">
            <w:pPr>
              <w:bidi w:val="0"/>
              <w:jc w:val="left"/>
              <w:rPr>
                <w:sz w:val="18"/>
                <w:szCs w:val="22"/>
                <w:lang w:bidi="ar-IQ"/>
              </w:rPr>
            </w:pPr>
          </w:p>
        </w:tc>
      </w:tr>
      <w:tr w:rsidR="00B771DE" w:rsidRPr="00E34388" w14:paraId="56590B4B" w14:textId="77777777" w:rsidTr="005B315B">
        <w:trPr>
          <w:trHeight w:val="278"/>
          <w:jc w:val="center"/>
        </w:trPr>
        <w:tc>
          <w:tcPr>
            <w:tcW w:w="1363" w:type="dxa"/>
            <w:vAlign w:val="center"/>
          </w:tcPr>
          <w:p w14:paraId="1F4DFB66" w14:textId="77777777" w:rsidR="00B771DE" w:rsidRPr="00E34388" w:rsidRDefault="00B771DE" w:rsidP="00CE4C00">
            <w:pPr>
              <w:bidi w:val="0"/>
              <w:jc w:val="left"/>
              <w:rPr>
                <w:sz w:val="18"/>
                <w:szCs w:val="22"/>
                <w:lang w:bidi="ar-IQ"/>
              </w:rPr>
            </w:pPr>
            <w:r w:rsidRPr="00E34388">
              <w:rPr>
                <w:sz w:val="18"/>
                <w:szCs w:val="22"/>
                <w:lang w:bidi="ar-IQ"/>
              </w:rPr>
              <w:t xml:space="preserve"> 0.11 m</w:t>
            </w:r>
          </w:p>
        </w:tc>
        <w:tc>
          <w:tcPr>
            <w:tcW w:w="2015" w:type="dxa"/>
            <w:vAlign w:val="center"/>
          </w:tcPr>
          <w:p w14:paraId="0DB24682" w14:textId="77777777" w:rsidR="00B771DE" w:rsidRPr="00E34388" w:rsidRDefault="00B771DE" w:rsidP="00CE4C00">
            <w:pPr>
              <w:bidi w:val="0"/>
              <w:jc w:val="left"/>
              <w:rPr>
                <w:sz w:val="18"/>
                <w:szCs w:val="22"/>
                <w:lang w:bidi="ar-IQ"/>
              </w:rPr>
            </w:pPr>
            <w:r w:rsidRPr="00E34388">
              <w:rPr>
                <w:sz w:val="18"/>
                <w:szCs w:val="22"/>
                <w:lang w:bidi="ar-IQ"/>
              </w:rPr>
              <w:t>Bond Diameter</w:t>
            </w:r>
          </w:p>
        </w:tc>
        <w:tc>
          <w:tcPr>
            <w:tcW w:w="1055" w:type="dxa"/>
            <w:vAlign w:val="center"/>
          </w:tcPr>
          <w:p w14:paraId="0B47A386" w14:textId="77777777" w:rsidR="00B771DE" w:rsidRPr="00E34388" w:rsidRDefault="00B771DE" w:rsidP="00CE4C00">
            <w:pPr>
              <w:bidi w:val="0"/>
              <w:jc w:val="left"/>
              <w:rPr>
                <w:sz w:val="18"/>
                <w:szCs w:val="22"/>
                <w:lang w:bidi="ar-IQ"/>
              </w:rPr>
            </w:pPr>
          </w:p>
        </w:tc>
      </w:tr>
      <w:tr w:rsidR="00B771DE" w:rsidRPr="00E34388" w14:paraId="586E0021" w14:textId="77777777" w:rsidTr="005B315B">
        <w:trPr>
          <w:trHeight w:val="377"/>
          <w:jc w:val="center"/>
        </w:trPr>
        <w:tc>
          <w:tcPr>
            <w:tcW w:w="1363" w:type="dxa"/>
            <w:vAlign w:val="center"/>
          </w:tcPr>
          <w:p w14:paraId="31131E41" w14:textId="77777777" w:rsidR="00B771DE" w:rsidRPr="00E34388" w:rsidRDefault="00B771DE" w:rsidP="00CE4C00">
            <w:pPr>
              <w:bidi w:val="0"/>
              <w:jc w:val="left"/>
              <w:rPr>
                <w:sz w:val="18"/>
                <w:szCs w:val="22"/>
                <w:rtl/>
                <w:lang w:bidi="ar-IQ"/>
              </w:rPr>
            </w:pPr>
            <w:r w:rsidRPr="00E34388">
              <w:rPr>
                <w:position w:val="-6"/>
                <w:sz w:val="18"/>
                <w:szCs w:val="22"/>
                <w:lang w:bidi="ar-IQ"/>
              </w:rPr>
              <w:object w:dxaOrig="780" w:dyaOrig="260" w14:anchorId="5042663D">
                <v:shape id="_x0000_i1084" type="#_x0000_t75" style="width:39pt;height:13.5pt" o:ole="">
                  <v:imagedata r:id="rId97" o:title=""/>
                </v:shape>
                <o:OLEObject Type="Embed" ProgID="Equation.DSMT4" ShapeID="_x0000_i1084" DrawAspect="Content" ObjectID="_1734696539" r:id="rId98"/>
              </w:object>
            </w:r>
            <w:r w:rsidRPr="00E34388">
              <w:rPr>
                <w:sz w:val="18"/>
                <w:szCs w:val="22"/>
                <w:lang w:bidi="ar-IQ"/>
              </w:rPr>
              <w:t>Pa</w:t>
            </w:r>
          </w:p>
        </w:tc>
        <w:tc>
          <w:tcPr>
            <w:tcW w:w="2015" w:type="dxa"/>
            <w:vAlign w:val="center"/>
          </w:tcPr>
          <w:p w14:paraId="457C6D91" w14:textId="77777777" w:rsidR="00B771DE" w:rsidRPr="00E34388" w:rsidRDefault="00B771DE" w:rsidP="00CE4C00">
            <w:pPr>
              <w:bidi w:val="0"/>
              <w:jc w:val="left"/>
              <w:rPr>
                <w:sz w:val="18"/>
                <w:szCs w:val="22"/>
                <w:lang w:bidi="ar-IQ"/>
              </w:rPr>
            </w:pPr>
            <w:r w:rsidRPr="00E34388">
              <w:rPr>
                <w:sz w:val="18"/>
                <w:szCs w:val="22"/>
                <w:lang w:bidi="ar-IQ"/>
              </w:rPr>
              <w:t>Yield Strength</w:t>
            </w:r>
          </w:p>
        </w:tc>
        <w:tc>
          <w:tcPr>
            <w:tcW w:w="1055" w:type="dxa"/>
            <w:vAlign w:val="center"/>
          </w:tcPr>
          <w:p w14:paraId="5184383B" w14:textId="77777777" w:rsidR="00B771DE" w:rsidRPr="00E34388" w:rsidRDefault="00B771DE" w:rsidP="00CE4C00">
            <w:pPr>
              <w:bidi w:val="0"/>
              <w:jc w:val="left"/>
              <w:rPr>
                <w:sz w:val="18"/>
                <w:szCs w:val="22"/>
                <w:lang w:bidi="ar-IQ"/>
              </w:rPr>
            </w:pPr>
          </w:p>
        </w:tc>
      </w:tr>
      <w:tr w:rsidR="00B771DE" w:rsidRPr="00E34388" w14:paraId="7A22261C" w14:textId="77777777" w:rsidTr="005B315B">
        <w:trPr>
          <w:trHeight w:val="357"/>
          <w:jc w:val="center"/>
        </w:trPr>
        <w:tc>
          <w:tcPr>
            <w:tcW w:w="1363" w:type="dxa"/>
            <w:vAlign w:val="center"/>
          </w:tcPr>
          <w:p w14:paraId="1CE2103A" w14:textId="77777777" w:rsidR="00B771DE" w:rsidRPr="00E34388" w:rsidRDefault="00B771DE" w:rsidP="00CE4C00">
            <w:pPr>
              <w:bidi w:val="0"/>
              <w:jc w:val="left"/>
              <w:rPr>
                <w:sz w:val="18"/>
                <w:szCs w:val="22"/>
                <w:rtl/>
                <w:lang w:bidi="ar-IQ"/>
              </w:rPr>
            </w:pPr>
            <w:r w:rsidRPr="00E34388">
              <w:rPr>
                <w:position w:val="-6"/>
                <w:sz w:val="18"/>
                <w:szCs w:val="22"/>
                <w:lang w:bidi="ar-IQ"/>
              </w:rPr>
              <w:object w:dxaOrig="700" w:dyaOrig="260" w14:anchorId="583F9868">
                <v:shape id="_x0000_i1085" type="#_x0000_t75" style="width:34.5pt;height:13.5pt" o:ole="">
                  <v:imagedata r:id="rId99" o:title=""/>
                </v:shape>
                <o:OLEObject Type="Embed" ProgID="Equation.DSMT4" ShapeID="_x0000_i1085" DrawAspect="Content" ObjectID="_1734696540" r:id="rId100"/>
              </w:object>
            </w:r>
            <w:r w:rsidRPr="00E34388">
              <w:rPr>
                <w:sz w:val="18"/>
                <w:szCs w:val="22"/>
                <w:lang w:bidi="ar-IQ"/>
              </w:rPr>
              <w:t>N</w:t>
            </w:r>
          </w:p>
        </w:tc>
        <w:tc>
          <w:tcPr>
            <w:tcW w:w="2015" w:type="dxa"/>
            <w:vAlign w:val="center"/>
          </w:tcPr>
          <w:p w14:paraId="27953D3D" w14:textId="77777777" w:rsidR="00B771DE" w:rsidRPr="00E34388" w:rsidRDefault="00B771DE" w:rsidP="00CE4C00">
            <w:pPr>
              <w:bidi w:val="0"/>
              <w:jc w:val="left"/>
              <w:rPr>
                <w:sz w:val="18"/>
                <w:szCs w:val="22"/>
                <w:lang w:bidi="ar-IQ"/>
              </w:rPr>
            </w:pPr>
            <w:r w:rsidRPr="00E34388">
              <w:rPr>
                <w:sz w:val="18"/>
                <w:szCs w:val="22"/>
                <w:lang w:bidi="ar-IQ"/>
              </w:rPr>
              <w:t>Capacity of each Strand</w:t>
            </w:r>
          </w:p>
        </w:tc>
        <w:tc>
          <w:tcPr>
            <w:tcW w:w="1055" w:type="dxa"/>
            <w:vAlign w:val="center"/>
          </w:tcPr>
          <w:p w14:paraId="235B2188" w14:textId="77777777" w:rsidR="00B771DE" w:rsidRPr="00E34388" w:rsidRDefault="00B771DE" w:rsidP="00CE4C00">
            <w:pPr>
              <w:bidi w:val="0"/>
              <w:jc w:val="left"/>
              <w:rPr>
                <w:sz w:val="18"/>
                <w:szCs w:val="22"/>
                <w:lang w:bidi="ar-IQ"/>
              </w:rPr>
            </w:pPr>
          </w:p>
        </w:tc>
      </w:tr>
      <w:tr w:rsidR="00AB00B1" w:rsidRPr="00E34388" w14:paraId="5D5803D7" w14:textId="77777777" w:rsidTr="005B315B">
        <w:trPr>
          <w:trHeight w:val="556"/>
          <w:jc w:val="center"/>
        </w:trPr>
        <w:tc>
          <w:tcPr>
            <w:tcW w:w="1363" w:type="dxa"/>
            <w:vAlign w:val="center"/>
          </w:tcPr>
          <w:p w14:paraId="021CFDD3" w14:textId="576CC9F8" w:rsidR="00AB00B1" w:rsidRPr="00AB00B1" w:rsidRDefault="00AB00B1" w:rsidP="00CE4C00">
            <w:pPr>
              <w:bidi w:val="0"/>
              <w:jc w:val="left"/>
              <w:rPr>
                <w:sz w:val="18"/>
                <w:szCs w:val="22"/>
                <w:lang w:bidi="ar-IQ"/>
              </w:rPr>
            </w:pPr>
            <w:r w:rsidRPr="00AB00B1">
              <w:rPr>
                <w:position w:val="-6"/>
                <w:sz w:val="18"/>
                <w:szCs w:val="22"/>
                <w:lang w:bidi="ar-IQ"/>
              </w:rPr>
              <w:object w:dxaOrig="700" w:dyaOrig="260" w14:anchorId="168069F0">
                <v:shape id="_x0000_i1086" type="#_x0000_t75" style="width:34.5pt;height:13.5pt" o:ole="">
                  <v:imagedata r:id="rId99" o:title=""/>
                </v:shape>
                <o:OLEObject Type="Embed" ProgID="Equation.DSMT4" ShapeID="_x0000_i1086" DrawAspect="Content" ObjectID="_1734696541" r:id="rId101"/>
              </w:object>
            </w:r>
            <w:r w:rsidRPr="00AB00B1">
              <w:rPr>
                <w:sz w:val="18"/>
                <w:szCs w:val="22"/>
                <w:lang w:bidi="ar-IQ"/>
              </w:rPr>
              <w:t>N</w:t>
            </w:r>
          </w:p>
        </w:tc>
        <w:tc>
          <w:tcPr>
            <w:tcW w:w="2015" w:type="dxa"/>
            <w:vAlign w:val="center"/>
          </w:tcPr>
          <w:p w14:paraId="2D424B8A" w14:textId="038D0843" w:rsidR="00AB00B1" w:rsidRPr="00AB00B1" w:rsidRDefault="00AB00B1" w:rsidP="00CE4C00">
            <w:pPr>
              <w:bidi w:val="0"/>
              <w:jc w:val="left"/>
              <w:rPr>
                <w:sz w:val="18"/>
                <w:szCs w:val="22"/>
                <w:lang w:bidi="ar-IQ"/>
              </w:rPr>
            </w:pPr>
            <w:r w:rsidRPr="00AB00B1">
              <w:rPr>
                <w:sz w:val="18"/>
                <w:szCs w:val="22"/>
                <w:lang w:bidi="ar-IQ"/>
              </w:rPr>
              <w:t>Prestress Force for each Strand</w:t>
            </w:r>
          </w:p>
        </w:tc>
        <w:tc>
          <w:tcPr>
            <w:tcW w:w="1055" w:type="dxa"/>
            <w:vAlign w:val="center"/>
          </w:tcPr>
          <w:p w14:paraId="6358B657" w14:textId="0A374E72" w:rsidR="00AB00B1" w:rsidRPr="00E34388" w:rsidRDefault="00AB00B1" w:rsidP="00CE4C00">
            <w:pPr>
              <w:bidi w:val="0"/>
              <w:jc w:val="left"/>
              <w:rPr>
                <w:sz w:val="18"/>
                <w:szCs w:val="22"/>
                <w:lang w:bidi="ar-IQ"/>
              </w:rPr>
            </w:pPr>
          </w:p>
        </w:tc>
      </w:tr>
      <w:tr w:rsidR="00B771DE" w:rsidRPr="00E34388" w14:paraId="6639FBFB" w14:textId="77777777" w:rsidTr="005B315B">
        <w:trPr>
          <w:trHeight w:val="258"/>
          <w:jc w:val="center"/>
        </w:trPr>
        <w:tc>
          <w:tcPr>
            <w:tcW w:w="1363" w:type="dxa"/>
            <w:vAlign w:val="center"/>
          </w:tcPr>
          <w:p w14:paraId="0B1CF9DC" w14:textId="77777777" w:rsidR="00B771DE" w:rsidRPr="00E34388" w:rsidRDefault="00B771DE" w:rsidP="00CE4C00">
            <w:pPr>
              <w:bidi w:val="0"/>
              <w:jc w:val="left"/>
              <w:rPr>
                <w:sz w:val="18"/>
                <w:szCs w:val="22"/>
                <w:lang w:bidi="ar-IQ"/>
              </w:rPr>
            </w:pPr>
            <w:r w:rsidRPr="00E34388">
              <w:rPr>
                <w:sz w:val="18"/>
                <w:szCs w:val="22"/>
                <w:lang w:bidi="ar-IQ"/>
              </w:rPr>
              <w:t xml:space="preserve"> 0.5</w:t>
            </w:r>
          </w:p>
        </w:tc>
        <w:tc>
          <w:tcPr>
            <w:tcW w:w="2015" w:type="dxa"/>
            <w:vAlign w:val="center"/>
          </w:tcPr>
          <w:p w14:paraId="71AA1FCC" w14:textId="77777777" w:rsidR="00B771DE" w:rsidRPr="00E34388" w:rsidRDefault="00B771DE" w:rsidP="00CE4C00">
            <w:pPr>
              <w:bidi w:val="0"/>
              <w:jc w:val="left"/>
              <w:rPr>
                <w:sz w:val="18"/>
                <w:szCs w:val="22"/>
                <w:lang w:bidi="ar-IQ"/>
              </w:rPr>
            </w:pPr>
            <w:r w:rsidRPr="00E34388">
              <w:rPr>
                <w:sz w:val="18"/>
                <w:szCs w:val="22"/>
                <w:lang w:bidi="ar-IQ"/>
              </w:rPr>
              <w:t>Water to Cement ratio</w:t>
            </w:r>
          </w:p>
        </w:tc>
        <w:tc>
          <w:tcPr>
            <w:tcW w:w="1055" w:type="dxa"/>
            <w:vAlign w:val="center"/>
          </w:tcPr>
          <w:p w14:paraId="2692BBC3" w14:textId="77777777" w:rsidR="00B771DE" w:rsidRPr="00E34388" w:rsidRDefault="00B771DE" w:rsidP="00CE4C00">
            <w:pPr>
              <w:bidi w:val="0"/>
              <w:jc w:val="left"/>
              <w:rPr>
                <w:sz w:val="18"/>
                <w:szCs w:val="22"/>
                <w:lang w:bidi="ar-IQ"/>
              </w:rPr>
            </w:pPr>
          </w:p>
        </w:tc>
      </w:tr>
    </w:tbl>
    <w:p w14:paraId="5B301405" w14:textId="72D74891" w:rsidR="00B771DE" w:rsidRDefault="0087609E" w:rsidP="005B315B">
      <w:pPr>
        <w:pStyle w:val="a2"/>
        <w:bidi w:val="0"/>
        <w:spacing w:before="0" w:after="0"/>
        <w:jc w:val="both"/>
        <w:rPr>
          <w:rFonts w:asciiTheme="majorBidi" w:hAnsiTheme="majorBidi" w:cstheme="majorBidi"/>
          <w:b w:val="0"/>
          <w:bCs w:val="0"/>
          <w:rtl/>
        </w:rPr>
      </w:pPr>
      <w:r w:rsidRPr="00682C19">
        <w:rPr>
          <w:rFonts w:asciiTheme="majorBidi" w:hAnsiTheme="majorBidi" w:cstheme="majorBidi"/>
          <w:b w:val="0"/>
          <w:bCs w:val="0"/>
          <w:rtl/>
        </w:rPr>
        <w:t>.</w:t>
      </w:r>
      <w:r w:rsidR="00B771DE" w:rsidRPr="00682C19">
        <w:rPr>
          <w:rFonts w:asciiTheme="majorBidi" w:hAnsiTheme="majorBidi" w:cstheme="majorBidi"/>
          <w:b w:val="0"/>
          <w:bCs w:val="0"/>
        </w:rPr>
        <w:t xml:space="preserve">Specification of </w:t>
      </w:r>
      <w:r w:rsidR="004A4698" w:rsidRPr="00682C19">
        <w:rPr>
          <w:rFonts w:asciiTheme="majorBidi" w:hAnsiTheme="majorBidi" w:cstheme="majorBidi"/>
          <w:b w:val="0"/>
          <w:bCs w:val="0"/>
        </w:rPr>
        <w:t>n</w:t>
      </w:r>
      <w:r w:rsidR="00B771DE" w:rsidRPr="00682C19">
        <w:rPr>
          <w:rFonts w:asciiTheme="majorBidi" w:hAnsiTheme="majorBidi" w:cstheme="majorBidi"/>
          <w:b w:val="0"/>
          <w:bCs w:val="0"/>
        </w:rPr>
        <w:t xml:space="preserve">ails and </w:t>
      </w:r>
      <w:r w:rsidR="004A4698" w:rsidRPr="00682C19">
        <w:rPr>
          <w:rFonts w:asciiTheme="majorBidi" w:hAnsiTheme="majorBidi" w:cstheme="majorBidi"/>
          <w:b w:val="0"/>
          <w:bCs w:val="0"/>
        </w:rPr>
        <w:t>a</w:t>
      </w:r>
      <w:r w:rsidR="00B771DE" w:rsidRPr="00682C19">
        <w:rPr>
          <w:rFonts w:asciiTheme="majorBidi" w:hAnsiTheme="majorBidi" w:cstheme="majorBidi"/>
          <w:b w:val="0"/>
          <w:bCs w:val="0"/>
        </w:rPr>
        <w:t xml:space="preserve">nchors in Atiye Gharb Hospital </w:t>
      </w:r>
      <w:r w:rsidR="004A4698" w:rsidRPr="00682C19">
        <w:rPr>
          <w:rFonts w:asciiTheme="majorBidi" w:hAnsiTheme="majorBidi" w:cstheme="majorBidi"/>
          <w:b w:val="0"/>
          <w:bCs w:val="0"/>
        </w:rPr>
        <w:t>p</w:t>
      </w:r>
      <w:r w:rsidR="00B771DE" w:rsidRPr="00682C19">
        <w:rPr>
          <w:rFonts w:asciiTheme="majorBidi" w:hAnsiTheme="majorBidi" w:cstheme="majorBidi"/>
          <w:b w:val="0"/>
          <w:bCs w:val="0"/>
        </w:rPr>
        <w:t>roject</w:t>
      </w:r>
    </w:p>
    <w:p w14:paraId="18438644" w14:textId="77777777" w:rsidR="005B315B" w:rsidRDefault="005B315B" w:rsidP="005B315B">
      <w:pPr>
        <w:bidi w:val="0"/>
        <w:rPr>
          <w:rtl/>
        </w:rPr>
      </w:pPr>
    </w:p>
    <w:p w14:paraId="212147EE" w14:textId="77777777" w:rsidR="005B315B" w:rsidRPr="005B315B" w:rsidRDefault="005B315B" w:rsidP="005B315B">
      <w:pPr>
        <w:bidi w:val="0"/>
        <w:rPr>
          <w:rtl/>
        </w:rPr>
      </w:pPr>
    </w:p>
    <w:bookmarkEnd w:id="6"/>
    <w:p w14:paraId="57874A96" w14:textId="32AF4506" w:rsidR="006D2EC3" w:rsidRPr="00E221A1" w:rsidRDefault="00E221A1" w:rsidP="00CE4C00">
      <w:pPr>
        <w:pStyle w:val="a0"/>
        <w:spacing w:before="0"/>
        <w:rPr>
          <w:b w:val="0"/>
          <w:bCs w:val="0"/>
          <w:rtl/>
        </w:rPr>
      </w:pPr>
      <w:r>
        <w:rPr>
          <w:rFonts w:hint="cs"/>
          <w:b w:val="0"/>
          <w:bCs w:val="0"/>
          <w:rtl/>
        </w:rPr>
        <w:t>.</w:t>
      </w:r>
      <w:r w:rsidR="006D2EC3" w:rsidRPr="00E221A1">
        <w:rPr>
          <w:b w:val="0"/>
          <w:bCs w:val="0"/>
          <w:rtl/>
        </w:rPr>
        <w:t xml:space="preserve">پارامترهای مورد استفاده برای مدلسازی نیل و </w:t>
      </w:r>
      <w:r w:rsidR="009176DA" w:rsidRPr="00E221A1">
        <w:rPr>
          <w:b w:val="0"/>
          <w:bCs w:val="0"/>
          <w:rtl/>
        </w:rPr>
        <w:t>م</w:t>
      </w:r>
      <w:r w:rsidR="009176DA" w:rsidRPr="00E221A1">
        <w:rPr>
          <w:rFonts w:hint="cs"/>
          <w:b w:val="0"/>
          <w:bCs w:val="0"/>
          <w:rtl/>
        </w:rPr>
        <w:t>ی</w:t>
      </w:r>
      <w:r w:rsidR="009176DA" w:rsidRPr="00E221A1">
        <w:rPr>
          <w:rFonts w:hint="eastAsia"/>
          <w:b w:val="0"/>
          <w:bCs w:val="0"/>
          <w:rtl/>
        </w:rPr>
        <w:t>ل‌مهار</w:t>
      </w:r>
    </w:p>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800"/>
        <w:gridCol w:w="1518"/>
      </w:tblGrid>
      <w:tr w:rsidR="006D2EC3" w:rsidRPr="00E34388" w14:paraId="3DFC9409" w14:textId="77777777" w:rsidTr="00A72EE1">
        <w:trPr>
          <w:trHeight w:val="288"/>
        </w:trPr>
        <w:tc>
          <w:tcPr>
            <w:tcW w:w="1236" w:type="dxa"/>
            <w:tcBorders>
              <w:top w:val="single" w:sz="4" w:space="0" w:color="auto"/>
              <w:bottom w:val="single" w:sz="4" w:space="0" w:color="auto"/>
            </w:tcBorders>
            <w:vAlign w:val="center"/>
          </w:tcPr>
          <w:p w14:paraId="7C455439" w14:textId="77777777" w:rsidR="006D2EC3" w:rsidRPr="00E34388" w:rsidRDefault="006D2EC3" w:rsidP="00CE4C00">
            <w:pPr>
              <w:bidi w:val="0"/>
              <w:jc w:val="left"/>
              <w:rPr>
                <w:sz w:val="18"/>
                <w:szCs w:val="22"/>
                <w:rtl/>
                <w:lang w:bidi="ar-IQ"/>
              </w:rPr>
            </w:pPr>
            <w:r w:rsidRPr="00E34388">
              <w:rPr>
                <w:sz w:val="18"/>
                <w:szCs w:val="22"/>
                <w:lang w:bidi="ar-IQ"/>
              </w:rPr>
              <w:t>Values</w:t>
            </w:r>
          </w:p>
        </w:tc>
        <w:tc>
          <w:tcPr>
            <w:tcW w:w="1800" w:type="dxa"/>
            <w:tcBorders>
              <w:top w:val="single" w:sz="4" w:space="0" w:color="auto"/>
              <w:bottom w:val="single" w:sz="4" w:space="0" w:color="auto"/>
            </w:tcBorders>
            <w:vAlign w:val="center"/>
          </w:tcPr>
          <w:p w14:paraId="0ABD18F4" w14:textId="509CA134" w:rsidR="006D2EC3" w:rsidRPr="00E34388" w:rsidRDefault="003A3172" w:rsidP="00CE4C00">
            <w:pPr>
              <w:bidi w:val="0"/>
              <w:jc w:val="left"/>
              <w:rPr>
                <w:sz w:val="18"/>
                <w:szCs w:val="22"/>
                <w:rtl/>
                <w:lang w:bidi="ar-IQ"/>
              </w:rPr>
            </w:pPr>
            <w:r w:rsidRPr="00E34388">
              <w:rPr>
                <w:sz w:val="18"/>
                <w:szCs w:val="22"/>
                <w:lang w:bidi="ar-IQ"/>
              </w:rPr>
              <w:t>Parameters</w:t>
            </w:r>
          </w:p>
        </w:tc>
        <w:tc>
          <w:tcPr>
            <w:tcW w:w="1518" w:type="dxa"/>
            <w:tcBorders>
              <w:top w:val="single" w:sz="4" w:space="0" w:color="auto"/>
              <w:bottom w:val="single" w:sz="4" w:space="0" w:color="auto"/>
            </w:tcBorders>
            <w:vAlign w:val="center"/>
          </w:tcPr>
          <w:p w14:paraId="13730111" w14:textId="77777777" w:rsidR="006D2EC3" w:rsidRPr="00E34388" w:rsidRDefault="006D2EC3" w:rsidP="00CE4C00">
            <w:pPr>
              <w:bidi w:val="0"/>
              <w:jc w:val="left"/>
              <w:rPr>
                <w:sz w:val="18"/>
                <w:szCs w:val="22"/>
                <w:rtl/>
                <w:lang w:bidi="ar-IQ"/>
              </w:rPr>
            </w:pPr>
            <w:r w:rsidRPr="00E34388">
              <w:rPr>
                <w:sz w:val="18"/>
                <w:szCs w:val="22"/>
                <w:lang w:bidi="ar-IQ"/>
              </w:rPr>
              <w:t>Data</w:t>
            </w:r>
          </w:p>
        </w:tc>
      </w:tr>
      <w:tr w:rsidR="006D2EC3" w:rsidRPr="00E34388" w14:paraId="3CD21A0E" w14:textId="77777777" w:rsidTr="00A72EE1">
        <w:tc>
          <w:tcPr>
            <w:tcW w:w="1236" w:type="dxa"/>
            <w:tcBorders>
              <w:top w:val="single" w:sz="4" w:space="0" w:color="auto"/>
            </w:tcBorders>
            <w:vAlign w:val="center"/>
          </w:tcPr>
          <w:p w14:paraId="3E766FC0" w14:textId="7E4D8FE2" w:rsidR="006D2EC3" w:rsidRPr="00E34388" w:rsidRDefault="006D2EC3" w:rsidP="00CE4C00">
            <w:pPr>
              <w:bidi w:val="0"/>
              <w:jc w:val="left"/>
              <w:rPr>
                <w:sz w:val="18"/>
                <w:szCs w:val="22"/>
                <w:rtl/>
                <w:lang w:bidi="ar-IQ"/>
              </w:rPr>
            </w:pPr>
            <w:r w:rsidRPr="00E34388">
              <w:rPr>
                <w:sz w:val="18"/>
                <w:szCs w:val="22"/>
                <w:lang w:bidi="ar-IQ"/>
              </w:rPr>
              <w:t>0.028 m</w:t>
            </w:r>
          </w:p>
        </w:tc>
        <w:tc>
          <w:tcPr>
            <w:tcW w:w="1800" w:type="dxa"/>
            <w:tcBorders>
              <w:top w:val="single" w:sz="4" w:space="0" w:color="auto"/>
            </w:tcBorders>
            <w:vAlign w:val="center"/>
          </w:tcPr>
          <w:p w14:paraId="60A9EBFE" w14:textId="31E976B1" w:rsidR="006D2EC3" w:rsidRPr="00E34388" w:rsidRDefault="006D2EC3" w:rsidP="00CE4C00">
            <w:pPr>
              <w:bidi w:val="0"/>
              <w:jc w:val="left"/>
              <w:rPr>
                <w:sz w:val="18"/>
                <w:szCs w:val="22"/>
                <w:rtl/>
                <w:lang w:bidi="ar-IQ"/>
              </w:rPr>
            </w:pPr>
            <w:r w:rsidRPr="00E34388">
              <w:rPr>
                <w:sz w:val="18"/>
                <w:szCs w:val="22"/>
                <w:lang w:bidi="ar-IQ"/>
              </w:rPr>
              <w:t>Radius</w:t>
            </w:r>
          </w:p>
        </w:tc>
        <w:tc>
          <w:tcPr>
            <w:tcW w:w="1518" w:type="dxa"/>
            <w:tcBorders>
              <w:top w:val="single" w:sz="4" w:space="0" w:color="auto"/>
            </w:tcBorders>
            <w:vAlign w:val="center"/>
          </w:tcPr>
          <w:p w14:paraId="71CF67E8" w14:textId="3400FBA5" w:rsidR="006D2EC3" w:rsidRPr="00E34388" w:rsidRDefault="006D2EC3" w:rsidP="00CE4C00">
            <w:pPr>
              <w:bidi w:val="0"/>
              <w:jc w:val="left"/>
              <w:rPr>
                <w:sz w:val="18"/>
                <w:szCs w:val="22"/>
                <w:lang w:bidi="ar-IQ"/>
              </w:rPr>
            </w:pPr>
            <w:r w:rsidRPr="00E34388">
              <w:rPr>
                <w:sz w:val="18"/>
                <w:szCs w:val="22"/>
                <w:lang w:bidi="ar-IQ"/>
              </w:rPr>
              <w:t>Nail</w:t>
            </w:r>
            <w:r w:rsidRPr="00E34388">
              <w:rPr>
                <w:rFonts w:ascii="Cambria Math" w:eastAsia="Calibri" w:hAnsi="Cambria Math" w:cs="Cambria Math"/>
                <w:position w:val="-6"/>
                <w:sz w:val="18"/>
                <w:szCs w:val="18"/>
                <w:lang w:bidi="ar-IQ"/>
              </w:rPr>
              <w:object w:dxaOrig="400" w:dyaOrig="240" w14:anchorId="51AACA4D">
                <v:shape id="_x0000_i1054" type="#_x0000_t75" style="width:19.5pt;height:12pt" o:ole="">
                  <v:imagedata r:id="rId102" o:title=""/>
                </v:shape>
                <o:OLEObject Type="Embed" ProgID="Equation.DSMT4" ShapeID="_x0000_i1054" DrawAspect="Content" ObjectID="_1734696542" r:id="rId103"/>
              </w:object>
            </w:r>
          </w:p>
        </w:tc>
      </w:tr>
      <w:tr w:rsidR="006D2EC3" w:rsidRPr="00E34388" w14:paraId="3945ACA3" w14:textId="77777777" w:rsidTr="00A72EE1">
        <w:tc>
          <w:tcPr>
            <w:tcW w:w="1236" w:type="dxa"/>
            <w:vAlign w:val="center"/>
          </w:tcPr>
          <w:p w14:paraId="15DAD9CE" w14:textId="25335693" w:rsidR="006D2EC3" w:rsidRPr="00E34388" w:rsidRDefault="006D2EC3" w:rsidP="00CE4C00">
            <w:pPr>
              <w:bidi w:val="0"/>
              <w:jc w:val="left"/>
              <w:rPr>
                <w:sz w:val="18"/>
                <w:szCs w:val="22"/>
                <w:lang w:bidi="ar-IQ"/>
              </w:rPr>
            </w:pPr>
            <w:r w:rsidRPr="00E34388">
              <w:rPr>
                <w:sz w:val="18"/>
                <w:szCs w:val="22"/>
                <w:lang w:bidi="ar-IQ"/>
              </w:rPr>
              <w:t>2 m</w:t>
            </w:r>
          </w:p>
        </w:tc>
        <w:tc>
          <w:tcPr>
            <w:tcW w:w="1800" w:type="dxa"/>
            <w:vAlign w:val="center"/>
          </w:tcPr>
          <w:p w14:paraId="07E28164" w14:textId="67764A4A" w:rsidR="006D2EC3" w:rsidRPr="00E34388" w:rsidRDefault="006D2EC3" w:rsidP="00CE4C00">
            <w:pPr>
              <w:bidi w:val="0"/>
              <w:jc w:val="left"/>
              <w:rPr>
                <w:sz w:val="18"/>
                <w:szCs w:val="22"/>
                <w:lang w:bidi="ar-IQ"/>
              </w:rPr>
            </w:pPr>
            <w:r w:rsidRPr="00E34388">
              <w:rPr>
                <w:sz w:val="18"/>
                <w:szCs w:val="22"/>
                <w:lang w:bidi="ar-IQ"/>
              </w:rPr>
              <w:t>Spacing</w:t>
            </w:r>
          </w:p>
        </w:tc>
        <w:tc>
          <w:tcPr>
            <w:tcW w:w="1518" w:type="dxa"/>
            <w:vAlign w:val="center"/>
          </w:tcPr>
          <w:p w14:paraId="178A8CBB" w14:textId="77777777" w:rsidR="006D2EC3" w:rsidRPr="00E34388" w:rsidRDefault="006D2EC3" w:rsidP="00CE4C00">
            <w:pPr>
              <w:bidi w:val="0"/>
              <w:jc w:val="left"/>
              <w:rPr>
                <w:sz w:val="18"/>
                <w:szCs w:val="22"/>
                <w:lang w:bidi="ar-IQ"/>
              </w:rPr>
            </w:pPr>
          </w:p>
        </w:tc>
      </w:tr>
      <w:tr w:rsidR="006D2EC3" w:rsidRPr="00E34388" w14:paraId="445AA163" w14:textId="77777777" w:rsidTr="00A72EE1">
        <w:tc>
          <w:tcPr>
            <w:tcW w:w="1236" w:type="dxa"/>
            <w:vAlign w:val="center"/>
          </w:tcPr>
          <w:p w14:paraId="37A4F527" w14:textId="255A2527" w:rsidR="006D2EC3" w:rsidRPr="00E34388" w:rsidRDefault="006D2EC3" w:rsidP="00CE4C00">
            <w:pPr>
              <w:bidi w:val="0"/>
              <w:jc w:val="left"/>
              <w:rPr>
                <w:sz w:val="18"/>
                <w:szCs w:val="22"/>
                <w:lang w:bidi="ar-IQ"/>
              </w:rPr>
            </w:pPr>
            <w:r w:rsidRPr="00E34388">
              <w:rPr>
                <w:position w:val="-6"/>
                <w:sz w:val="18"/>
                <w:szCs w:val="22"/>
                <w:lang w:bidi="ar-IQ"/>
              </w:rPr>
              <w:object w:dxaOrig="580" w:dyaOrig="260" w14:anchorId="0ECE8F3F">
                <v:shape id="_x0000_i1055" type="#_x0000_t75" style="width:29.25pt;height:13.5pt" o:ole="">
                  <v:imagedata r:id="rId104" o:title=""/>
                </v:shape>
                <o:OLEObject Type="Embed" ProgID="Equation.DSMT4" ShapeID="_x0000_i1055" DrawAspect="Content" ObjectID="_1734696543" r:id="rId105"/>
              </w:object>
            </w:r>
            <w:r w:rsidRPr="00E34388">
              <w:rPr>
                <w:sz w:val="18"/>
                <w:szCs w:val="22"/>
                <w:lang w:bidi="ar-IQ"/>
              </w:rPr>
              <w:t>Pa</w:t>
            </w:r>
          </w:p>
        </w:tc>
        <w:tc>
          <w:tcPr>
            <w:tcW w:w="1800" w:type="dxa"/>
            <w:vAlign w:val="center"/>
          </w:tcPr>
          <w:p w14:paraId="4E5DB9E6" w14:textId="0E5004AA" w:rsidR="006D2EC3" w:rsidRPr="00E34388" w:rsidRDefault="006D2EC3" w:rsidP="00CE4C00">
            <w:pPr>
              <w:bidi w:val="0"/>
              <w:jc w:val="left"/>
              <w:rPr>
                <w:sz w:val="18"/>
                <w:szCs w:val="22"/>
                <w:lang w:bidi="ar-IQ"/>
              </w:rPr>
            </w:pPr>
            <w:r w:rsidRPr="00E34388">
              <w:rPr>
                <w:sz w:val="18"/>
                <w:szCs w:val="22"/>
                <w:lang w:bidi="ar-IQ"/>
              </w:rPr>
              <w:t>Young’s modulus</w:t>
            </w:r>
          </w:p>
        </w:tc>
        <w:tc>
          <w:tcPr>
            <w:tcW w:w="1518" w:type="dxa"/>
            <w:vAlign w:val="center"/>
          </w:tcPr>
          <w:p w14:paraId="7CB1997F" w14:textId="77777777" w:rsidR="006D2EC3" w:rsidRPr="00E34388" w:rsidRDefault="006D2EC3" w:rsidP="00CE4C00">
            <w:pPr>
              <w:bidi w:val="0"/>
              <w:jc w:val="left"/>
              <w:rPr>
                <w:sz w:val="18"/>
                <w:szCs w:val="22"/>
                <w:lang w:bidi="ar-IQ"/>
              </w:rPr>
            </w:pPr>
          </w:p>
        </w:tc>
      </w:tr>
      <w:tr w:rsidR="006D2EC3" w:rsidRPr="00E34388" w14:paraId="56D0288B" w14:textId="77777777" w:rsidTr="00A72EE1">
        <w:tc>
          <w:tcPr>
            <w:tcW w:w="1236" w:type="dxa"/>
            <w:vAlign w:val="center"/>
          </w:tcPr>
          <w:p w14:paraId="4B3681DA" w14:textId="2ECFA9C7" w:rsidR="006D2EC3" w:rsidRPr="00E34388" w:rsidRDefault="006D2EC3" w:rsidP="00CE4C00">
            <w:pPr>
              <w:bidi w:val="0"/>
              <w:jc w:val="left"/>
              <w:rPr>
                <w:sz w:val="18"/>
                <w:szCs w:val="22"/>
                <w:lang w:bidi="ar-IQ"/>
              </w:rPr>
            </w:pPr>
            <w:r w:rsidRPr="00E34388">
              <w:rPr>
                <w:sz w:val="18"/>
                <w:szCs w:val="22"/>
                <w:lang w:bidi="ar-IQ"/>
              </w:rPr>
              <w:t>0.3456 m</w:t>
            </w:r>
          </w:p>
        </w:tc>
        <w:tc>
          <w:tcPr>
            <w:tcW w:w="1800" w:type="dxa"/>
            <w:vAlign w:val="center"/>
          </w:tcPr>
          <w:p w14:paraId="052076DE" w14:textId="6FB0FDB9" w:rsidR="006D2EC3" w:rsidRPr="00E34388" w:rsidRDefault="006D2EC3" w:rsidP="00CE4C00">
            <w:pPr>
              <w:bidi w:val="0"/>
              <w:jc w:val="left"/>
              <w:rPr>
                <w:sz w:val="18"/>
                <w:szCs w:val="22"/>
                <w:lang w:bidi="ar-IQ"/>
              </w:rPr>
            </w:pPr>
            <w:r w:rsidRPr="00E34388">
              <w:rPr>
                <w:sz w:val="18"/>
                <w:szCs w:val="22"/>
                <w:lang w:bidi="ar-IQ"/>
              </w:rPr>
              <w:t>Exposed perimeter</w:t>
            </w:r>
          </w:p>
        </w:tc>
        <w:tc>
          <w:tcPr>
            <w:tcW w:w="1518" w:type="dxa"/>
            <w:vAlign w:val="center"/>
          </w:tcPr>
          <w:p w14:paraId="497CE0FD" w14:textId="77777777" w:rsidR="006D2EC3" w:rsidRPr="00E34388" w:rsidRDefault="006D2EC3" w:rsidP="00CE4C00">
            <w:pPr>
              <w:bidi w:val="0"/>
              <w:jc w:val="left"/>
              <w:rPr>
                <w:sz w:val="18"/>
                <w:szCs w:val="22"/>
                <w:lang w:bidi="ar-IQ"/>
              </w:rPr>
            </w:pPr>
          </w:p>
        </w:tc>
      </w:tr>
      <w:tr w:rsidR="006D2EC3" w:rsidRPr="00E34388" w14:paraId="29A11B78" w14:textId="77777777" w:rsidTr="00A72EE1">
        <w:tc>
          <w:tcPr>
            <w:tcW w:w="1236" w:type="dxa"/>
            <w:vAlign w:val="center"/>
          </w:tcPr>
          <w:p w14:paraId="6D7DF2DF" w14:textId="339FCE00" w:rsidR="006D2EC3" w:rsidRPr="00E34388" w:rsidRDefault="006D2EC3" w:rsidP="00CE4C00">
            <w:pPr>
              <w:bidi w:val="0"/>
              <w:jc w:val="left"/>
              <w:rPr>
                <w:sz w:val="18"/>
                <w:szCs w:val="22"/>
                <w:rtl/>
                <w:lang w:bidi="ar-IQ"/>
              </w:rPr>
            </w:pPr>
            <w:r w:rsidRPr="00E34388">
              <w:rPr>
                <w:sz w:val="18"/>
                <w:szCs w:val="22"/>
                <w:lang w:bidi="ar-IQ"/>
              </w:rPr>
              <w:t>258615 N</w:t>
            </w:r>
          </w:p>
        </w:tc>
        <w:tc>
          <w:tcPr>
            <w:tcW w:w="1800" w:type="dxa"/>
            <w:vAlign w:val="center"/>
          </w:tcPr>
          <w:p w14:paraId="13DB4BDA" w14:textId="05A1FD41" w:rsidR="006D2EC3" w:rsidRPr="00E34388" w:rsidRDefault="006D2EC3" w:rsidP="00CE4C00">
            <w:pPr>
              <w:bidi w:val="0"/>
              <w:jc w:val="left"/>
              <w:rPr>
                <w:sz w:val="18"/>
                <w:szCs w:val="22"/>
                <w:lang w:bidi="ar-IQ"/>
              </w:rPr>
            </w:pPr>
            <w:r w:rsidRPr="00E34388">
              <w:rPr>
                <w:sz w:val="18"/>
                <w:szCs w:val="22"/>
                <w:lang w:bidi="ar-IQ"/>
              </w:rPr>
              <w:t>Tensile yield strength</w:t>
            </w:r>
          </w:p>
        </w:tc>
        <w:tc>
          <w:tcPr>
            <w:tcW w:w="1518" w:type="dxa"/>
            <w:vAlign w:val="center"/>
          </w:tcPr>
          <w:p w14:paraId="5EF9A0F7" w14:textId="77777777" w:rsidR="006D2EC3" w:rsidRPr="00E34388" w:rsidRDefault="006D2EC3" w:rsidP="00CE4C00">
            <w:pPr>
              <w:bidi w:val="0"/>
              <w:jc w:val="left"/>
              <w:rPr>
                <w:sz w:val="18"/>
                <w:szCs w:val="22"/>
                <w:lang w:bidi="ar-IQ"/>
              </w:rPr>
            </w:pPr>
          </w:p>
        </w:tc>
      </w:tr>
      <w:tr w:rsidR="006D2EC3" w:rsidRPr="00E34388" w14:paraId="62B8BD1F" w14:textId="77777777" w:rsidTr="00A72EE1">
        <w:tc>
          <w:tcPr>
            <w:tcW w:w="1236" w:type="dxa"/>
            <w:vAlign w:val="center"/>
          </w:tcPr>
          <w:p w14:paraId="24A7881D" w14:textId="1EAE37C2" w:rsidR="006D2EC3" w:rsidRPr="00E34388" w:rsidRDefault="006D2EC3" w:rsidP="00CE4C00">
            <w:pPr>
              <w:bidi w:val="0"/>
              <w:jc w:val="left"/>
              <w:rPr>
                <w:sz w:val="18"/>
                <w:szCs w:val="22"/>
                <w:rtl/>
                <w:lang w:bidi="ar-IQ"/>
              </w:rPr>
            </w:pPr>
            <w:r w:rsidRPr="00E34388">
              <w:rPr>
                <w:sz w:val="18"/>
                <w:szCs w:val="22"/>
                <w:lang w:bidi="ar-IQ"/>
              </w:rPr>
              <w:t>0.040 m</w:t>
            </w:r>
          </w:p>
        </w:tc>
        <w:tc>
          <w:tcPr>
            <w:tcW w:w="1800" w:type="dxa"/>
            <w:vAlign w:val="center"/>
          </w:tcPr>
          <w:p w14:paraId="4A1D78E2" w14:textId="61DAE523" w:rsidR="006D2EC3" w:rsidRPr="00E34388" w:rsidRDefault="006D2EC3" w:rsidP="00CE4C00">
            <w:pPr>
              <w:bidi w:val="0"/>
              <w:jc w:val="left"/>
              <w:rPr>
                <w:sz w:val="18"/>
                <w:szCs w:val="22"/>
                <w:lang w:bidi="ar-IQ"/>
              </w:rPr>
            </w:pPr>
            <w:r w:rsidRPr="00E34388">
              <w:rPr>
                <w:sz w:val="18"/>
                <w:szCs w:val="22"/>
                <w:lang w:bidi="ar-IQ"/>
              </w:rPr>
              <w:t>Radius</w:t>
            </w:r>
          </w:p>
        </w:tc>
        <w:tc>
          <w:tcPr>
            <w:tcW w:w="1518" w:type="dxa"/>
            <w:vAlign w:val="center"/>
          </w:tcPr>
          <w:p w14:paraId="67B3405A" w14:textId="1C02D70E" w:rsidR="006D2EC3" w:rsidRPr="00E34388" w:rsidRDefault="006D2EC3" w:rsidP="00CE4C00">
            <w:pPr>
              <w:bidi w:val="0"/>
              <w:jc w:val="left"/>
              <w:rPr>
                <w:sz w:val="18"/>
                <w:szCs w:val="22"/>
                <w:lang w:bidi="ar-IQ"/>
              </w:rPr>
            </w:pPr>
            <w:r w:rsidRPr="00E34388">
              <w:rPr>
                <w:sz w:val="18"/>
                <w:szCs w:val="22"/>
                <w:lang w:bidi="ar-IQ"/>
              </w:rPr>
              <w:t>Nail</w:t>
            </w:r>
            <w:r w:rsidRPr="00E34388">
              <w:rPr>
                <w:rFonts w:ascii="Cambria Math" w:eastAsia="Calibri" w:hAnsi="Cambria Math" w:cs="Cambria Math"/>
                <w:position w:val="-6"/>
                <w:sz w:val="18"/>
                <w:szCs w:val="18"/>
                <w:lang w:bidi="ar-IQ"/>
              </w:rPr>
              <w:object w:dxaOrig="400" w:dyaOrig="240" w14:anchorId="6F470F4F">
                <v:shape id="_x0000_i1056" type="#_x0000_t75" style="width:19.5pt;height:12pt" o:ole="">
                  <v:imagedata r:id="rId106" o:title=""/>
                </v:shape>
                <o:OLEObject Type="Embed" ProgID="Equation.DSMT4" ShapeID="_x0000_i1056" DrawAspect="Content" ObjectID="_1734696544" r:id="rId107"/>
              </w:object>
            </w:r>
          </w:p>
        </w:tc>
      </w:tr>
      <w:tr w:rsidR="006D2EC3" w:rsidRPr="00E34388" w14:paraId="40C996A7" w14:textId="77777777" w:rsidTr="00A72EE1">
        <w:tc>
          <w:tcPr>
            <w:tcW w:w="1236" w:type="dxa"/>
            <w:vAlign w:val="center"/>
          </w:tcPr>
          <w:p w14:paraId="643C34D6" w14:textId="2707F390" w:rsidR="006D2EC3" w:rsidRPr="00E34388" w:rsidRDefault="006D2EC3" w:rsidP="00CE4C00">
            <w:pPr>
              <w:bidi w:val="0"/>
              <w:jc w:val="left"/>
              <w:rPr>
                <w:sz w:val="18"/>
                <w:szCs w:val="22"/>
                <w:rtl/>
                <w:lang w:bidi="ar-IQ"/>
              </w:rPr>
            </w:pPr>
            <w:r w:rsidRPr="00E34388">
              <w:rPr>
                <w:sz w:val="18"/>
                <w:szCs w:val="22"/>
                <w:lang w:bidi="ar-IQ"/>
              </w:rPr>
              <w:t>1 , 2 m</w:t>
            </w:r>
          </w:p>
        </w:tc>
        <w:tc>
          <w:tcPr>
            <w:tcW w:w="1800" w:type="dxa"/>
            <w:vAlign w:val="center"/>
          </w:tcPr>
          <w:p w14:paraId="74C3E921" w14:textId="085D0F2F" w:rsidR="006D2EC3" w:rsidRPr="00E34388" w:rsidRDefault="006D2EC3" w:rsidP="00CE4C00">
            <w:pPr>
              <w:bidi w:val="0"/>
              <w:jc w:val="left"/>
              <w:rPr>
                <w:sz w:val="18"/>
                <w:szCs w:val="22"/>
                <w:lang w:bidi="ar-IQ"/>
              </w:rPr>
            </w:pPr>
            <w:r w:rsidRPr="00E34388">
              <w:rPr>
                <w:sz w:val="18"/>
                <w:szCs w:val="22"/>
                <w:lang w:bidi="ar-IQ"/>
              </w:rPr>
              <w:t>Spacing</w:t>
            </w:r>
          </w:p>
        </w:tc>
        <w:tc>
          <w:tcPr>
            <w:tcW w:w="1518" w:type="dxa"/>
            <w:vAlign w:val="center"/>
          </w:tcPr>
          <w:p w14:paraId="1AD38CB4" w14:textId="77777777" w:rsidR="006D2EC3" w:rsidRPr="00E34388" w:rsidRDefault="006D2EC3" w:rsidP="00CE4C00">
            <w:pPr>
              <w:bidi w:val="0"/>
              <w:jc w:val="left"/>
              <w:rPr>
                <w:sz w:val="18"/>
                <w:szCs w:val="22"/>
                <w:lang w:bidi="ar-IQ"/>
              </w:rPr>
            </w:pPr>
          </w:p>
        </w:tc>
      </w:tr>
      <w:tr w:rsidR="006D2EC3" w:rsidRPr="00E34388" w14:paraId="08EB3A64" w14:textId="77777777" w:rsidTr="00A72EE1">
        <w:tc>
          <w:tcPr>
            <w:tcW w:w="1236" w:type="dxa"/>
            <w:vAlign w:val="center"/>
          </w:tcPr>
          <w:p w14:paraId="2C975EA6" w14:textId="4AFD90C0" w:rsidR="006D2EC3" w:rsidRPr="00E34388" w:rsidRDefault="006D2EC3" w:rsidP="00CE4C00">
            <w:pPr>
              <w:bidi w:val="0"/>
              <w:jc w:val="left"/>
              <w:rPr>
                <w:sz w:val="18"/>
                <w:szCs w:val="22"/>
                <w:lang w:bidi="ar-IQ"/>
              </w:rPr>
            </w:pPr>
            <w:r w:rsidRPr="00E34388">
              <w:rPr>
                <w:position w:val="-6"/>
                <w:sz w:val="18"/>
                <w:szCs w:val="22"/>
                <w:lang w:bidi="ar-IQ"/>
              </w:rPr>
              <w:object w:dxaOrig="580" w:dyaOrig="260" w14:anchorId="775D2266">
                <v:shape id="_x0000_i1057" type="#_x0000_t75" style="width:29.25pt;height:13.5pt" o:ole="">
                  <v:imagedata r:id="rId104" o:title=""/>
                </v:shape>
                <o:OLEObject Type="Embed" ProgID="Equation.DSMT4" ShapeID="_x0000_i1057" DrawAspect="Content" ObjectID="_1734696545" r:id="rId108"/>
              </w:object>
            </w:r>
            <w:r w:rsidRPr="00E34388">
              <w:rPr>
                <w:sz w:val="18"/>
                <w:szCs w:val="22"/>
                <w:lang w:bidi="ar-IQ"/>
              </w:rPr>
              <w:t>Pa</w:t>
            </w:r>
          </w:p>
        </w:tc>
        <w:tc>
          <w:tcPr>
            <w:tcW w:w="1800" w:type="dxa"/>
            <w:vAlign w:val="center"/>
          </w:tcPr>
          <w:p w14:paraId="4616D2CE" w14:textId="7CA6EC97" w:rsidR="006D2EC3" w:rsidRPr="00E34388" w:rsidRDefault="006D2EC3" w:rsidP="00CE4C00">
            <w:pPr>
              <w:bidi w:val="0"/>
              <w:jc w:val="left"/>
              <w:rPr>
                <w:sz w:val="18"/>
                <w:szCs w:val="22"/>
                <w:lang w:bidi="ar-IQ"/>
              </w:rPr>
            </w:pPr>
            <w:r w:rsidRPr="00E34388">
              <w:rPr>
                <w:sz w:val="18"/>
                <w:szCs w:val="22"/>
                <w:lang w:bidi="ar-IQ"/>
              </w:rPr>
              <w:t>Young’s modulus</w:t>
            </w:r>
          </w:p>
        </w:tc>
        <w:tc>
          <w:tcPr>
            <w:tcW w:w="1518" w:type="dxa"/>
            <w:vAlign w:val="center"/>
          </w:tcPr>
          <w:p w14:paraId="74A21421" w14:textId="77777777" w:rsidR="006D2EC3" w:rsidRPr="00E34388" w:rsidRDefault="006D2EC3" w:rsidP="00CE4C00">
            <w:pPr>
              <w:bidi w:val="0"/>
              <w:jc w:val="left"/>
              <w:rPr>
                <w:sz w:val="18"/>
                <w:szCs w:val="22"/>
                <w:lang w:bidi="ar-IQ"/>
              </w:rPr>
            </w:pPr>
          </w:p>
        </w:tc>
      </w:tr>
      <w:tr w:rsidR="006D2EC3" w:rsidRPr="00E34388" w14:paraId="6B0C9B9E" w14:textId="77777777" w:rsidTr="00A72EE1">
        <w:tc>
          <w:tcPr>
            <w:tcW w:w="1236" w:type="dxa"/>
            <w:vAlign w:val="center"/>
          </w:tcPr>
          <w:p w14:paraId="7844B091" w14:textId="2ACF4AB4" w:rsidR="006D2EC3" w:rsidRPr="00E34388" w:rsidRDefault="006D2EC3" w:rsidP="00CE4C00">
            <w:pPr>
              <w:bidi w:val="0"/>
              <w:jc w:val="left"/>
              <w:rPr>
                <w:sz w:val="18"/>
                <w:szCs w:val="22"/>
                <w:lang w:bidi="ar-IQ"/>
              </w:rPr>
            </w:pPr>
            <w:r w:rsidRPr="00E34388">
              <w:rPr>
                <w:sz w:val="18"/>
                <w:szCs w:val="22"/>
                <w:lang w:bidi="ar-IQ"/>
              </w:rPr>
              <w:t>0.3456 m</w:t>
            </w:r>
          </w:p>
        </w:tc>
        <w:tc>
          <w:tcPr>
            <w:tcW w:w="1800" w:type="dxa"/>
            <w:vAlign w:val="center"/>
          </w:tcPr>
          <w:p w14:paraId="7E36A1F5" w14:textId="6D7199F4" w:rsidR="006D2EC3" w:rsidRPr="00E34388" w:rsidRDefault="006D2EC3" w:rsidP="00CE4C00">
            <w:pPr>
              <w:bidi w:val="0"/>
              <w:jc w:val="left"/>
              <w:rPr>
                <w:sz w:val="18"/>
                <w:szCs w:val="22"/>
                <w:lang w:bidi="ar-IQ"/>
              </w:rPr>
            </w:pPr>
            <w:r w:rsidRPr="00E34388">
              <w:rPr>
                <w:sz w:val="18"/>
                <w:szCs w:val="22"/>
                <w:lang w:bidi="ar-IQ"/>
              </w:rPr>
              <w:t>Exposed perimeter</w:t>
            </w:r>
          </w:p>
        </w:tc>
        <w:tc>
          <w:tcPr>
            <w:tcW w:w="1518" w:type="dxa"/>
            <w:vAlign w:val="center"/>
          </w:tcPr>
          <w:p w14:paraId="10F03ACE" w14:textId="77777777" w:rsidR="006D2EC3" w:rsidRPr="00E34388" w:rsidRDefault="006D2EC3" w:rsidP="00CE4C00">
            <w:pPr>
              <w:bidi w:val="0"/>
              <w:jc w:val="left"/>
              <w:rPr>
                <w:sz w:val="18"/>
                <w:szCs w:val="22"/>
                <w:lang w:bidi="ar-IQ"/>
              </w:rPr>
            </w:pPr>
          </w:p>
        </w:tc>
      </w:tr>
      <w:tr w:rsidR="006D2EC3" w:rsidRPr="00E34388" w14:paraId="394929D6" w14:textId="77777777" w:rsidTr="00A72EE1">
        <w:tc>
          <w:tcPr>
            <w:tcW w:w="1236" w:type="dxa"/>
            <w:vAlign w:val="center"/>
          </w:tcPr>
          <w:p w14:paraId="10A56687" w14:textId="55AECFC5" w:rsidR="006D2EC3" w:rsidRPr="00E34388" w:rsidRDefault="006D2EC3" w:rsidP="00CE4C00">
            <w:pPr>
              <w:bidi w:val="0"/>
              <w:jc w:val="left"/>
              <w:rPr>
                <w:sz w:val="18"/>
                <w:szCs w:val="22"/>
                <w:rtl/>
                <w:lang w:bidi="ar-IQ"/>
              </w:rPr>
            </w:pPr>
            <w:r w:rsidRPr="00E34388">
              <w:rPr>
                <w:sz w:val="18"/>
                <w:szCs w:val="22"/>
                <w:lang w:bidi="ar-IQ"/>
              </w:rPr>
              <w:t>527787 N</w:t>
            </w:r>
          </w:p>
        </w:tc>
        <w:tc>
          <w:tcPr>
            <w:tcW w:w="1800" w:type="dxa"/>
            <w:vAlign w:val="center"/>
          </w:tcPr>
          <w:p w14:paraId="345B0510" w14:textId="66DABEDE" w:rsidR="006D2EC3" w:rsidRPr="00E34388" w:rsidRDefault="006D2EC3" w:rsidP="00CE4C00">
            <w:pPr>
              <w:bidi w:val="0"/>
              <w:jc w:val="left"/>
              <w:rPr>
                <w:sz w:val="18"/>
                <w:szCs w:val="22"/>
                <w:lang w:bidi="ar-IQ"/>
              </w:rPr>
            </w:pPr>
            <w:r w:rsidRPr="00E34388">
              <w:rPr>
                <w:sz w:val="18"/>
                <w:szCs w:val="22"/>
                <w:lang w:bidi="ar-IQ"/>
              </w:rPr>
              <w:t>Tensile yield strength</w:t>
            </w:r>
          </w:p>
        </w:tc>
        <w:tc>
          <w:tcPr>
            <w:tcW w:w="1518" w:type="dxa"/>
            <w:vAlign w:val="center"/>
          </w:tcPr>
          <w:p w14:paraId="22DDFD3F" w14:textId="77777777" w:rsidR="006D2EC3" w:rsidRPr="00E34388" w:rsidRDefault="006D2EC3" w:rsidP="00CE4C00">
            <w:pPr>
              <w:bidi w:val="0"/>
              <w:jc w:val="left"/>
              <w:rPr>
                <w:sz w:val="18"/>
                <w:szCs w:val="22"/>
                <w:lang w:bidi="ar-IQ"/>
              </w:rPr>
            </w:pPr>
          </w:p>
        </w:tc>
      </w:tr>
      <w:tr w:rsidR="006D2EC3" w:rsidRPr="00E34388" w14:paraId="323852D8" w14:textId="77777777" w:rsidTr="00A72EE1">
        <w:tc>
          <w:tcPr>
            <w:tcW w:w="1236" w:type="dxa"/>
            <w:vAlign w:val="center"/>
          </w:tcPr>
          <w:p w14:paraId="46D6C950" w14:textId="6F511DF1" w:rsidR="006D2EC3" w:rsidRPr="00E34388" w:rsidRDefault="006D2EC3" w:rsidP="00CE4C00">
            <w:pPr>
              <w:bidi w:val="0"/>
              <w:jc w:val="left"/>
              <w:rPr>
                <w:sz w:val="18"/>
                <w:szCs w:val="22"/>
                <w:rtl/>
                <w:lang w:bidi="ar-IQ"/>
              </w:rPr>
            </w:pPr>
            <w:r w:rsidRPr="00E34388">
              <w:rPr>
                <w:sz w:val="18"/>
                <w:szCs w:val="22"/>
                <w:lang w:bidi="ar-IQ"/>
              </w:rPr>
              <w:t>0.000715</w:t>
            </w:r>
            <w:r w:rsidRPr="00E34388">
              <w:rPr>
                <w:position w:val="-4"/>
                <w:sz w:val="18"/>
                <w:szCs w:val="22"/>
                <w:lang w:bidi="ar-IQ"/>
              </w:rPr>
              <w:object w:dxaOrig="279" w:dyaOrig="240" w14:anchorId="3716E0F8">
                <v:shape id="_x0000_i1058" type="#_x0000_t75" style="width:13.5pt;height:12pt" o:ole="">
                  <v:imagedata r:id="rId75" o:title=""/>
                </v:shape>
                <o:OLEObject Type="Embed" ProgID="Equation.DSMT4" ShapeID="_x0000_i1058" DrawAspect="Content" ObjectID="_1734696546" r:id="rId109"/>
              </w:object>
            </w:r>
          </w:p>
        </w:tc>
        <w:tc>
          <w:tcPr>
            <w:tcW w:w="1800" w:type="dxa"/>
            <w:vAlign w:val="center"/>
          </w:tcPr>
          <w:p w14:paraId="38F5E259" w14:textId="5072218E" w:rsidR="006D2EC3" w:rsidRPr="00E34388" w:rsidRDefault="006D2EC3" w:rsidP="00CE4C00">
            <w:pPr>
              <w:bidi w:val="0"/>
              <w:jc w:val="left"/>
              <w:rPr>
                <w:sz w:val="18"/>
                <w:szCs w:val="22"/>
                <w:lang w:bidi="ar-IQ"/>
              </w:rPr>
            </w:pPr>
            <w:r w:rsidRPr="00E34388">
              <w:rPr>
                <w:sz w:val="18"/>
                <w:szCs w:val="22"/>
                <w:lang w:bidi="ar-IQ"/>
              </w:rPr>
              <w:t>Area</w:t>
            </w:r>
          </w:p>
        </w:tc>
        <w:tc>
          <w:tcPr>
            <w:tcW w:w="1518" w:type="dxa"/>
            <w:vAlign w:val="center"/>
          </w:tcPr>
          <w:p w14:paraId="4BF93378" w14:textId="1932A787" w:rsidR="006D2EC3" w:rsidRPr="00E34388" w:rsidRDefault="006D2EC3" w:rsidP="00CE4C00">
            <w:pPr>
              <w:bidi w:val="0"/>
              <w:jc w:val="left"/>
              <w:rPr>
                <w:sz w:val="18"/>
                <w:szCs w:val="22"/>
                <w:lang w:bidi="ar-IQ"/>
              </w:rPr>
            </w:pPr>
            <w:r w:rsidRPr="00E34388">
              <w:rPr>
                <w:sz w:val="18"/>
                <w:szCs w:val="22"/>
                <w:lang w:bidi="ar-IQ"/>
              </w:rPr>
              <w:t>Anchor 5 strands</w:t>
            </w:r>
          </w:p>
        </w:tc>
      </w:tr>
      <w:tr w:rsidR="006D2EC3" w:rsidRPr="00E34388" w14:paraId="2A7CBF17" w14:textId="77777777" w:rsidTr="00A72EE1">
        <w:tc>
          <w:tcPr>
            <w:tcW w:w="1236" w:type="dxa"/>
            <w:vAlign w:val="center"/>
          </w:tcPr>
          <w:p w14:paraId="35CEF08D" w14:textId="0BE7010D" w:rsidR="006D2EC3" w:rsidRPr="00E34388" w:rsidRDefault="006D2EC3" w:rsidP="00CE4C00">
            <w:pPr>
              <w:bidi w:val="0"/>
              <w:jc w:val="left"/>
              <w:rPr>
                <w:sz w:val="18"/>
                <w:szCs w:val="22"/>
                <w:rtl/>
                <w:lang w:bidi="ar-IQ"/>
              </w:rPr>
            </w:pPr>
            <w:r w:rsidRPr="00E34388">
              <w:rPr>
                <w:sz w:val="18"/>
                <w:szCs w:val="22"/>
                <w:lang w:bidi="ar-IQ"/>
              </w:rPr>
              <w:t>2 m</w:t>
            </w:r>
          </w:p>
        </w:tc>
        <w:tc>
          <w:tcPr>
            <w:tcW w:w="1800" w:type="dxa"/>
            <w:vAlign w:val="center"/>
          </w:tcPr>
          <w:p w14:paraId="5EEF2105" w14:textId="38200838" w:rsidR="006D2EC3" w:rsidRPr="00E34388" w:rsidRDefault="006D2EC3" w:rsidP="00CE4C00">
            <w:pPr>
              <w:bidi w:val="0"/>
              <w:jc w:val="left"/>
              <w:rPr>
                <w:sz w:val="18"/>
                <w:szCs w:val="22"/>
                <w:lang w:bidi="ar-IQ"/>
              </w:rPr>
            </w:pPr>
            <w:r w:rsidRPr="00E34388">
              <w:rPr>
                <w:sz w:val="18"/>
                <w:szCs w:val="22"/>
                <w:lang w:bidi="ar-IQ"/>
              </w:rPr>
              <w:t>Spacing</w:t>
            </w:r>
          </w:p>
        </w:tc>
        <w:tc>
          <w:tcPr>
            <w:tcW w:w="1518" w:type="dxa"/>
            <w:vAlign w:val="center"/>
          </w:tcPr>
          <w:p w14:paraId="16D2A7D1" w14:textId="77777777" w:rsidR="006D2EC3" w:rsidRPr="00E34388" w:rsidRDefault="006D2EC3" w:rsidP="00CE4C00">
            <w:pPr>
              <w:bidi w:val="0"/>
              <w:jc w:val="left"/>
              <w:rPr>
                <w:sz w:val="18"/>
                <w:szCs w:val="22"/>
                <w:lang w:bidi="ar-IQ"/>
              </w:rPr>
            </w:pPr>
          </w:p>
        </w:tc>
      </w:tr>
      <w:tr w:rsidR="006D2EC3" w:rsidRPr="00E34388" w14:paraId="769EA81C" w14:textId="77777777" w:rsidTr="00A72EE1">
        <w:tc>
          <w:tcPr>
            <w:tcW w:w="1236" w:type="dxa"/>
            <w:vAlign w:val="center"/>
          </w:tcPr>
          <w:p w14:paraId="0EBB97BF" w14:textId="4330DCC8" w:rsidR="006D2EC3" w:rsidRPr="00E34388" w:rsidRDefault="006D2EC3" w:rsidP="00CE4C00">
            <w:pPr>
              <w:bidi w:val="0"/>
              <w:jc w:val="left"/>
              <w:rPr>
                <w:sz w:val="18"/>
                <w:szCs w:val="22"/>
                <w:rtl/>
                <w:lang w:bidi="ar-IQ"/>
              </w:rPr>
            </w:pPr>
            <w:r w:rsidRPr="00E34388">
              <w:rPr>
                <w:position w:val="-6"/>
                <w:sz w:val="18"/>
                <w:szCs w:val="22"/>
                <w:lang w:bidi="ar-IQ"/>
              </w:rPr>
              <w:object w:dxaOrig="580" w:dyaOrig="260" w14:anchorId="1AB8EB8A">
                <v:shape id="_x0000_i1059" type="#_x0000_t75" style="width:29.25pt;height:13.5pt" o:ole="">
                  <v:imagedata r:id="rId104" o:title=""/>
                </v:shape>
                <o:OLEObject Type="Embed" ProgID="Equation.DSMT4" ShapeID="_x0000_i1059" DrawAspect="Content" ObjectID="_1734696547" r:id="rId110"/>
              </w:object>
            </w:r>
            <w:r w:rsidRPr="00E34388">
              <w:rPr>
                <w:sz w:val="18"/>
                <w:szCs w:val="22"/>
                <w:lang w:bidi="ar-IQ"/>
              </w:rPr>
              <w:t>Pa</w:t>
            </w:r>
          </w:p>
        </w:tc>
        <w:tc>
          <w:tcPr>
            <w:tcW w:w="1800" w:type="dxa"/>
            <w:vAlign w:val="center"/>
          </w:tcPr>
          <w:p w14:paraId="4DB92B50" w14:textId="4492C1B8" w:rsidR="006D2EC3" w:rsidRPr="00E34388" w:rsidRDefault="006D2EC3" w:rsidP="00CE4C00">
            <w:pPr>
              <w:bidi w:val="0"/>
              <w:jc w:val="left"/>
              <w:rPr>
                <w:sz w:val="18"/>
                <w:szCs w:val="22"/>
                <w:lang w:bidi="ar-IQ"/>
              </w:rPr>
            </w:pPr>
            <w:r w:rsidRPr="00E34388">
              <w:rPr>
                <w:sz w:val="18"/>
                <w:szCs w:val="22"/>
                <w:lang w:bidi="ar-IQ"/>
              </w:rPr>
              <w:t>Young’s modulus</w:t>
            </w:r>
          </w:p>
        </w:tc>
        <w:tc>
          <w:tcPr>
            <w:tcW w:w="1518" w:type="dxa"/>
            <w:vAlign w:val="center"/>
          </w:tcPr>
          <w:p w14:paraId="53BF8D5A" w14:textId="77777777" w:rsidR="006D2EC3" w:rsidRPr="00E34388" w:rsidRDefault="006D2EC3" w:rsidP="00CE4C00">
            <w:pPr>
              <w:bidi w:val="0"/>
              <w:jc w:val="left"/>
              <w:rPr>
                <w:sz w:val="18"/>
                <w:szCs w:val="22"/>
                <w:lang w:bidi="ar-IQ"/>
              </w:rPr>
            </w:pPr>
          </w:p>
        </w:tc>
      </w:tr>
      <w:tr w:rsidR="006D2EC3" w:rsidRPr="00E34388" w14:paraId="2BC8615C" w14:textId="77777777" w:rsidTr="00A72EE1">
        <w:tc>
          <w:tcPr>
            <w:tcW w:w="1236" w:type="dxa"/>
            <w:vAlign w:val="center"/>
          </w:tcPr>
          <w:p w14:paraId="3FA42206" w14:textId="24438604" w:rsidR="006D2EC3" w:rsidRPr="00E34388" w:rsidRDefault="006D2EC3" w:rsidP="00CE4C00">
            <w:pPr>
              <w:bidi w:val="0"/>
              <w:jc w:val="left"/>
              <w:rPr>
                <w:sz w:val="18"/>
                <w:szCs w:val="22"/>
                <w:rtl/>
                <w:lang w:bidi="ar-IQ"/>
              </w:rPr>
            </w:pPr>
            <w:r w:rsidRPr="00E34388">
              <w:rPr>
                <w:sz w:val="18"/>
                <w:szCs w:val="22"/>
                <w:lang w:bidi="ar-IQ"/>
              </w:rPr>
              <w:t>1329900 N</w:t>
            </w:r>
          </w:p>
        </w:tc>
        <w:tc>
          <w:tcPr>
            <w:tcW w:w="1800" w:type="dxa"/>
            <w:vAlign w:val="center"/>
          </w:tcPr>
          <w:p w14:paraId="16BA10BB" w14:textId="2FF736F4" w:rsidR="006D2EC3" w:rsidRPr="00E34388" w:rsidRDefault="006D2EC3" w:rsidP="00CE4C00">
            <w:pPr>
              <w:bidi w:val="0"/>
              <w:jc w:val="left"/>
              <w:rPr>
                <w:sz w:val="18"/>
                <w:szCs w:val="22"/>
                <w:lang w:bidi="ar-IQ"/>
              </w:rPr>
            </w:pPr>
            <w:r w:rsidRPr="00E34388">
              <w:rPr>
                <w:sz w:val="18"/>
                <w:szCs w:val="22"/>
                <w:lang w:bidi="ar-IQ"/>
              </w:rPr>
              <w:t>Tensile yield strength</w:t>
            </w:r>
          </w:p>
        </w:tc>
        <w:tc>
          <w:tcPr>
            <w:tcW w:w="1518" w:type="dxa"/>
            <w:vAlign w:val="center"/>
          </w:tcPr>
          <w:p w14:paraId="7B209385" w14:textId="77777777" w:rsidR="006D2EC3" w:rsidRPr="00E34388" w:rsidRDefault="006D2EC3" w:rsidP="00CE4C00">
            <w:pPr>
              <w:bidi w:val="0"/>
              <w:jc w:val="left"/>
              <w:rPr>
                <w:sz w:val="18"/>
                <w:szCs w:val="22"/>
                <w:lang w:bidi="ar-IQ"/>
              </w:rPr>
            </w:pPr>
          </w:p>
        </w:tc>
      </w:tr>
      <w:tr w:rsidR="006D2EC3" w:rsidRPr="00E34388" w14:paraId="7EFBDFC8" w14:textId="77777777" w:rsidTr="00A72EE1">
        <w:tc>
          <w:tcPr>
            <w:tcW w:w="1236" w:type="dxa"/>
            <w:vAlign w:val="center"/>
          </w:tcPr>
          <w:p w14:paraId="414BCCA1" w14:textId="22E537E8" w:rsidR="006D2EC3" w:rsidRPr="00E34388" w:rsidRDefault="006D2EC3" w:rsidP="00CE4C00">
            <w:pPr>
              <w:bidi w:val="0"/>
              <w:jc w:val="left"/>
              <w:rPr>
                <w:sz w:val="18"/>
                <w:szCs w:val="22"/>
                <w:rtl/>
                <w:lang w:bidi="ar-IQ"/>
              </w:rPr>
            </w:pPr>
            <w:r w:rsidRPr="00E34388">
              <w:rPr>
                <w:sz w:val="18"/>
                <w:szCs w:val="22"/>
                <w:lang w:bidi="ar-IQ"/>
              </w:rPr>
              <w:t>0.000858</w:t>
            </w:r>
            <w:r w:rsidRPr="00E34388">
              <w:rPr>
                <w:position w:val="-4"/>
                <w:sz w:val="18"/>
                <w:szCs w:val="22"/>
                <w:lang w:bidi="ar-IQ"/>
              </w:rPr>
              <w:object w:dxaOrig="279" w:dyaOrig="240" w14:anchorId="6E19FE0B">
                <v:shape id="_x0000_i1060" type="#_x0000_t75" style="width:13.5pt;height:12pt" o:ole="">
                  <v:imagedata r:id="rId75" o:title=""/>
                </v:shape>
                <o:OLEObject Type="Embed" ProgID="Equation.DSMT4" ShapeID="_x0000_i1060" DrawAspect="Content" ObjectID="_1734696548" r:id="rId111"/>
              </w:object>
            </w:r>
          </w:p>
        </w:tc>
        <w:tc>
          <w:tcPr>
            <w:tcW w:w="1800" w:type="dxa"/>
            <w:vAlign w:val="center"/>
          </w:tcPr>
          <w:p w14:paraId="13F61DE6" w14:textId="40EAD2FF" w:rsidR="006D2EC3" w:rsidRPr="00E34388" w:rsidRDefault="006D2EC3" w:rsidP="00CE4C00">
            <w:pPr>
              <w:bidi w:val="0"/>
              <w:jc w:val="left"/>
              <w:rPr>
                <w:sz w:val="18"/>
                <w:szCs w:val="22"/>
                <w:lang w:bidi="ar-IQ"/>
              </w:rPr>
            </w:pPr>
            <w:r w:rsidRPr="00E34388">
              <w:rPr>
                <w:sz w:val="18"/>
                <w:szCs w:val="22"/>
                <w:lang w:bidi="ar-IQ"/>
              </w:rPr>
              <w:t>Area</w:t>
            </w:r>
          </w:p>
        </w:tc>
        <w:tc>
          <w:tcPr>
            <w:tcW w:w="1518" w:type="dxa"/>
            <w:vAlign w:val="center"/>
          </w:tcPr>
          <w:p w14:paraId="63E5B920" w14:textId="0359B170" w:rsidR="006D2EC3" w:rsidRPr="00E34388" w:rsidRDefault="006D2EC3" w:rsidP="00CE4C00">
            <w:pPr>
              <w:bidi w:val="0"/>
              <w:jc w:val="left"/>
              <w:rPr>
                <w:sz w:val="18"/>
                <w:szCs w:val="22"/>
                <w:lang w:bidi="ar-IQ"/>
              </w:rPr>
            </w:pPr>
            <w:r w:rsidRPr="00E34388">
              <w:rPr>
                <w:sz w:val="18"/>
                <w:szCs w:val="22"/>
                <w:lang w:bidi="ar-IQ"/>
              </w:rPr>
              <w:t>Anchor 6 strands</w:t>
            </w:r>
          </w:p>
        </w:tc>
      </w:tr>
      <w:tr w:rsidR="006D2EC3" w:rsidRPr="00E34388" w14:paraId="6F40E409" w14:textId="77777777" w:rsidTr="00A72EE1">
        <w:tc>
          <w:tcPr>
            <w:tcW w:w="1236" w:type="dxa"/>
            <w:vAlign w:val="center"/>
          </w:tcPr>
          <w:p w14:paraId="1BCA461C" w14:textId="13D3D33D" w:rsidR="006D2EC3" w:rsidRPr="00E34388" w:rsidRDefault="006D2EC3" w:rsidP="00CE4C00">
            <w:pPr>
              <w:bidi w:val="0"/>
              <w:jc w:val="left"/>
              <w:rPr>
                <w:sz w:val="18"/>
                <w:szCs w:val="22"/>
                <w:rtl/>
                <w:lang w:bidi="ar-IQ"/>
              </w:rPr>
            </w:pPr>
            <w:r w:rsidRPr="00E34388">
              <w:rPr>
                <w:sz w:val="18"/>
                <w:szCs w:val="22"/>
                <w:lang w:bidi="ar-IQ"/>
              </w:rPr>
              <w:t>2 m</w:t>
            </w:r>
          </w:p>
        </w:tc>
        <w:tc>
          <w:tcPr>
            <w:tcW w:w="1800" w:type="dxa"/>
            <w:vAlign w:val="center"/>
          </w:tcPr>
          <w:p w14:paraId="39F071EB" w14:textId="405B7EC9" w:rsidR="006D2EC3" w:rsidRPr="00E34388" w:rsidRDefault="006D2EC3" w:rsidP="00CE4C00">
            <w:pPr>
              <w:bidi w:val="0"/>
              <w:jc w:val="left"/>
              <w:rPr>
                <w:sz w:val="18"/>
                <w:szCs w:val="22"/>
                <w:lang w:bidi="ar-IQ"/>
              </w:rPr>
            </w:pPr>
            <w:r w:rsidRPr="00E34388">
              <w:rPr>
                <w:sz w:val="18"/>
                <w:szCs w:val="22"/>
                <w:lang w:bidi="ar-IQ"/>
              </w:rPr>
              <w:t>Spacing</w:t>
            </w:r>
          </w:p>
        </w:tc>
        <w:tc>
          <w:tcPr>
            <w:tcW w:w="1518" w:type="dxa"/>
            <w:vAlign w:val="center"/>
          </w:tcPr>
          <w:p w14:paraId="584F24BA" w14:textId="77777777" w:rsidR="006D2EC3" w:rsidRPr="00E34388" w:rsidRDefault="006D2EC3" w:rsidP="00CE4C00">
            <w:pPr>
              <w:bidi w:val="0"/>
              <w:jc w:val="left"/>
              <w:rPr>
                <w:sz w:val="18"/>
                <w:szCs w:val="22"/>
                <w:lang w:bidi="ar-IQ"/>
              </w:rPr>
            </w:pPr>
          </w:p>
        </w:tc>
      </w:tr>
      <w:tr w:rsidR="006D2EC3" w:rsidRPr="00E34388" w14:paraId="123B0D34" w14:textId="77777777" w:rsidTr="00A72EE1">
        <w:tc>
          <w:tcPr>
            <w:tcW w:w="1236" w:type="dxa"/>
            <w:vAlign w:val="center"/>
          </w:tcPr>
          <w:p w14:paraId="123F5203" w14:textId="715325A2" w:rsidR="006D2EC3" w:rsidRPr="00E34388" w:rsidRDefault="006D2EC3" w:rsidP="00CE4C00">
            <w:pPr>
              <w:bidi w:val="0"/>
              <w:jc w:val="left"/>
              <w:rPr>
                <w:sz w:val="18"/>
                <w:szCs w:val="22"/>
                <w:rtl/>
                <w:lang w:bidi="ar-IQ"/>
              </w:rPr>
            </w:pPr>
            <w:r w:rsidRPr="00E34388">
              <w:rPr>
                <w:position w:val="-6"/>
                <w:sz w:val="18"/>
                <w:szCs w:val="22"/>
                <w:lang w:bidi="ar-IQ"/>
              </w:rPr>
              <w:object w:dxaOrig="580" w:dyaOrig="260" w14:anchorId="111BC4A2">
                <v:shape id="_x0000_i1061" type="#_x0000_t75" style="width:29.25pt;height:13.5pt" o:ole="">
                  <v:imagedata r:id="rId104" o:title=""/>
                </v:shape>
                <o:OLEObject Type="Embed" ProgID="Equation.DSMT4" ShapeID="_x0000_i1061" DrawAspect="Content" ObjectID="_1734696549" r:id="rId112"/>
              </w:object>
            </w:r>
            <w:r w:rsidRPr="00E34388">
              <w:rPr>
                <w:sz w:val="18"/>
                <w:szCs w:val="22"/>
                <w:lang w:bidi="ar-IQ"/>
              </w:rPr>
              <w:t>Pa</w:t>
            </w:r>
          </w:p>
        </w:tc>
        <w:tc>
          <w:tcPr>
            <w:tcW w:w="1800" w:type="dxa"/>
            <w:vAlign w:val="center"/>
          </w:tcPr>
          <w:p w14:paraId="2239E8B3" w14:textId="1DD7AD31" w:rsidR="006D2EC3" w:rsidRPr="00E34388" w:rsidRDefault="006D2EC3" w:rsidP="00CE4C00">
            <w:pPr>
              <w:bidi w:val="0"/>
              <w:jc w:val="left"/>
              <w:rPr>
                <w:sz w:val="18"/>
                <w:szCs w:val="22"/>
                <w:lang w:bidi="ar-IQ"/>
              </w:rPr>
            </w:pPr>
            <w:r w:rsidRPr="00E34388">
              <w:rPr>
                <w:sz w:val="18"/>
                <w:szCs w:val="22"/>
                <w:lang w:bidi="ar-IQ"/>
              </w:rPr>
              <w:t>Young’s modulus</w:t>
            </w:r>
          </w:p>
        </w:tc>
        <w:tc>
          <w:tcPr>
            <w:tcW w:w="1518" w:type="dxa"/>
            <w:vAlign w:val="center"/>
          </w:tcPr>
          <w:p w14:paraId="22A0E9EE" w14:textId="77777777" w:rsidR="006D2EC3" w:rsidRPr="00E34388" w:rsidRDefault="006D2EC3" w:rsidP="00CE4C00">
            <w:pPr>
              <w:bidi w:val="0"/>
              <w:jc w:val="left"/>
              <w:rPr>
                <w:sz w:val="18"/>
                <w:szCs w:val="22"/>
                <w:lang w:bidi="ar-IQ"/>
              </w:rPr>
            </w:pPr>
          </w:p>
        </w:tc>
      </w:tr>
      <w:tr w:rsidR="006D2EC3" w:rsidRPr="00E34388" w14:paraId="2F54B44C" w14:textId="77777777" w:rsidTr="00A72EE1">
        <w:tc>
          <w:tcPr>
            <w:tcW w:w="1236" w:type="dxa"/>
            <w:vAlign w:val="center"/>
          </w:tcPr>
          <w:p w14:paraId="22C945EE" w14:textId="630F161D" w:rsidR="006D2EC3" w:rsidRPr="00E34388" w:rsidRDefault="006D2EC3" w:rsidP="00CE4C00">
            <w:pPr>
              <w:bidi w:val="0"/>
              <w:jc w:val="left"/>
              <w:rPr>
                <w:sz w:val="18"/>
                <w:szCs w:val="22"/>
                <w:rtl/>
                <w:lang w:bidi="ar-IQ"/>
              </w:rPr>
            </w:pPr>
            <w:r w:rsidRPr="00E34388">
              <w:rPr>
                <w:sz w:val="18"/>
                <w:szCs w:val="22"/>
                <w:lang w:bidi="ar-IQ"/>
              </w:rPr>
              <w:t>1595880 N</w:t>
            </w:r>
          </w:p>
        </w:tc>
        <w:tc>
          <w:tcPr>
            <w:tcW w:w="1800" w:type="dxa"/>
            <w:vAlign w:val="center"/>
          </w:tcPr>
          <w:p w14:paraId="1E8C8F29" w14:textId="29AC2B77" w:rsidR="006D2EC3" w:rsidRPr="00E34388" w:rsidRDefault="006D2EC3" w:rsidP="00CE4C00">
            <w:pPr>
              <w:bidi w:val="0"/>
              <w:jc w:val="left"/>
              <w:rPr>
                <w:sz w:val="18"/>
                <w:szCs w:val="22"/>
                <w:lang w:bidi="ar-IQ"/>
              </w:rPr>
            </w:pPr>
            <w:r w:rsidRPr="00E34388">
              <w:rPr>
                <w:sz w:val="18"/>
                <w:szCs w:val="22"/>
                <w:lang w:bidi="ar-IQ"/>
              </w:rPr>
              <w:t>Tensile yield strength</w:t>
            </w:r>
          </w:p>
        </w:tc>
        <w:tc>
          <w:tcPr>
            <w:tcW w:w="1518" w:type="dxa"/>
            <w:vAlign w:val="center"/>
          </w:tcPr>
          <w:p w14:paraId="115CC741" w14:textId="77777777" w:rsidR="006D2EC3" w:rsidRPr="00E34388" w:rsidRDefault="006D2EC3" w:rsidP="00CE4C00">
            <w:pPr>
              <w:bidi w:val="0"/>
              <w:jc w:val="left"/>
              <w:rPr>
                <w:sz w:val="18"/>
                <w:szCs w:val="22"/>
                <w:lang w:bidi="ar-IQ"/>
              </w:rPr>
            </w:pPr>
          </w:p>
        </w:tc>
      </w:tr>
    </w:tbl>
    <w:p w14:paraId="1D5CE1DE" w14:textId="7BD5FB97" w:rsidR="00A72EE1" w:rsidRPr="005B315B" w:rsidRDefault="00682C19" w:rsidP="00CE4C00">
      <w:pPr>
        <w:pStyle w:val="a2"/>
        <w:bidi w:val="0"/>
        <w:spacing w:before="0" w:after="0"/>
        <w:rPr>
          <w:rFonts w:asciiTheme="majorBidi" w:hAnsiTheme="majorBidi" w:cstheme="majorBidi"/>
          <w:b w:val="0"/>
          <w:bCs w:val="0"/>
          <w:rtl/>
          <w:lang w:bidi="ar-IQ"/>
        </w:rPr>
      </w:pPr>
      <w:r>
        <w:rPr>
          <w:rFonts w:asciiTheme="majorHAnsi" w:hAnsiTheme="majorHAnsi" w:cstheme="majorHAnsi" w:hint="cs"/>
          <w:rtl/>
          <w:lang w:bidi="ar-IQ"/>
        </w:rPr>
        <w:t>.</w:t>
      </w:r>
      <w:r w:rsidR="00A72EE1" w:rsidRPr="005B315B">
        <w:rPr>
          <w:rFonts w:asciiTheme="majorBidi" w:hAnsiTheme="majorBidi" w:cstheme="majorBidi"/>
          <w:b w:val="0"/>
          <w:bCs w:val="0"/>
          <w:lang w:bidi="ar-IQ"/>
        </w:rPr>
        <w:t xml:space="preserve">Parameters </w:t>
      </w:r>
      <w:r w:rsidR="004A4698" w:rsidRPr="005B315B">
        <w:rPr>
          <w:rFonts w:asciiTheme="majorBidi" w:hAnsiTheme="majorBidi" w:cstheme="majorBidi"/>
          <w:b w:val="0"/>
          <w:bCs w:val="0"/>
          <w:lang w:bidi="ar-IQ"/>
        </w:rPr>
        <w:t>u</w:t>
      </w:r>
      <w:r w:rsidR="00A72EE1" w:rsidRPr="005B315B">
        <w:rPr>
          <w:rFonts w:asciiTheme="majorBidi" w:hAnsiTheme="majorBidi" w:cstheme="majorBidi"/>
          <w:b w:val="0"/>
          <w:bCs w:val="0"/>
          <w:lang w:bidi="ar-IQ"/>
        </w:rPr>
        <w:t xml:space="preserve">sed for </w:t>
      </w:r>
      <w:r w:rsidR="004A4698" w:rsidRPr="005B315B">
        <w:rPr>
          <w:rFonts w:asciiTheme="majorBidi" w:hAnsiTheme="majorBidi" w:cstheme="majorBidi"/>
          <w:b w:val="0"/>
          <w:bCs w:val="0"/>
          <w:lang w:bidi="ar-IQ"/>
        </w:rPr>
        <w:t>a</w:t>
      </w:r>
      <w:r w:rsidR="003A3172" w:rsidRPr="005B315B">
        <w:rPr>
          <w:rFonts w:asciiTheme="majorBidi" w:hAnsiTheme="majorBidi" w:cstheme="majorBidi"/>
          <w:b w:val="0"/>
          <w:bCs w:val="0"/>
          <w:lang w:bidi="ar-IQ"/>
        </w:rPr>
        <w:t xml:space="preserve">nchors and </w:t>
      </w:r>
      <w:r w:rsidR="004A4698" w:rsidRPr="005B315B">
        <w:rPr>
          <w:rFonts w:asciiTheme="majorBidi" w:hAnsiTheme="majorBidi" w:cstheme="majorBidi"/>
          <w:b w:val="0"/>
          <w:bCs w:val="0"/>
          <w:lang w:bidi="ar-IQ"/>
        </w:rPr>
        <w:t>n</w:t>
      </w:r>
      <w:r w:rsidR="003A3172" w:rsidRPr="005B315B">
        <w:rPr>
          <w:rFonts w:asciiTheme="majorBidi" w:hAnsiTheme="majorBidi" w:cstheme="majorBidi"/>
          <w:b w:val="0"/>
          <w:bCs w:val="0"/>
          <w:lang w:bidi="ar-IQ"/>
        </w:rPr>
        <w:t>ails</w:t>
      </w:r>
      <w:r w:rsidR="00A72EE1" w:rsidRPr="005B315B">
        <w:rPr>
          <w:rFonts w:asciiTheme="majorBidi" w:hAnsiTheme="majorBidi" w:cstheme="majorBidi"/>
          <w:b w:val="0"/>
          <w:bCs w:val="0"/>
          <w:lang w:bidi="ar-IQ"/>
        </w:rPr>
        <w:t xml:space="preserve"> </w:t>
      </w:r>
      <w:r w:rsidR="004A4698" w:rsidRPr="005B315B">
        <w:rPr>
          <w:rFonts w:asciiTheme="majorBidi" w:hAnsiTheme="majorBidi" w:cstheme="majorBidi"/>
          <w:b w:val="0"/>
          <w:bCs w:val="0"/>
          <w:lang w:bidi="ar-IQ"/>
        </w:rPr>
        <w:t>m</w:t>
      </w:r>
      <w:r w:rsidR="00A72EE1" w:rsidRPr="005B315B">
        <w:rPr>
          <w:rFonts w:asciiTheme="majorBidi" w:hAnsiTheme="majorBidi" w:cstheme="majorBidi"/>
          <w:b w:val="0"/>
          <w:bCs w:val="0"/>
          <w:lang w:bidi="ar-IQ"/>
        </w:rPr>
        <w:t>odelling</w:t>
      </w:r>
    </w:p>
    <w:p w14:paraId="5B6D1FB9" w14:textId="51596C9F" w:rsidR="00863A35" w:rsidRPr="00E34388" w:rsidRDefault="006D2EC3" w:rsidP="00CE4C00">
      <w:pPr>
        <w:rPr>
          <w:lang w:bidi="ar-IQ"/>
        </w:rPr>
      </w:pPr>
      <w:r w:rsidRPr="00E34388">
        <w:rPr>
          <w:rtl/>
          <w:lang w:bidi="ar-IQ"/>
        </w:rPr>
        <w:t>در مح</w:t>
      </w:r>
      <w:r w:rsidR="0087609E">
        <w:rPr>
          <w:rFonts w:hint="cs"/>
          <w:rtl/>
          <w:lang w:bidi="ar-IQ"/>
        </w:rPr>
        <w:t>اس</w:t>
      </w:r>
      <w:r w:rsidRPr="00E34388">
        <w:rPr>
          <w:rtl/>
          <w:lang w:bidi="ar-IQ"/>
        </w:rPr>
        <w:t xml:space="preserve">به و تعیین سایر متغیرهای میخ و </w:t>
      </w:r>
      <w:r w:rsidR="009176DA">
        <w:rPr>
          <w:rFonts w:hint="cs"/>
          <w:rtl/>
          <w:lang w:bidi="ar-IQ"/>
        </w:rPr>
        <w:t>میل‌مهار</w:t>
      </w:r>
      <w:r w:rsidR="009176DA" w:rsidRPr="00E34388">
        <w:rPr>
          <w:rtl/>
          <w:lang w:bidi="ar-IQ"/>
        </w:rPr>
        <w:t xml:space="preserve"> </w:t>
      </w:r>
      <w:r w:rsidRPr="00E34388">
        <w:rPr>
          <w:rtl/>
          <w:lang w:bidi="ar-IQ"/>
        </w:rPr>
        <w:t xml:space="preserve">که ناشی از تماس عضو مسلح کننده با دوغاب است، از توصیه‌های راهنمای نرم‌افزار </w:t>
      </w:r>
      <w:r w:rsidRPr="00E34388">
        <w:rPr>
          <w:lang w:bidi="ar-IQ"/>
        </w:rPr>
        <w:t>FLAC 2D</w:t>
      </w:r>
      <w:r w:rsidRPr="00E34388">
        <w:rPr>
          <w:rtl/>
          <w:lang w:bidi="ar-IQ"/>
        </w:rPr>
        <w:t xml:space="preserve"> استفاده نشده است.</w:t>
      </w:r>
      <w:r w:rsidR="004A4698" w:rsidRPr="00E34388">
        <w:rPr>
          <w:rFonts w:hint="cs"/>
          <w:rtl/>
          <w:lang w:bidi="fa-IR"/>
        </w:rPr>
        <w:t xml:space="preserve"> زيرا</w:t>
      </w:r>
      <w:r w:rsidRPr="00E34388">
        <w:rPr>
          <w:rtl/>
          <w:lang w:bidi="ar-IQ"/>
        </w:rPr>
        <w:t xml:space="preserve"> </w:t>
      </w:r>
      <w:r w:rsidR="0087609E">
        <w:rPr>
          <w:rFonts w:hint="cs"/>
          <w:rtl/>
          <w:lang w:bidi="ar-IQ"/>
        </w:rPr>
        <w:t>چگونگی</w:t>
      </w:r>
      <w:r w:rsidRPr="00E34388">
        <w:rPr>
          <w:rtl/>
          <w:lang w:bidi="ar-IQ"/>
        </w:rPr>
        <w:t xml:space="preserve"> تعیین متغیرها در این راهنما بر اساس محیط سنگی است و </w:t>
      </w:r>
      <w:r w:rsidR="0095262C" w:rsidRPr="00E34388">
        <w:rPr>
          <w:rFonts w:hint="cs"/>
          <w:rtl/>
          <w:lang w:bidi="fa-IR"/>
        </w:rPr>
        <w:t xml:space="preserve">در این مقاله که </w:t>
      </w:r>
      <w:r w:rsidRPr="00E34388">
        <w:rPr>
          <w:rtl/>
          <w:lang w:bidi="ar-IQ"/>
        </w:rPr>
        <w:t xml:space="preserve">در محیط خاکی </w:t>
      </w:r>
      <w:r w:rsidR="0095262C" w:rsidRPr="00E34388">
        <w:rPr>
          <w:rFonts w:hint="cs"/>
          <w:rtl/>
          <w:lang w:bidi="ar-IQ"/>
        </w:rPr>
        <w:t xml:space="preserve">است </w:t>
      </w:r>
      <w:r w:rsidRPr="00E34388">
        <w:rPr>
          <w:rtl/>
          <w:lang w:bidi="ar-IQ"/>
        </w:rPr>
        <w:t xml:space="preserve">کارایی ندارد. در این مقاله متغیرها بر </w:t>
      </w:r>
      <w:r w:rsidRPr="00E34388">
        <w:rPr>
          <w:rtl/>
          <w:lang w:bidi="ar-IQ"/>
        </w:rPr>
        <w:t>اساس پژوهش</w:t>
      </w:r>
      <w:r w:rsidR="004A4698" w:rsidRPr="00E34388">
        <w:rPr>
          <w:lang w:bidi="ar-IQ"/>
        </w:rPr>
        <w:t xml:space="preserve"> </w:t>
      </w:r>
      <w:r w:rsidRPr="00E34388">
        <w:rPr>
          <w:rtl/>
          <w:lang w:bidi="ar-IQ"/>
        </w:rPr>
        <w:t>یگانه و همکاران [</w:t>
      </w:r>
      <w:r w:rsidR="003F5661">
        <w:rPr>
          <w:lang w:bidi="ar-IQ"/>
        </w:rPr>
        <w:t>14</w:t>
      </w:r>
      <w:r w:rsidRPr="00E34388">
        <w:rPr>
          <w:rtl/>
          <w:lang w:bidi="ar-IQ"/>
        </w:rPr>
        <w:t>] محاسبه شده است. با توجه به محل قرار گیری میخ‌ها و</w:t>
      </w:r>
      <w:r w:rsidR="00CE75BF">
        <w:rPr>
          <w:rtl/>
          <w:lang w:bidi="ar-IQ"/>
        </w:rPr>
        <w:t xml:space="preserve"> میل‌مهارها </w:t>
      </w:r>
      <w:r w:rsidRPr="00E34388">
        <w:rPr>
          <w:rtl/>
          <w:lang w:bidi="ar-IQ"/>
        </w:rPr>
        <w:t xml:space="preserve">در لایه بندی خاک مقادیر اتخاذ شده برای این متغیرها به شرح جدول </w:t>
      </w:r>
      <w:r w:rsidR="0087609E">
        <w:rPr>
          <w:rFonts w:hint="cs"/>
          <w:rtl/>
          <w:lang w:bidi="ar-IQ"/>
        </w:rPr>
        <w:t>(8)</w:t>
      </w:r>
      <w:r w:rsidRPr="00E34388">
        <w:rPr>
          <w:rtl/>
          <w:lang w:bidi="ar-IQ"/>
        </w:rPr>
        <w:t xml:space="preserve"> است.</w:t>
      </w:r>
    </w:p>
    <w:p w14:paraId="764CA0DA" w14:textId="7066F131" w:rsidR="00C30420" w:rsidRPr="0087609E" w:rsidRDefault="0087609E" w:rsidP="00CE4C00">
      <w:pPr>
        <w:pStyle w:val="a0"/>
        <w:spacing w:before="0"/>
        <w:rPr>
          <w:b w:val="0"/>
          <w:bCs w:val="0"/>
          <w:lang w:bidi="ar-IQ"/>
        </w:rPr>
      </w:pPr>
      <w:r>
        <w:rPr>
          <w:rFonts w:hint="cs"/>
          <w:rtl/>
          <w:lang w:bidi="ar-IQ"/>
        </w:rPr>
        <w:t>.</w:t>
      </w:r>
      <w:r w:rsidR="00C30420" w:rsidRPr="0087609E">
        <w:rPr>
          <w:b w:val="0"/>
          <w:bCs w:val="0"/>
          <w:rtl/>
          <w:lang w:bidi="ar-IQ"/>
        </w:rPr>
        <w:t xml:space="preserve">پارامترهای مورد استفاده </w:t>
      </w:r>
      <w:r w:rsidR="00B771DE" w:rsidRPr="0087609E">
        <w:rPr>
          <w:rFonts w:hint="cs"/>
          <w:b w:val="0"/>
          <w:bCs w:val="0"/>
          <w:rtl/>
        </w:rPr>
        <w:t>در</w:t>
      </w:r>
      <w:r w:rsidR="00C30420" w:rsidRPr="0087609E">
        <w:rPr>
          <w:b w:val="0"/>
          <w:bCs w:val="0"/>
          <w:rtl/>
          <w:lang w:bidi="ar-IQ"/>
        </w:rPr>
        <w:t xml:space="preserve"> مدلسازی</w:t>
      </w:r>
      <w:r w:rsidR="00C30420" w:rsidRPr="0087609E">
        <w:rPr>
          <w:b w:val="0"/>
          <w:bCs w:val="0"/>
          <w:lang w:bidi="ar-IQ"/>
        </w:rPr>
        <w:t xml:space="preserve"> </w:t>
      </w:r>
      <w:r w:rsidR="00C30420" w:rsidRPr="0087609E">
        <w:rPr>
          <w:b w:val="0"/>
          <w:bCs w:val="0"/>
          <w:rtl/>
          <w:lang w:bidi="ar-IQ"/>
        </w:rPr>
        <w:t xml:space="preserve">طول پیوندی نیل و </w:t>
      </w:r>
      <w:r w:rsidR="009176DA" w:rsidRPr="0087609E">
        <w:rPr>
          <w:b w:val="0"/>
          <w:bCs w:val="0"/>
          <w:rtl/>
          <w:lang w:bidi="ar-IQ"/>
        </w:rPr>
        <w:t>م</w:t>
      </w:r>
      <w:r w:rsidR="009176DA" w:rsidRPr="0087609E">
        <w:rPr>
          <w:rFonts w:hint="cs"/>
          <w:b w:val="0"/>
          <w:bCs w:val="0"/>
          <w:rtl/>
          <w:lang w:bidi="ar-IQ"/>
        </w:rPr>
        <w:t>ی</w:t>
      </w:r>
      <w:r w:rsidR="009176DA" w:rsidRPr="0087609E">
        <w:rPr>
          <w:rFonts w:hint="eastAsia"/>
          <w:b w:val="0"/>
          <w:bCs w:val="0"/>
          <w:rtl/>
          <w:lang w:bidi="ar-IQ"/>
        </w:rPr>
        <w:t>ل‌مهار</w:t>
      </w:r>
    </w:p>
    <w:tbl>
      <w:tblPr>
        <w:tblStyle w:val="TableGrid"/>
        <w:bidiVisual/>
        <w:tblW w:w="4294" w:type="dxa"/>
        <w:tblLook w:val="04A0" w:firstRow="1" w:lastRow="0" w:firstColumn="1" w:lastColumn="0" w:noHBand="0" w:noVBand="1"/>
      </w:tblPr>
      <w:tblGrid>
        <w:gridCol w:w="968"/>
        <w:gridCol w:w="968"/>
        <w:gridCol w:w="968"/>
        <w:gridCol w:w="1390"/>
      </w:tblGrid>
      <w:tr w:rsidR="00C30420" w:rsidRPr="00E34388" w14:paraId="266856B9" w14:textId="77777777" w:rsidTr="005B315B">
        <w:trPr>
          <w:trHeight w:val="390"/>
        </w:trPr>
        <w:tc>
          <w:tcPr>
            <w:tcW w:w="948" w:type="dxa"/>
            <w:tcBorders>
              <w:left w:val="nil"/>
              <w:bottom w:val="single" w:sz="4" w:space="0" w:color="auto"/>
              <w:right w:val="nil"/>
            </w:tcBorders>
            <w:vAlign w:val="center"/>
          </w:tcPr>
          <w:p w14:paraId="153FCC9C" w14:textId="6390278D" w:rsidR="00C30420" w:rsidRPr="00E34388" w:rsidRDefault="00C30420" w:rsidP="00CE4C00">
            <w:pPr>
              <w:jc w:val="center"/>
              <w:rPr>
                <w:bCs/>
                <w:sz w:val="16"/>
                <w:szCs w:val="16"/>
                <w:rtl/>
                <w:lang w:bidi="ar-IQ"/>
              </w:rPr>
            </w:pPr>
            <m:oMathPara>
              <m:oMath>
                <m:r>
                  <m:rPr>
                    <m:sty m:val="p"/>
                  </m:rPr>
                  <w:rPr>
                    <w:rFonts w:ascii="Cambria Math" w:hAnsi="Cambria Math" w:cstheme="majorBidi"/>
                    <w:sz w:val="16"/>
                    <w:szCs w:val="16"/>
                    <w:lang w:bidi="ar-IQ"/>
                  </w:rPr>
                  <m:t>3</m:t>
                </m:r>
              </m:oMath>
            </m:oMathPara>
          </w:p>
        </w:tc>
        <w:tc>
          <w:tcPr>
            <w:tcW w:w="948" w:type="dxa"/>
            <w:tcBorders>
              <w:left w:val="nil"/>
              <w:bottom w:val="single" w:sz="4" w:space="0" w:color="auto"/>
              <w:right w:val="nil"/>
            </w:tcBorders>
            <w:vAlign w:val="center"/>
          </w:tcPr>
          <w:p w14:paraId="4B993FCF" w14:textId="37E75457" w:rsidR="00C30420" w:rsidRPr="00E34388" w:rsidRDefault="00C30420" w:rsidP="00CE4C00">
            <w:pPr>
              <w:jc w:val="center"/>
              <w:rPr>
                <w:bCs/>
                <w:sz w:val="16"/>
                <w:szCs w:val="16"/>
                <w:rtl/>
                <w:lang w:bidi="ar-IQ"/>
              </w:rPr>
            </w:pPr>
            <m:oMathPara>
              <m:oMath>
                <m:r>
                  <m:rPr>
                    <m:sty m:val="p"/>
                  </m:rPr>
                  <w:rPr>
                    <w:rFonts w:ascii="Cambria Math" w:hAnsi="Cambria Math" w:cstheme="majorBidi"/>
                    <w:sz w:val="16"/>
                    <w:szCs w:val="16"/>
                    <w:lang w:bidi="ar-IQ"/>
                  </w:rPr>
                  <m:t>2</m:t>
                </m:r>
              </m:oMath>
            </m:oMathPara>
          </w:p>
        </w:tc>
        <w:tc>
          <w:tcPr>
            <w:tcW w:w="941" w:type="dxa"/>
            <w:tcBorders>
              <w:left w:val="nil"/>
              <w:bottom w:val="single" w:sz="4" w:space="0" w:color="auto"/>
              <w:right w:val="nil"/>
            </w:tcBorders>
            <w:vAlign w:val="center"/>
          </w:tcPr>
          <w:p w14:paraId="5131B872" w14:textId="25D386F7" w:rsidR="00C30420" w:rsidRPr="00E34388" w:rsidRDefault="00C30420" w:rsidP="00CE4C00">
            <w:pPr>
              <w:jc w:val="center"/>
              <w:rPr>
                <w:bCs/>
                <w:sz w:val="16"/>
                <w:szCs w:val="16"/>
                <w:rtl/>
                <w:lang w:bidi="ar-IQ"/>
              </w:rPr>
            </w:pPr>
            <m:oMathPara>
              <m:oMath>
                <m:r>
                  <m:rPr>
                    <m:sty m:val="p"/>
                  </m:rPr>
                  <w:rPr>
                    <w:rFonts w:ascii="Cambria Math" w:hAnsi="Cambria Math" w:cstheme="majorBidi"/>
                    <w:sz w:val="16"/>
                    <w:szCs w:val="16"/>
                    <w:lang w:bidi="ar-IQ"/>
                  </w:rPr>
                  <m:t>1</m:t>
                </m:r>
              </m:oMath>
            </m:oMathPara>
          </w:p>
        </w:tc>
        <w:tc>
          <w:tcPr>
            <w:tcW w:w="1457" w:type="dxa"/>
            <w:tcBorders>
              <w:left w:val="nil"/>
              <w:bottom w:val="single" w:sz="4" w:space="0" w:color="auto"/>
              <w:right w:val="nil"/>
            </w:tcBorders>
            <w:vAlign w:val="center"/>
          </w:tcPr>
          <w:p w14:paraId="7B7DDBDB" w14:textId="7D52E886" w:rsidR="00C30420" w:rsidRPr="00E34388" w:rsidRDefault="00C30420" w:rsidP="00CE4C00">
            <w:pPr>
              <w:jc w:val="right"/>
              <w:rPr>
                <w:bCs/>
                <w:sz w:val="16"/>
                <w:szCs w:val="16"/>
                <w:rtl/>
                <w:lang w:bidi="ar-IQ"/>
              </w:rPr>
            </w:pPr>
            <w:r w:rsidRPr="00E34388">
              <w:rPr>
                <w:rFonts w:eastAsiaTheme="minorEastAsia"/>
                <w:bCs/>
                <w:sz w:val="16"/>
                <w:szCs w:val="16"/>
                <w:lang w:bidi="ar-IQ"/>
              </w:rPr>
              <w:t>Soil Layer NO.</w:t>
            </w:r>
          </w:p>
        </w:tc>
      </w:tr>
      <w:tr w:rsidR="00C30420" w:rsidRPr="00E34388" w14:paraId="7BB08F6F" w14:textId="77777777" w:rsidTr="005B315B">
        <w:trPr>
          <w:trHeight w:val="488"/>
        </w:trPr>
        <w:tc>
          <w:tcPr>
            <w:tcW w:w="948" w:type="dxa"/>
            <w:tcBorders>
              <w:left w:val="nil"/>
              <w:bottom w:val="nil"/>
              <w:right w:val="nil"/>
            </w:tcBorders>
            <w:vAlign w:val="center"/>
          </w:tcPr>
          <w:p w14:paraId="0BD3BBEB" w14:textId="0320FDCC" w:rsidR="00C30420" w:rsidRPr="00E34388" w:rsidRDefault="00C30420" w:rsidP="00CE4C00">
            <w:pPr>
              <w:jc w:val="center"/>
              <w:rPr>
                <w:rtl/>
                <w:lang w:bidi="ar-IQ"/>
              </w:rPr>
            </w:pPr>
            <w:r w:rsidRPr="00E34388">
              <w:rPr>
                <w:rFonts w:eastAsiaTheme="minorEastAsia"/>
                <w:position w:val="-6"/>
                <w:sz w:val="18"/>
                <w:szCs w:val="18"/>
                <w:lang w:bidi="ar-IQ"/>
              </w:rPr>
              <w:object w:dxaOrig="740" w:dyaOrig="260" w14:anchorId="6CA70096">
                <v:shape id="_x0000_i1087" type="#_x0000_t75" style="width:37.5pt;height:13.5pt" o:ole="">
                  <v:imagedata r:id="rId113" o:title=""/>
                </v:shape>
                <o:OLEObject Type="Embed" ProgID="Equation.DSMT4" ShapeID="_x0000_i1087" DrawAspect="Content" ObjectID="_1734696550" r:id="rId114"/>
              </w:object>
            </w:r>
          </w:p>
        </w:tc>
        <w:tc>
          <w:tcPr>
            <w:tcW w:w="948" w:type="dxa"/>
            <w:tcBorders>
              <w:left w:val="nil"/>
              <w:bottom w:val="nil"/>
              <w:right w:val="nil"/>
            </w:tcBorders>
            <w:vAlign w:val="center"/>
          </w:tcPr>
          <w:p w14:paraId="54DCEF80" w14:textId="23B5205A" w:rsidR="00C30420" w:rsidRPr="00E34388" w:rsidRDefault="00C30420" w:rsidP="00CE4C00">
            <w:pPr>
              <w:jc w:val="center"/>
              <w:rPr>
                <w:rtl/>
                <w:lang w:bidi="ar-IQ"/>
              </w:rPr>
            </w:pPr>
            <w:r w:rsidRPr="00E34388">
              <w:rPr>
                <w:rFonts w:eastAsiaTheme="minorEastAsia"/>
                <w:position w:val="-6"/>
                <w:sz w:val="18"/>
                <w:szCs w:val="18"/>
                <w:lang w:bidi="ar-IQ"/>
              </w:rPr>
              <w:object w:dxaOrig="760" w:dyaOrig="260" w14:anchorId="52717100">
                <v:shape id="_x0000_i1088" type="#_x0000_t75" style="width:37.5pt;height:13.5pt" o:ole="">
                  <v:imagedata r:id="rId115" o:title=""/>
                </v:shape>
                <o:OLEObject Type="Embed" ProgID="Equation.DSMT4" ShapeID="_x0000_i1088" DrawAspect="Content" ObjectID="_1734696551" r:id="rId116"/>
              </w:object>
            </w:r>
          </w:p>
        </w:tc>
        <w:tc>
          <w:tcPr>
            <w:tcW w:w="941" w:type="dxa"/>
            <w:tcBorders>
              <w:left w:val="nil"/>
              <w:bottom w:val="nil"/>
              <w:right w:val="nil"/>
            </w:tcBorders>
            <w:vAlign w:val="center"/>
          </w:tcPr>
          <w:p w14:paraId="3ADCE621" w14:textId="257C673C" w:rsidR="00C30420" w:rsidRPr="00E34388" w:rsidRDefault="00C30420" w:rsidP="00CE4C00">
            <w:pPr>
              <w:jc w:val="center"/>
              <w:rPr>
                <w:rtl/>
                <w:lang w:bidi="ar-IQ"/>
              </w:rPr>
            </w:pPr>
            <w:r w:rsidRPr="00E34388">
              <w:rPr>
                <w:rFonts w:eastAsiaTheme="minorEastAsia"/>
                <w:position w:val="-6"/>
                <w:sz w:val="18"/>
                <w:szCs w:val="18"/>
                <w:lang w:bidi="ar-IQ"/>
              </w:rPr>
              <w:object w:dxaOrig="760" w:dyaOrig="260" w14:anchorId="22EE27DF">
                <v:shape id="_x0000_i1089" type="#_x0000_t75" style="width:37.5pt;height:13.5pt" o:ole="">
                  <v:imagedata r:id="rId117" o:title=""/>
                </v:shape>
                <o:OLEObject Type="Embed" ProgID="Equation.DSMT4" ShapeID="_x0000_i1089" DrawAspect="Content" ObjectID="_1734696552" r:id="rId118"/>
              </w:object>
            </w:r>
          </w:p>
        </w:tc>
        <w:tc>
          <w:tcPr>
            <w:tcW w:w="1457" w:type="dxa"/>
            <w:tcBorders>
              <w:left w:val="nil"/>
              <w:bottom w:val="nil"/>
              <w:right w:val="nil"/>
            </w:tcBorders>
            <w:vAlign w:val="center"/>
          </w:tcPr>
          <w:p w14:paraId="477557A7" w14:textId="30913EBE" w:rsidR="00C30420" w:rsidRPr="00E34388" w:rsidRDefault="00C30420" w:rsidP="00CE4C00">
            <w:pPr>
              <w:bidi w:val="0"/>
              <w:rPr>
                <w:sz w:val="16"/>
                <w:szCs w:val="16"/>
                <w:rtl/>
                <w:lang w:bidi="ar-IQ"/>
              </w:rPr>
            </w:pPr>
            <w:r w:rsidRPr="00E34388">
              <w:rPr>
                <w:rFonts w:asciiTheme="majorBidi" w:hAnsiTheme="majorBidi" w:cstheme="majorBidi"/>
                <w:sz w:val="16"/>
                <w:szCs w:val="16"/>
                <w:lang w:bidi="ar-IQ"/>
              </w:rPr>
              <w:t>Stiffness of the grout, K</w:t>
            </w:r>
            <w:r w:rsidRPr="00E34388">
              <w:rPr>
                <w:rFonts w:asciiTheme="majorBidi" w:hAnsiTheme="majorBidi" w:cstheme="majorBidi"/>
                <w:sz w:val="16"/>
                <w:szCs w:val="16"/>
                <w:vertAlign w:val="subscript"/>
                <w:lang w:bidi="ar-IQ"/>
              </w:rPr>
              <w:t>bond</w:t>
            </w:r>
            <w:r w:rsidRPr="00E34388">
              <w:rPr>
                <w:rFonts w:asciiTheme="majorBidi" w:hAnsiTheme="majorBidi" w:cstheme="majorBidi"/>
                <w:sz w:val="16"/>
                <w:szCs w:val="16"/>
                <w:lang w:bidi="ar-IQ"/>
              </w:rPr>
              <w:t xml:space="preserve"> (</w:t>
            </w:r>
            <w:r w:rsidRPr="00E34388">
              <w:rPr>
                <w:rFonts w:eastAsiaTheme="minorEastAsia"/>
                <w:sz w:val="16"/>
                <w:szCs w:val="16"/>
                <w:lang w:bidi="ar-IQ"/>
              </w:rPr>
              <w:t>N/m</w:t>
            </w:r>
            <w:r w:rsidRPr="00E34388">
              <w:rPr>
                <w:rFonts w:eastAsiaTheme="minorEastAsia"/>
                <w:sz w:val="16"/>
                <w:szCs w:val="16"/>
                <w:vertAlign w:val="superscript"/>
                <w:lang w:bidi="ar-IQ"/>
              </w:rPr>
              <w:t>2</w:t>
            </w:r>
            <w:r w:rsidRPr="00E34388">
              <w:rPr>
                <w:rFonts w:asciiTheme="majorBidi" w:hAnsiTheme="majorBidi" w:cstheme="majorBidi"/>
                <w:sz w:val="16"/>
                <w:szCs w:val="16"/>
                <w:lang w:bidi="ar-IQ"/>
              </w:rPr>
              <w:t xml:space="preserve">) </w:t>
            </w:r>
          </w:p>
        </w:tc>
      </w:tr>
      <w:tr w:rsidR="00C30420" w:rsidRPr="00E34388" w14:paraId="290F498C" w14:textId="77777777" w:rsidTr="005B315B">
        <w:trPr>
          <w:trHeight w:val="752"/>
        </w:trPr>
        <w:tc>
          <w:tcPr>
            <w:tcW w:w="948" w:type="dxa"/>
            <w:tcBorders>
              <w:top w:val="nil"/>
              <w:left w:val="nil"/>
              <w:bottom w:val="nil"/>
              <w:right w:val="nil"/>
            </w:tcBorders>
            <w:vAlign w:val="center"/>
          </w:tcPr>
          <w:p w14:paraId="3F7B9980" w14:textId="2C83010F" w:rsidR="00C30420" w:rsidRPr="00E34388" w:rsidRDefault="00C30420" w:rsidP="00CE4C00">
            <w:pPr>
              <w:jc w:val="center"/>
              <w:rPr>
                <w:sz w:val="16"/>
                <w:szCs w:val="16"/>
                <w:rtl/>
                <w:lang w:bidi="ar-IQ"/>
              </w:rPr>
            </w:pPr>
            <w:r w:rsidRPr="00E34388">
              <w:rPr>
                <w:rFonts w:eastAsiaTheme="minorEastAsia"/>
                <w:sz w:val="16"/>
                <w:szCs w:val="16"/>
                <w:lang w:bidi="ar-IQ"/>
              </w:rPr>
              <w:t>14541.55</w:t>
            </w:r>
          </w:p>
        </w:tc>
        <w:tc>
          <w:tcPr>
            <w:tcW w:w="948" w:type="dxa"/>
            <w:tcBorders>
              <w:top w:val="nil"/>
              <w:left w:val="nil"/>
              <w:bottom w:val="nil"/>
              <w:right w:val="nil"/>
            </w:tcBorders>
            <w:vAlign w:val="center"/>
          </w:tcPr>
          <w:p w14:paraId="03BC86DD" w14:textId="38CC7085" w:rsidR="00C30420" w:rsidRPr="00E34388" w:rsidRDefault="00C30420" w:rsidP="00CE4C00">
            <w:pPr>
              <w:jc w:val="center"/>
              <w:rPr>
                <w:sz w:val="16"/>
                <w:szCs w:val="16"/>
                <w:rtl/>
                <w:lang w:bidi="ar-IQ"/>
              </w:rPr>
            </w:pPr>
            <w:r w:rsidRPr="00E34388">
              <w:rPr>
                <w:rFonts w:eastAsiaTheme="minorEastAsia"/>
                <w:sz w:val="16"/>
                <w:szCs w:val="16"/>
                <w:lang w:bidi="ar-IQ"/>
              </w:rPr>
              <w:t>12723.86</w:t>
            </w:r>
          </w:p>
        </w:tc>
        <w:tc>
          <w:tcPr>
            <w:tcW w:w="941" w:type="dxa"/>
            <w:tcBorders>
              <w:top w:val="nil"/>
              <w:left w:val="nil"/>
              <w:bottom w:val="nil"/>
              <w:right w:val="nil"/>
            </w:tcBorders>
            <w:vAlign w:val="center"/>
          </w:tcPr>
          <w:p w14:paraId="728E8B13" w14:textId="16057084" w:rsidR="00C30420" w:rsidRPr="00E34388" w:rsidRDefault="00C30420" w:rsidP="00CE4C00">
            <w:pPr>
              <w:jc w:val="center"/>
              <w:rPr>
                <w:sz w:val="16"/>
                <w:szCs w:val="16"/>
                <w:rtl/>
                <w:lang w:bidi="ar-IQ"/>
              </w:rPr>
            </w:pPr>
            <w:r w:rsidRPr="00E34388">
              <w:rPr>
                <w:rFonts w:eastAsiaTheme="minorEastAsia"/>
                <w:sz w:val="16"/>
                <w:szCs w:val="16"/>
                <w:lang w:bidi="ar-IQ"/>
              </w:rPr>
              <w:t>10906.17</w:t>
            </w:r>
          </w:p>
        </w:tc>
        <w:tc>
          <w:tcPr>
            <w:tcW w:w="1457" w:type="dxa"/>
            <w:tcBorders>
              <w:top w:val="nil"/>
              <w:left w:val="nil"/>
              <w:bottom w:val="nil"/>
              <w:right w:val="nil"/>
            </w:tcBorders>
            <w:vAlign w:val="center"/>
          </w:tcPr>
          <w:p w14:paraId="617A39FB" w14:textId="69BA3564" w:rsidR="00C30420" w:rsidRPr="00E34388" w:rsidRDefault="00C30420" w:rsidP="00CE4C00">
            <w:pPr>
              <w:bidi w:val="0"/>
              <w:rPr>
                <w:sz w:val="16"/>
                <w:szCs w:val="16"/>
                <w:rtl/>
                <w:lang w:bidi="ar-IQ"/>
              </w:rPr>
            </w:pPr>
            <w:r w:rsidRPr="00E34388">
              <w:rPr>
                <w:rFonts w:eastAsiaTheme="minorEastAsia"/>
                <w:sz w:val="16"/>
                <w:szCs w:val="16"/>
                <w:lang w:bidi="ar-IQ"/>
              </w:rPr>
              <w:t>Cohesive strength of the grout, S</w:t>
            </w:r>
            <w:r w:rsidRPr="00E34388">
              <w:rPr>
                <w:rFonts w:eastAsiaTheme="minorEastAsia"/>
                <w:sz w:val="16"/>
                <w:szCs w:val="16"/>
                <w:vertAlign w:val="subscript"/>
                <w:lang w:bidi="ar-IQ"/>
              </w:rPr>
              <w:t>bond</w:t>
            </w:r>
            <w:r w:rsidRPr="00E34388">
              <w:rPr>
                <w:rFonts w:eastAsiaTheme="minorEastAsia"/>
                <w:sz w:val="16"/>
                <w:szCs w:val="16"/>
                <w:lang w:bidi="ar-IQ"/>
              </w:rPr>
              <w:t xml:space="preserve"> (N/m)</w:t>
            </w:r>
          </w:p>
        </w:tc>
      </w:tr>
      <w:tr w:rsidR="00C30420" w:rsidRPr="00E34388" w14:paraId="6438D770" w14:textId="77777777" w:rsidTr="005B315B">
        <w:trPr>
          <w:trHeight w:val="732"/>
        </w:trPr>
        <w:tc>
          <w:tcPr>
            <w:tcW w:w="948" w:type="dxa"/>
            <w:tcBorders>
              <w:top w:val="nil"/>
              <w:left w:val="nil"/>
              <w:right w:val="nil"/>
            </w:tcBorders>
            <w:vAlign w:val="center"/>
          </w:tcPr>
          <w:p w14:paraId="4A8540E6" w14:textId="0E201FBA" w:rsidR="00C30420" w:rsidRPr="00E34388" w:rsidRDefault="00C30420" w:rsidP="00CE4C00">
            <w:pPr>
              <w:jc w:val="center"/>
              <w:rPr>
                <w:sz w:val="16"/>
                <w:szCs w:val="16"/>
                <w:rtl/>
                <w:lang w:bidi="ar-IQ"/>
              </w:rPr>
            </w:pPr>
            <w:r w:rsidRPr="00E34388">
              <w:rPr>
                <w:rFonts w:eastAsiaTheme="minorEastAsia"/>
                <w:sz w:val="16"/>
                <w:szCs w:val="16"/>
                <w:lang w:bidi="ar-IQ"/>
              </w:rPr>
              <w:t>34</w:t>
            </w:r>
          </w:p>
        </w:tc>
        <w:tc>
          <w:tcPr>
            <w:tcW w:w="948" w:type="dxa"/>
            <w:tcBorders>
              <w:top w:val="nil"/>
              <w:left w:val="nil"/>
              <w:right w:val="nil"/>
            </w:tcBorders>
            <w:vAlign w:val="center"/>
          </w:tcPr>
          <w:p w14:paraId="75178481" w14:textId="016DDA8C" w:rsidR="00C30420" w:rsidRPr="00E34388" w:rsidRDefault="00C30420" w:rsidP="00CE4C00">
            <w:pPr>
              <w:jc w:val="center"/>
              <w:rPr>
                <w:sz w:val="16"/>
                <w:szCs w:val="16"/>
                <w:rtl/>
                <w:lang w:bidi="ar-IQ"/>
              </w:rPr>
            </w:pPr>
            <w:r w:rsidRPr="00E34388">
              <w:rPr>
                <w:rFonts w:eastAsiaTheme="minorEastAsia"/>
                <w:sz w:val="16"/>
                <w:szCs w:val="16"/>
                <w:lang w:bidi="ar-IQ"/>
              </w:rPr>
              <w:t>33</w:t>
            </w:r>
          </w:p>
        </w:tc>
        <w:tc>
          <w:tcPr>
            <w:tcW w:w="941" w:type="dxa"/>
            <w:tcBorders>
              <w:top w:val="nil"/>
              <w:left w:val="nil"/>
              <w:right w:val="nil"/>
            </w:tcBorders>
            <w:vAlign w:val="center"/>
          </w:tcPr>
          <w:p w14:paraId="2243379C" w14:textId="6E65D445" w:rsidR="00C30420" w:rsidRPr="00E34388" w:rsidRDefault="00C30420" w:rsidP="00CE4C00">
            <w:pPr>
              <w:jc w:val="center"/>
              <w:rPr>
                <w:sz w:val="16"/>
                <w:szCs w:val="16"/>
                <w:rtl/>
                <w:lang w:bidi="ar-IQ"/>
              </w:rPr>
            </w:pPr>
            <w:r w:rsidRPr="00E34388">
              <w:rPr>
                <w:rFonts w:eastAsiaTheme="minorEastAsia"/>
                <w:sz w:val="16"/>
                <w:szCs w:val="16"/>
                <w:lang w:bidi="ar-IQ"/>
              </w:rPr>
              <w:t>36</w:t>
            </w:r>
          </w:p>
        </w:tc>
        <w:tc>
          <w:tcPr>
            <w:tcW w:w="1457" w:type="dxa"/>
            <w:tcBorders>
              <w:top w:val="nil"/>
              <w:left w:val="nil"/>
              <w:right w:val="nil"/>
            </w:tcBorders>
            <w:vAlign w:val="center"/>
          </w:tcPr>
          <w:p w14:paraId="07B92122" w14:textId="118C2506" w:rsidR="00C30420" w:rsidRPr="00E34388" w:rsidRDefault="00C30420" w:rsidP="00CE4C00">
            <w:pPr>
              <w:bidi w:val="0"/>
              <w:rPr>
                <w:sz w:val="16"/>
                <w:szCs w:val="16"/>
                <w:rtl/>
                <w:lang w:bidi="ar-IQ"/>
              </w:rPr>
            </w:pPr>
            <w:r w:rsidRPr="00E34388">
              <w:rPr>
                <w:rFonts w:asciiTheme="majorBidi" w:hAnsiTheme="majorBidi" w:cstheme="majorBidi"/>
                <w:sz w:val="16"/>
                <w:szCs w:val="16"/>
                <w:lang w:bidi="ar-IQ"/>
              </w:rPr>
              <w:t>Frictional</w:t>
            </w:r>
            <w:r w:rsidR="0095262C" w:rsidRPr="00E34388">
              <w:rPr>
                <w:rFonts w:asciiTheme="majorBidi" w:hAnsiTheme="majorBidi" w:cstheme="majorBidi" w:hint="cs"/>
                <w:sz w:val="16"/>
                <w:szCs w:val="16"/>
                <w:rtl/>
                <w:lang w:bidi="ar-IQ"/>
              </w:rPr>
              <w:t xml:space="preserve"> </w:t>
            </w:r>
            <w:r w:rsidRPr="00E34388">
              <w:rPr>
                <w:rFonts w:asciiTheme="majorBidi" w:hAnsiTheme="majorBidi" w:cstheme="majorBidi"/>
                <w:sz w:val="16"/>
                <w:szCs w:val="16"/>
                <w:lang w:bidi="ar-IQ"/>
              </w:rPr>
              <w:t xml:space="preserve">resistance of the grout (degrees) </w:t>
            </w:r>
          </w:p>
        </w:tc>
      </w:tr>
    </w:tbl>
    <w:p w14:paraId="30BE7D8B" w14:textId="4807DAEF" w:rsidR="00A72EE1" w:rsidRPr="00E34388" w:rsidRDefault="0087609E" w:rsidP="005B315B">
      <w:pPr>
        <w:pStyle w:val="a2"/>
        <w:bidi w:val="0"/>
        <w:spacing w:before="0" w:after="0"/>
        <w:jc w:val="both"/>
        <w:rPr>
          <w:lang w:bidi="ar-IQ"/>
        </w:rPr>
      </w:pPr>
      <w:r>
        <w:rPr>
          <w:rFonts w:hint="cs"/>
          <w:rtl/>
          <w:lang w:bidi="ar-IQ"/>
        </w:rPr>
        <w:t>.</w:t>
      </w:r>
      <w:r w:rsidR="003A3172" w:rsidRPr="00E221A1">
        <w:rPr>
          <w:rFonts w:asciiTheme="majorBidi" w:hAnsiTheme="majorBidi" w:cstheme="majorBidi"/>
          <w:b w:val="0"/>
          <w:bCs w:val="0"/>
          <w:lang w:bidi="ar-IQ"/>
        </w:rPr>
        <w:t xml:space="preserve">Parameters </w:t>
      </w:r>
      <w:r w:rsidR="004A4698" w:rsidRPr="00E221A1">
        <w:rPr>
          <w:rFonts w:asciiTheme="majorBidi" w:hAnsiTheme="majorBidi" w:cstheme="majorBidi"/>
          <w:b w:val="0"/>
          <w:bCs w:val="0"/>
          <w:lang w:bidi="ar-IQ"/>
        </w:rPr>
        <w:t>u</w:t>
      </w:r>
      <w:r w:rsidR="003A3172" w:rsidRPr="00E221A1">
        <w:rPr>
          <w:rFonts w:asciiTheme="majorBidi" w:hAnsiTheme="majorBidi" w:cstheme="majorBidi"/>
          <w:b w:val="0"/>
          <w:bCs w:val="0"/>
          <w:lang w:bidi="ar-IQ"/>
        </w:rPr>
        <w:t xml:space="preserve">sed for </w:t>
      </w:r>
      <w:r w:rsidR="004A4698" w:rsidRPr="00E221A1">
        <w:rPr>
          <w:rFonts w:asciiTheme="majorBidi" w:hAnsiTheme="majorBidi" w:cstheme="majorBidi"/>
          <w:b w:val="0"/>
          <w:bCs w:val="0"/>
          <w:lang w:bidi="ar-IQ"/>
        </w:rPr>
        <w:t>b</w:t>
      </w:r>
      <w:r w:rsidR="0095262C" w:rsidRPr="00E221A1">
        <w:rPr>
          <w:rFonts w:asciiTheme="majorBidi" w:hAnsiTheme="majorBidi" w:cstheme="majorBidi"/>
          <w:b w:val="0"/>
          <w:bCs w:val="0"/>
          <w:lang w:bidi="ar-IQ"/>
        </w:rPr>
        <w:t xml:space="preserve">ond </w:t>
      </w:r>
      <w:r w:rsidR="004A4698" w:rsidRPr="00E221A1">
        <w:rPr>
          <w:rFonts w:asciiTheme="majorBidi" w:hAnsiTheme="majorBidi" w:cstheme="majorBidi"/>
          <w:b w:val="0"/>
          <w:bCs w:val="0"/>
          <w:lang w:bidi="ar-IQ"/>
        </w:rPr>
        <w:t>l</w:t>
      </w:r>
      <w:r w:rsidR="0095262C" w:rsidRPr="00E221A1">
        <w:rPr>
          <w:rFonts w:asciiTheme="majorBidi" w:hAnsiTheme="majorBidi" w:cstheme="majorBidi"/>
          <w:b w:val="0"/>
          <w:bCs w:val="0"/>
          <w:lang w:bidi="ar-IQ"/>
        </w:rPr>
        <w:t xml:space="preserve">ength of </w:t>
      </w:r>
      <w:r w:rsidR="004A4698" w:rsidRPr="00E221A1">
        <w:rPr>
          <w:rFonts w:asciiTheme="majorBidi" w:hAnsiTheme="majorBidi" w:cstheme="majorBidi"/>
          <w:b w:val="0"/>
          <w:bCs w:val="0"/>
          <w:lang w:bidi="ar-IQ"/>
        </w:rPr>
        <w:t>a</w:t>
      </w:r>
      <w:r w:rsidR="003A3172" w:rsidRPr="00E221A1">
        <w:rPr>
          <w:rFonts w:asciiTheme="majorBidi" w:hAnsiTheme="majorBidi" w:cstheme="majorBidi"/>
          <w:b w:val="0"/>
          <w:bCs w:val="0"/>
          <w:lang w:bidi="ar-IQ"/>
        </w:rPr>
        <w:t xml:space="preserve">nchors and </w:t>
      </w:r>
      <w:r w:rsidR="004A4698" w:rsidRPr="00E221A1">
        <w:rPr>
          <w:rFonts w:asciiTheme="majorBidi" w:hAnsiTheme="majorBidi" w:cstheme="majorBidi"/>
          <w:b w:val="0"/>
          <w:bCs w:val="0"/>
          <w:lang w:bidi="ar-IQ"/>
        </w:rPr>
        <w:t>n</w:t>
      </w:r>
      <w:r w:rsidR="003A3172" w:rsidRPr="00E221A1">
        <w:rPr>
          <w:rFonts w:asciiTheme="majorBidi" w:hAnsiTheme="majorBidi" w:cstheme="majorBidi"/>
          <w:b w:val="0"/>
          <w:bCs w:val="0"/>
          <w:lang w:bidi="ar-IQ"/>
        </w:rPr>
        <w:t xml:space="preserve">ails </w:t>
      </w:r>
      <w:r w:rsidR="004A4698" w:rsidRPr="00E221A1">
        <w:rPr>
          <w:rFonts w:asciiTheme="majorBidi" w:hAnsiTheme="majorBidi" w:cstheme="majorBidi"/>
          <w:b w:val="0"/>
          <w:bCs w:val="0"/>
          <w:lang w:bidi="ar-IQ"/>
        </w:rPr>
        <w:t>m</w:t>
      </w:r>
      <w:r w:rsidR="003A3172" w:rsidRPr="00E221A1">
        <w:rPr>
          <w:rFonts w:asciiTheme="majorBidi" w:hAnsiTheme="majorBidi" w:cstheme="majorBidi"/>
          <w:b w:val="0"/>
          <w:bCs w:val="0"/>
          <w:lang w:bidi="ar-IQ"/>
        </w:rPr>
        <w:t>odelling</w:t>
      </w:r>
    </w:p>
    <w:p w14:paraId="69D82D5C" w14:textId="7AFC00FA" w:rsidR="00863A35" w:rsidRPr="00E34388" w:rsidRDefault="00863A35" w:rsidP="005B315B">
      <w:pPr>
        <w:pStyle w:val="Heading3"/>
        <w:rPr>
          <w:rtl/>
        </w:rPr>
      </w:pPr>
      <w:r w:rsidRPr="00E34388">
        <w:rPr>
          <w:rtl/>
        </w:rPr>
        <w:t>مدلساری رفتار خزشی</w:t>
      </w:r>
    </w:p>
    <w:p w14:paraId="0B08CA37" w14:textId="0D8CD749" w:rsidR="00712E8A" w:rsidRPr="00E34388" w:rsidRDefault="00C30420" w:rsidP="00CE4C00">
      <w:pPr>
        <w:rPr>
          <w:rtl/>
          <w:lang w:bidi="ar-IQ"/>
        </w:rPr>
      </w:pPr>
      <w:r w:rsidRPr="00E34388">
        <w:rPr>
          <w:rtl/>
          <w:lang w:bidi="ar-IQ"/>
        </w:rPr>
        <w:t>در این پژوهش پس از مدلسازی کامل گودبرداری مطابق بخش قبل، رفتار خزشی با استفاده از مدل رفتاری ویسکوپلاستیک</w:t>
      </w:r>
      <w:r w:rsidRPr="00E34388">
        <w:rPr>
          <w:rStyle w:val="FootnoteReference"/>
          <w:rtl/>
          <w:lang w:bidi="ar-IQ"/>
        </w:rPr>
        <w:footnoteReference w:id="7"/>
      </w:r>
      <w:r w:rsidRPr="00E34388">
        <w:rPr>
          <w:rtl/>
          <w:lang w:bidi="ar-IQ"/>
        </w:rPr>
        <w:t xml:space="preserve"> برگر</w:t>
      </w:r>
      <w:r w:rsidRPr="00E34388">
        <w:rPr>
          <w:rStyle w:val="FootnoteReference"/>
          <w:rtl/>
          <w:lang w:bidi="ar-IQ"/>
        </w:rPr>
        <w:footnoteReference w:id="8"/>
      </w:r>
      <w:r w:rsidRPr="00E34388">
        <w:rPr>
          <w:rtl/>
          <w:lang w:bidi="ar-IQ"/>
        </w:rPr>
        <w:t xml:space="preserve"> تعریف و مدلسازی شده است. مدل رفتاری ویسکوپلاستیک برگر در نرم‌افزار </w:t>
      </w:r>
      <w:r w:rsidRPr="00E34388">
        <w:rPr>
          <w:lang w:bidi="ar-IQ"/>
        </w:rPr>
        <w:t>FLAC</w:t>
      </w:r>
      <w:r w:rsidRPr="00E34388">
        <w:rPr>
          <w:rtl/>
          <w:lang w:bidi="ar-IQ"/>
        </w:rPr>
        <w:t xml:space="preserve"> به صورت رفتار انحرافی ویسکوالاستوپلاستیک و رفتار حجمی الاستوپلاستیک تعریف شده است. [</w:t>
      </w:r>
      <w:r w:rsidR="003F5661">
        <w:rPr>
          <w:lang w:bidi="fa-IR"/>
        </w:rPr>
        <w:t>11</w:t>
      </w:r>
      <w:r w:rsidRPr="00E34388">
        <w:rPr>
          <w:rtl/>
          <w:lang w:bidi="ar-IQ"/>
        </w:rPr>
        <w:t xml:space="preserve">] </w:t>
      </w:r>
      <w:r w:rsidR="00712E8A" w:rsidRPr="00E34388">
        <w:rPr>
          <w:rtl/>
          <w:lang w:bidi="ar-IQ"/>
        </w:rPr>
        <w:t>ساده‌تر</w:t>
      </w:r>
      <w:r w:rsidR="00712E8A" w:rsidRPr="00E34388">
        <w:rPr>
          <w:rFonts w:hint="cs"/>
          <w:rtl/>
          <w:lang w:bidi="ar-IQ"/>
        </w:rPr>
        <w:t>ی</w:t>
      </w:r>
      <w:r w:rsidR="00712E8A" w:rsidRPr="00E34388">
        <w:rPr>
          <w:rFonts w:hint="eastAsia"/>
          <w:rtl/>
          <w:lang w:bidi="ar-IQ"/>
        </w:rPr>
        <w:t>ن</w:t>
      </w:r>
      <w:r w:rsidR="00712E8A" w:rsidRPr="00E34388">
        <w:rPr>
          <w:rtl/>
          <w:lang w:bidi="ar-IQ"/>
        </w:rPr>
        <w:t xml:space="preserve"> روش برا</w:t>
      </w:r>
      <w:r w:rsidR="00712E8A" w:rsidRPr="00E34388">
        <w:rPr>
          <w:rFonts w:hint="cs"/>
          <w:rtl/>
          <w:lang w:bidi="ar-IQ"/>
        </w:rPr>
        <w:t>ی</w:t>
      </w:r>
      <w:r w:rsidR="00712E8A" w:rsidRPr="00E34388">
        <w:rPr>
          <w:rtl/>
          <w:lang w:bidi="ar-IQ"/>
        </w:rPr>
        <w:t xml:space="preserve"> </w:t>
      </w:r>
      <w:r w:rsidR="00712E8A" w:rsidRPr="00E34388">
        <w:rPr>
          <w:rFonts w:hint="cs"/>
          <w:rtl/>
          <w:lang w:bidi="ar-IQ"/>
        </w:rPr>
        <w:t>استخراج</w:t>
      </w:r>
      <w:r w:rsidR="00712E8A" w:rsidRPr="00E34388">
        <w:rPr>
          <w:rtl/>
          <w:lang w:bidi="ar-IQ"/>
        </w:rPr>
        <w:t xml:space="preserve"> پارامترها</w:t>
      </w:r>
      <w:r w:rsidR="00712E8A" w:rsidRPr="00E34388">
        <w:rPr>
          <w:rFonts w:hint="cs"/>
          <w:rtl/>
          <w:lang w:bidi="ar-IQ"/>
        </w:rPr>
        <w:t>ی</w:t>
      </w:r>
      <w:r w:rsidR="00712E8A" w:rsidRPr="00E34388">
        <w:rPr>
          <w:rtl/>
          <w:lang w:bidi="ar-IQ"/>
        </w:rPr>
        <w:t xml:space="preserve"> برگر از طر</w:t>
      </w:r>
      <w:r w:rsidR="00712E8A" w:rsidRPr="00E34388">
        <w:rPr>
          <w:rFonts w:hint="cs"/>
          <w:rtl/>
          <w:lang w:bidi="ar-IQ"/>
        </w:rPr>
        <w:t>ی</w:t>
      </w:r>
      <w:r w:rsidR="00712E8A" w:rsidRPr="00E34388">
        <w:rPr>
          <w:rFonts w:hint="eastAsia"/>
          <w:rtl/>
          <w:lang w:bidi="ar-IQ"/>
        </w:rPr>
        <w:t>ق</w:t>
      </w:r>
      <w:r w:rsidR="00712E8A" w:rsidRPr="00E34388">
        <w:rPr>
          <w:rtl/>
          <w:lang w:bidi="ar-IQ"/>
        </w:rPr>
        <w:t xml:space="preserve"> آزما</w:t>
      </w:r>
      <w:r w:rsidR="00712E8A" w:rsidRPr="00E34388">
        <w:rPr>
          <w:rFonts w:hint="cs"/>
          <w:rtl/>
          <w:lang w:bidi="ar-IQ"/>
        </w:rPr>
        <w:t>ی</w:t>
      </w:r>
      <w:r w:rsidR="00712E8A" w:rsidRPr="00E34388">
        <w:rPr>
          <w:rFonts w:hint="eastAsia"/>
          <w:rtl/>
          <w:lang w:bidi="ar-IQ"/>
        </w:rPr>
        <w:t>ش</w:t>
      </w:r>
      <w:r w:rsidR="00712E8A" w:rsidRPr="00E34388">
        <w:rPr>
          <w:rtl/>
          <w:lang w:bidi="ar-IQ"/>
        </w:rPr>
        <w:t xml:space="preserve"> تک محور</w:t>
      </w:r>
      <w:r w:rsidR="00712E8A" w:rsidRPr="00E34388">
        <w:rPr>
          <w:rFonts w:hint="cs"/>
          <w:rtl/>
          <w:lang w:bidi="ar-IQ"/>
        </w:rPr>
        <w:t>ی</w:t>
      </w:r>
      <w:r w:rsidR="00712E8A" w:rsidRPr="00E34388">
        <w:rPr>
          <w:rtl/>
          <w:lang w:bidi="ar-IQ"/>
        </w:rPr>
        <w:t xml:space="preserve"> نمونه‌ها</w:t>
      </w:r>
      <w:r w:rsidR="00712E8A" w:rsidRPr="00E34388">
        <w:rPr>
          <w:rFonts w:hint="cs"/>
          <w:rtl/>
          <w:lang w:bidi="ar-IQ"/>
        </w:rPr>
        <w:t>ی</w:t>
      </w:r>
      <w:r w:rsidR="00712E8A" w:rsidRPr="00E34388">
        <w:rPr>
          <w:rtl/>
          <w:lang w:bidi="ar-IQ"/>
        </w:rPr>
        <w:t xml:space="preserve"> استوانه‌ا</w:t>
      </w:r>
      <w:r w:rsidR="00712E8A" w:rsidRPr="00E34388">
        <w:rPr>
          <w:rFonts w:hint="cs"/>
          <w:rtl/>
          <w:lang w:bidi="ar-IQ"/>
        </w:rPr>
        <w:t>ی</w:t>
      </w:r>
      <w:r w:rsidR="00712E8A" w:rsidRPr="00E34388">
        <w:rPr>
          <w:rtl/>
          <w:lang w:bidi="ar-IQ"/>
        </w:rPr>
        <w:t xml:space="preserve"> در دوره‌ها</w:t>
      </w:r>
      <w:r w:rsidR="00712E8A" w:rsidRPr="00E34388">
        <w:rPr>
          <w:rFonts w:hint="cs"/>
          <w:rtl/>
          <w:lang w:bidi="ar-IQ"/>
        </w:rPr>
        <w:t>ی</w:t>
      </w:r>
      <w:r w:rsidR="00712E8A" w:rsidRPr="00E34388">
        <w:rPr>
          <w:rtl/>
          <w:lang w:bidi="ar-IQ"/>
        </w:rPr>
        <w:t xml:space="preserve"> طولان</w:t>
      </w:r>
      <w:r w:rsidR="00712E8A" w:rsidRPr="00E34388">
        <w:rPr>
          <w:rFonts w:hint="cs"/>
          <w:rtl/>
          <w:lang w:bidi="ar-IQ"/>
        </w:rPr>
        <w:t>ی</w:t>
      </w:r>
      <w:r w:rsidR="00712E8A" w:rsidRPr="00E34388">
        <w:rPr>
          <w:rtl/>
          <w:lang w:bidi="ar-IQ"/>
        </w:rPr>
        <w:t xml:space="preserve"> است. در ا</w:t>
      </w:r>
      <w:r w:rsidR="00712E8A" w:rsidRPr="00E34388">
        <w:rPr>
          <w:rFonts w:hint="cs"/>
          <w:rtl/>
          <w:lang w:bidi="ar-IQ"/>
        </w:rPr>
        <w:t>ی</w:t>
      </w:r>
      <w:r w:rsidR="00712E8A" w:rsidRPr="00E34388">
        <w:rPr>
          <w:rFonts w:hint="eastAsia"/>
          <w:rtl/>
          <w:lang w:bidi="ar-IQ"/>
        </w:rPr>
        <w:t>ن</w:t>
      </w:r>
      <w:r w:rsidR="00712E8A" w:rsidRPr="00E34388">
        <w:rPr>
          <w:rtl/>
          <w:lang w:bidi="ar-IQ"/>
        </w:rPr>
        <w:t xml:space="preserve"> آزما</w:t>
      </w:r>
      <w:r w:rsidR="00712E8A" w:rsidRPr="00E34388">
        <w:rPr>
          <w:rFonts w:hint="cs"/>
          <w:rtl/>
          <w:lang w:bidi="ar-IQ"/>
        </w:rPr>
        <w:t>ی</w:t>
      </w:r>
      <w:r w:rsidR="00712E8A" w:rsidRPr="00E34388">
        <w:rPr>
          <w:rFonts w:hint="eastAsia"/>
          <w:rtl/>
          <w:lang w:bidi="ar-IQ"/>
        </w:rPr>
        <w:t>ش</w:t>
      </w:r>
      <w:r w:rsidR="00712E8A" w:rsidRPr="00E34388">
        <w:rPr>
          <w:rtl/>
          <w:lang w:bidi="ar-IQ"/>
        </w:rPr>
        <w:t xml:space="preserve"> ن</w:t>
      </w:r>
      <w:r w:rsidR="00712E8A" w:rsidRPr="00E34388">
        <w:rPr>
          <w:rFonts w:hint="cs"/>
          <w:rtl/>
          <w:lang w:bidi="ar-IQ"/>
        </w:rPr>
        <w:t>ی</w:t>
      </w:r>
      <w:r w:rsidR="00712E8A" w:rsidRPr="00E34388">
        <w:rPr>
          <w:rFonts w:hint="eastAsia"/>
          <w:rtl/>
          <w:lang w:bidi="ar-IQ"/>
        </w:rPr>
        <w:t>از</w:t>
      </w:r>
      <w:r w:rsidR="00712E8A" w:rsidRPr="00E34388">
        <w:rPr>
          <w:rtl/>
          <w:lang w:bidi="ar-IQ"/>
        </w:rPr>
        <w:t xml:space="preserve"> به تنش ثابت و دما و رطوبت ثابت در کل مدت زمان آزما</w:t>
      </w:r>
      <w:r w:rsidR="00712E8A" w:rsidRPr="00E34388">
        <w:rPr>
          <w:rFonts w:hint="cs"/>
          <w:rtl/>
          <w:lang w:bidi="ar-IQ"/>
        </w:rPr>
        <w:t>ی</w:t>
      </w:r>
      <w:r w:rsidR="00712E8A" w:rsidRPr="00E34388">
        <w:rPr>
          <w:rFonts w:hint="eastAsia"/>
          <w:rtl/>
          <w:lang w:bidi="ar-IQ"/>
        </w:rPr>
        <w:t>ش</w:t>
      </w:r>
      <w:r w:rsidR="00712E8A" w:rsidRPr="00E34388">
        <w:rPr>
          <w:rtl/>
          <w:lang w:bidi="ar-IQ"/>
        </w:rPr>
        <w:t xml:space="preserve"> است</w:t>
      </w:r>
      <w:r w:rsidR="00712E8A" w:rsidRPr="00E34388">
        <w:rPr>
          <w:rFonts w:hint="cs"/>
          <w:rtl/>
          <w:lang w:bidi="ar-IQ"/>
        </w:rPr>
        <w:t>. در مرجع [</w:t>
      </w:r>
      <w:r w:rsidR="003F5661">
        <w:rPr>
          <w:lang w:bidi="ar-IQ"/>
        </w:rPr>
        <w:t>15</w:t>
      </w:r>
      <w:r w:rsidR="00712E8A" w:rsidRPr="00E34388">
        <w:rPr>
          <w:rFonts w:hint="cs"/>
          <w:rtl/>
          <w:lang w:bidi="ar-IQ"/>
        </w:rPr>
        <w:t xml:space="preserve">] می‌توان </w:t>
      </w:r>
      <w:r w:rsidR="00922566">
        <w:rPr>
          <w:rFonts w:hint="cs"/>
          <w:rtl/>
          <w:lang w:bidi="ar-IQ"/>
        </w:rPr>
        <w:t>چگونگی</w:t>
      </w:r>
      <w:r w:rsidR="00712E8A" w:rsidRPr="00E34388">
        <w:rPr>
          <w:rFonts w:hint="cs"/>
          <w:rtl/>
          <w:lang w:bidi="ar-IQ"/>
        </w:rPr>
        <w:t xml:space="preserve"> تعیین متغیرهای مدل برگر با استفاده از آزمایش</w:t>
      </w:r>
      <w:r w:rsidR="00712E8A" w:rsidRPr="00E34388">
        <w:rPr>
          <w:rtl/>
        </w:rPr>
        <w:t xml:space="preserve"> </w:t>
      </w:r>
      <w:r w:rsidR="00712E8A" w:rsidRPr="00E34388">
        <w:rPr>
          <w:rtl/>
          <w:lang w:bidi="ar-IQ"/>
        </w:rPr>
        <w:t>تک محور</w:t>
      </w:r>
      <w:r w:rsidR="00712E8A" w:rsidRPr="00E34388">
        <w:rPr>
          <w:rFonts w:hint="cs"/>
          <w:rtl/>
          <w:lang w:bidi="ar-IQ"/>
        </w:rPr>
        <w:t>ی خزشی را مشاهده کرد.</w:t>
      </w:r>
    </w:p>
    <w:p w14:paraId="3D20C1C6" w14:textId="174DC7CC" w:rsidR="004A4698" w:rsidRPr="00E34388" w:rsidRDefault="00C30420" w:rsidP="00CE4C00">
      <w:pPr>
        <w:rPr>
          <w:rtl/>
          <w:lang w:bidi="ar-IQ"/>
        </w:rPr>
      </w:pPr>
      <w:r w:rsidRPr="00E34388">
        <w:rPr>
          <w:rtl/>
          <w:lang w:bidi="ar-IQ"/>
        </w:rPr>
        <w:t xml:space="preserve">در این مقاله از روش تحلیل برگشتی </w:t>
      </w:r>
      <w:r w:rsidR="00922566">
        <w:rPr>
          <w:rFonts w:hint="cs"/>
          <w:rtl/>
          <w:lang w:bidi="ar-IQ"/>
        </w:rPr>
        <w:t>برای</w:t>
      </w:r>
      <w:r w:rsidRPr="00E34388">
        <w:rPr>
          <w:rtl/>
          <w:lang w:bidi="ar-IQ"/>
        </w:rPr>
        <w:t xml:space="preserve"> به دست آوردن متغیرهای این مدل رفتاری استفاده شده است. در این روش پارامترهای مدل رفتاری برگر با استفاده از تعیین مقادیری كه خروجی بار</w:t>
      </w:r>
      <w:r w:rsidR="00CE75BF">
        <w:rPr>
          <w:rtl/>
          <w:lang w:bidi="ar-IQ"/>
        </w:rPr>
        <w:t xml:space="preserve"> میل‌مهار </w:t>
      </w:r>
      <w:r w:rsidRPr="00E34388">
        <w:rPr>
          <w:rtl/>
          <w:lang w:bidi="ar-IQ"/>
        </w:rPr>
        <w:t>در مدل عددی و خروجی ثبت شده از مقادیر نیروسنج‌ها</w:t>
      </w:r>
      <w:r w:rsidRPr="00E34388">
        <w:rPr>
          <w:rStyle w:val="FootnoteReference"/>
          <w:rtl/>
          <w:lang w:bidi="ar-IQ"/>
        </w:rPr>
        <w:footnoteReference w:id="9"/>
      </w:r>
      <w:r w:rsidRPr="00E34388">
        <w:rPr>
          <w:rtl/>
          <w:lang w:bidi="ar-IQ"/>
        </w:rPr>
        <w:t xml:space="preserve"> را برای ورودی مشابه </w:t>
      </w:r>
      <w:r w:rsidR="00922566">
        <w:rPr>
          <w:rFonts w:hint="cs"/>
          <w:rtl/>
          <w:lang w:bidi="ar-IQ"/>
        </w:rPr>
        <w:t>هماهنگی</w:t>
      </w:r>
      <w:r w:rsidRPr="00E34388">
        <w:rPr>
          <w:rtl/>
          <w:lang w:bidi="ar-IQ"/>
        </w:rPr>
        <w:t xml:space="preserve"> بهینه قرار می‌دهد، تخمین زده شده است. مقایسه نتایج به دست آمده از نیروسنج‌ها و بار </w:t>
      </w:r>
      <w:r w:rsidR="009176DA">
        <w:rPr>
          <w:rFonts w:hint="cs"/>
          <w:rtl/>
          <w:lang w:bidi="ar-IQ"/>
        </w:rPr>
        <w:t>میل‌مهار</w:t>
      </w:r>
      <w:r w:rsidR="009176DA" w:rsidRPr="00E34388">
        <w:rPr>
          <w:rtl/>
          <w:lang w:bidi="ar-IQ"/>
        </w:rPr>
        <w:t xml:space="preserve"> </w:t>
      </w:r>
      <w:r w:rsidRPr="00E34388">
        <w:rPr>
          <w:rtl/>
          <w:lang w:bidi="ar-IQ"/>
        </w:rPr>
        <w:t xml:space="preserve">پیش‌ بینی شده توسط مدلسازی عددی در بخش بعد ارائه می‌شود. پارامترهای چهارگانه مدل خزشی برگر </w:t>
      </w:r>
      <w:r w:rsidR="0095262C" w:rsidRPr="00E34388">
        <w:rPr>
          <w:rFonts w:hint="cs"/>
          <w:rtl/>
          <w:lang w:bidi="ar-IQ"/>
        </w:rPr>
        <w:t xml:space="preserve">به دست آمده </w:t>
      </w:r>
      <w:r w:rsidRPr="00E34388">
        <w:rPr>
          <w:rtl/>
          <w:lang w:bidi="ar-IQ"/>
        </w:rPr>
        <w:t xml:space="preserve">در جدول </w:t>
      </w:r>
      <w:r w:rsidR="00922566">
        <w:rPr>
          <w:rFonts w:hint="cs"/>
          <w:rtl/>
          <w:lang w:bidi="ar-IQ"/>
        </w:rPr>
        <w:t>(9)</w:t>
      </w:r>
      <w:r w:rsidRPr="00E34388">
        <w:rPr>
          <w:rtl/>
          <w:lang w:bidi="ar-IQ"/>
        </w:rPr>
        <w:t xml:space="preserve"> نشان داده شده است.</w:t>
      </w:r>
      <w:r w:rsidR="004A4698" w:rsidRPr="00E34388">
        <w:rPr>
          <w:rtl/>
          <w:lang w:bidi="ar-IQ"/>
        </w:rPr>
        <w:t xml:space="preserve"> </w:t>
      </w:r>
      <w:r w:rsidR="00922566">
        <w:rPr>
          <w:rFonts w:hint="cs"/>
          <w:rtl/>
          <w:lang w:bidi="ar-IQ"/>
        </w:rPr>
        <w:t>همچنین</w:t>
      </w:r>
      <w:r w:rsidR="004A4698" w:rsidRPr="00E34388">
        <w:rPr>
          <w:rtl/>
          <w:lang w:bidi="ar-IQ"/>
        </w:rPr>
        <w:t xml:space="preserve"> </w:t>
      </w:r>
      <w:r w:rsidR="004A4698" w:rsidRPr="00E34388">
        <w:rPr>
          <w:rtl/>
          <w:lang w:bidi="ar-IQ"/>
        </w:rPr>
        <w:lastRenderedPageBreak/>
        <w:t>در مدلسازی عددی گام زمانی</w:t>
      </w:r>
      <w:r w:rsidR="004A4698" w:rsidRPr="00E34388">
        <w:rPr>
          <w:rFonts w:hint="cs"/>
          <w:rtl/>
          <w:lang w:bidi="fa-IR"/>
        </w:rPr>
        <w:t xml:space="preserve"> خزش</w:t>
      </w:r>
      <w:r w:rsidR="004A4698" w:rsidRPr="00E34388">
        <w:rPr>
          <w:rtl/>
          <w:lang w:bidi="ar-IQ"/>
        </w:rPr>
        <w:t xml:space="preserve"> با توجه به محدودیت‌های اشاره شده در راهنمای نرم‌افزار </w:t>
      </w:r>
      <w:r w:rsidR="004A4698" w:rsidRPr="00E34388">
        <w:rPr>
          <w:lang w:bidi="ar-IQ"/>
        </w:rPr>
        <w:t>FLAC 2D</w:t>
      </w:r>
      <w:r w:rsidR="004A4698" w:rsidRPr="00E34388">
        <w:rPr>
          <w:rFonts w:hint="cs"/>
          <w:rtl/>
          <w:lang w:bidi="ar-IQ"/>
        </w:rPr>
        <w:t xml:space="preserve"> [</w:t>
      </w:r>
      <w:r w:rsidR="003F5661">
        <w:rPr>
          <w:lang w:bidi="ar-IQ"/>
        </w:rPr>
        <w:t>11</w:t>
      </w:r>
      <w:r w:rsidR="004A4698" w:rsidRPr="00E34388">
        <w:rPr>
          <w:rFonts w:hint="cs"/>
          <w:rtl/>
          <w:lang w:bidi="ar-IQ"/>
        </w:rPr>
        <w:t>]</w:t>
      </w:r>
      <w:r w:rsidR="004A4698" w:rsidRPr="00E34388">
        <w:rPr>
          <w:rtl/>
          <w:lang w:bidi="ar-IQ"/>
        </w:rPr>
        <w:t xml:space="preserve"> یک روز در نظر گرفته شده است. </w:t>
      </w:r>
    </w:p>
    <w:p w14:paraId="4C108438" w14:textId="3B63085E" w:rsidR="00C30420" w:rsidRPr="00682C19" w:rsidRDefault="00682C19" w:rsidP="00CE4C00">
      <w:pPr>
        <w:pStyle w:val="a0"/>
        <w:spacing w:before="0"/>
        <w:rPr>
          <w:b w:val="0"/>
          <w:bCs w:val="0"/>
          <w:rtl/>
          <w:lang w:bidi="ar-IQ"/>
        </w:rPr>
      </w:pPr>
      <w:r>
        <w:rPr>
          <w:rFonts w:hint="cs"/>
          <w:b w:val="0"/>
          <w:bCs w:val="0"/>
          <w:rtl/>
          <w:lang w:bidi="ar-IQ"/>
        </w:rPr>
        <w:t>. پ</w:t>
      </w:r>
      <w:r w:rsidR="00C30420" w:rsidRPr="00682C19">
        <w:rPr>
          <w:b w:val="0"/>
          <w:bCs w:val="0"/>
          <w:rtl/>
          <w:lang w:bidi="ar-IQ"/>
        </w:rPr>
        <w:t>ارامترهای مدل خزشی ویسکوپلاستیک برگر</w:t>
      </w:r>
    </w:p>
    <w:tbl>
      <w:tblPr>
        <w:tblStyle w:val="TableGrid"/>
        <w:bidiVisual/>
        <w:tblW w:w="4491" w:type="dxa"/>
        <w:jc w:val="center"/>
        <w:tblLook w:val="04A0" w:firstRow="1" w:lastRow="0" w:firstColumn="1" w:lastColumn="0" w:noHBand="0" w:noVBand="1"/>
      </w:tblPr>
      <w:tblGrid>
        <w:gridCol w:w="890"/>
        <w:gridCol w:w="1083"/>
        <w:gridCol w:w="2518"/>
      </w:tblGrid>
      <w:tr w:rsidR="00C30420" w:rsidRPr="00E34388" w14:paraId="0DEFBEA3" w14:textId="77777777" w:rsidTr="0087054F">
        <w:trPr>
          <w:trHeight w:val="340"/>
          <w:jc w:val="center"/>
        </w:trPr>
        <w:tc>
          <w:tcPr>
            <w:tcW w:w="876" w:type="dxa"/>
            <w:tcBorders>
              <w:left w:val="nil"/>
              <w:bottom w:val="single" w:sz="4" w:space="0" w:color="auto"/>
              <w:right w:val="nil"/>
            </w:tcBorders>
            <w:vAlign w:val="center"/>
          </w:tcPr>
          <w:p w14:paraId="61F02CFD" w14:textId="77777777" w:rsidR="00C30420" w:rsidRPr="00E34388" w:rsidRDefault="00C30420" w:rsidP="00CE4C00">
            <w:pPr>
              <w:jc w:val="center"/>
              <w:rPr>
                <w:rFonts w:asciiTheme="majorBidi" w:hAnsiTheme="majorBidi" w:cstheme="majorBidi"/>
                <w:b/>
                <w:bCs/>
                <w:sz w:val="18"/>
                <w:szCs w:val="18"/>
                <w:rtl/>
                <w:lang w:bidi="ar-IQ"/>
              </w:rPr>
            </w:pPr>
            <w:r w:rsidRPr="00E34388">
              <w:rPr>
                <w:rFonts w:asciiTheme="majorBidi" w:eastAsia="Calibri" w:hAnsiTheme="majorBidi" w:cstheme="majorBidi"/>
                <w:b/>
                <w:bCs/>
                <w:position w:val="-6"/>
                <w:sz w:val="18"/>
                <w:szCs w:val="18"/>
                <w:lang w:bidi="ar-IQ"/>
              </w:rPr>
              <w:object w:dxaOrig="600" w:dyaOrig="240" w14:anchorId="0E0BF913">
                <v:shape id="_x0000_i1062" type="#_x0000_t75" style="width:30pt;height:12pt" o:ole="">
                  <v:imagedata r:id="rId119" o:title=""/>
                </v:shape>
                <o:OLEObject Type="Embed" ProgID="Equation.DSMT4" ShapeID="_x0000_i1062" DrawAspect="Content" ObjectID="_1734696553" r:id="rId120"/>
              </w:object>
            </w:r>
          </w:p>
        </w:tc>
        <w:tc>
          <w:tcPr>
            <w:tcW w:w="1083" w:type="dxa"/>
            <w:tcBorders>
              <w:left w:val="nil"/>
              <w:bottom w:val="single" w:sz="4" w:space="0" w:color="auto"/>
              <w:right w:val="nil"/>
            </w:tcBorders>
            <w:vAlign w:val="center"/>
          </w:tcPr>
          <w:p w14:paraId="55FAD2EE" w14:textId="77777777" w:rsidR="00C30420" w:rsidRPr="00E34388" w:rsidRDefault="00C30420" w:rsidP="00CE4C00">
            <w:pPr>
              <w:jc w:val="center"/>
              <w:rPr>
                <w:rFonts w:asciiTheme="majorBidi" w:hAnsiTheme="majorBidi" w:cstheme="majorBidi"/>
                <w:b/>
                <w:bCs/>
                <w:sz w:val="18"/>
                <w:szCs w:val="18"/>
                <w:rtl/>
                <w:lang w:bidi="ar-IQ"/>
              </w:rPr>
            </w:pPr>
            <w:r w:rsidRPr="00E34388">
              <w:rPr>
                <w:rFonts w:asciiTheme="majorBidi" w:eastAsia="Calibri" w:hAnsiTheme="majorBidi" w:cstheme="majorBidi"/>
                <w:b/>
                <w:bCs/>
                <w:position w:val="-6"/>
                <w:sz w:val="18"/>
                <w:szCs w:val="18"/>
                <w:lang w:bidi="ar-IQ"/>
              </w:rPr>
              <w:object w:dxaOrig="859" w:dyaOrig="240" w14:anchorId="7C5EF529">
                <v:shape id="_x0000_i1063" type="#_x0000_t75" style="width:42.75pt;height:12pt" o:ole="">
                  <v:imagedata r:id="rId121" o:title=""/>
                </v:shape>
                <o:OLEObject Type="Embed" ProgID="Equation.DSMT4" ShapeID="_x0000_i1063" DrawAspect="Content" ObjectID="_1734696554" r:id="rId122"/>
              </w:object>
            </w:r>
          </w:p>
        </w:tc>
        <w:tc>
          <w:tcPr>
            <w:tcW w:w="2532" w:type="dxa"/>
            <w:tcBorders>
              <w:left w:val="nil"/>
              <w:bottom w:val="single" w:sz="4" w:space="0" w:color="auto"/>
              <w:right w:val="nil"/>
            </w:tcBorders>
            <w:vAlign w:val="center"/>
          </w:tcPr>
          <w:p w14:paraId="127AD951" w14:textId="77777777" w:rsidR="00C30420" w:rsidRPr="00E34388" w:rsidRDefault="00C30420" w:rsidP="00CE4C00">
            <w:pPr>
              <w:jc w:val="center"/>
              <w:rPr>
                <w:rFonts w:asciiTheme="majorBidi" w:hAnsiTheme="majorBidi" w:cstheme="majorBidi"/>
                <w:b/>
                <w:bCs/>
                <w:sz w:val="18"/>
                <w:szCs w:val="18"/>
                <w:rtl/>
                <w:lang w:bidi="ar-IQ"/>
              </w:rPr>
            </w:pPr>
            <w:r w:rsidRPr="00E34388">
              <w:rPr>
                <w:rFonts w:asciiTheme="majorBidi" w:hAnsiTheme="majorBidi" w:cstheme="majorBidi"/>
                <w:sz w:val="18"/>
                <w:szCs w:val="18"/>
                <w:lang w:bidi="ar-IQ"/>
              </w:rPr>
              <w:t>Depth(m)</w:t>
            </w:r>
          </w:p>
        </w:tc>
      </w:tr>
      <w:tr w:rsidR="00C30420" w:rsidRPr="00E34388" w14:paraId="009BE98A" w14:textId="77777777" w:rsidTr="0087054F">
        <w:trPr>
          <w:trHeight w:val="340"/>
          <w:jc w:val="center"/>
        </w:trPr>
        <w:tc>
          <w:tcPr>
            <w:tcW w:w="876" w:type="dxa"/>
            <w:tcBorders>
              <w:left w:val="nil"/>
              <w:bottom w:val="nil"/>
              <w:right w:val="nil"/>
            </w:tcBorders>
            <w:vAlign w:val="center"/>
          </w:tcPr>
          <w:p w14:paraId="41712E42" w14:textId="71A711AD"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520" w:dyaOrig="260" w14:anchorId="2CF5C50C">
                <v:shape id="_x0000_i1064" type="#_x0000_t75" style="width:25.5pt;height:13.5pt" o:ole="">
                  <v:imagedata r:id="rId123" o:title=""/>
                </v:shape>
                <o:OLEObject Type="Embed" ProgID="Equation.DSMT4" ShapeID="_x0000_i1064" DrawAspect="Content" ObjectID="_1734696555" r:id="rId124"/>
              </w:object>
            </w:r>
          </w:p>
        </w:tc>
        <w:tc>
          <w:tcPr>
            <w:tcW w:w="1083" w:type="dxa"/>
            <w:tcBorders>
              <w:left w:val="nil"/>
              <w:bottom w:val="nil"/>
              <w:right w:val="nil"/>
            </w:tcBorders>
            <w:vAlign w:val="center"/>
          </w:tcPr>
          <w:p w14:paraId="2E0878EA" w14:textId="7E13532A"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660" w:dyaOrig="260" w14:anchorId="44DB79A7">
                <v:shape id="_x0000_i1065" type="#_x0000_t75" style="width:33.75pt;height:13.5pt" o:ole="">
                  <v:imagedata r:id="rId125" o:title=""/>
                </v:shape>
                <o:OLEObject Type="Embed" ProgID="Equation.DSMT4" ShapeID="_x0000_i1065" DrawAspect="Content" ObjectID="_1734696556" r:id="rId126"/>
              </w:object>
            </w:r>
          </w:p>
        </w:tc>
        <w:tc>
          <w:tcPr>
            <w:tcW w:w="2532" w:type="dxa"/>
            <w:tcBorders>
              <w:left w:val="nil"/>
              <w:bottom w:val="nil"/>
              <w:right w:val="nil"/>
            </w:tcBorders>
            <w:vAlign w:val="center"/>
          </w:tcPr>
          <w:p w14:paraId="161361CE" w14:textId="6DFA460D" w:rsidR="00C30420" w:rsidRPr="00E34388" w:rsidRDefault="00C30420"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Maxwell shear modulus (Pa)</w:t>
            </w:r>
          </w:p>
        </w:tc>
      </w:tr>
      <w:tr w:rsidR="00C30420" w:rsidRPr="00E34388" w14:paraId="7395BE1C" w14:textId="77777777" w:rsidTr="0087054F">
        <w:trPr>
          <w:trHeight w:val="340"/>
          <w:jc w:val="center"/>
        </w:trPr>
        <w:tc>
          <w:tcPr>
            <w:tcW w:w="876" w:type="dxa"/>
            <w:tcBorders>
              <w:top w:val="nil"/>
              <w:left w:val="nil"/>
              <w:bottom w:val="nil"/>
              <w:right w:val="nil"/>
            </w:tcBorders>
            <w:vAlign w:val="center"/>
          </w:tcPr>
          <w:p w14:paraId="785B1478" w14:textId="3F66683F"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540" w:dyaOrig="260" w14:anchorId="461C7F78">
                <v:shape id="_x0000_i1066" type="#_x0000_t75" style="width:27pt;height:13.5pt" o:ole="">
                  <v:imagedata r:id="rId127" o:title=""/>
                </v:shape>
                <o:OLEObject Type="Embed" ProgID="Equation.DSMT4" ShapeID="_x0000_i1066" DrawAspect="Content" ObjectID="_1734696557" r:id="rId128"/>
              </w:object>
            </w:r>
          </w:p>
        </w:tc>
        <w:tc>
          <w:tcPr>
            <w:tcW w:w="1083" w:type="dxa"/>
            <w:tcBorders>
              <w:top w:val="nil"/>
              <w:left w:val="nil"/>
              <w:bottom w:val="nil"/>
              <w:right w:val="nil"/>
            </w:tcBorders>
            <w:vAlign w:val="center"/>
          </w:tcPr>
          <w:p w14:paraId="592D286B" w14:textId="2C8885BD"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540" w:dyaOrig="260" w14:anchorId="45494AD1">
                <v:shape id="_x0000_i1067" type="#_x0000_t75" style="width:27pt;height:13.5pt" o:ole="">
                  <v:imagedata r:id="rId129" o:title=""/>
                </v:shape>
                <o:OLEObject Type="Embed" ProgID="Equation.DSMT4" ShapeID="_x0000_i1067" DrawAspect="Content" ObjectID="_1734696558" r:id="rId130"/>
              </w:object>
            </w:r>
          </w:p>
        </w:tc>
        <w:tc>
          <w:tcPr>
            <w:tcW w:w="2532" w:type="dxa"/>
            <w:tcBorders>
              <w:top w:val="nil"/>
              <w:left w:val="nil"/>
              <w:bottom w:val="nil"/>
              <w:right w:val="nil"/>
            </w:tcBorders>
            <w:vAlign w:val="center"/>
          </w:tcPr>
          <w:p w14:paraId="34747ABF" w14:textId="355E4115" w:rsidR="00C30420" w:rsidRPr="00E34388" w:rsidRDefault="00C30420"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Maxwell viscosity (Pa.day</w:t>
            </w:r>
            <w:r w:rsidRPr="00E34388">
              <w:rPr>
                <w:rFonts w:asciiTheme="majorBidi" w:eastAsiaTheme="minorEastAsia" w:hAnsiTheme="majorBidi" w:cstheme="majorBidi"/>
                <w:sz w:val="18"/>
                <w:szCs w:val="18"/>
                <w:lang w:bidi="ar-IQ"/>
              </w:rPr>
              <w:t>)</w:t>
            </w:r>
          </w:p>
        </w:tc>
      </w:tr>
      <w:tr w:rsidR="00C30420" w:rsidRPr="00E34388" w14:paraId="1CF6BF5E" w14:textId="77777777" w:rsidTr="0087054F">
        <w:trPr>
          <w:trHeight w:val="340"/>
          <w:jc w:val="center"/>
        </w:trPr>
        <w:tc>
          <w:tcPr>
            <w:tcW w:w="876" w:type="dxa"/>
            <w:tcBorders>
              <w:top w:val="nil"/>
              <w:left w:val="nil"/>
              <w:bottom w:val="nil"/>
              <w:right w:val="nil"/>
            </w:tcBorders>
            <w:vAlign w:val="center"/>
          </w:tcPr>
          <w:p w14:paraId="52AB3860" w14:textId="37E2E948"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540" w:dyaOrig="260" w14:anchorId="1BF0D16C">
                <v:shape id="_x0000_i1068" type="#_x0000_t75" style="width:27pt;height:13.5pt" o:ole="">
                  <v:imagedata r:id="rId131" o:title=""/>
                </v:shape>
                <o:OLEObject Type="Embed" ProgID="Equation.DSMT4" ShapeID="_x0000_i1068" DrawAspect="Content" ObjectID="_1734696559" r:id="rId132"/>
              </w:object>
            </w:r>
          </w:p>
        </w:tc>
        <w:tc>
          <w:tcPr>
            <w:tcW w:w="1083" w:type="dxa"/>
            <w:tcBorders>
              <w:top w:val="nil"/>
              <w:left w:val="nil"/>
              <w:bottom w:val="nil"/>
              <w:right w:val="nil"/>
            </w:tcBorders>
            <w:vAlign w:val="center"/>
          </w:tcPr>
          <w:p w14:paraId="0D9E8CA0" w14:textId="4B8E28F3" w:rsidR="00C30420" w:rsidRPr="00E34388" w:rsidRDefault="00375D34" w:rsidP="00CE4C00">
            <w:pPr>
              <w:jc w:val="center"/>
              <w:rPr>
                <w:rFonts w:asciiTheme="majorBidi" w:hAnsiTheme="majorBidi" w:cstheme="majorBidi"/>
                <w:sz w:val="18"/>
                <w:szCs w:val="18"/>
                <w:rtl/>
                <w:lang w:bidi="ar-IQ"/>
              </w:rPr>
            </w:pPr>
            <w:r w:rsidRPr="00E34388">
              <w:rPr>
                <w:position w:val="-6"/>
                <w:sz w:val="18"/>
                <w:szCs w:val="22"/>
                <w:lang w:bidi="ar-IQ"/>
              </w:rPr>
              <w:object w:dxaOrig="499" w:dyaOrig="260" w14:anchorId="1BC8C592">
                <v:shape id="_x0000_i1069" type="#_x0000_t75" style="width:25.5pt;height:13.5pt" o:ole="">
                  <v:imagedata r:id="rId133" o:title=""/>
                </v:shape>
                <o:OLEObject Type="Embed" ProgID="Equation.DSMT4" ShapeID="_x0000_i1069" DrawAspect="Content" ObjectID="_1734696560" r:id="rId134"/>
              </w:object>
            </w:r>
          </w:p>
        </w:tc>
        <w:tc>
          <w:tcPr>
            <w:tcW w:w="2532" w:type="dxa"/>
            <w:tcBorders>
              <w:top w:val="nil"/>
              <w:left w:val="nil"/>
              <w:bottom w:val="nil"/>
              <w:right w:val="nil"/>
            </w:tcBorders>
            <w:vAlign w:val="center"/>
          </w:tcPr>
          <w:p w14:paraId="1685901F" w14:textId="7BF38CE1" w:rsidR="00C30420" w:rsidRPr="00E34388" w:rsidRDefault="00C30420" w:rsidP="00CE4C00">
            <w:pPr>
              <w:jc w:val="center"/>
              <w:rPr>
                <w:rFonts w:asciiTheme="majorBidi" w:hAnsiTheme="majorBidi" w:cstheme="majorBidi"/>
                <w:sz w:val="18"/>
                <w:szCs w:val="18"/>
                <w:rtl/>
                <w:lang w:bidi="ar-IQ"/>
              </w:rPr>
            </w:pPr>
            <w:r w:rsidRPr="00E34388">
              <w:rPr>
                <w:rFonts w:asciiTheme="majorBidi" w:hAnsiTheme="majorBidi" w:cstheme="majorBidi"/>
                <w:sz w:val="18"/>
                <w:szCs w:val="18"/>
                <w:lang w:bidi="ar-IQ"/>
              </w:rPr>
              <w:t>Kelvin shear modulus (Pa)</w:t>
            </w:r>
          </w:p>
        </w:tc>
      </w:tr>
      <w:tr w:rsidR="00C30420" w:rsidRPr="00E34388" w14:paraId="03762D70" w14:textId="77777777" w:rsidTr="0087054F">
        <w:trPr>
          <w:trHeight w:val="340"/>
          <w:jc w:val="center"/>
        </w:trPr>
        <w:tc>
          <w:tcPr>
            <w:tcW w:w="876" w:type="dxa"/>
            <w:tcBorders>
              <w:top w:val="nil"/>
              <w:left w:val="nil"/>
              <w:bottom w:val="single" w:sz="4" w:space="0" w:color="auto"/>
              <w:right w:val="nil"/>
            </w:tcBorders>
            <w:vAlign w:val="center"/>
          </w:tcPr>
          <w:p w14:paraId="41184547" w14:textId="1BDBB7AA" w:rsidR="00C30420" w:rsidRPr="00E34388" w:rsidRDefault="00375D34" w:rsidP="00CE4C00">
            <w:pPr>
              <w:jc w:val="center"/>
              <w:rPr>
                <w:rFonts w:asciiTheme="majorBidi" w:hAnsiTheme="majorBidi" w:cstheme="majorBidi"/>
                <w:sz w:val="18"/>
                <w:szCs w:val="18"/>
                <w:lang w:bidi="ar-IQ"/>
              </w:rPr>
            </w:pPr>
            <w:r w:rsidRPr="00E34388">
              <w:rPr>
                <w:position w:val="-6"/>
                <w:sz w:val="18"/>
                <w:szCs w:val="22"/>
                <w:lang w:bidi="ar-IQ"/>
              </w:rPr>
              <w:object w:dxaOrig="660" w:dyaOrig="260" w14:anchorId="0F960847">
                <v:shape id="_x0000_i1070" type="#_x0000_t75" style="width:33.75pt;height:13.5pt" o:ole="">
                  <v:imagedata r:id="rId135" o:title=""/>
                </v:shape>
                <o:OLEObject Type="Embed" ProgID="Equation.DSMT4" ShapeID="_x0000_i1070" DrawAspect="Content" ObjectID="_1734696561" r:id="rId136"/>
              </w:object>
            </w:r>
          </w:p>
        </w:tc>
        <w:tc>
          <w:tcPr>
            <w:tcW w:w="1083" w:type="dxa"/>
            <w:tcBorders>
              <w:top w:val="nil"/>
              <w:left w:val="nil"/>
              <w:bottom w:val="single" w:sz="4" w:space="0" w:color="auto"/>
              <w:right w:val="nil"/>
            </w:tcBorders>
            <w:vAlign w:val="center"/>
          </w:tcPr>
          <w:p w14:paraId="5B267D3F" w14:textId="729FFD3B" w:rsidR="00C30420" w:rsidRPr="00E34388" w:rsidRDefault="00375D34" w:rsidP="00CE4C00">
            <w:pPr>
              <w:jc w:val="center"/>
              <w:rPr>
                <w:rFonts w:asciiTheme="majorBidi" w:hAnsiTheme="majorBidi" w:cstheme="majorBidi"/>
                <w:sz w:val="18"/>
                <w:szCs w:val="18"/>
                <w:lang w:bidi="ar-IQ"/>
              </w:rPr>
            </w:pPr>
            <w:r w:rsidRPr="00E34388">
              <w:rPr>
                <w:position w:val="-6"/>
                <w:sz w:val="18"/>
                <w:szCs w:val="22"/>
                <w:lang w:bidi="ar-IQ"/>
              </w:rPr>
              <w:object w:dxaOrig="540" w:dyaOrig="260" w14:anchorId="315D4500">
                <v:shape id="_x0000_i1071" type="#_x0000_t75" style="width:27pt;height:13.5pt" o:ole="">
                  <v:imagedata r:id="rId137" o:title=""/>
                </v:shape>
                <o:OLEObject Type="Embed" ProgID="Equation.DSMT4" ShapeID="_x0000_i1071" DrawAspect="Content" ObjectID="_1734696562" r:id="rId138"/>
              </w:object>
            </w:r>
          </w:p>
        </w:tc>
        <w:tc>
          <w:tcPr>
            <w:tcW w:w="2532" w:type="dxa"/>
            <w:tcBorders>
              <w:top w:val="nil"/>
              <w:left w:val="nil"/>
              <w:bottom w:val="single" w:sz="4" w:space="0" w:color="auto"/>
              <w:right w:val="nil"/>
            </w:tcBorders>
            <w:vAlign w:val="center"/>
          </w:tcPr>
          <w:p w14:paraId="6E9FCC86" w14:textId="4970942A" w:rsidR="00C30420" w:rsidRPr="00E34388" w:rsidRDefault="00C30420" w:rsidP="00CE4C00">
            <w:pPr>
              <w:jc w:val="center"/>
              <w:rPr>
                <w:rFonts w:asciiTheme="majorBidi" w:hAnsiTheme="majorBidi" w:cstheme="majorBidi"/>
                <w:sz w:val="18"/>
                <w:szCs w:val="18"/>
                <w:lang w:bidi="ar-IQ"/>
              </w:rPr>
            </w:pPr>
            <w:r w:rsidRPr="00E34388">
              <w:rPr>
                <w:rFonts w:asciiTheme="majorBidi" w:hAnsiTheme="majorBidi" w:cstheme="majorBidi"/>
                <w:sz w:val="18"/>
                <w:szCs w:val="18"/>
                <w:lang w:bidi="ar-IQ"/>
              </w:rPr>
              <w:t>Kelvin viscosity (Pa.day</w:t>
            </w:r>
            <w:r w:rsidRPr="00E34388">
              <w:rPr>
                <w:rFonts w:asciiTheme="majorBidi" w:eastAsiaTheme="minorEastAsia" w:hAnsiTheme="majorBidi" w:cstheme="majorBidi"/>
                <w:sz w:val="18"/>
                <w:szCs w:val="18"/>
                <w:lang w:bidi="ar-IQ"/>
              </w:rPr>
              <w:t>)</w:t>
            </w:r>
          </w:p>
        </w:tc>
      </w:tr>
    </w:tbl>
    <w:p w14:paraId="130FB028" w14:textId="0A515FE0" w:rsidR="0087054F" w:rsidRPr="00E34388" w:rsidRDefault="00E221A1" w:rsidP="00CE4C00">
      <w:pPr>
        <w:pStyle w:val="a2"/>
        <w:bidi w:val="0"/>
        <w:spacing w:before="0" w:after="0"/>
        <w:rPr>
          <w:rtl/>
          <w:lang w:bidi="ar-IQ"/>
        </w:rPr>
      </w:pPr>
      <w:r>
        <w:rPr>
          <w:rFonts w:hint="cs"/>
          <w:rtl/>
          <w:lang w:bidi="ar-IQ"/>
        </w:rPr>
        <w:t>.</w:t>
      </w:r>
      <w:r w:rsidR="0087054F" w:rsidRPr="00E221A1">
        <w:rPr>
          <w:rFonts w:asciiTheme="majorBidi" w:hAnsiTheme="majorBidi" w:cstheme="majorBidi"/>
          <w:b w:val="0"/>
          <w:bCs w:val="0"/>
          <w:lang w:bidi="ar-IQ"/>
        </w:rPr>
        <w:t>Parameters of Berger creep viscoplastic model</w:t>
      </w:r>
    </w:p>
    <w:p w14:paraId="5EC75569" w14:textId="31DF5676" w:rsidR="002C4DF1" w:rsidRPr="00F50CD8" w:rsidRDefault="00922566" w:rsidP="00F50CD8">
      <w:pPr>
        <w:pStyle w:val="Heading1"/>
        <w:rPr>
          <w:rtl/>
        </w:rPr>
      </w:pPr>
      <w:r w:rsidRPr="00F50CD8">
        <w:rPr>
          <w:rFonts w:hint="cs"/>
          <w:rtl/>
        </w:rPr>
        <w:t>درستی</w:t>
      </w:r>
      <w:r w:rsidRPr="00F50CD8">
        <w:rPr>
          <w:rFonts w:hint="eastAsia"/>
          <w:rtl/>
        </w:rPr>
        <w:t>‌</w:t>
      </w:r>
      <w:r w:rsidRPr="00F50CD8">
        <w:rPr>
          <w:rFonts w:hint="cs"/>
          <w:rtl/>
        </w:rPr>
        <w:t>آزمایی</w:t>
      </w:r>
      <w:r w:rsidR="00365AA0" w:rsidRPr="00F50CD8">
        <w:rPr>
          <w:rFonts w:hint="cs"/>
          <w:rtl/>
        </w:rPr>
        <w:t xml:space="preserve"> و کالیبراسیون</w:t>
      </w:r>
      <w:r w:rsidR="002C4DF1" w:rsidRPr="00F50CD8">
        <w:rPr>
          <w:rtl/>
        </w:rPr>
        <w:t xml:space="preserve"> مدل عددی</w:t>
      </w:r>
    </w:p>
    <w:p w14:paraId="035A27F5" w14:textId="41F3A518" w:rsidR="005D2C16" w:rsidRPr="00E34388" w:rsidRDefault="00631E56" w:rsidP="00CE4C00">
      <w:pPr>
        <w:rPr>
          <w:rtl/>
          <w:lang w:bidi="ar-IQ"/>
        </w:rPr>
      </w:pPr>
      <w:bookmarkStart w:id="7" w:name="_Hlk121160536"/>
      <w:r w:rsidRPr="00E34388">
        <w:rPr>
          <w:rtl/>
          <w:lang w:bidi="ar-IQ"/>
        </w:rPr>
        <w:t xml:space="preserve">برای </w:t>
      </w:r>
      <w:r w:rsidR="00922566">
        <w:rPr>
          <w:rFonts w:hint="cs"/>
          <w:rtl/>
          <w:lang w:bidi="ar-IQ"/>
        </w:rPr>
        <w:t>درستی</w:t>
      </w:r>
      <w:r w:rsidR="00922566">
        <w:rPr>
          <w:rFonts w:hint="eastAsia"/>
          <w:rtl/>
          <w:lang w:bidi="ar-IQ"/>
        </w:rPr>
        <w:t>‌</w:t>
      </w:r>
      <w:r w:rsidR="00922566">
        <w:rPr>
          <w:rFonts w:hint="cs"/>
          <w:rtl/>
          <w:lang w:bidi="ar-IQ"/>
        </w:rPr>
        <w:t>آزمایی</w:t>
      </w:r>
      <w:r w:rsidRPr="00E34388">
        <w:rPr>
          <w:rtl/>
          <w:lang w:bidi="ar-IQ"/>
        </w:rPr>
        <w:t xml:space="preserve"> نتایج مدل عددی در این پژوهش از مقایسه نیروی</w:t>
      </w:r>
      <w:r w:rsidR="00CE75BF">
        <w:rPr>
          <w:rtl/>
          <w:lang w:bidi="ar-IQ"/>
        </w:rPr>
        <w:t xml:space="preserve"> میل‌مهار </w:t>
      </w:r>
      <w:r w:rsidRPr="00E34388">
        <w:rPr>
          <w:rtl/>
          <w:lang w:bidi="ar-IQ"/>
        </w:rPr>
        <w:t>با اندازه گیری میدانی</w:t>
      </w:r>
      <w:r w:rsidR="00365AA0" w:rsidRPr="00E34388">
        <w:rPr>
          <w:rFonts w:hint="cs"/>
          <w:rtl/>
          <w:lang w:bidi="ar-IQ"/>
        </w:rPr>
        <w:t xml:space="preserve"> در پروژه </w:t>
      </w:r>
      <w:r w:rsidR="004D4FCB" w:rsidRPr="00E34388">
        <w:rPr>
          <w:rFonts w:hint="cs"/>
          <w:rtl/>
          <w:lang w:bidi="ar-IQ"/>
        </w:rPr>
        <w:t>دیوار میخ‌کوبی شده</w:t>
      </w:r>
      <w:r w:rsidR="00365AA0" w:rsidRPr="00E34388">
        <w:rPr>
          <w:rFonts w:hint="cs"/>
          <w:rtl/>
          <w:lang w:bidi="ar-IQ"/>
        </w:rPr>
        <w:t xml:space="preserve"> تگزاس [</w:t>
      </w:r>
      <w:r w:rsidR="003F5661">
        <w:rPr>
          <w:lang w:bidi="ar-IQ"/>
        </w:rPr>
        <w:t>12</w:t>
      </w:r>
      <w:r w:rsidR="00365AA0" w:rsidRPr="00E34388">
        <w:rPr>
          <w:rFonts w:hint="cs"/>
          <w:rtl/>
          <w:lang w:bidi="ar-IQ"/>
        </w:rPr>
        <w:t xml:space="preserve">] استفاده </w:t>
      </w:r>
      <w:r w:rsidR="00922566">
        <w:rPr>
          <w:rFonts w:hint="cs"/>
          <w:rtl/>
          <w:lang w:bidi="ar-IQ"/>
        </w:rPr>
        <w:t>شد</w:t>
      </w:r>
      <w:r w:rsidR="00365AA0" w:rsidRPr="00E34388">
        <w:rPr>
          <w:rFonts w:hint="cs"/>
          <w:rtl/>
          <w:lang w:bidi="ar-IQ"/>
        </w:rPr>
        <w:t>. جزئیات مقایسه توسط مولف اول مقاله حاضر در مرجع [</w:t>
      </w:r>
      <w:r w:rsidR="003F5661">
        <w:rPr>
          <w:lang w:bidi="ar-IQ"/>
        </w:rPr>
        <w:t>16</w:t>
      </w:r>
      <w:r w:rsidR="00365AA0" w:rsidRPr="00E34388">
        <w:rPr>
          <w:rFonts w:hint="cs"/>
          <w:rtl/>
          <w:lang w:bidi="ar-IQ"/>
        </w:rPr>
        <w:t>] آمده است. مقایسه نتایج مدلسازی و اندازه</w:t>
      </w:r>
      <w:r w:rsidR="00922566">
        <w:rPr>
          <w:rFonts w:hint="eastAsia"/>
          <w:rtl/>
          <w:lang w:bidi="ar-IQ"/>
        </w:rPr>
        <w:t>‌</w:t>
      </w:r>
      <w:r w:rsidR="00365AA0" w:rsidRPr="00E34388">
        <w:rPr>
          <w:rFonts w:hint="cs"/>
          <w:rtl/>
          <w:lang w:bidi="ar-IQ"/>
        </w:rPr>
        <w:t>گیری‌های میدانی در پروژه تگزاس نشان داد که</w:t>
      </w:r>
      <w:r w:rsidR="004D4FCB" w:rsidRPr="00E34388">
        <w:rPr>
          <w:rFonts w:hint="cs"/>
          <w:rtl/>
          <w:lang w:bidi="ar-IQ"/>
        </w:rPr>
        <w:t xml:space="preserve"> تقریبا </w:t>
      </w:r>
      <w:r w:rsidR="00922566">
        <w:rPr>
          <w:rFonts w:hint="cs"/>
          <w:rtl/>
          <w:lang w:bidi="ar-IQ"/>
        </w:rPr>
        <w:t>هماهنگی</w:t>
      </w:r>
      <w:r w:rsidR="004D4FCB" w:rsidRPr="00E34388">
        <w:rPr>
          <w:rFonts w:hint="cs"/>
          <w:rtl/>
          <w:lang w:bidi="ar-IQ"/>
        </w:rPr>
        <w:t xml:space="preserve"> خوبی بین روند و مقدار نتایج وجود دارد</w:t>
      </w:r>
      <w:r w:rsidR="00365AA0" w:rsidRPr="00E34388">
        <w:rPr>
          <w:rFonts w:hint="cs"/>
          <w:rtl/>
          <w:lang w:bidi="ar-IQ"/>
        </w:rPr>
        <w:t xml:space="preserve">. </w:t>
      </w:r>
      <w:bookmarkEnd w:id="7"/>
      <w:r w:rsidR="00365AA0" w:rsidRPr="00E34388">
        <w:rPr>
          <w:rFonts w:hint="cs"/>
          <w:rtl/>
          <w:lang w:bidi="ar-IQ"/>
        </w:rPr>
        <w:t>اضافه می‌</w:t>
      </w:r>
      <w:r w:rsidR="00922566">
        <w:rPr>
          <w:rFonts w:hint="cs"/>
          <w:rtl/>
          <w:lang w:bidi="ar-IQ"/>
        </w:rPr>
        <w:t>شود</w:t>
      </w:r>
      <w:r w:rsidR="00365AA0" w:rsidRPr="00E34388">
        <w:rPr>
          <w:rFonts w:hint="cs"/>
          <w:rtl/>
          <w:lang w:bidi="ar-IQ"/>
        </w:rPr>
        <w:t xml:space="preserve"> که</w:t>
      </w:r>
      <w:r w:rsidRPr="00E34388">
        <w:rPr>
          <w:rtl/>
          <w:lang w:bidi="ar-IQ"/>
        </w:rPr>
        <w:t xml:space="preserve"> </w:t>
      </w:r>
      <w:r w:rsidR="00C30420" w:rsidRPr="00E34388">
        <w:rPr>
          <w:rtl/>
          <w:lang w:bidi="ar-IQ"/>
        </w:rPr>
        <w:t xml:space="preserve">در گود بیمارستان آتیه غرب، روی دو </w:t>
      </w:r>
      <w:r w:rsidR="009176DA">
        <w:rPr>
          <w:rFonts w:hint="cs"/>
          <w:rtl/>
          <w:lang w:bidi="ar-IQ"/>
        </w:rPr>
        <w:t>میل‌مهار</w:t>
      </w:r>
      <w:r w:rsidR="009176DA" w:rsidRPr="00E34388">
        <w:rPr>
          <w:rtl/>
          <w:lang w:bidi="ar-IQ"/>
        </w:rPr>
        <w:t xml:space="preserve"> </w:t>
      </w:r>
      <w:r w:rsidR="00C30420" w:rsidRPr="00E34388">
        <w:rPr>
          <w:rtl/>
          <w:lang w:bidi="ar-IQ"/>
        </w:rPr>
        <w:t>نیروسنج</w:t>
      </w:r>
      <w:r w:rsidR="00F45472" w:rsidRPr="00E34388">
        <w:rPr>
          <w:rFonts w:hint="cs"/>
          <w:rtl/>
          <w:lang w:bidi="fa-IR"/>
        </w:rPr>
        <w:t xml:space="preserve"> مطابق شکل </w:t>
      </w:r>
      <w:r w:rsidR="00922566">
        <w:rPr>
          <w:rFonts w:hint="cs"/>
          <w:rtl/>
          <w:lang w:bidi="fa-IR"/>
        </w:rPr>
        <w:t>(5)</w:t>
      </w:r>
      <w:r w:rsidR="00C30420" w:rsidRPr="00E34388">
        <w:rPr>
          <w:rtl/>
          <w:lang w:bidi="ar-IQ"/>
        </w:rPr>
        <w:t xml:space="preserve"> نصب شده و بار موجود در این </w:t>
      </w:r>
      <w:r w:rsidR="009176DA">
        <w:rPr>
          <w:rFonts w:hint="cs"/>
          <w:rtl/>
          <w:lang w:bidi="ar-IQ"/>
        </w:rPr>
        <w:t>میل‌مهارها</w:t>
      </w:r>
      <w:r w:rsidR="009176DA" w:rsidRPr="00E34388">
        <w:rPr>
          <w:rtl/>
          <w:lang w:bidi="ar-IQ"/>
        </w:rPr>
        <w:t xml:space="preserve"> </w:t>
      </w:r>
      <w:r w:rsidR="00C30420" w:rsidRPr="00E34388">
        <w:rPr>
          <w:rtl/>
          <w:lang w:bidi="ar-IQ"/>
        </w:rPr>
        <w:t>مورد پایش قرار گرفته است. اندازه‌گیری‌ها</w:t>
      </w:r>
      <w:r w:rsidR="00DE08B8" w:rsidRPr="00E34388">
        <w:rPr>
          <w:rFonts w:hint="cs"/>
          <w:rtl/>
          <w:lang w:bidi="ar-IQ"/>
        </w:rPr>
        <w:t xml:space="preserve"> مطابق </w:t>
      </w:r>
      <w:r w:rsidR="00922566">
        <w:rPr>
          <w:rFonts w:hint="cs"/>
          <w:rtl/>
          <w:lang w:bidi="ar-IQ"/>
        </w:rPr>
        <w:t>اشکال (</w:t>
      </w:r>
      <w:r w:rsidR="00DE08B8" w:rsidRPr="00E34388">
        <w:rPr>
          <w:rFonts w:hint="cs"/>
          <w:rtl/>
          <w:lang w:bidi="ar-IQ"/>
        </w:rPr>
        <w:t>6 و 7</w:t>
      </w:r>
      <w:r w:rsidR="00922566">
        <w:rPr>
          <w:rFonts w:hint="cs"/>
          <w:rtl/>
          <w:lang w:bidi="ar-IQ"/>
        </w:rPr>
        <w:t xml:space="preserve">) </w:t>
      </w:r>
      <w:r w:rsidR="00C30420" w:rsidRPr="00E34388">
        <w:rPr>
          <w:rtl/>
          <w:lang w:bidi="ar-IQ"/>
        </w:rPr>
        <w:t>در زمان گودبرداری و پس از پایان گودبرداری (زمان خزشی) انجام گرفته و ثبت شده است.</w:t>
      </w:r>
      <w:r w:rsidR="004A4698" w:rsidRPr="00E34388">
        <w:rPr>
          <w:lang w:bidi="ar-IQ"/>
        </w:rPr>
        <w:t xml:space="preserve"> </w:t>
      </w:r>
      <w:r w:rsidR="00C30420" w:rsidRPr="00E34388">
        <w:rPr>
          <w:rtl/>
          <w:lang w:bidi="ar-IQ"/>
        </w:rPr>
        <w:t>در شکل‌ها</w:t>
      </w:r>
      <w:r w:rsidR="00365AA0" w:rsidRPr="00E34388">
        <w:rPr>
          <w:rFonts w:hint="cs"/>
          <w:rtl/>
          <w:lang w:bidi="ar-IQ"/>
        </w:rPr>
        <w:t>ی 6 و 7</w:t>
      </w:r>
      <w:r w:rsidR="00C30420" w:rsidRPr="00E34388">
        <w:rPr>
          <w:rtl/>
          <w:lang w:bidi="ar-IQ"/>
        </w:rPr>
        <w:t xml:space="preserve"> خط چین سیاه مربوط به زمان پایان گودبرداری است.</w:t>
      </w:r>
    </w:p>
    <w:p w14:paraId="27980A20" w14:textId="6E5F6148" w:rsidR="00DE08B8" w:rsidRPr="00682C19" w:rsidRDefault="00682C19" w:rsidP="00CE4C00">
      <w:pPr>
        <w:pStyle w:val="a"/>
        <w:spacing w:before="0"/>
        <w:rPr>
          <w:b w:val="0"/>
          <w:bCs w:val="0"/>
          <w:rtl/>
        </w:rPr>
      </w:pPr>
      <w:r>
        <w:rPr>
          <w:b w:val="0"/>
          <w:bCs w:val="0"/>
        </w:rPr>
        <w:t>.</w:t>
      </w:r>
      <w:r>
        <w:rPr>
          <w:rFonts w:hint="cs"/>
          <w:b w:val="0"/>
          <w:bCs w:val="0"/>
          <w:rtl/>
        </w:rPr>
        <w:t xml:space="preserve"> ن</w:t>
      </w:r>
      <w:r w:rsidR="00DE08B8" w:rsidRPr="00682C19">
        <w:rPr>
          <w:rFonts w:hint="cs"/>
          <w:b w:val="0"/>
          <w:bCs w:val="0"/>
          <w:rtl/>
        </w:rPr>
        <w:t xml:space="preserve">یروسنج نصب شده روی </w:t>
      </w:r>
      <w:r w:rsidR="001A448C" w:rsidRPr="00682C19">
        <w:rPr>
          <w:rFonts w:hint="cs"/>
          <w:b w:val="0"/>
          <w:bCs w:val="0"/>
          <w:rtl/>
        </w:rPr>
        <w:t>میل‌مهار</w:t>
      </w:r>
    </w:p>
    <w:p w14:paraId="0EC937BB" w14:textId="7A9656D8" w:rsidR="00DE08B8" w:rsidRPr="00E34388" w:rsidRDefault="00011B33" w:rsidP="00CE4C00">
      <w:pPr>
        <w:jc w:val="center"/>
        <w:rPr>
          <w:rtl/>
          <w:lang w:bidi="ar-IQ"/>
        </w:rPr>
      </w:pPr>
      <w:r>
        <w:rPr>
          <w:noProof/>
          <w:rtl/>
        </w:rPr>
        <mc:AlternateContent>
          <mc:Choice Requires="wpg">
            <w:drawing>
              <wp:inline distT="0" distB="0" distL="0" distR="0" wp14:anchorId="748EA403" wp14:editId="67D0CA51">
                <wp:extent cx="2898140" cy="1577340"/>
                <wp:effectExtent l="0" t="0" r="0" b="3810"/>
                <wp:docPr id="12" name="Group 12"/>
                <wp:cNvGraphicFramePr/>
                <a:graphic xmlns:a="http://schemas.openxmlformats.org/drawingml/2006/main">
                  <a:graphicData uri="http://schemas.microsoft.com/office/word/2010/wordprocessingGroup">
                    <wpg:wgp>
                      <wpg:cNvGrpSpPr/>
                      <wpg:grpSpPr>
                        <a:xfrm>
                          <a:off x="0" y="0"/>
                          <a:ext cx="2898140" cy="1577340"/>
                          <a:chOff x="0" y="0"/>
                          <a:chExt cx="2898140" cy="1577340"/>
                        </a:xfrm>
                      </wpg:grpSpPr>
                      <pic:pic xmlns:pic="http://schemas.openxmlformats.org/drawingml/2006/picture">
                        <pic:nvPicPr>
                          <pic:cNvPr id="4" name="Picture 4"/>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98140" cy="1577340"/>
                          </a:xfrm>
                          <a:prstGeom prst="rect">
                            <a:avLst/>
                          </a:prstGeom>
                          <a:noFill/>
                          <a:ln>
                            <a:noFill/>
                          </a:ln>
                        </pic:spPr>
                      </pic:pic>
                      <wps:wsp>
                        <wps:cNvPr id="5" name="Rectangle 5"/>
                        <wps:cNvSpPr/>
                        <wps:spPr>
                          <a:xfrm>
                            <a:off x="335280" y="205740"/>
                            <a:ext cx="48768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A3039"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sidRPr="00011B33">
                                <w:rPr>
                                  <w:color w:val="000000" w:themeColor="text1"/>
                                  <w:sz w:val="18"/>
                                  <w:szCs w:val="22"/>
                                  <w14:textOutline w14:w="0" w14:cap="flat" w14:cmpd="sng" w14:algn="ctr">
                                    <w14:noFill/>
                                    <w14:prstDash w14:val="solid"/>
                                    <w14:round/>
                                  </w14:textOutline>
                                </w:rPr>
                                <w:t>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746760"/>
                            <a:ext cx="57150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8EAA6"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Anchor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150620" y="190500"/>
                            <a:ext cx="86106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ECA61"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Bearing Plates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02180" y="739140"/>
                            <a:ext cx="60960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6D08B"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Loadcell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39340" y="426720"/>
                            <a:ext cx="5511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B2E27" w14:textId="77777777" w:rsidR="00CE4C00" w:rsidRPr="00011B33" w:rsidRDefault="00CE4C00" w:rsidP="00011B33">
                              <w:pPr>
                                <w:spacing w:line="216" w:lineRule="auto"/>
                                <w:jc w:val="right"/>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Anchor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8EA403" id="Group 12" o:spid="_x0000_s1040" style="width:228.2pt;height:124.2pt;mso-position-horizontal-relative:char;mso-position-vertical-relative:line" coordsize="28981,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">
                <v:shape id="Picture 4" o:spid="_x0000_s1041" type="#_x0000_t75" style="position:absolute;width:28981;height:15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MNDEAAAA2gAAAA8AAABkcnMvZG93bnJldi54bWxEj0FrAjEUhO8F/0N4ghepWcWKrEYRoSI9&#10;6daCx8fmdbM0eVk3qa799aZQ6HGYmW+Y5bpzVlypDbVnBeNRBoK49LrmSsHp/fV5DiJEZI3WMym4&#10;U4D1qve0xFz7Gx/pWsRKJAiHHBWYGJtcylAachhGviFO3qdvHcYk20rqFm8J7qycZNlMOqw5LRhs&#10;aGuo/Cq+nYKPs/15284vZnjcFC92N3TTg90pNeh3mwWISF38D/+191rBFH6vpBs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cMNDEAAAA2gAAAA8AAAAAAAAAAAAAAAAA&#10;nwIAAGRycy9kb3ducmV2LnhtbFBLBQYAAAAABAAEAPcAAACQAwAAAAA=&#10;">
                  <v:imagedata r:id="rId140" o:title=""/>
                  <v:path arrowok="t"/>
                </v:shape>
                <v:rect id="Rectangle 5" o:spid="_x0000_s1042" style="position:absolute;left:3352;top:2057;width:4877;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14:paraId="641A3039"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sidRPr="00011B33">
                          <w:rPr>
                            <w:color w:val="000000" w:themeColor="text1"/>
                            <w:sz w:val="18"/>
                            <w:szCs w:val="22"/>
                            <w14:textOutline w14:w="0" w14:cap="flat" w14:cmpd="sng" w14:algn="ctr">
                              <w14:noFill/>
                              <w14:prstDash w14:val="solid"/>
                              <w14:round/>
                            </w14:textOutline>
                          </w:rPr>
                          <w:t>Wall</w:t>
                        </w:r>
                      </w:p>
                    </w:txbxContent>
                  </v:textbox>
                </v:rect>
                <v:rect id="Rectangle 8" o:spid="_x0000_s1043" style="position:absolute;top:7467;width:5715;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Z78A&#10;AADaAAAADwAAAGRycy9kb3ducmV2LnhtbERPPWvDMBDdA/0P4grZYrkdinGthKZQ2pIh1En3q3Sx&#10;TayTkRTb+ffREOj4eN/VZra9GMmHzrGCpywHQayd6bhRcDx8rAoQISIb7B2TgisF2KwfFhWWxk38&#10;Q2MdG5FCOJSooI1xKKUMuiWLIXMDceJOzluMCfpGGo9TCre9fM7zF2mx49TQ4kDvLelzfbEKft1p&#10;O1n9x9/jdd9dPnde62Kn1PJxfnsFEWmO/+K7+8soSFvTlXQD5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KJnvwAAANoAAAAPAAAAAAAAAAAAAAAAAJgCAABkcnMvZG93bnJl&#10;di54bWxQSwUGAAAAAAQABAD1AAAAhAMAAAAA&#10;" filled="f" stroked="f" strokeweight="1pt">
                  <v:textbox>
                    <w:txbxContent>
                      <w:p w14:paraId="5BB8EAA6"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Anchor</w:t>
                        </w:r>
                      </w:p>
                    </w:txbxContent>
                  </v:textbox>
                </v:rect>
                <v:rect id="Rectangle 9" o:spid="_x0000_s1044" style="position:absolute;left:11506;top:1905;width:8610;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MIA&#10;AADaAAAADwAAAGRycy9kb3ducmV2LnhtbESPT2sCMRTE7wW/Q3iCt5rVg9jVKCpIWzyU+uf+TJ67&#10;i5uXJYm767dvCoUeh5n5DbNc97YWLflQOVYwGWcgiLUzFRcKzqf96xxEiMgGa8ek4EkB1qvByxJz&#10;4zr+pvYYC5EgHHJUUMbY5FIGXZLFMHYNcfJuzluMSfpCGo9dgttaTrNsJi1WnBZKbGhXkr4fH1bB&#10;xd22ndVX/myfX9Xj/eC1nh+UGg37zQJEpD7+h//aH0b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Af8wgAAANoAAAAPAAAAAAAAAAAAAAAAAJgCAABkcnMvZG93&#10;bnJldi54bWxQSwUGAAAAAAQABAD1AAAAhwMAAAAA&#10;" filled="f" stroked="f" strokeweight="1pt">
                  <v:textbox>
                    <w:txbxContent>
                      <w:p w14:paraId="600ECA61"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Bearing Plates</w:t>
                        </w:r>
                      </w:p>
                    </w:txbxContent>
                  </v:textbox>
                </v:rect>
                <v:rect id="Rectangle 10" o:spid="_x0000_s1045" style="position:absolute;left:22021;top:7391;width:6096;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UaMMA&#10;AADbAAAADwAAAGRycy9kb3ducmV2LnhtbESPQW/CMAyF75P2HyJP2m2k4zChQkAwaRoThwk27iYx&#10;bUXjVEloy7+fD5O42XrP731erEbfqp5iagIbeJ0UoIhtcA1XBn5/Pl5moFJGdtgGJgM3SrBaPj4s&#10;sHRh4D31h1wpCeFUooE6567UOtmaPKZJ6IhFO4foMcsaK+0iDhLuWz0tijftsWFpqLGj95rs5XD1&#10;Bo7hvBm8PfFXf/turp+7aO1sZ8zz07ieg8o05rv5/3rrBF/o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UaMMAAADbAAAADwAAAAAAAAAAAAAAAACYAgAAZHJzL2Rv&#10;d25yZXYueG1sUEsFBgAAAAAEAAQA9QAAAIgDAAAAAA==&#10;" filled="f" stroked="f" strokeweight="1pt">
                  <v:textbox>
                    <w:txbxContent>
                      <w:p w14:paraId="3276D08B" w14:textId="77777777" w:rsidR="00CE4C00" w:rsidRPr="00011B33" w:rsidRDefault="00CE4C00" w:rsidP="00011B33">
                        <w:pPr>
                          <w:jc w:val="center"/>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Loadcell</w:t>
                        </w:r>
                      </w:p>
                    </w:txbxContent>
                  </v:textbox>
                </v:rect>
                <v:rect id="Rectangle 11" o:spid="_x0000_s1046" style="position:absolute;left:23393;top:4267;width:5512;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x88AA&#10;AADbAAAADwAAAGRycy9kb3ducmV2LnhtbERPS2sCMRC+C/0PYQq9aVYPRbYbRQvFFg/FR+9jMu4u&#10;biZLEnfXf98Igrf5+J5TLAfbiI58qB0rmE4yEMTamZpLBcfD13gOIkRkg41jUnCjAMvFy6jA3Lie&#10;d9TtYylSCIccFVQxtrmUQVdkMUxcS5y4s/MWY4K+lMZjn8JtI2dZ9i4t1pwaKmzpsyJ92V+tgj93&#10;XvdWn/inu/3W183Waz3fKvX2Oqw+QEQa4lP8cH+bNH8K91/S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ix88AAAADbAAAADwAAAAAAAAAAAAAAAACYAgAAZHJzL2Rvd25y&#10;ZXYueG1sUEsFBgAAAAAEAAQA9QAAAIUDAAAAAA==&#10;" filled="f" stroked="f" strokeweight="1pt">
                  <v:textbox>
                    <w:txbxContent>
                      <w:p w14:paraId="132B2E27" w14:textId="77777777" w:rsidR="00CE4C00" w:rsidRPr="00011B33" w:rsidRDefault="00CE4C00" w:rsidP="00011B33">
                        <w:pPr>
                          <w:spacing w:line="216" w:lineRule="auto"/>
                          <w:jc w:val="right"/>
                          <w:rPr>
                            <w:color w:val="000000" w:themeColor="text1"/>
                            <w:sz w:val="18"/>
                            <w:szCs w:val="22"/>
                            <w14:textOutline w14:w="0" w14:cap="flat" w14:cmpd="sng" w14:algn="ctr">
                              <w14:noFill/>
                              <w14:prstDash w14:val="solid"/>
                              <w14:round/>
                            </w14:textOutline>
                          </w:rPr>
                        </w:pPr>
                        <w:r>
                          <w:rPr>
                            <w:color w:val="000000" w:themeColor="text1"/>
                            <w:sz w:val="18"/>
                            <w:szCs w:val="22"/>
                            <w14:textOutline w14:w="0" w14:cap="flat" w14:cmpd="sng" w14:algn="ctr">
                              <w14:noFill/>
                              <w14:prstDash w14:val="solid"/>
                              <w14:round/>
                            </w14:textOutline>
                          </w:rPr>
                          <w:t>Anchor Head</w:t>
                        </w:r>
                      </w:p>
                    </w:txbxContent>
                  </v:textbox>
                </v:rect>
                <w10:anchorlock/>
              </v:group>
            </w:pict>
          </mc:Fallback>
        </mc:AlternateContent>
      </w:r>
    </w:p>
    <w:p w14:paraId="586BCD0F" w14:textId="34C5D148" w:rsidR="00DE08B8" w:rsidRDefault="00682C19" w:rsidP="00CE4C00">
      <w:pPr>
        <w:pStyle w:val="a1"/>
        <w:numPr>
          <w:ilvl w:val="0"/>
          <w:numId w:val="0"/>
        </w:numPr>
        <w:bidi w:val="0"/>
        <w:spacing w:before="0" w:after="0"/>
        <w:rPr>
          <w:rFonts w:asciiTheme="majorBidi" w:hAnsiTheme="majorBidi" w:cstheme="majorBidi"/>
          <w:b w:val="0"/>
          <w:bCs w:val="0"/>
          <w:rtl/>
          <w:lang w:bidi="ar-IQ"/>
        </w:rPr>
      </w:pPr>
      <w:r w:rsidRPr="00682C19">
        <w:rPr>
          <w:rFonts w:asciiTheme="majorBidi" w:hAnsiTheme="majorBidi" w:cstheme="majorBidi"/>
          <w:lang w:bidi="ar-IQ"/>
        </w:rPr>
        <w:t>Fig. 5.</w:t>
      </w:r>
      <w:r>
        <w:rPr>
          <w:rFonts w:asciiTheme="minorHAnsi" w:hAnsiTheme="minorHAnsi"/>
          <w:lang w:bidi="ar-IQ"/>
        </w:rPr>
        <w:t xml:space="preserve"> </w:t>
      </w:r>
      <w:r w:rsidR="00DE08B8" w:rsidRPr="00682C19">
        <w:rPr>
          <w:rFonts w:asciiTheme="majorBidi" w:hAnsiTheme="majorBidi" w:cstheme="majorBidi"/>
          <w:b w:val="0"/>
          <w:bCs w:val="0"/>
          <w:lang w:bidi="ar-IQ"/>
        </w:rPr>
        <w:t>A loadcell installed on the anchor</w:t>
      </w:r>
    </w:p>
    <w:p w14:paraId="6EBBC837" w14:textId="77777777" w:rsidR="00F50CD8" w:rsidRPr="00F50CD8" w:rsidRDefault="00F50CD8" w:rsidP="00F50CD8">
      <w:pPr>
        <w:bidi w:val="0"/>
        <w:rPr>
          <w:rtl/>
          <w:lang w:bidi="ar-IQ"/>
        </w:rPr>
      </w:pPr>
    </w:p>
    <w:p w14:paraId="3AA6A745" w14:textId="03957BFC" w:rsidR="00DE08B8" w:rsidRPr="00E34388" w:rsidRDefault="00682C19" w:rsidP="00F50CD8">
      <w:pPr>
        <w:pStyle w:val="a"/>
        <w:spacing w:before="0"/>
        <w:jc w:val="both"/>
        <w:rPr>
          <w:lang w:bidi="ar-IQ"/>
        </w:rPr>
      </w:pPr>
      <w:r>
        <w:rPr>
          <w:rFonts w:hint="cs"/>
          <w:rtl/>
          <w:lang w:bidi="ar-IQ"/>
        </w:rPr>
        <w:t>.</w:t>
      </w:r>
      <w:r w:rsidR="00DE08B8" w:rsidRPr="00682C19">
        <w:rPr>
          <w:b w:val="0"/>
          <w:bCs w:val="0"/>
          <w:rtl/>
          <w:lang w:bidi="ar-IQ"/>
        </w:rPr>
        <w:t>بار ثبت شده توسط نیروسنج</w:t>
      </w:r>
      <w:r w:rsidR="00DE08B8" w:rsidRPr="00682C19">
        <w:rPr>
          <w:b w:val="0"/>
          <w:bCs w:val="0"/>
          <w:lang w:bidi="ar-IQ"/>
        </w:rPr>
        <w:t xml:space="preserve"> S13-7 </w:t>
      </w:r>
      <w:r w:rsidR="00DE08B8" w:rsidRPr="00682C19">
        <w:rPr>
          <w:b w:val="0"/>
          <w:bCs w:val="0"/>
          <w:rtl/>
          <w:lang w:bidi="ar-IQ"/>
        </w:rPr>
        <w:t xml:space="preserve">و پیش‌بینی شده توسط مدلسازی عددی در </w:t>
      </w:r>
      <w:r w:rsidR="009176DA" w:rsidRPr="00682C19">
        <w:rPr>
          <w:b w:val="0"/>
          <w:bCs w:val="0"/>
          <w:rtl/>
          <w:lang w:bidi="ar-IQ"/>
        </w:rPr>
        <w:t>م</w:t>
      </w:r>
      <w:r w:rsidR="009176DA" w:rsidRPr="00682C19">
        <w:rPr>
          <w:rFonts w:hint="cs"/>
          <w:b w:val="0"/>
          <w:bCs w:val="0"/>
          <w:rtl/>
          <w:lang w:bidi="ar-IQ"/>
        </w:rPr>
        <w:t>ی</w:t>
      </w:r>
      <w:r w:rsidR="009176DA" w:rsidRPr="00682C19">
        <w:rPr>
          <w:rFonts w:hint="eastAsia"/>
          <w:b w:val="0"/>
          <w:bCs w:val="0"/>
          <w:rtl/>
          <w:lang w:bidi="ar-IQ"/>
        </w:rPr>
        <w:t>ل‌مهار</w:t>
      </w:r>
      <w:r w:rsidR="009176DA" w:rsidRPr="00682C19">
        <w:rPr>
          <w:b w:val="0"/>
          <w:bCs w:val="0"/>
          <w:rtl/>
          <w:lang w:bidi="ar-IQ"/>
        </w:rPr>
        <w:t xml:space="preserve"> </w:t>
      </w:r>
      <w:r w:rsidR="00DE08B8" w:rsidRPr="00682C19">
        <w:rPr>
          <w:b w:val="0"/>
          <w:bCs w:val="0"/>
          <w:rtl/>
          <w:lang w:bidi="ar-IQ"/>
        </w:rPr>
        <w:t>ششم</w:t>
      </w:r>
    </w:p>
    <w:p w14:paraId="266BCE58" w14:textId="77777777" w:rsidR="00DE08B8" w:rsidRPr="00E34388" w:rsidRDefault="00DE08B8" w:rsidP="00CE4C00">
      <w:pPr>
        <w:rPr>
          <w:rtl/>
          <w:lang w:bidi="ar-IQ"/>
        </w:rPr>
      </w:pPr>
      <w:r w:rsidRPr="00E34388">
        <w:rPr>
          <w:noProof/>
        </w:rPr>
        <w:drawing>
          <wp:inline distT="0" distB="0" distL="0" distR="0" wp14:anchorId="53908C5B" wp14:editId="4BC80F36">
            <wp:extent cx="2898140" cy="1965960"/>
            <wp:effectExtent l="0" t="0" r="16510" b="15240"/>
            <wp:docPr id="783" name="Chart 7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B4B323-F665-4BA1-8C80-9312494F7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0D7DC5D" w14:textId="1CCB92EF" w:rsidR="00DE08B8" w:rsidRPr="00E34388" w:rsidRDefault="00682C19" w:rsidP="00CE4C00">
      <w:pPr>
        <w:pStyle w:val="a1"/>
        <w:numPr>
          <w:ilvl w:val="0"/>
          <w:numId w:val="0"/>
        </w:numPr>
        <w:bidi w:val="0"/>
        <w:spacing w:before="0" w:after="0"/>
        <w:rPr>
          <w:lang w:bidi="ar-IQ"/>
        </w:rPr>
      </w:pPr>
      <w:r>
        <w:rPr>
          <w:lang w:bidi="ar-IQ"/>
        </w:rPr>
        <w:t xml:space="preserve">Fig. 6. </w:t>
      </w:r>
      <w:r w:rsidR="00DE08B8" w:rsidRPr="00E221A1">
        <w:rPr>
          <w:rFonts w:asciiTheme="majorBidi" w:hAnsiTheme="majorBidi" w:cstheme="majorBidi"/>
          <w:b w:val="0"/>
          <w:bCs w:val="0"/>
          <w:lang w:bidi="ar-IQ"/>
        </w:rPr>
        <w:t xml:space="preserve">Load recorded by </w:t>
      </w:r>
      <w:r w:rsidR="004A4698" w:rsidRPr="00E221A1">
        <w:rPr>
          <w:rFonts w:asciiTheme="majorBidi" w:hAnsiTheme="majorBidi" w:cstheme="majorBidi"/>
          <w:b w:val="0"/>
          <w:bCs w:val="0"/>
          <w:lang w:bidi="ar-IQ"/>
        </w:rPr>
        <w:t>l</w:t>
      </w:r>
      <w:r w:rsidR="00DE08B8" w:rsidRPr="00E221A1">
        <w:rPr>
          <w:rFonts w:asciiTheme="majorBidi" w:hAnsiTheme="majorBidi" w:cstheme="majorBidi"/>
          <w:b w:val="0"/>
          <w:bCs w:val="0"/>
          <w:lang w:bidi="ar-IQ"/>
        </w:rPr>
        <w:t>oadcell S13-7 and predicted by numerical modeling in sixth anchor</w:t>
      </w:r>
    </w:p>
    <w:p w14:paraId="442D9FD2" w14:textId="7C41EFDC" w:rsidR="00DE08B8" w:rsidRPr="00E34388" w:rsidRDefault="00E221A1" w:rsidP="00CE4C00">
      <w:pPr>
        <w:pStyle w:val="a"/>
        <w:spacing w:before="0"/>
        <w:rPr>
          <w:rtl/>
          <w:lang w:bidi="ar-IQ"/>
        </w:rPr>
      </w:pPr>
      <w:r>
        <w:rPr>
          <w:rFonts w:hint="cs"/>
          <w:rtl/>
          <w:lang w:bidi="ar-IQ"/>
        </w:rPr>
        <w:t>.</w:t>
      </w:r>
      <w:r w:rsidR="00DE08B8" w:rsidRPr="00E221A1">
        <w:rPr>
          <w:b w:val="0"/>
          <w:bCs w:val="0"/>
          <w:rtl/>
          <w:lang w:bidi="ar-IQ"/>
        </w:rPr>
        <w:t>بار ثبت شده توسط نیروسنج</w:t>
      </w:r>
      <w:r w:rsidR="00DE08B8" w:rsidRPr="00E221A1">
        <w:rPr>
          <w:b w:val="0"/>
          <w:bCs w:val="0"/>
          <w:lang w:bidi="ar-IQ"/>
        </w:rPr>
        <w:t xml:space="preserve"> S21-7 </w:t>
      </w:r>
      <w:r w:rsidR="00DE08B8" w:rsidRPr="00E221A1">
        <w:rPr>
          <w:b w:val="0"/>
          <w:bCs w:val="0"/>
          <w:rtl/>
          <w:lang w:bidi="ar-IQ"/>
        </w:rPr>
        <w:t xml:space="preserve">و پیش‌بینی شده توسط مدلسازی عددی در </w:t>
      </w:r>
      <w:r w:rsidR="009176DA" w:rsidRPr="00E221A1">
        <w:rPr>
          <w:b w:val="0"/>
          <w:bCs w:val="0"/>
          <w:rtl/>
          <w:lang w:bidi="ar-IQ"/>
        </w:rPr>
        <w:t>م</w:t>
      </w:r>
      <w:r w:rsidR="009176DA" w:rsidRPr="00E221A1">
        <w:rPr>
          <w:rFonts w:hint="cs"/>
          <w:b w:val="0"/>
          <w:bCs w:val="0"/>
          <w:rtl/>
          <w:lang w:bidi="ar-IQ"/>
        </w:rPr>
        <w:t>ی</w:t>
      </w:r>
      <w:r w:rsidR="009176DA" w:rsidRPr="00E221A1">
        <w:rPr>
          <w:rFonts w:hint="eastAsia"/>
          <w:b w:val="0"/>
          <w:bCs w:val="0"/>
          <w:rtl/>
          <w:lang w:bidi="ar-IQ"/>
        </w:rPr>
        <w:t>ل‌مهار</w:t>
      </w:r>
      <w:r w:rsidR="009176DA" w:rsidRPr="00E221A1">
        <w:rPr>
          <w:b w:val="0"/>
          <w:bCs w:val="0"/>
          <w:rtl/>
          <w:lang w:bidi="ar-IQ"/>
        </w:rPr>
        <w:t xml:space="preserve"> </w:t>
      </w:r>
      <w:r w:rsidR="00DE08B8" w:rsidRPr="00E221A1">
        <w:rPr>
          <w:b w:val="0"/>
          <w:bCs w:val="0"/>
          <w:rtl/>
          <w:lang w:bidi="ar-IQ"/>
        </w:rPr>
        <w:t>یازدهم</w:t>
      </w:r>
    </w:p>
    <w:p w14:paraId="2559126F" w14:textId="77777777" w:rsidR="00DE08B8" w:rsidRPr="00E34388" w:rsidRDefault="00DE08B8" w:rsidP="00CE4C00">
      <w:pPr>
        <w:rPr>
          <w:lang w:bidi="ar-IQ"/>
        </w:rPr>
      </w:pPr>
      <w:r w:rsidRPr="00E34388">
        <w:rPr>
          <w:noProof/>
        </w:rPr>
        <w:drawing>
          <wp:inline distT="0" distB="0" distL="0" distR="0" wp14:anchorId="29EAE2E9" wp14:editId="54FC58B1">
            <wp:extent cx="2898140" cy="1943100"/>
            <wp:effectExtent l="0" t="0" r="16510" b="0"/>
            <wp:docPr id="786" name="Chart 7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79CFC5-BC94-41B4-BD47-1332E6D74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524E950" w14:textId="57C2838D" w:rsidR="00DE08B8" w:rsidRPr="00E221A1" w:rsidRDefault="00E221A1" w:rsidP="00CE4C00">
      <w:pPr>
        <w:pStyle w:val="a1"/>
        <w:numPr>
          <w:ilvl w:val="0"/>
          <w:numId w:val="0"/>
        </w:numPr>
        <w:bidi w:val="0"/>
        <w:spacing w:before="0" w:after="0"/>
        <w:rPr>
          <w:rFonts w:asciiTheme="majorBidi" w:hAnsiTheme="majorBidi" w:cstheme="majorBidi"/>
          <w:b w:val="0"/>
          <w:bCs w:val="0"/>
          <w:lang w:bidi="ar-IQ"/>
        </w:rPr>
      </w:pPr>
      <w:r>
        <w:rPr>
          <w:lang w:bidi="ar-IQ"/>
        </w:rPr>
        <w:t xml:space="preserve">Fig. 7. </w:t>
      </w:r>
      <w:r w:rsidR="00DE08B8" w:rsidRPr="00E221A1">
        <w:rPr>
          <w:rFonts w:asciiTheme="majorBidi" w:hAnsiTheme="majorBidi" w:cstheme="majorBidi"/>
          <w:b w:val="0"/>
          <w:bCs w:val="0"/>
          <w:lang w:bidi="ar-IQ"/>
        </w:rPr>
        <w:t xml:space="preserve">Load recorded by </w:t>
      </w:r>
      <w:r w:rsidR="004A4698" w:rsidRPr="00E221A1">
        <w:rPr>
          <w:rFonts w:asciiTheme="majorBidi" w:hAnsiTheme="majorBidi" w:cstheme="majorBidi"/>
          <w:b w:val="0"/>
          <w:bCs w:val="0"/>
          <w:lang w:bidi="ar-IQ"/>
        </w:rPr>
        <w:t>l</w:t>
      </w:r>
      <w:r w:rsidR="00DE08B8" w:rsidRPr="00E221A1">
        <w:rPr>
          <w:rFonts w:asciiTheme="majorBidi" w:hAnsiTheme="majorBidi" w:cstheme="majorBidi"/>
          <w:b w:val="0"/>
          <w:bCs w:val="0"/>
          <w:lang w:bidi="ar-IQ"/>
        </w:rPr>
        <w:t>oadcell S21-7 and predicted by numerical modeling in eleventh anchor</w:t>
      </w:r>
    </w:p>
    <w:p w14:paraId="28A28745" w14:textId="77777777" w:rsidR="00A83E9A" w:rsidRPr="00E34388" w:rsidRDefault="00A83E9A" w:rsidP="00F50CD8">
      <w:pPr>
        <w:pStyle w:val="Heading1"/>
        <w:rPr>
          <w:rtl/>
        </w:rPr>
      </w:pPr>
      <w:r w:rsidRPr="00E34388">
        <w:rPr>
          <w:rtl/>
        </w:rPr>
        <w:t>تحلیل داده‌‌ها و بحث</w:t>
      </w:r>
    </w:p>
    <w:p w14:paraId="7E2C196F" w14:textId="0D6A3E14" w:rsidR="00A83E9A" w:rsidRDefault="00A83E9A" w:rsidP="00CE4C00">
      <w:pPr>
        <w:rPr>
          <w:rtl/>
          <w:lang w:bidi="ar-IQ"/>
        </w:rPr>
      </w:pPr>
      <w:r w:rsidRPr="00E34388">
        <w:rPr>
          <w:rtl/>
          <w:lang w:bidi="ar-IQ"/>
        </w:rPr>
        <w:t xml:space="preserve">در این بخش داده‌های بدست آمده از تحلیل عددی در دو بخش (الف) تحلیل نیروی </w:t>
      </w:r>
      <w:r w:rsidR="009176DA" w:rsidRPr="009176DA">
        <w:rPr>
          <w:rtl/>
          <w:lang w:bidi="ar-IQ"/>
        </w:rPr>
        <w:t>م</w:t>
      </w:r>
      <w:r w:rsidR="009176DA" w:rsidRPr="009176DA">
        <w:rPr>
          <w:rFonts w:hint="cs"/>
          <w:rtl/>
          <w:lang w:bidi="ar-IQ"/>
        </w:rPr>
        <w:t>ی</w:t>
      </w:r>
      <w:r w:rsidR="009176DA" w:rsidRPr="009176DA">
        <w:rPr>
          <w:rFonts w:hint="eastAsia"/>
          <w:rtl/>
          <w:lang w:bidi="ar-IQ"/>
        </w:rPr>
        <w:t>ل‌مهار</w:t>
      </w:r>
      <w:r w:rsidR="009176DA" w:rsidRPr="009176DA">
        <w:rPr>
          <w:rtl/>
          <w:lang w:bidi="ar-IQ"/>
        </w:rPr>
        <w:t xml:space="preserve"> </w:t>
      </w:r>
      <w:r w:rsidRPr="00E34388">
        <w:rPr>
          <w:rtl/>
          <w:lang w:bidi="ar-IQ"/>
        </w:rPr>
        <w:t>با گذشت زمان و (ب) جستجوی متغیرهای حاکم بر رفتار طولانی مدت ارائه و بحث شده است. ‌</w:t>
      </w:r>
    </w:p>
    <w:p w14:paraId="34FCD7CC" w14:textId="77777777" w:rsidR="00F50CD8" w:rsidRPr="00E34388" w:rsidRDefault="00F50CD8" w:rsidP="00CE4C00">
      <w:pPr>
        <w:rPr>
          <w:rtl/>
          <w:lang w:bidi="ar-IQ"/>
        </w:rPr>
      </w:pPr>
    </w:p>
    <w:p w14:paraId="39AE82EF" w14:textId="26B8F9D4" w:rsidR="00C42F1D" w:rsidRPr="00E34388" w:rsidRDefault="00C42F1D" w:rsidP="00CE4C00">
      <w:pPr>
        <w:pStyle w:val="Heading2"/>
        <w:rPr>
          <w:rtl/>
        </w:rPr>
      </w:pPr>
      <w:r w:rsidRPr="00E34388">
        <w:rPr>
          <w:rtl/>
        </w:rPr>
        <w:t xml:space="preserve">تحلیل نیروی </w:t>
      </w:r>
      <w:r w:rsidR="009176DA" w:rsidRPr="009176DA">
        <w:rPr>
          <w:rtl/>
        </w:rPr>
        <w:t>م</w:t>
      </w:r>
      <w:r w:rsidR="009176DA" w:rsidRPr="009176DA">
        <w:rPr>
          <w:rFonts w:hint="cs"/>
          <w:rtl/>
        </w:rPr>
        <w:t>ی</w:t>
      </w:r>
      <w:r w:rsidR="009176DA" w:rsidRPr="009176DA">
        <w:rPr>
          <w:rFonts w:hint="eastAsia"/>
          <w:rtl/>
        </w:rPr>
        <w:t>ل‌مهار</w:t>
      </w:r>
      <w:r w:rsidR="009176DA" w:rsidRPr="009176DA">
        <w:rPr>
          <w:rtl/>
        </w:rPr>
        <w:t xml:space="preserve"> </w:t>
      </w:r>
      <w:r w:rsidRPr="00E34388">
        <w:rPr>
          <w:rtl/>
        </w:rPr>
        <w:t>با گذشت زمان</w:t>
      </w:r>
    </w:p>
    <w:p w14:paraId="76E1D17B" w14:textId="3BE94370" w:rsidR="00C42F1D" w:rsidRPr="00E34388" w:rsidRDefault="00C42F1D" w:rsidP="005B315B">
      <w:pPr>
        <w:pStyle w:val="Heading3"/>
      </w:pPr>
      <w:r w:rsidRPr="00E34388">
        <w:rPr>
          <w:rtl/>
        </w:rPr>
        <w:t xml:space="preserve">روند تغییر نیروی </w:t>
      </w:r>
      <w:r w:rsidR="009176DA" w:rsidRPr="009176DA">
        <w:rPr>
          <w:rtl/>
        </w:rPr>
        <w:t>م</w:t>
      </w:r>
      <w:r w:rsidR="009176DA" w:rsidRPr="009176DA">
        <w:rPr>
          <w:rFonts w:hint="cs"/>
          <w:rtl/>
        </w:rPr>
        <w:t>ی</w:t>
      </w:r>
      <w:r w:rsidR="009176DA" w:rsidRPr="009176DA">
        <w:rPr>
          <w:rFonts w:hint="eastAsia"/>
          <w:rtl/>
        </w:rPr>
        <w:t>ل‌مهار</w:t>
      </w:r>
      <w:r w:rsidR="009176DA">
        <w:rPr>
          <w:rFonts w:hint="cs"/>
          <w:rtl/>
        </w:rPr>
        <w:t>ها</w:t>
      </w:r>
      <w:r w:rsidR="009176DA" w:rsidRPr="009176DA">
        <w:rPr>
          <w:rtl/>
        </w:rPr>
        <w:t xml:space="preserve"> </w:t>
      </w:r>
      <w:r w:rsidRPr="00E34388">
        <w:rPr>
          <w:rtl/>
        </w:rPr>
        <w:t>با گذشت زمان</w:t>
      </w:r>
    </w:p>
    <w:p w14:paraId="502E4089" w14:textId="18FEE603" w:rsidR="00C42F1D" w:rsidRDefault="00C42F1D" w:rsidP="00CE4C00">
      <w:pPr>
        <w:rPr>
          <w:rtl/>
          <w:lang w:bidi="ar-IQ"/>
        </w:rPr>
      </w:pPr>
      <w:r w:rsidRPr="00E34388">
        <w:rPr>
          <w:rtl/>
          <w:lang w:bidi="ar-IQ"/>
        </w:rPr>
        <w:t xml:space="preserve">در جدول </w:t>
      </w:r>
      <w:r w:rsidR="00922566">
        <w:rPr>
          <w:rFonts w:hint="cs"/>
          <w:rtl/>
          <w:lang w:bidi="ar-IQ"/>
        </w:rPr>
        <w:t>(10)</w:t>
      </w:r>
      <w:r w:rsidRPr="00E34388">
        <w:rPr>
          <w:rtl/>
          <w:lang w:bidi="ar-IQ"/>
        </w:rPr>
        <w:t xml:space="preserve"> مشخصات </w:t>
      </w:r>
      <w:r w:rsidR="009176DA" w:rsidRPr="009176DA">
        <w:rPr>
          <w:rtl/>
          <w:lang w:bidi="ar-IQ"/>
        </w:rPr>
        <w:t>م</w:t>
      </w:r>
      <w:r w:rsidR="009176DA" w:rsidRPr="009176DA">
        <w:rPr>
          <w:rFonts w:hint="cs"/>
          <w:rtl/>
          <w:lang w:bidi="ar-IQ"/>
        </w:rPr>
        <w:t>ی</w:t>
      </w:r>
      <w:r w:rsidR="009176DA" w:rsidRPr="009176DA">
        <w:rPr>
          <w:rFonts w:hint="eastAsia"/>
          <w:rtl/>
          <w:lang w:bidi="ar-IQ"/>
        </w:rPr>
        <w:t>ل‌مهار</w:t>
      </w:r>
      <w:r w:rsidR="009176DA">
        <w:rPr>
          <w:rFonts w:hint="cs"/>
          <w:rtl/>
          <w:lang w:bidi="fa-IR"/>
        </w:rPr>
        <w:t>ها</w:t>
      </w:r>
      <w:r w:rsidR="009176DA" w:rsidRPr="009176DA">
        <w:rPr>
          <w:rtl/>
          <w:lang w:bidi="ar-IQ"/>
        </w:rPr>
        <w:t xml:space="preserve"> </w:t>
      </w:r>
      <w:r w:rsidRPr="00E34388">
        <w:rPr>
          <w:rtl/>
          <w:lang w:bidi="ar-IQ"/>
        </w:rPr>
        <w:t>و میزان درصد کاهش بار در آن‌ها در مراحل مختلف بر اساس مدلسازی عددی نشان داده شده است.</w:t>
      </w:r>
      <w:r w:rsidRPr="00E34388">
        <w:rPr>
          <w:rFonts w:hint="cs"/>
          <w:rtl/>
          <w:lang w:bidi="ar-IQ"/>
        </w:rPr>
        <w:t xml:space="preserve"> </w:t>
      </w:r>
      <w:r w:rsidRPr="00E34388">
        <w:rPr>
          <w:rtl/>
          <w:lang w:bidi="ar-IQ"/>
        </w:rPr>
        <w:t xml:space="preserve">در این جدول، </w:t>
      </w:r>
      <w:r w:rsidR="00922566">
        <w:rPr>
          <w:rFonts w:hint="cs"/>
          <w:rtl/>
          <w:lang w:bidi="fa-IR"/>
        </w:rPr>
        <w:t>میل‌مهار</w:t>
      </w:r>
      <w:r w:rsidRPr="00E34388">
        <w:rPr>
          <w:rtl/>
          <w:lang w:bidi="ar-IQ"/>
        </w:rPr>
        <w:t xml:space="preserve"> بر تعداد رشته‌ها و طول به </w:t>
      </w:r>
      <w:r w:rsidRPr="00E34388">
        <w:rPr>
          <w:rFonts w:hint="cs"/>
          <w:rtl/>
          <w:lang w:bidi="ar-IQ"/>
        </w:rPr>
        <w:t>سه</w:t>
      </w:r>
      <w:r w:rsidRPr="00E34388">
        <w:rPr>
          <w:rtl/>
          <w:lang w:bidi="ar-IQ"/>
        </w:rPr>
        <w:t xml:space="preserve"> دسته تقسیم‌بندی شده </w:t>
      </w:r>
      <w:r w:rsidRPr="00E34388">
        <w:rPr>
          <w:rFonts w:hint="cs"/>
          <w:rtl/>
          <w:lang w:bidi="ar-IQ"/>
        </w:rPr>
        <w:t>است</w:t>
      </w:r>
      <w:r w:rsidRPr="00E34388">
        <w:rPr>
          <w:rtl/>
          <w:lang w:bidi="ar-IQ"/>
        </w:rPr>
        <w:t>.</w:t>
      </w:r>
      <w:r w:rsidR="00E629D4" w:rsidRPr="00E34388">
        <w:rPr>
          <w:rFonts w:hint="cs"/>
          <w:rtl/>
          <w:lang w:bidi="ar-IQ"/>
        </w:rPr>
        <w:t xml:space="preserve"> در این جدول میزان کاهش بار در سه بازه زمانی ابتدای گودبرداری تا انتهای آن، ابتدای گودبرداری تا یک سال پس از آن و انتهای گودبرداری تا یک سال پس از پایان آن محاسبه شده است.</w:t>
      </w:r>
      <w:r w:rsidRPr="00E34388">
        <w:rPr>
          <w:rtl/>
          <w:lang w:bidi="ar-IQ"/>
        </w:rPr>
        <w:t xml:space="preserve"> برای هر دسته میزان </w:t>
      </w:r>
      <w:r w:rsidRPr="00E34388">
        <w:rPr>
          <w:rtl/>
          <w:lang w:bidi="ar-IQ"/>
        </w:rPr>
        <w:lastRenderedPageBreak/>
        <w:t xml:space="preserve">کاهش بار تقریبا </w:t>
      </w:r>
      <w:r w:rsidRPr="00E34388">
        <w:rPr>
          <w:rFonts w:hint="cs"/>
          <w:rtl/>
          <w:lang w:bidi="ar-IQ"/>
        </w:rPr>
        <w:t>نزدیک به هم</w:t>
      </w:r>
      <w:r w:rsidRPr="00E34388">
        <w:rPr>
          <w:rtl/>
          <w:lang w:bidi="ar-IQ"/>
        </w:rPr>
        <w:t xml:space="preserve"> است. دسته آخر</w:t>
      </w:r>
      <w:r w:rsidR="006F2D89" w:rsidRPr="00E34388">
        <w:rPr>
          <w:rFonts w:hint="cs"/>
          <w:rtl/>
          <w:lang w:bidi="ar-IQ"/>
        </w:rPr>
        <w:t xml:space="preserve"> در این جدول</w:t>
      </w:r>
      <w:r w:rsidRPr="00E34388">
        <w:rPr>
          <w:rtl/>
          <w:lang w:bidi="ar-IQ"/>
        </w:rPr>
        <w:t xml:space="preserve"> که شامل</w:t>
      </w:r>
      <w:r w:rsidR="00CE75BF">
        <w:rPr>
          <w:rtl/>
          <w:lang w:bidi="ar-IQ"/>
        </w:rPr>
        <w:t xml:space="preserve"> میل‌مهارهای </w:t>
      </w:r>
      <w:r w:rsidR="006F2D89" w:rsidRPr="00E34388">
        <w:rPr>
          <w:rFonts w:hint="cs"/>
          <w:rtl/>
          <w:lang w:bidi="ar-IQ"/>
        </w:rPr>
        <w:t>شش رشته‌ای</w:t>
      </w:r>
      <w:r w:rsidRPr="00E34388">
        <w:rPr>
          <w:rtl/>
          <w:lang w:bidi="ar-IQ"/>
        </w:rPr>
        <w:t xml:space="preserve"> پانزدهم تا هجدهم </w:t>
      </w:r>
      <w:r w:rsidR="006F2D89" w:rsidRPr="00E34388">
        <w:rPr>
          <w:rFonts w:hint="cs"/>
          <w:rtl/>
          <w:lang w:bidi="fa-IR"/>
        </w:rPr>
        <w:t>است</w:t>
      </w:r>
      <w:r w:rsidRPr="00E34388">
        <w:rPr>
          <w:rtl/>
          <w:lang w:bidi="ar-IQ"/>
        </w:rPr>
        <w:t xml:space="preserve"> به دلیل قرار گرفتن در تراز‌های آخر و طول کم، مقدار کاهش بار بیشتری</w:t>
      </w:r>
      <w:r w:rsidR="006F2D89" w:rsidRPr="00E34388">
        <w:rPr>
          <w:rFonts w:hint="cs"/>
          <w:rtl/>
          <w:lang w:bidi="ar-IQ"/>
        </w:rPr>
        <w:t xml:space="preserve"> در طول یک سال</w:t>
      </w:r>
      <w:r w:rsidRPr="00E34388">
        <w:rPr>
          <w:rtl/>
          <w:lang w:bidi="ar-IQ"/>
        </w:rPr>
        <w:t xml:space="preserve"> نسبت به</w:t>
      </w:r>
      <w:r w:rsidR="00CE75BF">
        <w:rPr>
          <w:rtl/>
          <w:lang w:bidi="ar-IQ"/>
        </w:rPr>
        <w:t xml:space="preserve"> میل‌مهارهای </w:t>
      </w:r>
      <w:r w:rsidRPr="00E34388">
        <w:rPr>
          <w:rtl/>
          <w:lang w:bidi="ar-IQ"/>
        </w:rPr>
        <w:t>دیگر دارند.</w:t>
      </w:r>
    </w:p>
    <w:p w14:paraId="55109DC3" w14:textId="56C99AE9" w:rsidR="005A6EE9" w:rsidRDefault="005A6EE9" w:rsidP="00CE4C00">
      <w:pPr>
        <w:rPr>
          <w:rtl/>
          <w:lang w:bidi="ar-IQ"/>
        </w:rPr>
      </w:pPr>
      <w:r>
        <w:rPr>
          <w:rtl/>
          <w:lang w:bidi="ar-IQ"/>
        </w:rPr>
        <w:t>بر اساس مقا</w:t>
      </w:r>
      <w:r>
        <w:rPr>
          <w:rFonts w:hint="cs"/>
          <w:rtl/>
          <w:lang w:bidi="ar-IQ"/>
        </w:rPr>
        <w:t>ی</w:t>
      </w:r>
      <w:r>
        <w:rPr>
          <w:rFonts w:hint="eastAsia"/>
          <w:rtl/>
          <w:lang w:bidi="ar-IQ"/>
        </w:rPr>
        <w:t>سه</w:t>
      </w:r>
      <w:r>
        <w:rPr>
          <w:rtl/>
          <w:lang w:bidi="ar-IQ"/>
        </w:rPr>
        <w:t xml:space="preserve"> مقاد</w:t>
      </w:r>
      <w:r>
        <w:rPr>
          <w:rFonts w:hint="cs"/>
          <w:rtl/>
          <w:lang w:bidi="ar-IQ"/>
        </w:rPr>
        <w:t>ی</w:t>
      </w:r>
      <w:r>
        <w:rPr>
          <w:rFonts w:hint="eastAsia"/>
          <w:rtl/>
          <w:lang w:bidi="ar-IQ"/>
        </w:rPr>
        <w:t>ر</w:t>
      </w:r>
      <w:r>
        <w:rPr>
          <w:rtl/>
          <w:lang w:bidi="ar-IQ"/>
        </w:rPr>
        <w:t xml:space="preserve"> کاهش بار ذکر شده در جدول </w:t>
      </w:r>
      <w:r w:rsidR="00922566">
        <w:rPr>
          <w:rFonts w:hint="cs"/>
          <w:rtl/>
          <w:lang w:bidi="ar-IQ"/>
        </w:rPr>
        <w:t>(10)</w:t>
      </w:r>
      <w:r>
        <w:rPr>
          <w:rtl/>
          <w:lang w:bidi="ar-IQ"/>
        </w:rPr>
        <w:t>، م</w:t>
      </w:r>
      <w:r>
        <w:rPr>
          <w:rFonts w:hint="cs"/>
          <w:rtl/>
          <w:lang w:bidi="ar-IQ"/>
        </w:rPr>
        <w:t>ی‌</w:t>
      </w:r>
      <w:r>
        <w:rPr>
          <w:rFonts w:hint="eastAsia"/>
          <w:rtl/>
          <w:lang w:bidi="ar-IQ"/>
        </w:rPr>
        <w:t>توان</w:t>
      </w:r>
      <w:r>
        <w:rPr>
          <w:rtl/>
          <w:lang w:bidi="ar-IQ"/>
        </w:rPr>
        <w:t xml:space="preserve"> نت</w:t>
      </w:r>
      <w:r>
        <w:rPr>
          <w:rFonts w:hint="cs"/>
          <w:rtl/>
          <w:lang w:bidi="ar-IQ"/>
        </w:rPr>
        <w:t>ی</w:t>
      </w:r>
      <w:r>
        <w:rPr>
          <w:rFonts w:hint="eastAsia"/>
          <w:rtl/>
          <w:lang w:bidi="ar-IQ"/>
        </w:rPr>
        <w:t>جه</w:t>
      </w:r>
      <w:r>
        <w:rPr>
          <w:rtl/>
          <w:lang w:bidi="ar-IQ"/>
        </w:rPr>
        <w:t xml:space="preserve"> گرفت در ب</w:t>
      </w:r>
      <w:r>
        <w:rPr>
          <w:rFonts w:hint="cs"/>
          <w:rtl/>
          <w:lang w:bidi="ar-IQ"/>
        </w:rPr>
        <w:t>ی</w:t>
      </w:r>
      <w:r>
        <w:rPr>
          <w:rFonts w:hint="eastAsia"/>
          <w:rtl/>
          <w:lang w:bidi="ar-IQ"/>
        </w:rPr>
        <w:t>ن</w:t>
      </w:r>
      <w:r w:rsidR="00CE75BF">
        <w:rPr>
          <w:rtl/>
          <w:lang w:bidi="ar-IQ"/>
        </w:rPr>
        <w:t xml:space="preserve"> میل‌مهارهای </w:t>
      </w:r>
      <w:r>
        <w:rPr>
          <w:rFonts w:hint="cs"/>
          <w:rtl/>
          <w:lang w:bidi="ar-IQ"/>
        </w:rPr>
        <w:t>ی</w:t>
      </w:r>
      <w:r>
        <w:rPr>
          <w:rFonts w:hint="eastAsia"/>
          <w:rtl/>
          <w:lang w:bidi="ar-IQ"/>
        </w:rPr>
        <w:t>کسان</w:t>
      </w:r>
      <w:r>
        <w:rPr>
          <w:rtl/>
          <w:lang w:bidi="ar-IQ"/>
        </w:rPr>
        <w:t xml:space="preserve"> از لحاظ طول و تعداد رشته‌ها،</w:t>
      </w:r>
      <w:r w:rsidR="00CE75BF">
        <w:rPr>
          <w:rtl/>
          <w:lang w:bidi="ar-IQ"/>
        </w:rPr>
        <w:t xml:space="preserve"> میل‌مهارهای </w:t>
      </w:r>
      <w:r>
        <w:rPr>
          <w:rtl/>
          <w:lang w:bidi="ar-IQ"/>
        </w:rPr>
        <w:t>نزد</w:t>
      </w:r>
      <w:r>
        <w:rPr>
          <w:rFonts w:hint="cs"/>
          <w:rtl/>
          <w:lang w:bidi="ar-IQ"/>
        </w:rPr>
        <w:t>ی</w:t>
      </w:r>
      <w:r>
        <w:rPr>
          <w:rFonts w:hint="eastAsia"/>
          <w:rtl/>
          <w:lang w:bidi="ar-IQ"/>
        </w:rPr>
        <w:t>ک</w:t>
      </w:r>
      <w:r>
        <w:rPr>
          <w:rtl/>
          <w:lang w:bidi="ar-IQ"/>
        </w:rPr>
        <w:t xml:space="preserve"> به سطح زم</w:t>
      </w:r>
      <w:r>
        <w:rPr>
          <w:rFonts w:hint="cs"/>
          <w:rtl/>
          <w:lang w:bidi="ar-IQ"/>
        </w:rPr>
        <w:t>ی</w:t>
      </w:r>
      <w:r>
        <w:rPr>
          <w:rFonts w:hint="eastAsia"/>
          <w:rtl/>
          <w:lang w:bidi="ar-IQ"/>
        </w:rPr>
        <w:t>ن</w:t>
      </w:r>
      <w:r>
        <w:rPr>
          <w:rtl/>
          <w:lang w:bidi="ar-IQ"/>
        </w:rPr>
        <w:t xml:space="preserve"> و تعب</w:t>
      </w:r>
      <w:r>
        <w:rPr>
          <w:rFonts w:hint="cs"/>
          <w:rtl/>
          <w:lang w:bidi="ar-IQ"/>
        </w:rPr>
        <w:t>ی</w:t>
      </w:r>
      <w:r>
        <w:rPr>
          <w:rFonts w:hint="eastAsia"/>
          <w:rtl/>
          <w:lang w:bidi="ar-IQ"/>
        </w:rPr>
        <w:t>ه</w:t>
      </w:r>
      <w:r>
        <w:rPr>
          <w:rtl/>
          <w:lang w:bidi="ar-IQ"/>
        </w:rPr>
        <w:t xml:space="preserve"> شده در اعماق کمتر م</w:t>
      </w:r>
      <w:r>
        <w:rPr>
          <w:rFonts w:hint="cs"/>
          <w:rtl/>
          <w:lang w:bidi="ar-IQ"/>
        </w:rPr>
        <w:t>ی</w:t>
      </w:r>
      <w:r>
        <w:rPr>
          <w:rFonts w:hint="eastAsia"/>
          <w:rtl/>
          <w:lang w:bidi="ar-IQ"/>
        </w:rPr>
        <w:t>زان</w:t>
      </w:r>
      <w:r>
        <w:rPr>
          <w:rtl/>
          <w:lang w:bidi="ar-IQ"/>
        </w:rPr>
        <w:t xml:space="preserve"> کاهش بار ب</w:t>
      </w:r>
      <w:r>
        <w:rPr>
          <w:rFonts w:hint="cs"/>
          <w:rtl/>
          <w:lang w:bidi="ar-IQ"/>
        </w:rPr>
        <w:t>ی</w:t>
      </w:r>
      <w:r>
        <w:rPr>
          <w:rFonts w:hint="eastAsia"/>
          <w:rtl/>
          <w:lang w:bidi="ar-IQ"/>
        </w:rPr>
        <w:t>شتر</w:t>
      </w:r>
      <w:r>
        <w:rPr>
          <w:rFonts w:hint="cs"/>
          <w:rtl/>
          <w:lang w:bidi="ar-IQ"/>
        </w:rPr>
        <w:t>ی</w:t>
      </w:r>
      <w:r>
        <w:rPr>
          <w:rtl/>
          <w:lang w:bidi="ar-IQ"/>
        </w:rPr>
        <w:t xml:space="preserve"> از خود نشان م</w:t>
      </w:r>
      <w:r>
        <w:rPr>
          <w:rFonts w:hint="cs"/>
          <w:rtl/>
          <w:lang w:bidi="ar-IQ"/>
        </w:rPr>
        <w:t>ی‌</w:t>
      </w:r>
      <w:r>
        <w:rPr>
          <w:rFonts w:hint="eastAsia"/>
          <w:rtl/>
          <w:lang w:bidi="ar-IQ"/>
        </w:rPr>
        <w:t>دهند</w:t>
      </w:r>
      <w:r>
        <w:rPr>
          <w:rtl/>
          <w:lang w:bidi="ar-IQ"/>
        </w:rPr>
        <w:t>. برا</w:t>
      </w:r>
      <w:r>
        <w:rPr>
          <w:rFonts w:hint="cs"/>
          <w:rtl/>
          <w:lang w:bidi="ar-IQ"/>
        </w:rPr>
        <w:t>ی</w:t>
      </w:r>
      <w:r>
        <w:rPr>
          <w:rtl/>
          <w:lang w:bidi="ar-IQ"/>
        </w:rPr>
        <w:t xml:space="preserve"> مثال در مقا</w:t>
      </w:r>
      <w:r>
        <w:rPr>
          <w:rFonts w:hint="cs"/>
          <w:rtl/>
          <w:lang w:bidi="ar-IQ"/>
        </w:rPr>
        <w:t>ی</w:t>
      </w:r>
      <w:r>
        <w:rPr>
          <w:rFonts w:hint="eastAsia"/>
          <w:rtl/>
          <w:lang w:bidi="ar-IQ"/>
        </w:rPr>
        <w:t>سه</w:t>
      </w:r>
      <w:r w:rsidR="00CE75BF">
        <w:rPr>
          <w:rtl/>
          <w:lang w:bidi="ar-IQ"/>
        </w:rPr>
        <w:t xml:space="preserve"> میل‌مهارهای </w:t>
      </w:r>
      <w:r>
        <w:rPr>
          <w:rtl/>
          <w:lang w:bidi="ar-IQ"/>
        </w:rPr>
        <w:t>شش رشته‌ا</w:t>
      </w:r>
      <w:r>
        <w:rPr>
          <w:rFonts w:hint="cs"/>
          <w:rtl/>
          <w:lang w:bidi="ar-IQ"/>
        </w:rPr>
        <w:t>ی</w:t>
      </w:r>
      <w:r>
        <w:rPr>
          <w:rtl/>
          <w:lang w:bidi="ar-IQ"/>
        </w:rPr>
        <w:t xml:space="preserve"> هش</w:t>
      </w:r>
      <w:r>
        <w:rPr>
          <w:rFonts w:hint="eastAsia"/>
          <w:rtl/>
          <w:lang w:bidi="ar-IQ"/>
        </w:rPr>
        <w:t>تم</w:t>
      </w:r>
      <w:r>
        <w:rPr>
          <w:rtl/>
          <w:lang w:bidi="ar-IQ"/>
        </w:rPr>
        <w:t xml:space="preserve"> و دوازدهم در طول خزش </w:t>
      </w:r>
      <w:r>
        <w:rPr>
          <w:rFonts w:hint="cs"/>
          <w:rtl/>
          <w:lang w:bidi="ar-IQ"/>
        </w:rPr>
        <w:t>ی</w:t>
      </w:r>
      <w:r>
        <w:rPr>
          <w:rFonts w:hint="eastAsia"/>
          <w:rtl/>
          <w:lang w:bidi="ar-IQ"/>
        </w:rPr>
        <w:t>ک</w:t>
      </w:r>
      <w:r>
        <w:rPr>
          <w:rtl/>
          <w:lang w:bidi="ar-IQ"/>
        </w:rPr>
        <w:t xml:space="preserve"> سال،</w:t>
      </w:r>
      <w:r w:rsidR="00CE75BF">
        <w:rPr>
          <w:rtl/>
          <w:lang w:bidi="ar-IQ"/>
        </w:rPr>
        <w:t xml:space="preserve"> میل‌مهار </w:t>
      </w:r>
      <w:r>
        <w:rPr>
          <w:rtl/>
          <w:lang w:bidi="ar-IQ"/>
        </w:rPr>
        <w:t>تعب</w:t>
      </w:r>
      <w:r>
        <w:rPr>
          <w:rFonts w:hint="cs"/>
          <w:rtl/>
          <w:lang w:bidi="ar-IQ"/>
        </w:rPr>
        <w:t>ی</w:t>
      </w:r>
      <w:r>
        <w:rPr>
          <w:rFonts w:hint="eastAsia"/>
          <w:rtl/>
          <w:lang w:bidi="ar-IQ"/>
        </w:rPr>
        <w:t>ه</w:t>
      </w:r>
      <w:r>
        <w:rPr>
          <w:rtl/>
          <w:lang w:bidi="ar-IQ"/>
        </w:rPr>
        <w:t xml:space="preserve"> شده در عمق 9/19 متر م</w:t>
      </w:r>
      <w:r>
        <w:rPr>
          <w:rFonts w:hint="cs"/>
          <w:rtl/>
          <w:lang w:bidi="ar-IQ"/>
        </w:rPr>
        <w:t>ی</w:t>
      </w:r>
      <w:r>
        <w:rPr>
          <w:rFonts w:hint="eastAsia"/>
          <w:rtl/>
          <w:lang w:bidi="ar-IQ"/>
        </w:rPr>
        <w:t>زان</w:t>
      </w:r>
      <w:r>
        <w:rPr>
          <w:rtl/>
          <w:lang w:bidi="ar-IQ"/>
        </w:rPr>
        <w:t xml:space="preserve"> کاهش بار 02/9 درصد و</w:t>
      </w:r>
      <w:r w:rsidR="00CE75BF">
        <w:rPr>
          <w:rtl/>
          <w:lang w:bidi="ar-IQ"/>
        </w:rPr>
        <w:t xml:space="preserve"> میل‌مهار </w:t>
      </w:r>
      <w:r>
        <w:rPr>
          <w:rtl/>
          <w:lang w:bidi="ar-IQ"/>
        </w:rPr>
        <w:t>تعب</w:t>
      </w:r>
      <w:r>
        <w:rPr>
          <w:rFonts w:hint="cs"/>
          <w:rtl/>
          <w:lang w:bidi="ar-IQ"/>
        </w:rPr>
        <w:t>ی</w:t>
      </w:r>
      <w:r>
        <w:rPr>
          <w:rFonts w:hint="eastAsia"/>
          <w:rtl/>
          <w:lang w:bidi="ar-IQ"/>
        </w:rPr>
        <w:t>ه</w:t>
      </w:r>
      <w:r>
        <w:rPr>
          <w:rtl/>
          <w:lang w:bidi="ar-IQ"/>
        </w:rPr>
        <w:t xml:space="preserve"> شده در عمق 4/28 متر م</w:t>
      </w:r>
      <w:r>
        <w:rPr>
          <w:rFonts w:hint="cs"/>
          <w:rtl/>
          <w:lang w:bidi="ar-IQ"/>
        </w:rPr>
        <w:t>ی</w:t>
      </w:r>
      <w:r>
        <w:rPr>
          <w:rFonts w:hint="eastAsia"/>
          <w:rtl/>
          <w:lang w:bidi="ar-IQ"/>
        </w:rPr>
        <w:t>زان</w:t>
      </w:r>
      <w:r>
        <w:rPr>
          <w:rtl/>
          <w:lang w:bidi="ar-IQ"/>
        </w:rPr>
        <w:t xml:space="preserve"> کاهش بار 65/3 درصد رخ م</w:t>
      </w:r>
      <w:r>
        <w:rPr>
          <w:rFonts w:hint="cs"/>
          <w:rtl/>
          <w:lang w:bidi="ar-IQ"/>
        </w:rPr>
        <w:t>ی‌</w:t>
      </w:r>
      <w:r>
        <w:rPr>
          <w:rFonts w:hint="eastAsia"/>
          <w:rtl/>
          <w:lang w:bidi="ar-IQ"/>
        </w:rPr>
        <w:t>دهد</w:t>
      </w:r>
      <w:r>
        <w:rPr>
          <w:rtl/>
          <w:lang w:bidi="ar-IQ"/>
        </w:rPr>
        <w:t xml:space="preserve">. </w:t>
      </w:r>
    </w:p>
    <w:p w14:paraId="5466EB27" w14:textId="5236C94E" w:rsidR="005A6EE9" w:rsidRPr="00E34388" w:rsidRDefault="005A6EE9" w:rsidP="00F50CD8">
      <w:pPr>
        <w:ind w:firstLine="309"/>
        <w:rPr>
          <w:rtl/>
          <w:lang w:bidi="ar-IQ"/>
        </w:rPr>
      </w:pPr>
      <w:r>
        <w:rPr>
          <w:rFonts w:hint="eastAsia"/>
          <w:rtl/>
          <w:lang w:bidi="ar-IQ"/>
        </w:rPr>
        <w:t>همچن</w:t>
      </w:r>
      <w:r>
        <w:rPr>
          <w:rFonts w:hint="cs"/>
          <w:rtl/>
          <w:lang w:bidi="ar-IQ"/>
        </w:rPr>
        <w:t>ی</w:t>
      </w:r>
      <w:r>
        <w:rPr>
          <w:rFonts w:hint="eastAsia"/>
          <w:rtl/>
          <w:lang w:bidi="ar-IQ"/>
        </w:rPr>
        <w:t>ن</w:t>
      </w:r>
      <w:r>
        <w:rPr>
          <w:rtl/>
          <w:lang w:bidi="ar-IQ"/>
        </w:rPr>
        <w:t xml:space="preserve"> در ب</w:t>
      </w:r>
      <w:r>
        <w:rPr>
          <w:rFonts w:hint="cs"/>
          <w:rtl/>
          <w:lang w:bidi="ar-IQ"/>
        </w:rPr>
        <w:t>ی</w:t>
      </w:r>
      <w:r>
        <w:rPr>
          <w:rFonts w:hint="eastAsia"/>
          <w:rtl/>
          <w:lang w:bidi="ar-IQ"/>
        </w:rPr>
        <w:t>ن</w:t>
      </w:r>
      <w:r w:rsidR="00CE75BF">
        <w:rPr>
          <w:rtl/>
          <w:lang w:bidi="ar-IQ"/>
        </w:rPr>
        <w:t xml:space="preserve"> میل‌مهارهای </w:t>
      </w:r>
      <w:r>
        <w:rPr>
          <w:rFonts w:hint="cs"/>
          <w:rtl/>
          <w:lang w:bidi="ar-IQ"/>
        </w:rPr>
        <w:t>ی</w:t>
      </w:r>
      <w:r>
        <w:rPr>
          <w:rFonts w:hint="eastAsia"/>
          <w:rtl/>
          <w:lang w:bidi="ar-IQ"/>
        </w:rPr>
        <w:t>کسان</w:t>
      </w:r>
      <w:r>
        <w:rPr>
          <w:rtl/>
          <w:lang w:bidi="ar-IQ"/>
        </w:rPr>
        <w:t xml:space="preserve"> از لحاظ تعداد رشته استرند و قرار گرفته در اعماق نزد</w:t>
      </w:r>
      <w:r>
        <w:rPr>
          <w:rFonts w:hint="cs"/>
          <w:rtl/>
          <w:lang w:bidi="ar-IQ"/>
        </w:rPr>
        <w:t>ی</w:t>
      </w:r>
      <w:r>
        <w:rPr>
          <w:rFonts w:hint="eastAsia"/>
          <w:rtl/>
          <w:lang w:bidi="ar-IQ"/>
        </w:rPr>
        <w:t>ک</w:t>
      </w:r>
      <w:r>
        <w:rPr>
          <w:rtl/>
          <w:lang w:bidi="ar-IQ"/>
        </w:rPr>
        <w:t xml:space="preserve"> به هم، </w:t>
      </w:r>
      <w:r>
        <w:rPr>
          <w:rFonts w:hint="cs"/>
          <w:rtl/>
          <w:lang w:bidi="ar-IQ"/>
        </w:rPr>
        <w:t>ی</w:t>
      </w:r>
      <w:r>
        <w:rPr>
          <w:rFonts w:hint="eastAsia"/>
          <w:rtl/>
          <w:lang w:bidi="ar-IQ"/>
        </w:rPr>
        <w:t>عن</w:t>
      </w:r>
      <w:r>
        <w:rPr>
          <w:rFonts w:hint="cs"/>
          <w:rtl/>
          <w:lang w:bidi="ar-IQ"/>
        </w:rPr>
        <w:t>ی</w:t>
      </w:r>
      <w:r>
        <w:rPr>
          <w:rtl/>
          <w:lang w:bidi="ar-IQ"/>
        </w:rPr>
        <w:t xml:space="preserve"> هر چه طول کل</w:t>
      </w:r>
      <w:r w:rsidR="00CE75BF">
        <w:rPr>
          <w:rtl/>
          <w:lang w:bidi="ar-IQ"/>
        </w:rPr>
        <w:t xml:space="preserve"> میل‌مهار </w:t>
      </w:r>
      <w:r>
        <w:rPr>
          <w:rtl/>
          <w:lang w:bidi="ar-IQ"/>
        </w:rPr>
        <w:t>کمتر باشد م</w:t>
      </w:r>
      <w:r>
        <w:rPr>
          <w:rFonts w:hint="cs"/>
          <w:rtl/>
          <w:lang w:bidi="ar-IQ"/>
        </w:rPr>
        <w:t>ی</w:t>
      </w:r>
      <w:r>
        <w:rPr>
          <w:rFonts w:hint="eastAsia"/>
          <w:rtl/>
          <w:lang w:bidi="ar-IQ"/>
        </w:rPr>
        <w:t>زان</w:t>
      </w:r>
      <w:r>
        <w:rPr>
          <w:rtl/>
          <w:lang w:bidi="ar-IQ"/>
        </w:rPr>
        <w:t xml:space="preserve"> کاهش بار ب</w:t>
      </w:r>
      <w:r>
        <w:rPr>
          <w:rFonts w:hint="cs"/>
          <w:rtl/>
          <w:lang w:bidi="ar-IQ"/>
        </w:rPr>
        <w:t>ی</w:t>
      </w:r>
      <w:r>
        <w:rPr>
          <w:rFonts w:hint="eastAsia"/>
          <w:rtl/>
          <w:lang w:bidi="ar-IQ"/>
        </w:rPr>
        <w:t>شتر</w:t>
      </w:r>
      <w:r>
        <w:rPr>
          <w:rtl/>
          <w:lang w:bidi="ar-IQ"/>
        </w:rPr>
        <w:t xml:space="preserve"> خواهد بود. برا</w:t>
      </w:r>
      <w:r>
        <w:rPr>
          <w:rFonts w:hint="cs"/>
          <w:rtl/>
          <w:lang w:bidi="ar-IQ"/>
        </w:rPr>
        <w:t>ی</w:t>
      </w:r>
      <w:r>
        <w:rPr>
          <w:rtl/>
          <w:lang w:bidi="ar-IQ"/>
        </w:rPr>
        <w:t xml:space="preserve"> </w:t>
      </w:r>
      <w:r>
        <w:rPr>
          <w:rtl/>
          <w:lang w:bidi="ar-IQ"/>
        </w:rPr>
        <w:t>نشان دادن ا</w:t>
      </w:r>
      <w:r>
        <w:rPr>
          <w:rFonts w:hint="cs"/>
          <w:rtl/>
          <w:lang w:bidi="ar-IQ"/>
        </w:rPr>
        <w:t>ی</w:t>
      </w:r>
      <w:r>
        <w:rPr>
          <w:rtl/>
          <w:lang w:bidi="ar-IQ"/>
        </w:rPr>
        <w:t>ن موضوع م</w:t>
      </w:r>
      <w:r>
        <w:rPr>
          <w:rFonts w:hint="cs"/>
          <w:rtl/>
          <w:lang w:bidi="ar-IQ"/>
        </w:rPr>
        <w:t>ی‌</w:t>
      </w:r>
      <w:r>
        <w:rPr>
          <w:rFonts w:hint="eastAsia"/>
          <w:rtl/>
          <w:lang w:bidi="ar-IQ"/>
        </w:rPr>
        <w:t>توان</w:t>
      </w:r>
      <w:r w:rsidR="00CE75BF">
        <w:rPr>
          <w:rtl/>
          <w:lang w:bidi="ar-IQ"/>
        </w:rPr>
        <w:t xml:space="preserve"> میل‌مهار </w:t>
      </w:r>
      <w:r>
        <w:rPr>
          <w:rtl/>
          <w:lang w:bidi="ar-IQ"/>
        </w:rPr>
        <w:t>س</w:t>
      </w:r>
      <w:r>
        <w:rPr>
          <w:rFonts w:hint="cs"/>
          <w:rtl/>
          <w:lang w:bidi="ar-IQ"/>
        </w:rPr>
        <w:t>ی</w:t>
      </w:r>
      <w:r>
        <w:rPr>
          <w:rFonts w:hint="eastAsia"/>
          <w:rtl/>
          <w:lang w:bidi="ar-IQ"/>
        </w:rPr>
        <w:t>زدهم</w:t>
      </w:r>
      <w:r>
        <w:rPr>
          <w:rtl/>
          <w:lang w:bidi="ar-IQ"/>
        </w:rPr>
        <w:t xml:space="preserve"> با طول کل 34 متر و چهاردهم با طول کل 32 متر که نزد</w:t>
      </w:r>
      <w:r>
        <w:rPr>
          <w:rFonts w:hint="cs"/>
          <w:rtl/>
          <w:lang w:bidi="ar-IQ"/>
        </w:rPr>
        <w:t>ی</w:t>
      </w:r>
      <w:r>
        <w:rPr>
          <w:rFonts w:hint="eastAsia"/>
          <w:rtl/>
          <w:lang w:bidi="ar-IQ"/>
        </w:rPr>
        <w:t>ک</w:t>
      </w:r>
      <w:r>
        <w:rPr>
          <w:rtl/>
          <w:lang w:bidi="ar-IQ"/>
        </w:rPr>
        <w:t xml:space="preserve"> به هم اجرا شدند را مثال زد. در</w:t>
      </w:r>
      <w:r w:rsidR="00CE75BF">
        <w:rPr>
          <w:rtl/>
          <w:lang w:bidi="ar-IQ"/>
        </w:rPr>
        <w:t xml:space="preserve"> میل‌مهار </w:t>
      </w:r>
      <w:r>
        <w:rPr>
          <w:rtl/>
          <w:lang w:bidi="ar-IQ"/>
        </w:rPr>
        <w:t>س</w:t>
      </w:r>
      <w:r>
        <w:rPr>
          <w:rFonts w:hint="cs"/>
          <w:rtl/>
          <w:lang w:bidi="ar-IQ"/>
        </w:rPr>
        <w:t>ی</w:t>
      </w:r>
      <w:r>
        <w:rPr>
          <w:rFonts w:hint="eastAsia"/>
          <w:rtl/>
          <w:lang w:bidi="ar-IQ"/>
        </w:rPr>
        <w:t>زدهم</w:t>
      </w:r>
      <w:r>
        <w:rPr>
          <w:rtl/>
          <w:lang w:bidi="ar-IQ"/>
        </w:rPr>
        <w:t xml:space="preserve"> 55/4 درصد و در</w:t>
      </w:r>
      <w:r w:rsidR="00CE75BF">
        <w:rPr>
          <w:rtl/>
          <w:lang w:bidi="ar-IQ"/>
        </w:rPr>
        <w:t xml:space="preserve"> میل‌مهار </w:t>
      </w:r>
      <w:r>
        <w:rPr>
          <w:rtl/>
          <w:lang w:bidi="ar-IQ"/>
        </w:rPr>
        <w:t xml:space="preserve">چهاردهم 87/6 درصد کاهش بار در طول خزش </w:t>
      </w:r>
      <w:r>
        <w:rPr>
          <w:rFonts w:hint="cs"/>
          <w:rtl/>
          <w:lang w:bidi="ar-IQ"/>
        </w:rPr>
        <w:t>ی</w:t>
      </w:r>
      <w:r>
        <w:rPr>
          <w:rFonts w:hint="eastAsia"/>
          <w:rtl/>
          <w:lang w:bidi="ar-IQ"/>
        </w:rPr>
        <w:t>ک</w:t>
      </w:r>
      <w:r>
        <w:rPr>
          <w:rtl/>
          <w:lang w:bidi="ar-IQ"/>
        </w:rPr>
        <w:t xml:space="preserve"> سال رخ م</w:t>
      </w:r>
      <w:r>
        <w:rPr>
          <w:rFonts w:hint="cs"/>
          <w:rtl/>
          <w:lang w:bidi="ar-IQ"/>
        </w:rPr>
        <w:t>ی‌</w:t>
      </w:r>
      <w:r>
        <w:rPr>
          <w:rFonts w:hint="eastAsia"/>
          <w:rtl/>
          <w:lang w:bidi="ar-IQ"/>
        </w:rPr>
        <w:t>دهد</w:t>
      </w:r>
      <w:r>
        <w:rPr>
          <w:rtl/>
          <w:lang w:bidi="ar-IQ"/>
        </w:rPr>
        <w:t>.</w:t>
      </w:r>
    </w:p>
    <w:p w14:paraId="42BE3322" w14:textId="50FC717E" w:rsidR="00DE08B8" w:rsidRPr="00E34388" w:rsidRDefault="00DE08B8" w:rsidP="005B315B">
      <w:pPr>
        <w:pStyle w:val="Heading3"/>
        <w:rPr>
          <w:rtl/>
        </w:rPr>
      </w:pPr>
      <w:r w:rsidRPr="00E34388">
        <w:rPr>
          <w:rtl/>
        </w:rPr>
        <w:t xml:space="preserve">رابطه تغییر نیروی </w:t>
      </w:r>
      <w:r w:rsidR="009176DA" w:rsidRPr="009176DA">
        <w:rPr>
          <w:rtl/>
        </w:rPr>
        <w:t>م</w:t>
      </w:r>
      <w:r w:rsidR="009176DA" w:rsidRPr="009176DA">
        <w:rPr>
          <w:rFonts w:hint="cs"/>
          <w:rtl/>
        </w:rPr>
        <w:t>ی</w:t>
      </w:r>
      <w:r w:rsidR="009176DA" w:rsidRPr="009176DA">
        <w:rPr>
          <w:rFonts w:hint="eastAsia"/>
          <w:rtl/>
        </w:rPr>
        <w:t>ل‌مهار</w:t>
      </w:r>
      <w:r w:rsidR="009176DA" w:rsidRPr="009176DA">
        <w:rPr>
          <w:rtl/>
        </w:rPr>
        <w:t xml:space="preserve"> </w:t>
      </w:r>
      <w:r w:rsidRPr="00E34388">
        <w:rPr>
          <w:rtl/>
        </w:rPr>
        <w:t>در طول زمان</w:t>
      </w:r>
    </w:p>
    <w:p w14:paraId="15BC8854" w14:textId="6710F6B7" w:rsidR="00DE08B8" w:rsidRPr="00E34388" w:rsidRDefault="00DE08B8" w:rsidP="00CE4C00">
      <w:pPr>
        <w:rPr>
          <w:lang w:bidi="ar-IQ"/>
        </w:rPr>
      </w:pPr>
      <w:r w:rsidRPr="00E34388">
        <w:rPr>
          <w:rtl/>
          <w:lang w:bidi="ar-IQ"/>
        </w:rPr>
        <w:t xml:space="preserve">در شکل </w:t>
      </w:r>
      <w:r w:rsidR="00922566">
        <w:rPr>
          <w:rFonts w:hint="cs"/>
          <w:rtl/>
          <w:lang w:bidi="ar-IQ"/>
        </w:rPr>
        <w:t>(8)</w:t>
      </w:r>
      <w:r w:rsidRPr="00E34388">
        <w:rPr>
          <w:rtl/>
          <w:lang w:bidi="ar-IQ"/>
        </w:rPr>
        <w:t xml:space="preserve"> نمودار تغییرات نیروی موجود در </w:t>
      </w:r>
      <w:r w:rsidR="009176DA" w:rsidRPr="009176DA">
        <w:rPr>
          <w:rtl/>
          <w:lang w:bidi="ar-IQ"/>
        </w:rPr>
        <w:t>م</w:t>
      </w:r>
      <w:r w:rsidR="009176DA" w:rsidRPr="009176DA">
        <w:rPr>
          <w:rFonts w:hint="cs"/>
          <w:rtl/>
          <w:lang w:bidi="ar-IQ"/>
        </w:rPr>
        <w:t>ی</w:t>
      </w:r>
      <w:r w:rsidR="009176DA" w:rsidRPr="009176DA">
        <w:rPr>
          <w:rFonts w:hint="eastAsia"/>
          <w:rtl/>
          <w:lang w:bidi="ar-IQ"/>
        </w:rPr>
        <w:t>ل‌مهار</w:t>
      </w:r>
      <w:r w:rsidR="009176DA">
        <w:rPr>
          <w:rFonts w:hint="cs"/>
          <w:rtl/>
          <w:lang w:bidi="ar-IQ"/>
        </w:rPr>
        <w:t>ها</w:t>
      </w:r>
      <w:r w:rsidR="009176DA" w:rsidRPr="009176DA">
        <w:rPr>
          <w:rtl/>
          <w:lang w:bidi="ar-IQ"/>
        </w:rPr>
        <w:t xml:space="preserve"> </w:t>
      </w:r>
      <w:r w:rsidRPr="00E34388">
        <w:rPr>
          <w:rtl/>
          <w:lang w:bidi="ar-IQ"/>
        </w:rPr>
        <w:t xml:space="preserve">بر حسب زمان در طول مراحل گودبرداری و یک سال پس از آن نشان داده </w:t>
      </w:r>
      <w:r w:rsidRPr="00E34388">
        <w:rPr>
          <w:rFonts w:hint="cs"/>
          <w:rtl/>
          <w:lang w:bidi="ar-IQ"/>
        </w:rPr>
        <w:t>است</w:t>
      </w:r>
      <w:r w:rsidRPr="00E34388">
        <w:rPr>
          <w:rtl/>
          <w:lang w:bidi="ar-IQ"/>
        </w:rPr>
        <w:t>. در این شکل زمان پایان مراحل ساخت و گودبرداری با خط‌چین رنگ سیاه مشخص شده است.</w:t>
      </w:r>
      <w:r w:rsidRPr="00E34388">
        <w:rPr>
          <w:rFonts w:hint="cs"/>
          <w:rtl/>
          <w:lang w:bidi="ar-IQ"/>
        </w:rPr>
        <w:t xml:space="preserve"> در این نمودار و بررسی‌های بعدی</w:t>
      </w:r>
      <w:r w:rsidR="004A4698" w:rsidRPr="00E34388">
        <w:rPr>
          <w:rFonts w:hint="cs"/>
          <w:rtl/>
          <w:lang w:bidi="ar-IQ"/>
        </w:rPr>
        <w:t>،</w:t>
      </w:r>
      <w:r w:rsidRPr="00E34388">
        <w:rPr>
          <w:rFonts w:hint="cs"/>
          <w:rtl/>
          <w:lang w:bidi="ar-IQ"/>
        </w:rPr>
        <w:t xml:space="preserve"> چهار</w:t>
      </w:r>
      <w:r w:rsidR="00CE75BF">
        <w:rPr>
          <w:rFonts w:hint="cs"/>
          <w:rtl/>
          <w:lang w:bidi="ar-IQ"/>
        </w:rPr>
        <w:t xml:space="preserve"> میل‌مهار </w:t>
      </w:r>
      <w:r w:rsidRPr="00E34388">
        <w:rPr>
          <w:rFonts w:hint="cs"/>
          <w:rtl/>
          <w:lang w:bidi="ar-IQ"/>
        </w:rPr>
        <w:t>قرار گرفته شده در تراز‌های پایین گود که طول کمتری نسبت به سایر</w:t>
      </w:r>
      <w:r w:rsidR="00CE75BF">
        <w:rPr>
          <w:rFonts w:hint="cs"/>
          <w:rtl/>
          <w:lang w:bidi="ar-IQ"/>
        </w:rPr>
        <w:t xml:space="preserve"> میل‌مهارها </w:t>
      </w:r>
      <w:r w:rsidRPr="00E34388">
        <w:rPr>
          <w:rFonts w:hint="cs"/>
          <w:rtl/>
          <w:lang w:bidi="ar-IQ"/>
        </w:rPr>
        <w:t xml:space="preserve">دارند در نظر گرفته نشده است. </w:t>
      </w:r>
      <w:r w:rsidR="005A6EE9" w:rsidRPr="005A6EE9">
        <w:rPr>
          <w:rtl/>
          <w:lang w:bidi="ar-IQ"/>
        </w:rPr>
        <w:t>ز</w:t>
      </w:r>
      <w:r w:rsidR="005A6EE9" w:rsidRPr="005A6EE9">
        <w:rPr>
          <w:rFonts w:hint="cs"/>
          <w:rtl/>
          <w:lang w:bidi="ar-IQ"/>
        </w:rPr>
        <w:t>ی</w:t>
      </w:r>
      <w:r w:rsidR="005A6EE9" w:rsidRPr="005A6EE9">
        <w:rPr>
          <w:rFonts w:hint="eastAsia"/>
          <w:rtl/>
          <w:lang w:bidi="ar-IQ"/>
        </w:rPr>
        <w:t>را</w:t>
      </w:r>
      <w:r w:rsidR="005A6EE9" w:rsidRPr="005A6EE9">
        <w:rPr>
          <w:rtl/>
          <w:lang w:bidi="ar-IQ"/>
        </w:rPr>
        <w:t xml:space="preserve"> روند و مقدار كاهش بار در آنها متفاوت با روند ساير انكرها است و نمي‌توان رفتاري يكسان با سا</w:t>
      </w:r>
      <w:r w:rsidR="005A6EE9" w:rsidRPr="005A6EE9">
        <w:rPr>
          <w:rFonts w:hint="cs"/>
          <w:rtl/>
          <w:lang w:bidi="ar-IQ"/>
        </w:rPr>
        <w:t>ی</w:t>
      </w:r>
      <w:r w:rsidR="005A6EE9" w:rsidRPr="005A6EE9">
        <w:rPr>
          <w:rFonts w:hint="eastAsia"/>
          <w:rtl/>
          <w:lang w:bidi="ar-IQ"/>
        </w:rPr>
        <w:t>ر</w:t>
      </w:r>
      <w:r w:rsidR="00CE75BF">
        <w:rPr>
          <w:rtl/>
          <w:lang w:bidi="ar-IQ"/>
        </w:rPr>
        <w:t xml:space="preserve"> میل‌مهارهای </w:t>
      </w:r>
      <w:r w:rsidR="005A6EE9" w:rsidRPr="005A6EE9">
        <w:rPr>
          <w:rtl/>
          <w:lang w:bidi="ar-IQ"/>
        </w:rPr>
        <w:t>شش رشته‌ا</w:t>
      </w:r>
      <w:r w:rsidR="005A6EE9" w:rsidRPr="005A6EE9">
        <w:rPr>
          <w:rFonts w:hint="cs"/>
          <w:rtl/>
          <w:lang w:bidi="ar-IQ"/>
        </w:rPr>
        <w:t>ی</w:t>
      </w:r>
      <w:r w:rsidR="005A6EE9" w:rsidRPr="005A6EE9">
        <w:rPr>
          <w:rtl/>
          <w:lang w:bidi="ar-IQ"/>
        </w:rPr>
        <w:t xml:space="preserve"> پ</w:t>
      </w:r>
      <w:r w:rsidR="005A6EE9" w:rsidRPr="005A6EE9">
        <w:rPr>
          <w:rFonts w:hint="cs"/>
          <w:rtl/>
          <w:lang w:bidi="ar-IQ"/>
        </w:rPr>
        <w:t>ی</w:t>
      </w:r>
      <w:r w:rsidR="005A6EE9" w:rsidRPr="005A6EE9">
        <w:rPr>
          <w:rFonts w:hint="eastAsia"/>
          <w:rtl/>
          <w:lang w:bidi="ar-IQ"/>
        </w:rPr>
        <w:t>ش‌ب</w:t>
      </w:r>
      <w:r w:rsidR="005A6EE9" w:rsidRPr="005A6EE9">
        <w:rPr>
          <w:rFonts w:hint="cs"/>
          <w:rtl/>
          <w:lang w:bidi="ar-IQ"/>
        </w:rPr>
        <w:t>ی</w:t>
      </w:r>
      <w:r w:rsidR="005A6EE9" w:rsidRPr="005A6EE9">
        <w:rPr>
          <w:rFonts w:hint="eastAsia"/>
          <w:rtl/>
          <w:lang w:bidi="ar-IQ"/>
        </w:rPr>
        <w:t>ن</w:t>
      </w:r>
      <w:r w:rsidR="005A6EE9" w:rsidRPr="005A6EE9">
        <w:rPr>
          <w:rFonts w:hint="cs"/>
          <w:rtl/>
          <w:lang w:bidi="ar-IQ"/>
        </w:rPr>
        <w:t>ی</w:t>
      </w:r>
      <w:r w:rsidR="005A6EE9" w:rsidRPr="005A6EE9">
        <w:rPr>
          <w:rtl/>
          <w:lang w:bidi="ar-IQ"/>
        </w:rPr>
        <w:t xml:space="preserve"> کرد.</w:t>
      </w:r>
    </w:p>
    <w:p w14:paraId="1B61ABA4" w14:textId="2984BEFB" w:rsidR="00A83E9A" w:rsidRPr="007E451F" w:rsidRDefault="00A83E9A" w:rsidP="00CE4C00">
      <w:pPr>
        <w:pStyle w:val="a0"/>
        <w:numPr>
          <w:ilvl w:val="0"/>
          <w:numId w:val="0"/>
        </w:numPr>
        <w:spacing w:before="0"/>
        <w:jc w:val="both"/>
        <w:rPr>
          <w:noProof/>
          <w:rtl/>
          <w:lang w:bidi="ar-IQ"/>
        </w:rPr>
        <w:sectPr w:rsidR="00A83E9A" w:rsidRPr="007E451F" w:rsidSect="00CE4C00">
          <w:footnotePr>
            <w:numRestart w:val="eachPage"/>
          </w:footnotePr>
          <w:type w:val="continuous"/>
          <w:pgSz w:w="11909" w:h="16834" w:code="9"/>
          <w:pgMar w:top="1140" w:right="1140" w:bottom="1140" w:left="1140" w:header="1140" w:footer="1140" w:gutter="0"/>
          <w:cols w:num="2" w:space="504"/>
          <w:titlePg/>
          <w:bidi/>
          <w:docGrid w:linePitch="360"/>
        </w:sectPr>
      </w:pPr>
    </w:p>
    <w:p w14:paraId="6D86F802" w14:textId="27D080A9" w:rsidR="002C4DF1" w:rsidRPr="00E221A1" w:rsidRDefault="00922566" w:rsidP="00CE4C00">
      <w:pPr>
        <w:pStyle w:val="a0"/>
        <w:spacing w:before="0"/>
        <w:rPr>
          <w:b w:val="0"/>
          <w:bCs w:val="0"/>
          <w:lang w:bidi="ar-IQ"/>
        </w:rPr>
      </w:pPr>
      <w:r>
        <w:rPr>
          <w:rFonts w:hint="cs"/>
          <w:b w:val="0"/>
          <w:bCs w:val="0"/>
          <w:rtl/>
          <w:lang w:bidi="ar-IQ"/>
        </w:rPr>
        <w:t xml:space="preserve">. </w:t>
      </w:r>
      <w:r w:rsidR="002C4DF1" w:rsidRPr="00E221A1">
        <w:rPr>
          <w:b w:val="0"/>
          <w:bCs w:val="0"/>
          <w:rtl/>
          <w:lang w:bidi="ar-IQ"/>
        </w:rPr>
        <w:t xml:space="preserve">مشخصات و میزان کاهش بار </w:t>
      </w:r>
      <w:r w:rsidR="009176DA" w:rsidRPr="00E221A1">
        <w:rPr>
          <w:b w:val="0"/>
          <w:bCs w:val="0"/>
          <w:rtl/>
          <w:lang w:bidi="ar-IQ"/>
        </w:rPr>
        <w:t>م</w:t>
      </w:r>
      <w:r w:rsidR="009176DA" w:rsidRPr="00E221A1">
        <w:rPr>
          <w:rFonts w:hint="cs"/>
          <w:b w:val="0"/>
          <w:bCs w:val="0"/>
          <w:rtl/>
          <w:lang w:bidi="ar-IQ"/>
        </w:rPr>
        <w:t>ی</w:t>
      </w:r>
      <w:r w:rsidR="009176DA" w:rsidRPr="00E221A1">
        <w:rPr>
          <w:rFonts w:hint="eastAsia"/>
          <w:b w:val="0"/>
          <w:bCs w:val="0"/>
          <w:rtl/>
          <w:lang w:bidi="ar-IQ"/>
        </w:rPr>
        <w:t>ل‌مهار</w:t>
      </w:r>
      <w:r w:rsidR="009176DA" w:rsidRPr="00E221A1">
        <w:rPr>
          <w:rFonts w:hint="cs"/>
          <w:b w:val="0"/>
          <w:bCs w:val="0"/>
          <w:rtl/>
          <w:lang w:bidi="ar-IQ"/>
        </w:rPr>
        <w:t>ها</w:t>
      </w:r>
      <w:r w:rsidR="009176DA" w:rsidRPr="00E221A1">
        <w:rPr>
          <w:b w:val="0"/>
          <w:bCs w:val="0"/>
          <w:rtl/>
          <w:lang w:bidi="ar-IQ"/>
        </w:rPr>
        <w:t xml:space="preserve"> </w:t>
      </w:r>
      <w:r w:rsidR="002C4DF1" w:rsidRPr="00E221A1">
        <w:rPr>
          <w:b w:val="0"/>
          <w:bCs w:val="0"/>
          <w:rtl/>
          <w:lang w:bidi="ar-IQ"/>
        </w:rPr>
        <w:t>در طول مراحل مختلف</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92"/>
        <w:gridCol w:w="2016"/>
        <w:gridCol w:w="2016"/>
        <w:gridCol w:w="1170"/>
        <w:gridCol w:w="990"/>
        <w:gridCol w:w="756"/>
      </w:tblGrid>
      <w:tr w:rsidR="00956C12" w:rsidRPr="00E34388" w14:paraId="4EEDA633" w14:textId="77777777" w:rsidTr="00956C12">
        <w:trPr>
          <w:jc w:val="center"/>
        </w:trPr>
        <w:tc>
          <w:tcPr>
            <w:tcW w:w="2592" w:type="dxa"/>
            <w:tcBorders>
              <w:bottom w:val="single" w:sz="4" w:space="0" w:color="auto"/>
            </w:tcBorders>
            <w:vAlign w:val="center"/>
          </w:tcPr>
          <w:p w14:paraId="7487A0F9" w14:textId="058752AE" w:rsidR="00956C12" w:rsidRPr="00E34388" w:rsidRDefault="00956C12" w:rsidP="00CE4C00">
            <w:pPr>
              <w:bidi w:val="0"/>
              <w:jc w:val="center"/>
              <w:rPr>
                <w:sz w:val="18"/>
                <w:szCs w:val="22"/>
                <w:rtl/>
                <w:lang w:bidi="fa-IR"/>
              </w:rPr>
            </w:pPr>
            <w:r w:rsidRPr="00E34388">
              <w:rPr>
                <w:sz w:val="18"/>
                <w:szCs w:val="22"/>
              </w:rPr>
              <w:t>Anchor</w:t>
            </w:r>
            <w:r w:rsidRPr="00E34388">
              <w:t xml:space="preserve"> load </w:t>
            </w:r>
            <w:r w:rsidRPr="00E34388">
              <w:rPr>
                <w:sz w:val="18"/>
                <w:szCs w:val="22"/>
              </w:rPr>
              <w:t>reductio</w:t>
            </w:r>
            <w:r w:rsidR="002469C2" w:rsidRPr="00E34388">
              <w:rPr>
                <w:sz w:val="18"/>
                <w:szCs w:val="22"/>
              </w:rPr>
              <w:t xml:space="preserve"> at</w:t>
            </w:r>
            <w:r w:rsidRPr="00E34388">
              <w:rPr>
                <w:sz w:val="18"/>
                <w:szCs w:val="22"/>
              </w:rPr>
              <w:t xml:space="preserve"> </w:t>
            </w:r>
            <w:r w:rsidR="002469C2" w:rsidRPr="00E34388">
              <w:rPr>
                <w:sz w:val="18"/>
                <w:szCs w:val="22"/>
              </w:rPr>
              <w:t xml:space="preserve">from beginning of excavation to </w:t>
            </w:r>
            <w:r w:rsidRPr="00E34388">
              <w:rPr>
                <w:sz w:val="18"/>
                <w:szCs w:val="22"/>
              </w:rPr>
              <w:t xml:space="preserve">one year after </w:t>
            </w:r>
            <w:r w:rsidR="002469C2" w:rsidRPr="00E34388">
              <w:rPr>
                <w:sz w:val="18"/>
                <w:szCs w:val="22"/>
              </w:rPr>
              <w:t>its</w:t>
            </w:r>
            <w:r w:rsidRPr="00E34388">
              <w:rPr>
                <w:sz w:val="18"/>
                <w:szCs w:val="22"/>
              </w:rPr>
              <w:t xml:space="preserve"> end</w:t>
            </w:r>
          </w:p>
          <w:p w14:paraId="190F973C" w14:textId="0EE7FAA7" w:rsidR="00956C12" w:rsidRPr="00E34388" w:rsidRDefault="00956C12" w:rsidP="00CE4C00">
            <w:pPr>
              <w:bidi w:val="0"/>
              <w:jc w:val="center"/>
              <w:rPr>
                <w:sz w:val="18"/>
                <w:szCs w:val="22"/>
                <w:rtl/>
              </w:rPr>
            </w:pPr>
            <w:r w:rsidRPr="00E34388">
              <w:rPr>
                <w:sz w:val="18"/>
                <w:szCs w:val="22"/>
              </w:rPr>
              <w:t xml:space="preserve"> (%)</w:t>
            </w:r>
          </w:p>
        </w:tc>
        <w:tc>
          <w:tcPr>
            <w:tcW w:w="2016" w:type="dxa"/>
            <w:tcBorders>
              <w:bottom w:val="single" w:sz="4" w:space="0" w:color="auto"/>
            </w:tcBorders>
            <w:vAlign w:val="center"/>
          </w:tcPr>
          <w:p w14:paraId="0629A142" w14:textId="21D9AC75" w:rsidR="00956C12" w:rsidRPr="00E34388" w:rsidRDefault="00956C12" w:rsidP="00CE4C00">
            <w:pPr>
              <w:bidi w:val="0"/>
              <w:jc w:val="center"/>
              <w:rPr>
                <w:sz w:val="18"/>
                <w:szCs w:val="22"/>
                <w:rtl/>
              </w:rPr>
            </w:pPr>
            <w:r w:rsidRPr="00E34388">
              <w:rPr>
                <w:sz w:val="18"/>
                <w:szCs w:val="22"/>
              </w:rPr>
              <w:t>Anchor load reduction during one year of creep (%)</w:t>
            </w:r>
          </w:p>
        </w:tc>
        <w:tc>
          <w:tcPr>
            <w:tcW w:w="2016" w:type="dxa"/>
            <w:tcBorders>
              <w:bottom w:val="single" w:sz="4" w:space="0" w:color="auto"/>
            </w:tcBorders>
            <w:vAlign w:val="center"/>
          </w:tcPr>
          <w:p w14:paraId="061C06E5" w14:textId="7C385E30" w:rsidR="00956C12" w:rsidRPr="00E34388" w:rsidRDefault="00956C12" w:rsidP="00CE4C00">
            <w:pPr>
              <w:bidi w:val="0"/>
              <w:jc w:val="center"/>
              <w:rPr>
                <w:sz w:val="18"/>
                <w:szCs w:val="22"/>
                <w:rtl/>
              </w:rPr>
            </w:pPr>
            <w:r w:rsidRPr="00E34388">
              <w:rPr>
                <w:sz w:val="18"/>
                <w:szCs w:val="22"/>
              </w:rPr>
              <w:t xml:space="preserve">Anchor load reduction </w:t>
            </w:r>
            <w:r w:rsidR="002469C2" w:rsidRPr="00E34388">
              <w:rPr>
                <w:sz w:val="18"/>
                <w:szCs w:val="22"/>
              </w:rPr>
              <w:t xml:space="preserve">from beginning of excavation to its end </w:t>
            </w:r>
            <w:r w:rsidRPr="00E34388">
              <w:rPr>
                <w:sz w:val="18"/>
                <w:szCs w:val="22"/>
              </w:rPr>
              <w:t>(%)</w:t>
            </w:r>
          </w:p>
        </w:tc>
        <w:tc>
          <w:tcPr>
            <w:tcW w:w="1170" w:type="dxa"/>
            <w:tcBorders>
              <w:bottom w:val="single" w:sz="4" w:space="0" w:color="auto"/>
            </w:tcBorders>
            <w:vAlign w:val="center"/>
          </w:tcPr>
          <w:p w14:paraId="7C412F38" w14:textId="35B1B520" w:rsidR="00956C12" w:rsidRPr="00E34388" w:rsidRDefault="00956C12" w:rsidP="00CE4C00">
            <w:pPr>
              <w:bidi w:val="0"/>
              <w:jc w:val="center"/>
              <w:rPr>
                <w:sz w:val="18"/>
                <w:szCs w:val="22"/>
                <w:rtl/>
              </w:rPr>
            </w:pPr>
            <w:r w:rsidRPr="00E34388">
              <w:rPr>
                <w:sz w:val="18"/>
                <w:szCs w:val="22"/>
              </w:rPr>
              <w:t>Total Length (m)</w:t>
            </w:r>
          </w:p>
        </w:tc>
        <w:tc>
          <w:tcPr>
            <w:tcW w:w="990" w:type="dxa"/>
            <w:tcBorders>
              <w:bottom w:val="single" w:sz="4" w:space="0" w:color="auto"/>
            </w:tcBorders>
            <w:vAlign w:val="center"/>
          </w:tcPr>
          <w:p w14:paraId="5B5B8D2A" w14:textId="4E6E19CF" w:rsidR="00956C12" w:rsidRPr="00E34388" w:rsidRDefault="00956C12" w:rsidP="00CE4C00">
            <w:pPr>
              <w:bidi w:val="0"/>
              <w:jc w:val="center"/>
              <w:rPr>
                <w:sz w:val="18"/>
                <w:szCs w:val="22"/>
                <w:rtl/>
              </w:rPr>
            </w:pPr>
            <w:r w:rsidRPr="00E34388">
              <w:rPr>
                <w:sz w:val="18"/>
                <w:szCs w:val="22"/>
              </w:rPr>
              <w:t>Number of Strands</w:t>
            </w:r>
          </w:p>
        </w:tc>
        <w:tc>
          <w:tcPr>
            <w:tcW w:w="756" w:type="dxa"/>
            <w:tcBorders>
              <w:bottom w:val="single" w:sz="4" w:space="0" w:color="auto"/>
            </w:tcBorders>
            <w:vAlign w:val="center"/>
          </w:tcPr>
          <w:p w14:paraId="624367B0" w14:textId="634924D0" w:rsidR="00956C12" w:rsidRPr="00E34388" w:rsidRDefault="00956C12" w:rsidP="00CE4C00">
            <w:pPr>
              <w:bidi w:val="0"/>
              <w:jc w:val="center"/>
              <w:rPr>
                <w:sz w:val="18"/>
                <w:szCs w:val="22"/>
              </w:rPr>
            </w:pPr>
            <w:r w:rsidRPr="00E34388">
              <w:rPr>
                <w:sz w:val="18"/>
                <w:szCs w:val="22"/>
              </w:rPr>
              <w:t>Anchor NO.</w:t>
            </w:r>
          </w:p>
        </w:tc>
      </w:tr>
      <w:tr w:rsidR="00956C12" w:rsidRPr="00E34388" w14:paraId="4C33FC24" w14:textId="77777777" w:rsidTr="00956C12">
        <w:trPr>
          <w:jc w:val="center"/>
        </w:trPr>
        <w:tc>
          <w:tcPr>
            <w:tcW w:w="2592" w:type="dxa"/>
            <w:tcBorders>
              <w:bottom w:val="nil"/>
            </w:tcBorders>
            <w:vAlign w:val="center"/>
          </w:tcPr>
          <w:p w14:paraId="0E0DD583" w14:textId="24892C1A" w:rsidR="00956C12" w:rsidRPr="00E34388" w:rsidRDefault="00956C12" w:rsidP="00CE4C00">
            <w:pPr>
              <w:bidi w:val="0"/>
              <w:jc w:val="center"/>
              <w:rPr>
                <w:sz w:val="18"/>
                <w:szCs w:val="22"/>
                <w:rtl/>
              </w:rPr>
            </w:pPr>
            <w:r w:rsidRPr="00E34388">
              <w:rPr>
                <w:sz w:val="18"/>
                <w:szCs w:val="22"/>
              </w:rPr>
              <w:t>12.04</w:t>
            </w:r>
          </w:p>
        </w:tc>
        <w:tc>
          <w:tcPr>
            <w:tcW w:w="2016" w:type="dxa"/>
            <w:tcBorders>
              <w:bottom w:val="nil"/>
            </w:tcBorders>
            <w:vAlign w:val="center"/>
          </w:tcPr>
          <w:p w14:paraId="43C4B40B" w14:textId="386AB24D" w:rsidR="00956C12" w:rsidRPr="00E34388" w:rsidRDefault="00956C12" w:rsidP="00CE4C00">
            <w:pPr>
              <w:bidi w:val="0"/>
              <w:jc w:val="center"/>
              <w:rPr>
                <w:sz w:val="18"/>
                <w:szCs w:val="22"/>
                <w:rtl/>
              </w:rPr>
            </w:pPr>
            <w:r w:rsidRPr="00E34388">
              <w:rPr>
                <w:sz w:val="18"/>
                <w:szCs w:val="22"/>
              </w:rPr>
              <w:t>9.82</w:t>
            </w:r>
          </w:p>
        </w:tc>
        <w:tc>
          <w:tcPr>
            <w:tcW w:w="2016" w:type="dxa"/>
            <w:tcBorders>
              <w:bottom w:val="nil"/>
            </w:tcBorders>
            <w:vAlign w:val="center"/>
          </w:tcPr>
          <w:p w14:paraId="6C3BDF56" w14:textId="7EDA7E18" w:rsidR="00956C12" w:rsidRPr="00E34388" w:rsidRDefault="00956C12" w:rsidP="00CE4C00">
            <w:pPr>
              <w:bidi w:val="0"/>
              <w:jc w:val="center"/>
              <w:rPr>
                <w:sz w:val="18"/>
                <w:szCs w:val="22"/>
                <w:rtl/>
              </w:rPr>
            </w:pPr>
            <w:r w:rsidRPr="00E34388">
              <w:rPr>
                <w:sz w:val="18"/>
                <w:szCs w:val="22"/>
              </w:rPr>
              <w:t>2.47</w:t>
            </w:r>
          </w:p>
        </w:tc>
        <w:tc>
          <w:tcPr>
            <w:tcW w:w="1170" w:type="dxa"/>
            <w:tcBorders>
              <w:bottom w:val="nil"/>
            </w:tcBorders>
            <w:vAlign w:val="center"/>
          </w:tcPr>
          <w:p w14:paraId="4FF3E22C" w14:textId="5BF2B958" w:rsidR="00956C12" w:rsidRPr="00E34388" w:rsidRDefault="00956C12" w:rsidP="00CE4C00">
            <w:pPr>
              <w:bidi w:val="0"/>
              <w:jc w:val="center"/>
              <w:rPr>
                <w:sz w:val="18"/>
                <w:szCs w:val="22"/>
                <w:rtl/>
              </w:rPr>
            </w:pPr>
            <w:r w:rsidRPr="00E34388">
              <w:rPr>
                <w:sz w:val="18"/>
                <w:szCs w:val="22"/>
              </w:rPr>
              <w:t>38</w:t>
            </w:r>
          </w:p>
        </w:tc>
        <w:tc>
          <w:tcPr>
            <w:tcW w:w="990" w:type="dxa"/>
            <w:vMerge w:val="restart"/>
            <w:vAlign w:val="center"/>
          </w:tcPr>
          <w:p w14:paraId="48DCD25B" w14:textId="5E7C433A" w:rsidR="00956C12" w:rsidRPr="00E34388" w:rsidRDefault="00956C12" w:rsidP="00CE4C00">
            <w:pPr>
              <w:bidi w:val="0"/>
              <w:jc w:val="center"/>
              <w:rPr>
                <w:sz w:val="18"/>
                <w:szCs w:val="22"/>
                <w:rtl/>
              </w:rPr>
            </w:pPr>
            <w:r w:rsidRPr="00E34388">
              <w:rPr>
                <w:sz w:val="18"/>
                <w:szCs w:val="22"/>
              </w:rPr>
              <w:t>5</w:t>
            </w:r>
          </w:p>
        </w:tc>
        <w:tc>
          <w:tcPr>
            <w:tcW w:w="756" w:type="dxa"/>
            <w:tcBorders>
              <w:bottom w:val="nil"/>
            </w:tcBorders>
            <w:vAlign w:val="center"/>
          </w:tcPr>
          <w:p w14:paraId="5A7EC40D" w14:textId="6E3B7590" w:rsidR="00956C12" w:rsidRPr="00E34388" w:rsidRDefault="00956C12" w:rsidP="00CE4C00">
            <w:pPr>
              <w:bidi w:val="0"/>
              <w:jc w:val="center"/>
              <w:rPr>
                <w:sz w:val="18"/>
                <w:szCs w:val="22"/>
                <w:rtl/>
              </w:rPr>
            </w:pPr>
            <w:r w:rsidRPr="00E34388">
              <w:rPr>
                <w:sz w:val="18"/>
                <w:szCs w:val="22"/>
              </w:rPr>
              <w:t>1</w:t>
            </w:r>
          </w:p>
        </w:tc>
      </w:tr>
      <w:tr w:rsidR="00956C12" w:rsidRPr="00E34388" w14:paraId="36006086" w14:textId="77777777" w:rsidTr="00956C12">
        <w:trPr>
          <w:jc w:val="center"/>
        </w:trPr>
        <w:tc>
          <w:tcPr>
            <w:tcW w:w="2592" w:type="dxa"/>
            <w:tcBorders>
              <w:top w:val="nil"/>
              <w:bottom w:val="nil"/>
            </w:tcBorders>
            <w:vAlign w:val="center"/>
          </w:tcPr>
          <w:p w14:paraId="015CCD9E" w14:textId="0E1B5B38" w:rsidR="00956C12" w:rsidRPr="00E34388" w:rsidRDefault="00956C12" w:rsidP="00CE4C00">
            <w:pPr>
              <w:bidi w:val="0"/>
              <w:jc w:val="center"/>
              <w:rPr>
                <w:sz w:val="18"/>
                <w:szCs w:val="22"/>
                <w:rtl/>
              </w:rPr>
            </w:pPr>
            <w:r w:rsidRPr="00E34388">
              <w:rPr>
                <w:sz w:val="18"/>
                <w:szCs w:val="22"/>
              </w:rPr>
              <w:t>10.78</w:t>
            </w:r>
          </w:p>
        </w:tc>
        <w:tc>
          <w:tcPr>
            <w:tcW w:w="2016" w:type="dxa"/>
            <w:tcBorders>
              <w:top w:val="nil"/>
              <w:bottom w:val="nil"/>
            </w:tcBorders>
            <w:vAlign w:val="center"/>
          </w:tcPr>
          <w:p w14:paraId="6048E663" w14:textId="491109F4" w:rsidR="00956C12" w:rsidRPr="00E34388" w:rsidRDefault="00956C12" w:rsidP="00CE4C00">
            <w:pPr>
              <w:bidi w:val="0"/>
              <w:jc w:val="center"/>
              <w:rPr>
                <w:sz w:val="18"/>
                <w:szCs w:val="22"/>
                <w:rtl/>
              </w:rPr>
            </w:pPr>
            <w:r w:rsidRPr="00E34388">
              <w:rPr>
                <w:sz w:val="18"/>
                <w:szCs w:val="22"/>
              </w:rPr>
              <w:t>8.16</w:t>
            </w:r>
          </w:p>
        </w:tc>
        <w:tc>
          <w:tcPr>
            <w:tcW w:w="2016" w:type="dxa"/>
            <w:tcBorders>
              <w:top w:val="nil"/>
              <w:bottom w:val="nil"/>
            </w:tcBorders>
            <w:vAlign w:val="center"/>
          </w:tcPr>
          <w:p w14:paraId="67BB4273" w14:textId="5A37CCA2" w:rsidR="00956C12" w:rsidRPr="00E34388" w:rsidRDefault="00956C12" w:rsidP="00CE4C00">
            <w:pPr>
              <w:bidi w:val="0"/>
              <w:jc w:val="center"/>
              <w:rPr>
                <w:sz w:val="18"/>
                <w:szCs w:val="22"/>
                <w:rtl/>
              </w:rPr>
            </w:pPr>
            <w:r w:rsidRPr="00E34388">
              <w:rPr>
                <w:sz w:val="18"/>
                <w:szCs w:val="22"/>
              </w:rPr>
              <w:t>2.85</w:t>
            </w:r>
          </w:p>
        </w:tc>
        <w:tc>
          <w:tcPr>
            <w:tcW w:w="1170" w:type="dxa"/>
            <w:tcBorders>
              <w:top w:val="nil"/>
              <w:bottom w:val="nil"/>
            </w:tcBorders>
            <w:vAlign w:val="center"/>
          </w:tcPr>
          <w:p w14:paraId="15F11CF5" w14:textId="3C55FA6A" w:rsidR="00956C12" w:rsidRPr="00E34388" w:rsidRDefault="00956C12" w:rsidP="00CE4C00">
            <w:pPr>
              <w:bidi w:val="0"/>
              <w:jc w:val="center"/>
              <w:rPr>
                <w:sz w:val="18"/>
                <w:szCs w:val="22"/>
                <w:rtl/>
              </w:rPr>
            </w:pPr>
            <w:r w:rsidRPr="00E34388">
              <w:rPr>
                <w:sz w:val="18"/>
                <w:szCs w:val="22"/>
              </w:rPr>
              <w:t>38</w:t>
            </w:r>
          </w:p>
        </w:tc>
        <w:tc>
          <w:tcPr>
            <w:tcW w:w="990" w:type="dxa"/>
            <w:vMerge/>
            <w:tcBorders>
              <w:bottom w:val="nil"/>
            </w:tcBorders>
            <w:vAlign w:val="center"/>
          </w:tcPr>
          <w:p w14:paraId="72791677" w14:textId="4B3670BF" w:rsidR="00956C12" w:rsidRPr="00E34388" w:rsidRDefault="00956C12" w:rsidP="00CE4C00">
            <w:pPr>
              <w:bidi w:val="0"/>
              <w:jc w:val="center"/>
              <w:rPr>
                <w:sz w:val="18"/>
                <w:szCs w:val="22"/>
                <w:rtl/>
              </w:rPr>
            </w:pPr>
          </w:p>
        </w:tc>
        <w:tc>
          <w:tcPr>
            <w:tcW w:w="756" w:type="dxa"/>
            <w:tcBorders>
              <w:top w:val="nil"/>
              <w:bottom w:val="nil"/>
            </w:tcBorders>
            <w:vAlign w:val="center"/>
          </w:tcPr>
          <w:p w14:paraId="2A5FBDC8" w14:textId="7A1A0DCB" w:rsidR="00956C12" w:rsidRPr="00E34388" w:rsidRDefault="00956C12" w:rsidP="00CE4C00">
            <w:pPr>
              <w:bidi w:val="0"/>
              <w:jc w:val="center"/>
              <w:rPr>
                <w:sz w:val="18"/>
                <w:szCs w:val="22"/>
                <w:rtl/>
              </w:rPr>
            </w:pPr>
            <w:r w:rsidRPr="00E34388">
              <w:rPr>
                <w:sz w:val="18"/>
                <w:szCs w:val="22"/>
              </w:rPr>
              <w:t>2</w:t>
            </w:r>
          </w:p>
        </w:tc>
      </w:tr>
      <w:tr w:rsidR="00956C12" w:rsidRPr="00E34388" w14:paraId="6D5F0AD1" w14:textId="77777777" w:rsidTr="00956C12">
        <w:trPr>
          <w:jc w:val="center"/>
        </w:trPr>
        <w:tc>
          <w:tcPr>
            <w:tcW w:w="2592" w:type="dxa"/>
            <w:tcBorders>
              <w:top w:val="nil"/>
              <w:bottom w:val="nil"/>
            </w:tcBorders>
            <w:vAlign w:val="center"/>
          </w:tcPr>
          <w:p w14:paraId="480E1210" w14:textId="4D4B2465" w:rsidR="00956C12" w:rsidRPr="00E34388" w:rsidRDefault="00956C12" w:rsidP="00CE4C00">
            <w:pPr>
              <w:bidi w:val="0"/>
              <w:jc w:val="center"/>
              <w:rPr>
                <w:sz w:val="18"/>
                <w:szCs w:val="22"/>
              </w:rPr>
            </w:pPr>
            <w:r w:rsidRPr="00E34388">
              <w:rPr>
                <w:sz w:val="18"/>
                <w:szCs w:val="22"/>
              </w:rPr>
              <w:t>10.92</w:t>
            </w:r>
          </w:p>
        </w:tc>
        <w:tc>
          <w:tcPr>
            <w:tcW w:w="2016" w:type="dxa"/>
            <w:tcBorders>
              <w:top w:val="nil"/>
              <w:bottom w:val="nil"/>
            </w:tcBorders>
            <w:vAlign w:val="center"/>
          </w:tcPr>
          <w:p w14:paraId="5ED7BABD" w14:textId="72FEBA71" w:rsidR="00956C12" w:rsidRPr="00E34388" w:rsidRDefault="00956C12" w:rsidP="00CE4C00">
            <w:pPr>
              <w:bidi w:val="0"/>
              <w:jc w:val="center"/>
              <w:rPr>
                <w:sz w:val="18"/>
                <w:szCs w:val="22"/>
              </w:rPr>
            </w:pPr>
            <w:r w:rsidRPr="00E34388">
              <w:rPr>
                <w:sz w:val="18"/>
                <w:szCs w:val="22"/>
              </w:rPr>
              <w:t>7.58</w:t>
            </w:r>
          </w:p>
        </w:tc>
        <w:tc>
          <w:tcPr>
            <w:tcW w:w="2016" w:type="dxa"/>
            <w:tcBorders>
              <w:top w:val="nil"/>
              <w:bottom w:val="nil"/>
            </w:tcBorders>
            <w:vAlign w:val="center"/>
          </w:tcPr>
          <w:p w14:paraId="1523D714" w14:textId="2DC23C96" w:rsidR="00956C12" w:rsidRPr="00E34388" w:rsidRDefault="00956C12" w:rsidP="00CE4C00">
            <w:pPr>
              <w:bidi w:val="0"/>
              <w:jc w:val="center"/>
              <w:rPr>
                <w:sz w:val="18"/>
                <w:szCs w:val="22"/>
              </w:rPr>
            </w:pPr>
            <w:r w:rsidRPr="00E34388">
              <w:rPr>
                <w:sz w:val="18"/>
                <w:szCs w:val="22"/>
              </w:rPr>
              <w:t>3.61</w:t>
            </w:r>
          </w:p>
        </w:tc>
        <w:tc>
          <w:tcPr>
            <w:tcW w:w="1170" w:type="dxa"/>
            <w:tcBorders>
              <w:top w:val="nil"/>
              <w:bottom w:val="nil"/>
            </w:tcBorders>
            <w:vAlign w:val="center"/>
          </w:tcPr>
          <w:p w14:paraId="1AFEDBC1" w14:textId="40149E6E" w:rsidR="00956C12" w:rsidRPr="00E34388" w:rsidRDefault="00956C12" w:rsidP="00CE4C00">
            <w:pPr>
              <w:bidi w:val="0"/>
              <w:jc w:val="center"/>
              <w:rPr>
                <w:sz w:val="18"/>
                <w:szCs w:val="22"/>
              </w:rPr>
            </w:pPr>
            <w:r w:rsidRPr="00E34388">
              <w:rPr>
                <w:sz w:val="18"/>
                <w:szCs w:val="22"/>
              </w:rPr>
              <w:t>36</w:t>
            </w:r>
          </w:p>
        </w:tc>
        <w:tc>
          <w:tcPr>
            <w:tcW w:w="990" w:type="dxa"/>
            <w:vMerge/>
            <w:tcBorders>
              <w:top w:val="nil"/>
            </w:tcBorders>
            <w:vAlign w:val="center"/>
          </w:tcPr>
          <w:p w14:paraId="69FAB69B" w14:textId="193DC3B9" w:rsidR="00956C12" w:rsidRPr="00E34388" w:rsidRDefault="00956C12" w:rsidP="00CE4C00">
            <w:pPr>
              <w:bidi w:val="0"/>
              <w:jc w:val="center"/>
              <w:rPr>
                <w:sz w:val="18"/>
                <w:szCs w:val="22"/>
                <w:rtl/>
              </w:rPr>
            </w:pPr>
          </w:p>
        </w:tc>
        <w:tc>
          <w:tcPr>
            <w:tcW w:w="756" w:type="dxa"/>
            <w:tcBorders>
              <w:top w:val="nil"/>
              <w:bottom w:val="nil"/>
            </w:tcBorders>
            <w:vAlign w:val="center"/>
          </w:tcPr>
          <w:p w14:paraId="523C463A" w14:textId="4D012F7B" w:rsidR="00956C12" w:rsidRPr="00E34388" w:rsidRDefault="00956C12" w:rsidP="00CE4C00">
            <w:pPr>
              <w:bidi w:val="0"/>
              <w:jc w:val="center"/>
              <w:rPr>
                <w:sz w:val="18"/>
                <w:szCs w:val="22"/>
              </w:rPr>
            </w:pPr>
            <w:r w:rsidRPr="00E34388">
              <w:rPr>
                <w:sz w:val="18"/>
                <w:szCs w:val="22"/>
              </w:rPr>
              <w:t>3</w:t>
            </w:r>
          </w:p>
        </w:tc>
      </w:tr>
      <w:tr w:rsidR="00956C12" w:rsidRPr="00E34388" w14:paraId="7DB96914" w14:textId="77777777" w:rsidTr="00956C12">
        <w:trPr>
          <w:jc w:val="center"/>
        </w:trPr>
        <w:tc>
          <w:tcPr>
            <w:tcW w:w="2592" w:type="dxa"/>
            <w:tcBorders>
              <w:top w:val="nil"/>
              <w:bottom w:val="single" w:sz="4" w:space="0" w:color="auto"/>
            </w:tcBorders>
            <w:vAlign w:val="center"/>
          </w:tcPr>
          <w:p w14:paraId="1B0073C7" w14:textId="3D18C105" w:rsidR="00956C12" w:rsidRPr="00E34388" w:rsidRDefault="00956C12" w:rsidP="00CE4C00">
            <w:pPr>
              <w:bidi w:val="0"/>
              <w:jc w:val="center"/>
              <w:rPr>
                <w:sz w:val="18"/>
                <w:szCs w:val="22"/>
              </w:rPr>
            </w:pPr>
            <w:r w:rsidRPr="00E34388">
              <w:rPr>
                <w:sz w:val="18"/>
                <w:szCs w:val="22"/>
              </w:rPr>
              <w:t>11.30</w:t>
            </w:r>
          </w:p>
        </w:tc>
        <w:tc>
          <w:tcPr>
            <w:tcW w:w="2016" w:type="dxa"/>
            <w:tcBorders>
              <w:top w:val="nil"/>
              <w:bottom w:val="single" w:sz="4" w:space="0" w:color="auto"/>
            </w:tcBorders>
            <w:vAlign w:val="center"/>
          </w:tcPr>
          <w:p w14:paraId="7B666903" w14:textId="3A7F569A" w:rsidR="00956C12" w:rsidRPr="00E34388" w:rsidRDefault="00956C12" w:rsidP="00CE4C00">
            <w:pPr>
              <w:bidi w:val="0"/>
              <w:jc w:val="center"/>
              <w:rPr>
                <w:sz w:val="18"/>
                <w:szCs w:val="22"/>
              </w:rPr>
            </w:pPr>
            <w:r w:rsidRPr="00E34388">
              <w:rPr>
                <w:sz w:val="18"/>
                <w:szCs w:val="22"/>
              </w:rPr>
              <w:t>7.62</w:t>
            </w:r>
          </w:p>
        </w:tc>
        <w:tc>
          <w:tcPr>
            <w:tcW w:w="2016" w:type="dxa"/>
            <w:tcBorders>
              <w:top w:val="nil"/>
              <w:bottom w:val="single" w:sz="4" w:space="0" w:color="auto"/>
            </w:tcBorders>
            <w:vAlign w:val="center"/>
          </w:tcPr>
          <w:p w14:paraId="22D7A27C" w14:textId="18D7D89E" w:rsidR="00956C12" w:rsidRPr="00E34388" w:rsidRDefault="00956C12" w:rsidP="00CE4C00">
            <w:pPr>
              <w:bidi w:val="0"/>
              <w:jc w:val="center"/>
              <w:rPr>
                <w:sz w:val="18"/>
                <w:szCs w:val="22"/>
              </w:rPr>
            </w:pPr>
            <w:r w:rsidRPr="00E34388">
              <w:rPr>
                <w:sz w:val="18"/>
                <w:szCs w:val="22"/>
              </w:rPr>
              <w:t>3.99</w:t>
            </w:r>
          </w:p>
        </w:tc>
        <w:tc>
          <w:tcPr>
            <w:tcW w:w="1170" w:type="dxa"/>
            <w:tcBorders>
              <w:top w:val="nil"/>
              <w:bottom w:val="single" w:sz="4" w:space="0" w:color="auto"/>
            </w:tcBorders>
            <w:vAlign w:val="center"/>
          </w:tcPr>
          <w:p w14:paraId="45813568" w14:textId="3A169B58" w:rsidR="00956C12" w:rsidRPr="00E34388" w:rsidRDefault="00956C12" w:rsidP="00CE4C00">
            <w:pPr>
              <w:bidi w:val="0"/>
              <w:jc w:val="center"/>
              <w:rPr>
                <w:sz w:val="18"/>
                <w:szCs w:val="22"/>
              </w:rPr>
            </w:pPr>
            <w:r w:rsidRPr="00E34388">
              <w:rPr>
                <w:sz w:val="18"/>
                <w:szCs w:val="22"/>
              </w:rPr>
              <w:t>36</w:t>
            </w:r>
          </w:p>
        </w:tc>
        <w:tc>
          <w:tcPr>
            <w:tcW w:w="990" w:type="dxa"/>
            <w:vMerge/>
            <w:tcBorders>
              <w:bottom w:val="single" w:sz="4" w:space="0" w:color="auto"/>
            </w:tcBorders>
            <w:vAlign w:val="center"/>
          </w:tcPr>
          <w:p w14:paraId="2BFFD289" w14:textId="77777777" w:rsidR="00956C12" w:rsidRPr="00E34388" w:rsidRDefault="00956C12" w:rsidP="00CE4C00">
            <w:pPr>
              <w:bidi w:val="0"/>
              <w:jc w:val="center"/>
              <w:rPr>
                <w:sz w:val="18"/>
                <w:szCs w:val="22"/>
                <w:rtl/>
              </w:rPr>
            </w:pPr>
          </w:p>
        </w:tc>
        <w:tc>
          <w:tcPr>
            <w:tcW w:w="756" w:type="dxa"/>
            <w:tcBorders>
              <w:top w:val="nil"/>
              <w:bottom w:val="single" w:sz="4" w:space="0" w:color="auto"/>
            </w:tcBorders>
            <w:vAlign w:val="center"/>
          </w:tcPr>
          <w:p w14:paraId="103C8B51" w14:textId="41876E68" w:rsidR="00956C12" w:rsidRPr="00E34388" w:rsidRDefault="00956C12" w:rsidP="00CE4C00">
            <w:pPr>
              <w:bidi w:val="0"/>
              <w:jc w:val="center"/>
              <w:rPr>
                <w:sz w:val="18"/>
                <w:szCs w:val="22"/>
              </w:rPr>
            </w:pPr>
            <w:r w:rsidRPr="00E34388">
              <w:rPr>
                <w:sz w:val="18"/>
                <w:szCs w:val="22"/>
              </w:rPr>
              <w:t>4</w:t>
            </w:r>
          </w:p>
        </w:tc>
      </w:tr>
      <w:tr w:rsidR="00956C12" w:rsidRPr="00E34388" w14:paraId="78EDC9B9" w14:textId="77777777" w:rsidTr="00956C12">
        <w:trPr>
          <w:jc w:val="center"/>
        </w:trPr>
        <w:tc>
          <w:tcPr>
            <w:tcW w:w="2592" w:type="dxa"/>
            <w:tcBorders>
              <w:bottom w:val="nil"/>
            </w:tcBorders>
            <w:vAlign w:val="center"/>
          </w:tcPr>
          <w:p w14:paraId="07631475" w14:textId="535A9B6D" w:rsidR="00956C12" w:rsidRPr="00E34388" w:rsidRDefault="00956C12" w:rsidP="00CE4C00">
            <w:pPr>
              <w:bidi w:val="0"/>
              <w:jc w:val="center"/>
              <w:rPr>
                <w:sz w:val="18"/>
                <w:szCs w:val="22"/>
              </w:rPr>
            </w:pPr>
            <w:r w:rsidRPr="00E34388">
              <w:rPr>
                <w:sz w:val="18"/>
                <w:szCs w:val="22"/>
              </w:rPr>
              <w:t>10.25</w:t>
            </w:r>
          </w:p>
        </w:tc>
        <w:tc>
          <w:tcPr>
            <w:tcW w:w="2016" w:type="dxa"/>
            <w:tcBorders>
              <w:bottom w:val="nil"/>
            </w:tcBorders>
            <w:vAlign w:val="center"/>
          </w:tcPr>
          <w:p w14:paraId="7F14793C" w14:textId="4D5BA195" w:rsidR="00956C12" w:rsidRPr="00E34388" w:rsidRDefault="00956C12" w:rsidP="00CE4C00">
            <w:pPr>
              <w:bidi w:val="0"/>
              <w:jc w:val="center"/>
              <w:rPr>
                <w:sz w:val="18"/>
                <w:szCs w:val="22"/>
              </w:rPr>
            </w:pPr>
            <w:r w:rsidRPr="00E34388">
              <w:rPr>
                <w:sz w:val="18"/>
                <w:szCs w:val="22"/>
              </w:rPr>
              <w:t>6.36</w:t>
            </w:r>
          </w:p>
        </w:tc>
        <w:tc>
          <w:tcPr>
            <w:tcW w:w="2016" w:type="dxa"/>
            <w:tcBorders>
              <w:bottom w:val="nil"/>
            </w:tcBorders>
            <w:vAlign w:val="center"/>
          </w:tcPr>
          <w:p w14:paraId="4F7BDD7F" w14:textId="32F0193E" w:rsidR="00956C12" w:rsidRPr="00E34388" w:rsidRDefault="00956C12" w:rsidP="00CE4C00">
            <w:pPr>
              <w:bidi w:val="0"/>
              <w:jc w:val="center"/>
              <w:rPr>
                <w:sz w:val="18"/>
                <w:szCs w:val="22"/>
              </w:rPr>
            </w:pPr>
            <w:r w:rsidRPr="00E34388">
              <w:rPr>
                <w:sz w:val="18"/>
                <w:szCs w:val="22"/>
              </w:rPr>
              <w:t>4.16</w:t>
            </w:r>
          </w:p>
        </w:tc>
        <w:tc>
          <w:tcPr>
            <w:tcW w:w="1170" w:type="dxa"/>
            <w:tcBorders>
              <w:bottom w:val="nil"/>
            </w:tcBorders>
            <w:vAlign w:val="center"/>
          </w:tcPr>
          <w:p w14:paraId="5DED1DC9" w14:textId="2D4C4A02" w:rsidR="00956C12" w:rsidRPr="00E34388" w:rsidRDefault="00956C12" w:rsidP="00CE4C00">
            <w:pPr>
              <w:bidi w:val="0"/>
              <w:jc w:val="center"/>
              <w:rPr>
                <w:sz w:val="18"/>
                <w:szCs w:val="22"/>
              </w:rPr>
            </w:pPr>
            <w:r w:rsidRPr="00E34388">
              <w:rPr>
                <w:sz w:val="18"/>
                <w:szCs w:val="22"/>
              </w:rPr>
              <w:t>39</w:t>
            </w:r>
          </w:p>
        </w:tc>
        <w:tc>
          <w:tcPr>
            <w:tcW w:w="990" w:type="dxa"/>
            <w:vMerge w:val="restart"/>
            <w:vAlign w:val="center"/>
          </w:tcPr>
          <w:p w14:paraId="4FE31068" w14:textId="099E30E1" w:rsidR="00956C12" w:rsidRPr="00E34388" w:rsidRDefault="00956C12" w:rsidP="00CE4C00">
            <w:pPr>
              <w:bidi w:val="0"/>
              <w:jc w:val="center"/>
              <w:rPr>
                <w:sz w:val="18"/>
                <w:szCs w:val="22"/>
                <w:rtl/>
              </w:rPr>
            </w:pPr>
            <w:r w:rsidRPr="00E34388">
              <w:rPr>
                <w:sz w:val="18"/>
                <w:szCs w:val="22"/>
              </w:rPr>
              <w:t>6</w:t>
            </w:r>
          </w:p>
        </w:tc>
        <w:tc>
          <w:tcPr>
            <w:tcW w:w="756" w:type="dxa"/>
            <w:tcBorders>
              <w:bottom w:val="nil"/>
            </w:tcBorders>
            <w:vAlign w:val="center"/>
          </w:tcPr>
          <w:p w14:paraId="54F93EDF" w14:textId="47E2754B" w:rsidR="00956C12" w:rsidRPr="00E34388" w:rsidRDefault="00956C12" w:rsidP="00CE4C00">
            <w:pPr>
              <w:bidi w:val="0"/>
              <w:jc w:val="center"/>
              <w:rPr>
                <w:sz w:val="18"/>
                <w:szCs w:val="22"/>
              </w:rPr>
            </w:pPr>
            <w:r w:rsidRPr="00E34388">
              <w:rPr>
                <w:sz w:val="18"/>
                <w:szCs w:val="22"/>
              </w:rPr>
              <w:t>5</w:t>
            </w:r>
          </w:p>
        </w:tc>
      </w:tr>
      <w:tr w:rsidR="00956C12" w:rsidRPr="00E34388" w14:paraId="22F02EA1" w14:textId="77777777" w:rsidTr="00956C12">
        <w:trPr>
          <w:jc w:val="center"/>
        </w:trPr>
        <w:tc>
          <w:tcPr>
            <w:tcW w:w="2592" w:type="dxa"/>
            <w:tcBorders>
              <w:top w:val="nil"/>
              <w:bottom w:val="nil"/>
            </w:tcBorders>
            <w:vAlign w:val="center"/>
          </w:tcPr>
          <w:p w14:paraId="25711F66" w14:textId="3DE0715B" w:rsidR="00956C12" w:rsidRPr="00E34388" w:rsidRDefault="00956C12" w:rsidP="00CE4C00">
            <w:pPr>
              <w:bidi w:val="0"/>
              <w:jc w:val="center"/>
              <w:rPr>
                <w:sz w:val="18"/>
                <w:szCs w:val="22"/>
              </w:rPr>
            </w:pPr>
            <w:r w:rsidRPr="00E34388">
              <w:rPr>
                <w:sz w:val="18"/>
                <w:szCs w:val="22"/>
              </w:rPr>
              <w:t>9.68</w:t>
            </w:r>
          </w:p>
        </w:tc>
        <w:tc>
          <w:tcPr>
            <w:tcW w:w="2016" w:type="dxa"/>
            <w:tcBorders>
              <w:top w:val="nil"/>
              <w:bottom w:val="nil"/>
            </w:tcBorders>
            <w:vAlign w:val="center"/>
          </w:tcPr>
          <w:p w14:paraId="7FCE527C" w14:textId="012D714E" w:rsidR="00956C12" w:rsidRPr="00E34388" w:rsidRDefault="00956C12" w:rsidP="00CE4C00">
            <w:pPr>
              <w:bidi w:val="0"/>
              <w:jc w:val="center"/>
              <w:rPr>
                <w:sz w:val="18"/>
                <w:szCs w:val="22"/>
              </w:rPr>
            </w:pPr>
            <w:r w:rsidRPr="00E34388">
              <w:rPr>
                <w:sz w:val="18"/>
                <w:szCs w:val="22"/>
              </w:rPr>
              <w:t>5.77</w:t>
            </w:r>
          </w:p>
        </w:tc>
        <w:tc>
          <w:tcPr>
            <w:tcW w:w="2016" w:type="dxa"/>
            <w:tcBorders>
              <w:top w:val="nil"/>
              <w:bottom w:val="nil"/>
            </w:tcBorders>
            <w:vAlign w:val="center"/>
          </w:tcPr>
          <w:p w14:paraId="293F555C" w14:textId="5C907B22" w:rsidR="00956C12" w:rsidRPr="00E34388" w:rsidRDefault="00956C12" w:rsidP="00CE4C00">
            <w:pPr>
              <w:bidi w:val="0"/>
              <w:jc w:val="center"/>
              <w:rPr>
                <w:sz w:val="18"/>
                <w:szCs w:val="22"/>
              </w:rPr>
            </w:pPr>
            <w:r w:rsidRPr="00E34388">
              <w:rPr>
                <w:sz w:val="18"/>
                <w:szCs w:val="22"/>
              </w:rPr>
              <w:t>4.14</w:t>
            </w:r>
          </w:p>
        </w:tc>
        <w:tc>
          <w:tcPr>
            <w:tcW w:w="1170" w:type="dxa"/>
            <w:tcBorders>
              <w:top w:val="nil"/>
              <w:bottom w:val="nil"/>
            </w:tcBorders>
            <w:vAlign w:val="center"/>
          </w:tcPr>
          <w:p w14:paraId="7DBA7D10" w14:textId="79B6EFA2" w:rsidR="00956C12" w:rsidRPr="00E34388" w:rsidRDefault="00956C12" w:rsidP="00CE4C00">
            <w:pPr>
              <w:bidi w:val="0"/>
              <w:jc w:val="center"/>
              <w:rPr>
                <w:sz w:val="18"/>
                <w:szCs w:val="22"/>
              </w:rPr>
            </w:pPr>
            <w:r w:rsidRPr="00E34388">
              <w:rPr>
                <w:sz w:val="18"/>
                <w:szCs w:val="22"/>
              </w:rPr>
              <w:t>39</w:t>
            </w:r>
          </w:p>
        </w:tc>
        <w:tc>
          <w:tcPr>
            <w:tcW w:w="990" w:type="dxa"/>
            <w:vMerge/>
            <w:vAlign w:val="center"/>
          </w:tcPr>
          <w:p w14:paraId="63812720" w14:textId="1D139477" w:rsidR="00956C12" w:rsidRPr="00E34388" w:rsidRDefault="00956C12" w:rsidP="00CE4C00">
            <w:pPr>
              <w:bidi w:val="0"/>
              <w:jc w:val="center"/>
              <w:rPr>
                <w:sz w:val="18"/>
                <w:szCs w:val="22"/>
                <w:rtl/>
              </w:rPr>
            </w:pPr>
          </w:p>
        </w:tc>
        <w:tc>
          <w:tcPr>
            <w:tcW w:w="756" w:type="dxa"/>
            <w:tcBorders>
              <w:top w:val="nil"/>
              <w:bottom w:val="nil"/>
            </w:tcBorders>
            <w:vAlign w:val="center"/>
          </w:tcPr>
          <w:p w14:paraId="6CC6D542" w14:textId="55BA9B02" w:rsidR="00956C12" w:rsidRPr="00E34388" w:rsidRDefault="00956C12" w:rsidP="00CE4C00">
            <w:pPr>
              <w:bidi w:val="0"/>
              <w:jc w:val="center"/>
              <w:rPr>
                <w:sz w:val="18"/>
                <w:szCs w:val="22"/>
              </w:rPr>
            </w:pPr>
            <w:r w:rsidRPr="00E34388">
              <w:rPr>
                <w:sz w:val="18"/>
                <w:szCs w:val="22"/>
              </w:rPr>
              <w:t>6</w:t>
            </w:r>
          </w:p>
        </w:tc>
      </w:tr>
      <w:tr w:rsidR="00956C12" w:rsidRPr="00E34388" w14:paraId="6B0FAF46" w14:textId="77777777" w:rsidTr="00956C12">
        <w:trPr>
          <w:jc w:val="center"/>
        </w:trPr>
        <w:tc>
          <w:tcPr>
            <w:tcW w:w="2592" w:type="dxa"/>
            <w:tcBorders>
              <w:top w:val="nil"/>
              <w:bottom w:val="nil"/>
            </w:tcBorders>
            <w:vAlign w:val="center"/>
          </w:tcPr>
          <w:p w14:paraId="36B8F31E" w14:textId="6D49E33B" w:rsidR="00956C12" w:rsidRPr="00E34388" w:rsidRDefault="00956C12" w:rsidP="00CE4C00">
            <w:pPr>
              <w:bidi w:val="0"/>
              <w:jc w:val="center"/>
              <w:rPr>
                <w:sz w:val="18"/>
                <w:szCs w:val="22"/>
              </w:rPr>
            </w:pPr>
            <w:r w:rsidRPr="00E34388">
              <w:rPr>
                <w:sz w:val="18"/>
                <w:szCs w:val="22"/>
              </w:rPr>
              <w:t>10.04</w:t>
            </w:r>
          </w:p>
        </w:tc>
        <w:tc>
          <w:tcPr>
            <w:tcW w:w="2016" w:type="dxa"/>
            <w:tcBorders>
              <w:top w:val="nil"/>
              <w:bottom w:val="nil"/>
            </w:tcBorders>
            <w:vAlign w:val="center"/>
          </w:tcPr>
          <w:p w14:paraId="70539339" w14:textId="2E6C9A52" w:rsidR="00956C12" w:rsidRPr="00E34388" w:rsidRDefault="00956C12" w:rsidP="00CE4C00">
            <w:pPr>
              <w:bidi w:val="0"/>
              <w:jc w:val="center"/>
              <w:rPr>
                <w:sz w:val="18"/>
                <w:szCs w:val="22"/>
              </w:rPr>
            </w:pPr>
            <w:r w:rsidRPr="00E34388">
              <w:rPr>
                <w:sz w:val="18"/>
                <w:szCs w:val="22"/>
              </w:rPr>
              <w:t>6.18</w:t>
            </w:r>
          </w:p>
        </w:tc>
        <w:tc>
          <w:tcPr>
            <w:tcW w:w="2016" w:type="dxa"/>
            <w:tcBorders>
              <w:top w:val="nil"/>
              <w:bottom w:val="nil"/>
            </w:tcBorders>
            <w:vAlign w:val="center"/>
          </w:tcPr>
          <w:p w14:paraId="5143DCEE" w14:textId="6633A0BA" w:rsidR="00956C12" w:rsidRPr="00E34388" w:rsidRDefault="00956C12" w:rsidP="00CE4C00">
            <w:pPr>
              <w:bidi w:val="0"/>
              <w:jc w:val="center"/>
              <w:rPr>
                <w:sz w:val="18"/>
                <w:szCs w:val="22"/>
              </w:rPr>
            </w:pPr>
            <w:r w:rsidRPr="00E34388">
              <w:rPr>
                <w:sz w:val="18"/>
                <w:szCs w:val="22"/>
              </w:rPr>
              <w:t>4.11</w:t>
            </w:r>
          </w:p>
        </w:tc>
        <w:tc>
          <w:tcPr>
            <w:tcW w:w="1170" w:type="dxa"/>
            <w:tcBorders>
              <w:top w:val="nil"/>
              <w:bottom w:val="nil"/>
            </w:tcBorders>
            <w:vAlign w:val="center"/>
          </w:tcPr>
          <w:p w14:paraId="337F6D9B" w14:textId="6E3B93CC" w:rsidR="00956C12" w:rsidRPr="00E34388" w:rsidRDefault="00956C12" w:rsidP="00CE4C00">
            <w:pPr>
              <w:bidi w:val="0"/>
              <w:jc w:val="center"/>
              <w:rPr>
                <w:sz w:val="18"/>
                <w:szCs w:val="22"/>
              </w:rPr>
            </w:pPr>
            <w:r w:rsidRPr="00E34388">
              <w:rPr>
                <w:sz w:val="18"/>
                <w:szCs w:val="22"/>
              </w:rPr>
              <w:t>39</w:t>
            </w:r>
          </w:p>
        </w:tc>
        <w:tc>
          <w:tcPr>
            <w:tcW w:w="990" w:type="dxa"/>
            <w:vMerge/>
            <w:vAlign w:val="center"/>
          </w:tcPr>
          <w:p w14:paraId="2358AE45" w14:textId="6C061A12" w:rsidR="00956C12" w:rsidRPr="00E34388" w:rsidRDefault="00956C12" w:rsidP="00CE4C00">
            <w:pPr>
              <w:bidi w:val="0"/>
              <w:jc w:val="center"/>
              <w:rPr>
                <w:sz w:val="18"/>
                <w:szCs w:val="22"/>
                <w:rtl/>
              </w:rPr>
            </w:pPr>
          </w:p>
        </w:tc>
        <w:tc>
          <w:tcPr>
            <w:tcW w:w="756" w:type="dxa"/>
            <w:tcBorders>
              <w:top w:val="nil"/>
              <w:bottom w:val="nil"/>
            </w:tcBorders>
            <w:vAlign w:val="center"/>
          </w:tcPr>
          <w:p w14:paraId="1C224DCF" w14:textId="72D9709E" w:rsidR="00956C12" w:rsidRPr="00E34388" w:rsidRDefault="00956C12" w:rsidP="00CE4C00">
            <w:pPr>
              <w:bidi w:val="0"/>
              <w:jc w:val="center"/>
              <w:rPr>
                <w:sz w:val="18"/>
                <w:szCs w:val="22"/>
              </w:rPr>
            </w:pPr>
            <w:r w:rsidRPr="00E34388">
              <w:rPr>
                <w:sz w:val="18"/>
                <w:szCs w:val="22"/>
              </w:rPr>
              <w:t>7</w:t>
            </w:r>
          </w:p>
        </w:tc>
      </w:tr>
      <w:tr w:rsidR="00956C12" w:rsidRPr="00E34388" w14:paraId="167B5937" w14:textId="77777777" w:rsidTr="00956C12">
        <w:trPr>
          <w:jc w:val="center"/>
        </w:trPr>
        <w:tc>
          <w:tcPr>
            <w:tcW w:w="2592" w:type="dxa"/>
            <w:tcBorders>
              <w:top w:val="nil"/>
              <w:bottom w:val="nil"/>
            </w:tcBorders>
            <w:vAlign w:val="center"/>
          </w:tcPr>
          <w:p w14:paraId="23854101" w14:textId="298CC3F6" w:rsidR="00956C12" w:rsidRPr="00E34388" w:rsidRDefault="00956C12" w:rsidP="00CE4C00">
            <w:pPr>
              <w:bidi w:val="0"/>
              <w:jc w:val="center"/>
              <w:rPr>
                <w:sz w:val="18"/>
                <w:szCs w:val="22"/>
              </w:rPr>
            </w:pPr>
            <w:r w:rsidRPr="00E34388">
              <w:rPr>
                <w:sz w:val="18"/>
                <w:szCs w:val="22"/>
              </w:rPr>
              <w:t>12.87</w:t>
            </w:r>
          </w:p>
        </w:tc>
        <w:tc>
          <w:tcPr>
            <w:tcW w:w="2016" w:type="dxa"/>
            <w:tcBorders>
              <w:top w:val="nil"/>
              <w:bottom w:val="nil"/>
            </w:tcBorders>
            <w:vAlign w:val="center"/>
          </w:tcPr>
          <w:p w14:paraId="4A1B98C8" w14:textId="18532534" w:rsidR="00956C12" w:rsidRPr="00E34388" w:rsidRDefault="00956C12" w:rsidP="00CE4C00">
            <w:pPr>
              <w:bidi w:val="0"/>
              <w:jc w:val="center"/>
              <w:rPr>
                <w:sz w:val="18"/>
                <w:szCs w:val="22"/>
              </w:rPr>
            </w:pPr>
            <w:r w:rsidRPr="00E34388">
              <w:rPr>
                <w:sz w:val="18"/>
                <w:szCs w:val="22"/>
              </w:rPr>
              <w:t>9.02</w:t>
            </w:r>
          </w:p>
        </w:tc>
        <w:tc>
          <w:tcPr>
            <w:tcW w:w="2016" w:type="dxa"/>
            <w:tcBorders>
              <w:top w:val="nil"/>
              <w:bottom w:val="nil"/>
            </w:tcBorders>
            <w:vAlign w:val="center"/>
          </w:tcPr>
          <w:p w14:paraId="1FC10D32" w14:textId="59C99D6F" w:rsidR="00956C12" w:rsidRPr="00E34388" w:rsidRDefault="00956C12" w:rsidP="00CE4C00">
            <w:pPr>
              <w:bidi w:val="0"/>
              <w:jc w:val="center"/>
              <w:rPr>
                <w:sz w:val="18"/>
                <w:szCs w:val="22"/>
              </w:rPr>
            </w:pPr>
            <w:r w:rsidRPr="00E34388">
              <w:rPr>
                <w:sz w:val="18"/>
                <w:szCs w:val="22"/>
              </w:rPr>
              <w:t>4.23</w:t>
            </w:r>
          </w:p>
        </w:tc>
        <w:tc>
          <w:tcPr>
            <w:tcW w:w="1170" w:type="dxa"/>
            <w:tcBorders>
              <w:top w:val="nil"/>
              <w:bottom w:val="nil"/>
            </w:tcBorders>
            <w:vAlign w:val="center"/>
          </w:tcPr>
          <w:p w14:paraId="4C23F727" w14:textId="2342EDB7" w:rsidR="00956C12" w:rsidRPr="00E34388" w:rsidRDefault="00956C12" w:rsidP="00CE4C00">
            <w:pPr>
              <w:bidi w:val="0"/>
              <w:jc w:val="center"/>
              <w:rPr>
                <w:sz w:val="18"/>
                <w:szCs w:val="22"/>
              </w:rPr>
            </w:pPr>
            <w:r w:rsidRPr="00E34388">
              <w:rPr>
                <w:sz w:val="18"/>
                <w:szCs w:val="22"/>
              </w:rPr>
              <w:t>38</w:t>
            </w:r>
          </w:p>
        </w:tc>
        <w:tc>
          <w:tcPr>
            <w:tcW w:w="990" w:type="dxa"/>
            <w:vMerge/>
            <w:vAlign w:val="center"/>
          </w:tcPr>
          <w:p w14:paraId="568DEF61" w14:textId="342135DE" w:rsidR="00956C12" w:rsidRPr="00E34388" w:rsidRDefault="00956C12" w:rsidP="00CE4C00">
            <w:pPr>
              <w:bidi w:val="0"/>
              <w:jc w:val="center"/>
              <w:rPr>
                <w:sz w:val="18"/>
                <w:szCs w:val="22"/>
                <w:rtl/>
              </w:rPr>
            </w:pPr>
          </w:p>
        </w:tc>
        <w:tc>
          <w:tcPr>
            <w:tcW w:w="756" w:type="dxa"/>
            <w:tcBorders>
              <w:top w:val="nil"/>
              <w:bottom w:val="nil"/>
            </w:tcBorders>
            <w:vAlign w:val="center"/>
          </w:tcPr>
          <w:p w14:paraId="1E2542AB" w14:textId="1AC255E3" w:rsidR="00956C12" w:rsidRPr="00E34388" w:rsidRDefault="00956C12" w:rsidP="00CE4C00">
            <w:pPr>
              <w:bidi w:val="0"/>
              <w:jc w:val="center"/>
              <w:rPr>
                <w:sz w:val="18"/>
                <w:szCs w:val="22"/>
              </w:rPr>
            </w:pPr>
            <w:r w:rsidRPr="00E34388">
              <w:rPr>
                <w:sz w:val="18"/>
                <w:szCs w:val="22"/>
              </w:rPr>
              <w:t>8</w:t>
            </w:r>
          </w:p>
        </w:tc>
      </w:tr>
      <w:tr w:rsidR="00956C12" w:rsidRPr="00E34388" w14:paraId="36B652A5" w14:textId="77777777" w:rsidTr="00956C12">
        <w:trPr>
          <w:jc w:val="center"/>
        </w:trPr>
        <w:tc>
          <w:tcPr>
            <w:tcW w:w="2592" w:type="dxa"/>
            <w:tcBorders>
              <w:top w:val="nil"/>
              <w:bottom w:val="nil"/>
            </w:tcBorders>
            <w:vAlign w:val="center"/>
          </w:tcPr>
          <w:p w14:paraId="4AC63633" w14:textId="75B8A4CC" w:rsidR="00956C12" w:rsidRPr="00E34388" w:rsidRDefault="00956C12" w:rsidP="00CE4C00">
            <w:pPr>
              <w:bidi w:val="0"/>
              <w:jc w:val="center"/>
              <w:rPr>
                <w:sz w:val="18"/>
                <w:szCs w:val="22"/>
              </w:rPr>
            </w:pPr>
            <w:r w:rsidRPr="00E34388">
              <w:rPr>
                <w:sz w:val="18"/>
                <w:szCs w:val="22"/>
              </w:rPr>
              <w:t>11.81</w:t>
            </w:r>
          </w:p>
        </w:tc>
        <w:tc>
          <w:tcPr>
            <w:tcW w:w="2016" w:type="dxa"/>
            <w:tcBorders>
              <w:top w:val="nil"/>
              <w:bottom w:val="nil"/>
            </w:tcBorders>
            <w:vAlign w:val="center"/>
          </w:tcPr>
          <w:p w14:paraId="311A2E5A" w14:textId="0D8C829D" w:rsidR="00956C12" w:rsidRPr="00E34388" w:rsidRDefault="00956C12" w:rsidP="00CE4C00">
            <w:pPr>
              <w:bidi w:val="0"/>
              <w:jc w:val="center"/>
              <w:rPr>
                <w:sz w:val="18"/>
                <w:szCs w:val="22"/>
              </w:rPr>
            </w:pPr>
            <w:r w:rsidRPr="00E34388">
              <w:rPr>
                <w:sz w:val="18"/>
                <w:szCs w:val="22"/>
              </w:rPr>
              <w:t>8.24</w:t>
            </w:r>
          </w:p>
        </w:tc>
        <w:tc>
          <w:tcPr>
            <w:tcW w:w="2016" w:type="dxa"/>
            <w:tcBorders>
              <w:top w:val="nil"/>
              <w:bottom w:val="nil"/>
            </w:tcBorders>
            <w:vAlign w:val="center"/>
          </w:tcPr>
          <w:p w14:paraId="5470F4C8" w14:textId="7E61F0CA" w:rsidR="00956C12" w:rsidRPr="00E34388" w:rsidRDefault="00956C12" w:rsidP="00CE4C00">
            <w:pPr>
              <w:bidi w:val="0"/>
              <w:jc w:val="center"/>
              <w:rPr>
                <w:sz w:val="18"/>
                <w:szCs w:val="22"/>
              </w:rPr>
            </w:pPr>
            <w:r w:rsidRPr="00E34388">
              <w:rPr>
                <w:sz w:val="18"/>
                <w:szCs w:val="22"/>
              </w:rPr>
              <w:t>3.89</w:t>
            </w:r>
          </w:p>
        </w:tc>
        <w:tc>
          <w:tcPr>
            <w:tcW w:w="1170" w:type="dxa"/>
            <w:tcBorders>
              <w:top w:val="nil"/>
              <w:bottom w:val="nil"/>
            </w:tcBorders>
            <w:vAlign w:val="center"/>
          </w:tcPr>
          <w:p w14:paraId="0C6B7E71" w14:textId="58C1623A" w:rsidR="00956C12" w:rsidRPr="00E34388" w:rsidRDefault="00956C12" w:rsidP="00CE4C00">
            <w:pPr>
              <w:bidi w:val="0"/>
              <w:jc w:val="center"/>
              <w:rPr>
                <w:sz w:val="18"/>
                <w:szCs w:val="22"/>
              </w:rPr>
            </w:pPr>
            <w:r w:rsidRPr="00E34388">
              <w:rPr>
                <w:sz w:val="18"/>
                <w:szCs w:val="22"/>
              </w:rPr>
              <w:t>36</w:t>
            </w:r>
          </w:p>
        </w:tc>
        <w:tc>
          <w:tcPr>
            <w:tcW w:w="990" w:type="dxa"/>
            <w:vMerge/>
            <w:vAlign w:val="center"/>
          </w:tcPr>
          <w:p w14:paraId="799931FF" w14:textId="2489C6E8" w:rsidR="00956C12" w:rsidRPr="00E34388" w:rsidRDefault="00956C12" w:rsidP="00CE4C00">
            <w:pPr>
              <w:bidi w:val="0"/>
              <w:jc w:val="center"/>
              <w:rPr>
                <w:sz w:val="18"/>
                <w:szCs w:val="22"/>
                <w:rtl/>
              </w:rPr>
            </w:pPr>
          </w:p>
        </w:tc>
        <w:tc>
          <w:tcPr>
            <w:tcW w:w="756" w:type="dxa"/>
            <w:tcBorders>
              <w:top w:val="nil"/>
              <w:bottom w:val="nil"/>
            </w:tcBorders>
            <w:vAlign w:val="center"/>
          </w:tcPr>
          <w:p w14:paraId="051FF994" w14:textId="2C659BF0" w:rsidR="00956C12" w:rsidRPr="00E34388" w:rsidRDefault="00956C12" w:rsidP="00CE4C00">
            <w:pPr>
              <w:bidi w:val="0"/>
              <w:jc w:val="center"/>
              <w:rPr>
                <w:sz w:val="18"/>
                <w:szCs w:val="22"/>
              </w:rPr>
            </w:pPr>
            <w:r w:rsidRPr="00E34388">
              <w:rPr>
                <w:sz w:val="18"/>
                <w:szCs w:val="22"/>
              </w:rPr>
              <w:t>9</w:t>
            </w:r>
          </w:p>
        </w:tc>
      </w:tr>
      <w:tr w:rsidR="00956C12" w:rsidRPr="00E34388" w14:paraId="6533A099" w14:textId="77777777" w:rsidTr="00956C12">
        <w:trPr>
          <w:jc w:val="center"/>
        </w:trPr>
        <w:tc>
          <w:tcPr>
            <w:tcW w:w="2592" w:type="dxa"/>
            <w:tcBorders>
              <w:top w:val="nil"/>
              <w:bottom w:val="nil"/>
            </w:tcBorders>
            <w:vAlign w:val="center"/>
          </w:tcPr>
          <w:p w14:paraId="1B9E3B20" w14:textId="675FDC90" w:rsidR="00956C12" w:rsidRPr="00E34388" w:rsidRDefault="00956C12" w:rsidP="00CE4C00">
            <w:pPr>
              <w:bidi w:val="0"/>
              <w:jc w:val="center"/>
              <w:rPr>
                <w:sz w:val="18"/>
                <w:szCs w:val="22"/>
              </w:rPr>
            </w:pPr>
            <w:r w:rsidRPr="00E34388">
              <w:rPr>
                <w:sz w:val="18"/>
                <w:szCs w:val="22"/>
              </w:rPr>
              <w:t>12.71</w:t>
            </w:r>
          </w:p>
        </w:tc>
        <w:tc>
          <w:tcPr>
            <w:tcW w:w="2016" w:type="dxa"/>
            <w:tcBorders>
              <w:top w:val="nil"/>
              <w:bottom w:val="nil"/>
            </w:tcBorders>
            <w:vAlign w:val="center"/>
          </w:tcPr>
          <w:p w14:paraId="204EEA22" w14:textId="7247547D" w:rsidR="00956C12" w:rsidRPr="00E34388" w:rsidRDefault="00956C12" w:rsidP="00CE4C00">
            <w:pPr>
              <w:bidi w:val="0"/>
              <w:jc w:val="center"/>
              <w:rPr>
                <w:sz w:val="18"/>
                <w:szCs w:val="22"/>
              </w:rPr>
            </w:pPr>
            <w:r w:rsidRPr="00E34388">
              <w:rPr>
                <w:sz w:val="18"/>
                <w:szCs w:val="22"/>
              </w:rPr>
              <w:t>10.35</w:t>
            </w:r>
          </w:p>
        </w:tc>
        <w:tc>
          <w:tcPr>
            <w:tcW w:w="2016" w:type="dxa"/>
            <w:tcBorders>
              <w:top w:val="nil"/>
              <w:bottom w:val="nil"/>
            </w:tcBorders>
            <w:vAlign w:val="center"/>
          </w:tcPr>
          <w:p w14:paraId="0E78D3FA" w14:textId="16C11441" w:rsidR="00956C12" w:rsidRPr="00E34388" w:rsidRDefault="00956C12" w:rsidP="00CE4C00">
            <w:pPr>
              <w:bidi w:val="0"/>
              <w:jc w:val="center"/>
              <w:rPr>
                <w:sz w:val="18"/>
                <w:szCs w:val="22"/>
              </w:rPr>
            </w:pPr>
            <w:r w:rsidRPr="00E34388">
              <w:rPr>
                <w:sz w:val="18"/>
                <w:szCs w:val="22"/>
              </w:rPr>
              <w:t>2.63</w:t>
            </w:r>
          </w:p>
        </w:tc>
        <w:tc>
          <w:tcPr>
            <w:tcW w:w="1170" w:type="dxa"/>
            <w:tcBorders>
              <w:top w:val="nil"/>
              <w:bottom w:val="nil"/>
            </w:tcBorders>
            <w:vAlign w:val="center"/>
          </w:tcPr>
          <w:p w14:paraId="4C68C515" w14:textId="3946FDF4" w:rsidR="00956C12" w:rsidRPr="00E34388" w:rsidRDefault="00956C12" w:rsidP="00CE4C00">
            <w:pPr>
              <w:bidi w:val="0"/>
              <w:jc w:val="center"/>
              <w:rPr>
                <w:sz w:val="18"/>
                <w:szCs w:val="22"/>
              </w:rPr>
            </w:pPr>
            <w:r w:rsidRPr="00E34388">
              <w:rPr>
                <w:sz w:val="18"/>
                <w:szCs w:val="22"/>
              </w:rPr>
              <w:t>35</w:t>
            </w:r>
          </w:p>
        </w:tc>
        <w:tc>
          <w:tcPr>
            <w:tcW w:w="990" w:type="dxa"/>
            <w:vMerge/>
            <w:tcBorders>
              <w:bottom w:val="nil"/>
            </w:tcBorders>
            <w:vAlign w:val="center"/>
          </w:tcPr>
          <w:p w14:paraId="2384915F" w14:textId="6D68BBFE" w:rsidR="00956C12" w:rsidRPr="00E34388" w:rsidRDefault="00956C12" w:rsidP="00CE4C00">
            <w:pPr>
              <w:bidi w:val="0"/>
              <w:jc w:val="center"/>
              <w:rPr>
                <w:sz w:val="18"/>
                <w:szCs w:val="22"/>
                <w:rtl/>
              </w:rPr>
            </w:pPr>
          </w:p>
        </w:tc>
        <w:tc>
          <w:tcPr>
            <w:tcW w:w="756" w:type="dxa"/>
            <w:tcBorders>
              <w:top w:val="nil"/>
              <w:bottom w:val="nil"/>
            </w:tcBorders>
            <w:vAlign w:val="center"/>
          </w:tcPr>
          <w:p w14:paraId="2FC9A109" w14:textId="3F531AB9" w:rsidR="00956C12" w:rsidRPr="00E34388" w:rsidRDefault="00956C12" w:rsidP="00CE4C00">
            <w:pPr>
              <w:bidi w:val="0"/>
              <w:jc w:val="center"/>
              <w:rPr>
                <w:sz w:val="18"/>
                <w:szCs w:val="22"/>
              </w:rPr>
            </w:pPr>
            <w:r w:rsidRPr="00E34388">
              <w:rPr>
                <w:sz w:val="18"/>
                <w:szCs w:val="22"/>
              </w:rPr>
              <w:t>10</w:t>
            </w:r>
          </w:p>
        </w:tc>
      </w:tr>
      <w:tr w:rsidR="00956C12" w:rsidRPr="00E34388" w14:paraId="68833A02" w14:textId="77777777" w:rsidTr="00956C12">
        <w:trPr>
          <w:jc w:val="center"/>
        </w:trPr>
        <w:tc>
          <w:tcPr>
            <w:tcW w:w="2592" w:type="dxa"/>
            <w:tcBorders>
              <w:top w:val="nil"/>
              <w:bottom w:val="nil"/>
            </w:tcBorders>
            <w:vAlign w:val="center"/>
          </w:tcPr>
          <w:p w14:paraId="0B408F51" w14:textId="6856B08A" w:rsidR="00956C12" w:rsidRPr="00E34388" w:rsidRDefault="00956C12" w:rsidP="00CE4C00">
            <w:pPr>
              <w:bidi w:val="0"/>
              <w:jc w:val="center"/>
              <w:rPr>
                <w:sz w:val="18"/>
                <w:szCs w:val="22"/>
              </w:rPr>
            </w:pPr>
            <w:r w:rsidRPr="00E34388">
              <w:rPr>
                <w:sz w:val="18"/>
                <w:szCs w:val="22"/>
              </w:rPr>
              <w:t>5.25</w:t>
            </w:r>
          </w:p>
        </w:tc>
        <w:tc>
          <w:tcPr>
            <w:tcW w:w="2016" w:type="dxa"/>
            <w:tcBorders>
              <w:top w:val="nil"/>
              <w:bottom w:val="nil"/>
            </w:tcBorders>
            <w:vAlign w:val="center"/>
          </w:tcPr>
          <w:p w14:paraId="46C6D404" w14:textId="05E653CF" w:rsidR="00956C12" w:rsidRPr="00E34388" w:rsidRDefault="00956C12" w:rsidP="00CE4C00">
            <w:pPr>
              <w:bidi w:val="0"/>
              <w:jc w:val="center"/>
              <w:rPr>
                <w:sz w:val="18"/>
                <w:szCs w:val="22"/>
              </w:rPr>
            </w:pPr>
            <w:r w:rsidRPr="00E34388">
              <w:rPr>
                <w:sz w:val="18"/>
                <w:szCs w:val="22"/>
              </w:rPr>
              <w:t>4.49</w:t>
            </w:r>
          </w:p>
        </w:tc>
        <w:tc>
          <w:tcPr>
            <w:tcW w:w="2016" w:type="dxa"/>
            <w:tcBorders>
              <w:top w:val="nil"/>
              <w:bottom w:val="nil"/>
            </w:tcBorders>
            <w:vAlign w:val="center"/>
          </w:tcPr>
          <w:p w14:paraId="54C08321" w14:textId="76BB7D25" w:rsidR="00956C12" w:rsidRPr="00E34388" w:rsidRDefault="00956C12" w:rsidP="00CE4C00">
            <w:pPr>
              <w:bidi w:val="0"/>
              <w:jc w:val="center"/>
              <w:rPr>
                <w:sz w:val="18"/>
                <w:szCs w:val="22"/>
              </w:rPr>
            </w:pPr>
            <w:r w:rsidRPr="00E34388">
              <w:rPr>
                <w:sz w:val="18"/>
                <w:szCs w:val="22"/>
              </w:rPr>
              <w:t>0.79</w:t>
            </w:r>
          </w:p>
        </w:tc>
        <w:tc>
          <w:tcPr>
            <w:tcW w:w="1170" w:type="dxa"/>
            <w:tcBorders>
              <w:top w:val="nil"/>
              <w:bottom w:val="nil"/>
            </w:tcBorders>
            <w:vAlign w:val="center"/>
          </w:tcPr>
          <w:p w14:paraId="7873757B" w14:textId="39814AAA" w:rsidR="00956C12" w:rsidRPr="00E34388" w:rsidRDefault="00956C12" w:rsidP="00CE4C00">
            <w:pPr>
              <w:bidi w:val="0"/>
              <w:jc w:val="center"/>
              <w:rPr>
                <w:sz w:val="18"/>
                <w:szCs w:val="22"/>
              </w:rPr>
            </w:pPr>
            <w:r w:rsidRPr="00E34388">
              <w:rPr>
                <w:sz w:val="18"/>
                <w:szCs w:val="22"/>
              </w:rPr>
              <w:t>38</w:t>
            </w:r>
          </w:p>
        </w:tc>
        <w:tc>
          <w:tcPr>
            <w:tcW w:w="990" w:type="dxa"/>
            <w:vMerge/>
            <w:tcBorders>
              <w:top w:val="nil"/>
            </w:tcBorders>
            <w:vAlign w:val="center"/>
          </w:tcPr>
          <w:p w14:paraId="3B0CA82D" w14:textId="4B13D481" w:rsidR="00956C12" w:rsidRPr="00E34388" w:rsidRDefault="00956C12" w:rsidP="00CE4C00">
            <w:pPr>
              <w:bidi w:val="0"/>
              <w:jc w:val="center"/>
              <w:rPr>
                <w:sz w:val="18"/>
                <w:szCs w:val="22"/>
                <w:rtl/>
              </w:rPr>
            </w:pPr>
          </w:p>
        </w:tc>
        <w:tc>
          <w:tcPr>
            <w:tcW w:w="756" w:type="dxa"/>
            <w:tcBorders>
              <w:top w:val="nil"/>
              <w:bottom w:val="nil"/>
            </w:tcBorders>
            <w:vAlign w:val="center"/>
          </w:tcPr>
          <w:p w14:paraId="6F9CAC19" w14:textId="2EC59F5D" w:rsidR="00956C12" w:rsidRPr="00E34388" w:rsidRDefault="00956C12" w:rsidP="00CE4C00">
            <w:pPr>
              <w:bidi w:val="0"/>
              <w:jc w:val="center"/>
              <w:rPr>
                <w:sz w:val="18"/>
                <w:szCs w:val="22"/>
              </w:rPr>
            </w:pPr>
            <w:r w:rsidRPr="00E34388">
              <w:rPr>
                <w:sz w:val="18"/>
                <w:szCs w:val="22"/>
              </w:rPr>
              <w:t>11</w:t>
            </w:r>
          </w:p>
        </w:tc>
      </w:tr>
      <w:tr w:rsidR="00956C12" w:rsidRPr="00E34388" w14:paraId="345F40C4" w14:textId="77777777" w:rsidTr="00956C12">
        <w:trPr>
          <w:jc w:val="center"/>
        </w:trPr>
        <w:tc>
          <w:tcPr>
            <w:tcW w:w="2592" w:type="dxa"/>
            <w:tcBorders>
              <w:top w:val="nil"/>
              <w:bottom w:val="nil"/>
            </w:tcBorders>
            <w:vAlign w:val="center"/>
          </w:tcPr>
          <w:p w14:paraId="4DEDBC9E" w14:textId="2020261A" w:rsidR="00956C12" w:rsidRPr="00E34388" w:rsidRDefault="00956C12" w:rsidP="00CE4C00">
            <w:pPr>
              <w:bidi w:val="0"/>
              <w:jc w:val="center"/>
              <w:rPr>
                <w:sz w:val="18"/>
                <w:szCs w:val="22"/>
              </w:rPr>
            </w:pPr>
            <w:r w:rsidRPr="00E34388">
              <w:rPr>
                <w:sz w:val="18"/>
                <w:szCs w:val="22"/>
              </w:rPr>
              <w:t>3.74</w:t>
            </w:r>
          </w:p>
        </w:tc>
        <w:tc>
          <w:tcPr>
            <w:tcW w:w="2016" w:type="dxa"/>
            <w:tcBorders>
              <w:top w:val="nil"/>
              <w:bottom w:val="nil"/>
            </w:tcBorders>
            <w:vAlign w:val="center"/>
          </w:tcPr>
          <w:p w14:paraId="3469D6D6" w14:textId="635BABE5" w:rsidR="00956C12" w:rsidRPr="00E34388" w:rsidRDefault="00956C12" w:rsidP="00CE4C00">
            <w:pPr>
              <w:bidi w:val="0"/>
              <w:jc w:val="center"/>
              <w:rPr>
                <w:sz w:val="18"/>
                <w:szCs w:val="22"/>
              </w:rPr>
            </w:pPr>
            <w:r w:rsidRPr="00E34388">
              <w:rPr>
                <w:sz w:val="18"/>
                <w:szCs w:val="22"/>
              </w:rPr>
              <w:t>3.65</w:t>
            </w:r>
          </w:p>
        </w:tc>
        <w:tc>
          <w:tcPr>
            <w:tcW w:w="2016" w:type="dxa"/>
            <w:tcBorders>
              <w:top w:val="nil"/>
              <w:bottom w:val="nil"/>
            </w:tcBorders>
            <w:vAlign w:val="center"/>
          </w:tcPr>
          <w:p w14:paraId="5B63969F" w14:textId="3ABE971C" w:rsidR="00956C12" w:rsidRPr="00E34388" w:rsidRDefault="00956C12" w:rsidP="00CE4C00">
            <w:pPr>
              <w:bidi w:val="0"/>
              <w:jc w:val="center"/>
              <w:rPr>
                <w:sz w:val="18"/>
                <w:szCs w:val="22"/>
              </w:rPr>
            </w:pPr>
            <w:r w:rsidRPr="00E34388">
              <w:rPr>
                <w:sz w:val="18"/>
                <w:szCs w:val="22"/>
              </w:rPr>
              <w:t>0.09</w:t>
            </w:r>
          </w:p>
        </w:tc>
        <w:tc>
          <w:tcPr>
            <w:tcW w:w="1170" w:type="dxa"/>
            <w:tcBorders>
              <w:top w:val="nil"/>
              <w:bottom w:val="nil"/>
            </w:tcBorders>
            <w:vAlign w:val="center"/>
          </w:tcPr>
          <w:p w14:paraId="16964B86" w14:textId="7A306D1C" w:rsidR="00956C12" w:rsidRPr="00E34388" w:rsidRDefault="00956C12" w:rsidP="00CE4C00">
            <w:pPr>
              <w:bidi w:val="0"/>
              <w:jc w:val="center"/>
              <w:rPr>
                <w:sz w:val="18"/>
                <w:szCs w:val="22"/>
              </w:rPr>
            </w:pPr>
            <w:r w:rsidRPr="00E34388">
              <w:rPr>
                <w:sz w:val="18"/>
                <w:szCs w:val="22"/>
              </w:rPr>
              <w:t>36</w:t>
            </w:r>
          </w:p>
        </w:tc>
        <w:tc>
          <w:tcPr>
            <w:tcW w:w="990" w:type="dxa"/>
            <w:vMerge/>
            <w:vAlign w:val="center"/>
          </w:tcPr>
          <w:p w14:paraId="7AFFB035" w14:textId="77777777" w:rsidR="00956C12" w:rsidRPr="00E34388" w:rsidRDefault="00956C12" w:rsidP="00CE4C00">
            <w:pPr>
              <w:bidi w:val="0"/>
              <w:jc w:val="center"/>
              <w:rPr>
                <w:sz w:val="18"/>
                <w:szCs w:val="22"/>
                <w:rtl/>
              </w:rPr>
            </w:pPr>
          </w:p>
        </w:tc>
        <w:tc>
          <w:tcPr>
            <w:tcW w:w="756" w:type="dxa"/>
            <w:tcBorders>
              <w:top w:val="nil"/>
              <w:bottom w:val="nil"/>
            </w:tcBorders>
            <w:vAlign w:val="center"/>
          </w:tcPr>
          <w:p w14:paraId="3E17DBFD" w14:textId="2DD28CD8" w:rsidR="00956C12" w:rsidRPr="00E34388" w:rsidRDefault="00956C12" w:rsidP="00CE4C00">
            <w:pPr>
              <w:bidi w:val="0"/>
              <w:jc w:val="center"/>
              <w:rPr>
                <w:sz w:val="18"/>
                <w:szCs w:val="22"/>
              </w:rPr>
            </w:pPr>
            <w:r w:rsidRPr="00E34388">
              <w:rPr>
                <w:sz w:val="18"/>
                <w:szCs w:val="22"/>
              </w:rPr>
              <w:t>12</w:t>
            </w:r>
          </w:p>
        </w:tc>
      </w:tr>
      <w:tr w:rsidR="00956C12" w:rsidRPr="00E34388" w14:paraId="2A06466C" w14:textId="77777777" w:rsidTr="00956C12">
        <w:trPr>
          <w:jc w:val="center"/>
        </w:trPr>
        <w:tc>
          <w:tcPr>
            <w:tcW w:w="2592" w:type="dxa"/>
            <w:tcBorders>
              <w:top w:val="nil"/>
              <w:bottom w:val="nil"/>
            </w:tcBorders>
            <w:vAlign w:val="center"/>
          </w:tcPr>
          <w:p w14:paraId="7CCA6FA3" w14:textId="4D89CC75" w:rsidR="00956C12" w:rsidRPr="00E34388" w:rsidRDefault="00956C12" w:rsidP="00CE4C00">
            <w:pPr>
              <w:bidi w:val="0"/>
              <w:jc w:val="center"/>
              <w:rPr>
                <w:sz w:val="18"/>
                <w:szCs w:val="22"/>
              </w:rPr>
            </w:pPr>
            <w:r w:rsidRPr="00E34388">
              <w:rPr>
                <w:sz w:val="18"/>
                <w:szCs w:val="22"/>
              </w:rPr>
              <w:t>3.71</w:t>
            </w:r>
          </w:p>
        </w:tc>
        <w:tc>
          <w:tcPr>
            <w:tcW w:w="2016" w:type="dxa"/>
            <w:tcBorders>
              <w:top w:val="nil"/>
              <w:bottom w:val="nil"/>
            </w:tcBorders>
            <w:vAlign w:val="center"/>
          </w:tcPr>
          <w:p w14:paraId="7D29B579" w14:textId="126EEF6B" w:rsidR="00956C12" w:rsidRPr="00E34388" w:rsidRDefault="00956C12" w:rsidP="00CE4C00">
            <w:pPr>
              <w:bidi w:val="0"/>
              <w:jc w:val="center"/>
              <w:rPr>
                <w:sz w:val="18"/>
                <w:szCs w:val="22"/>
              </w:rPr>
            </w:pPr>
            <w:r w:rsidRPr="00E34388">
              <w:rPr>
                <w:sz w:val="18"/>
                <w:szCs w:val="22"/>
              </w:rPr>
              <w:t>4.55</w:t>
            </w:r>
          </w:p>
        </w:tc>
        <w:tc>
          <w:tcPr>
            <w:tcW w:w="2016" w:type="dxa"/>
            <w:tcBorders>
              <w:top w:val="nil"/>
              <w:bottom w:val="nil"/>
            </w:tcBorders>
            <w:vAlign w:val="center"/>
          </w:tcPr>
          <w:p w14:paraId="4423ED80" w14:textId="7CE74B2A" w:rsidR="00956C12" w:rsidRPr="00E34388" w:rsidRDefault="00956C12" w:rsidP="00CE4C00">
            <w:pPr>
              <w:bidi w:val="0"/>
              <w:jc w:val="center"/>
              <w:rPr>
                <w:sz w:val="18"/>
                <w:szCs w:val="22"/>
              </w:rPr>
            </w:pPr>
            <w:r w:rsidRPr="00E34388">
              <w:rPr>
                <w:sz w:val="18"/>
                <w:szCs w:val="22"/>
              </w:rPr>
              <w:t>-0.88</w:t>
            </w:r>
          </w:p>
        </w:tc>
        <w:tc>
          <w:tcPr>
            <w:tcW w:w="1170" w:type="dxa"/>
            <w:tcBorders>
              <w:top w:val="nil"/>
              <w:bottom w:val="nil"/>
            </w:tcBorders>
            <w:vAlign w:val="center"/>
          </w:tcPr>
          <w:p w14:paraId="315B1BCC" w14:textId="01C92DAD" w:rsidR="00956C12" w:rsidRPr="00E34388" w:rsidRDefault="00956C12" w:rsidP="00CE4C00">
            <w:pPr>
              <w:bidi w:val="0"/>
              <w:jc w:val="center"/>
              <w:rPr>
                <w:sz w:val="18"/>
                <w:szCs w:val="22"/>
              </w:rPr>
            </w:pPr>
            <w:r w:rsidRPr="00E34388">
              <w:rPr>
                <w:sz w:val="18"/>
                <w:szCs w:val="22"/>
              </w:rPr>
              <w:t>34</w:t>
            </w:r>
          </w:p>
        </w:tc>
        <w:tc>
          <w:tcPr>
            <w:tcW w:w="990" w:type="dxa"/>
            <w:vMerge/>
            <w:vAlign w:val="center"/>
          </w:tcPr>
          <w:p w14:paraId="108D5947" w14:textId="77777777" w:rsidR="00956C12" w:rsidRPr="00E34388" w:rsidRDefault="00956C12" w:rsidP="00CE4C00">
            <w:pPr>
              <w:bidi w:val="0"/>
              <w:jc w:val="center"/>
              <w:rPr>
                <w:sz w:val="18"/>
                <w:szCs w:val="22"/>
                <w:rtl/>
              </w:rPr>
            </w:pPr>
          </w:p>
        </w:tc>
        <w:tc>
          <w:tcPr>
            <w:tcW w:w="756" w:type="dxa"/>
            <w:tcBorders>
              <w:top w:val="nil"/>
              <w:bottom w:val="nil"/>
            </w:tcBorders>
            <w:vAlign w:val="center"/>
          </w:tcPr>
          <w:p w14:paraId="19A6AB4C" w14:textId="0BCAA2B1" w:rsidR="00956C12" w:rsidRPr="00E34388" w:rsidRDefault="00956C12" w:rsidP="00CE4C00">
            <w:pPr>
              <w:bidi w:val="0"/>
              <w:jc w:val="center"/>
              <w:rPr>
                <w:sz w:val="18"/>
                <w:szCs w:val="22"/>
              </w:rPr>
            </w:pPr>
            <w:r w:rsidRPr="00E34388">
              <w:rPr>
                <w:sz w:val="18"/>
                <w:szCs w:val="22"/>
              </w:rPr>
              <w:t>13</w:t>
            </w:r>
          </w:p>
        </w:tc>
      </w:tr>
      <w:tr w:rsidR="00956C12" w:rsidRPr="00E34388" w14:paraId="5FCB12A8" w14:textId="77777777" w:rsidTr="00956C12">
        <w:trPr>
          <w:jc w:val="center"/>
        </w:trPr>
        <w:tc>
          <w:tcPr>
            <w:tcW w:w="2592" w:type="dxa"/>
            <w:tcBorders>
              <w:top w:val="nil"/>
              <w:bottom w:val="single" w:sz="4" w:space="0" w:color="auto"/>
            </w:tcBorders>
            <w:vAlign w:val="center"/>
          </w:tcPr>
          <w:p w14:paraId="41E9C248" w14:textId="0191D229" w:rsidR="00956C12" w:rsidRPr="00E34388" w:rsidRDefault="00956C12" w:rsidP="00CE4C00">
            <w:pPr>
              <w:bidi w:val="0"/>
              <w:jc w:val="center"/>
              <w:rPr>
                <w:sz w:val="18"/>
                <w:szCs w:val="22"/>
              </w:rPr>
            </w:pPr>
            <w:r w:rsidRPr="00E34388">
              <w:rPr>
                <w:sz w:val="18"/>
                <w:szCs w:val="22"/>
              </w:rPr>
              <w:t>4.90</w:t>
            </w:r>
          </w:p>
        </w:tc>
        <w:tc>
          <w:tcPr>
            <w:tcW w:w="2016" w:type="dxa"/>
            <w:tcBorders>
              <w:top w:val="nil"/>
              <w:bottom w:val="single" w:sz="4" w:space="0" w:color="auto"/>
            </w:tcBorders>
            <w:vAlign w:val="center"/>
          </w:tcPr>
          <w:p w14:paraId="3FCF14A1" w14:textId="632ED95F" w:rsidR="00956C12" w:rsidRPr="00E34388" w:rsidRDefault="00956C12" w:rsidP="00CE4C00">
            <w:pPr>
              <w:bidi w:val="0"/>
              <w:jc w:val="center"/>
              <w:rPr>
                <w:sz w:val="18"/>
                <w:szCs w:val="22"/>
              </w:rPr>
            </w:pPr>
            <w:r w:rsidRPr="00E34388">
              <w:rPr>
                <w:sz w:val="18"/>
                <w:szCs w:val="22"/>
              </w:rPr>
              <w:t>6.87</w:t>
            </w:r>
          </w:p>
        </w:tc>
        <w:tc>
          <w:tcPr>
            <w:tcW w:w="2016" w:type="dxa"/>
            <w:tcBorders>
              <w:top w:val="nil"/>
              <w:bottom w:val="single" w:sz="4" w:space="0" w:color="auto"/>
            </w:tcBorders>
            <w:vAlign w:val="center"/>
          </w:tcPr>
          <w:p w14:paraId="0657417A" w14:textId="602890FC" w:rsidR="00956C12" w:rsidRPr="00E34388" w:rsidRDefault="00956C12" w:rsidP="00CE4C00">
            <w:pPr>
              <w:bidi w:val="0"/>
              <w:jc w:val="center"/>
              <w:rPr>
                <w:sz w:val="18"/>
                <w:szCs w:val="22"/>
              </w:rPr>
            </w:pPr>
            <w:r w:rsidRPr="00E34388">
              <w:rPr>
                <w:sz w:val="18"/>
                <w:szCs w:val="22"/>
              </w:rPr>
              <w:t>-2.12</w:t>
            </w:r>
          </w:p>
        </w:tc>
        <w:tc>
          <w:tcPr>
            <w:tcW w:w="1170" w:type="dxa"/>
            <w:tcBorders>
              <w:top w:val="nil"/>
              <w:bottom w:val="single" w:sz="4" w:space="0" w:color="auto"/>
            </w:tcBorders>
            <w:vAlign w:val="center"/>
          </w:tcPr>
          <w:p w14:paraId="5C77A8C1" w14:textId="355F07B2" w:rsidR="00956C12" w:rsidRPr="00E34388" w:rsidRDefault="00956C12" w:rsidP="00CE4C00">
            <w:pPr>
              <w:bidi w:val="0"/>
              <w:jc w:val="center"/>
              <w:rPr>
                <w:sz w:val="18"/>
                <w:szCs w:val="22"/>
              </w:rPr>
            </w:pPr>
            <w:r w:rsidRPr="00E34388">
              <w:rPr>
                <w:sz w:val="18"/>
                <w:szCs w:val="22"/>
              </w:rPr>
              <w:t>32</w:t>
            </w:r>
          </w:p>
        </w:tc>
        <w:tc>
          <w:tcPr>
            <w:tcW w:w="990" w:type="dxa"/>
            <w:vMerge/>
            <w:tcBorders>
              <w:bottom w:val="single" w:sz="4" w:space="0" w:color="auto"/>
            </w:tcBorders>
            <w:vAlign w:val="center"/>
          </w:tcPr>
          <w:p w14:paraId="78543BC1" w14:textId="77777777" w:rsidR="00956C12" w:rsidRPr="00E34388" w:rsidRDefault="00956C12" w:rsidP="00CE4C00">
            <w:pPr>
              <w:bidi w:val="0"/>
              <w:jc w:val="center"/>
              <w:rPr>
                <w:sz w:val="18"/>
                <w:szCs w:val="22"/>
                <w:rtl/>
              </w:rPr>
            </w:pPr>
          </w:p>
        </w:tc>
        <w:tc>
          <w:tcPr>
            <w:tcW w:w="756" w:type="dxa"/>
            <w:tcBorders>
              <w:top w:val="nil"/>
              <w:bottom w:val="single" w:sz="4" w:space="0" w:color="auto"/>
            </w:tcBorders>
            <w:vAlign w:val="center"/>
          </w:tcPr>
          <w:p w14:paraId="528552EC" w14:textId="052ECF7D" w:rsidR="00956C12" w:rsidRPr="00E34388" w:rsidRDefault="00956C12" w:rsidP="00CE4C00">
            <w:pPr>
              <w:bidi w:val="0"/>
              <w:jc w:val="center"/>
              <w:rPr>
                <w:sz w:val="18"/>
                <w:szCs w:val="22"/>
              </w:rPr>
            </w:pPr>
            <w:r w:rsidRPr="00E34388">
              <w:rPr>
                <w:sz w:val="18"/>
                <w:szCs w:val="22"/>
              </w:rPr>
              <w:t>14</w:t>
            </w:r>
          </w:p>
        </w:tc>
      </w:tr>
      <w:tr w:rsidR="00956C12" w:rsidRPr="00E34388" w14:paraId="257BD471" w14:textId="77777777" w:rsidTr="00956C12">
        <w:trPr>
          <w:jc w:val="center"/>
        </w:trPr>
        <w:tc>
          <w:tcPr>
            <w:tcW w:w="2592" w:type="dxa"/>
            <w:tcBorders>
              <w:bottom w:val="nil"/>
            </w:tcBorders>
            <w:vAlign w:val="center"/>
          </w:tcPr>
          <w:p w14:paraId="183CE7F8" w14:textId="3AC74C30" w:rsidR="00956C12" w:rsidRPr="00E34388" w:rsidRDefault="00956C12" w:rsidP="00CE4C00">
            <w:pPr>
              <w:bidi w:val="0"/>
              <w:jc w:val="center"/>
              <w:rPr>
                <w:sz w:val="18"/>
                <w:szCs w:val="22"/>
              </w:rPr>
            </w:pPr>
            <w:r w:rsidRPr="00E34388">
              <w:rPr>
                <w:sz w:val="18"/>
                <w:szCs w:val="22"/>
              </w:rPr>
              <w:t>10.21</w:t>
            </w:r>
          </w:p>
        </w:tc>
        <w:tc>
          <w:tcPr>
            <w:tcW w:w="2016" w:type="dxa"/>
            <w:tcBorders>
              <w:bottom w:val="nil"/>
            </w:tcBorders>
            <w:vAlign w:val="center"/>
          </w:tcPr>
          <w:p w14:paraId="739BDD52" w14:textId="580C09C3" w:rsidR="00956C12" w:rsidRPr="00E34388" w:rsidRDefault="00956C12" w:rsidP="00CE4C00">
            <w:pPr>
              <w:bidi w:val="0"/>
              <w:jc w:val="center"/>
              <w:rPr>
                <w:sz w:val="18"/>
                <w:szCs w:val="22"/>
              </w:rPr>
            </w:pPr>
            <w:r w:rsidRPr="00E34388">
              <w:rPr>
                <w:sz w:val="18"/>
                <w:szCs w:val="22"/>
              </w:rPr>
              <w:t>8.94</w:t>
            </w:r>
          </w:p>
        </w:tc>
        <w:tc>
          <w:tcPr>
            <w:tcW w:w="2016" w:type="dxa"/>
            <w:tcBorders>
              <w:bottom w:val="nil"/>
            </w:tcBorders>
            <w:vAlign w:val="center"/>
          </w:tcPr>
          <w:p w14:paraId="3D8696E3" w14:textId="2E7AA852" w:rsidR="00956C12" w:rsidRPr="00E34388" w:rsidRDefault="00956C12" w:rsidP="00CE4C00">
            <w:pPr>
              <w:bidi w:val="0"/>
              <w:jc w:val="center"/>
              <w:rPr>
                <w:sz w:val="18"/>
                <w:szCs w:val="22"/>
              </w:rPr>
            </w:pPr>
            <w:r w:rsidRPr="00E34388">
              <w:rPr>
                <w:sz w:val="18"/>
                <w:szCs w:val="22"/>
              </w:rPr>
              <w:t>1.40</w:t>
            </w:r>
          </w:p>
        </w:tc>
        <w:tc>
          <w:tcPr>
            <w:tcW w:w="1170" w:type="dxa"/>
            <w:tcBorders>
              <w:bottom w:val="nil"/>
            </w:tcBorders>
            <w:vAlign w:val="center"/>
          </w:tcPr>
          <w:p w14:paraId="6F57654B" w14:textId="79599753" w:rsidR="00956C12" w:rsidRPr="00E34388" w:rsidRDefault="00956C12" w:rsidP="00CE4C00">
            <w:pPr>
              <w:bidi w:val="0"/>
              <w:jc w:val="center"/>
              <w:rPr>
                <w:sz w:val="18"/>
                <w:szCs w:val="22"/>
              </w:rPr>
            </w:pPr>
            <w:r w:rsidRPr="00E34388">
              <w:rPr>
                <w:sz w:val="18"/>
                <w:szCs w:val="22"/>
              </w:rPr>
              <w:t>22</w:t>
            </w:r>
          </w:p>
        </w:tc>
        <w:tc>
          <w:tcPr>
            <w:tcW w:w="990" w:type="dxa"/>
            <w:vMerge w:val="restart"/>
            <w:tcBorders>
              <w:bottom w:val="nil"/>
            </w:tcBorders>
            <w:vAlign w:val="center"/>
          </w:tcPr>
          <w:p w14:paraId="55C53F25" w14:textId="7C83F44D" w:rsidR="00956C12" w:rsidRPr="00E34388" w:rsidRDefault="00956C12" w:rsidP="00CE4C00">
            <w:pPr>
              <w:bidi w:val="0"/>
              <w:jc w:val="center"/>
              <w:rPr>
                <w:sz w:val="18"/>
                <w:szCs w:val="22"/>
                <w:rtl/>
              </w:rPr>
            </w:pPr>
            <w:r w:rsidRPr="00E34388">
              <w:rPr>
                <w:sz w:val="18"/>
                <w:szCs w:val="22"/>
              </w:rPr>
              <w:t>6</w:t>
            </w:r>
          </w:p>
        </w:tc>
        <w:tc>
          <w:tcPr>
            <w:tcW w:w="756" w:type="dxa"/>
            <w:tcBorders>
              <w:bottom w:val="nil"/>
            </w:tcBorders>
            <w:vAlign w:val="center"/>
          </w:tcPr>
          <w:p w14:paraId="0B145133" w14:textId="1C50C050" w:rsidR="00956C12" w:rsidRPr="00E34388" w:rsidRDefault="00956C12" w:rsidP="00CE4C00">
            <w:pPr>
              <w:bidi w:val="0"/>
              <w:jc w:val="center"/>
              <w:rPr>
                <w:sz w:val="18"/>
                <w:szCs w:val="22"/>
              </w:rPr>
            </w:pPr>
            <w:r w:rsidRPr="00E34388">
              <w:rPr>
                <w:sz w:val="18"/>
                <w:szCs w:val="22"/>
              </w:rPr>
              <w:t>15</w:t>
            </w:r>
          </w:p>
        </w:tc>
      </w:tr>
      <w:tr w:rsidR="00956C12" w:rsidRPr="00E34388" w14:paraId="4996BDF6" w14:textId="77777777" w:rsidTr="00956C12">
        <w:trPr>
          <w:jc w:val="center"/>
        </w:trPr>
        <w:tc>
          <w:tcPr>
            <w:tcW w:w="2592" w:type="dxa"/>
            <w:tcBorders>
              <w:top w:val="nil"/>
              <w:bottom w:val="nil"/>
            </w:tcBorders>
            <w:vAlign w:val="center"/>
          </w:tcPr>
          <w:p w14:paraId="26346C68" w14:textId="42969138" w:rsidR="00956C12" w:rsidRPr="00E34388" w:rsidRDefault="00956C12" w:rsidP="00CE4C00">
            <w:pPr>
              <w:bidi w:val="0"/>
              <w:jc w:val="center"/>
              <w:rPr>
                <w:sz w:val="18"/>
                <w:szCs w:val="22"/>
              </w:rPr>
            </w:pPr>
            <w:r w:rsidRPr="00E34388">
              <w:rPr>
                <w:sz w:val="18"/>
                <w:szCs w:val="22"/>
              </w:rPr>
              <w:t>22.58</w:t>
            </w:r>
          </w:p>
        </w:tc>
        <w:tc>
          <w:tcPr>
            <w:tcW w:w="2016" w:type="dxa"/>
            <w:tcBorders>
              <w:top w:val="nil"/>
              <w:bottom w:val="nil"/>
            </w:tcBorders>
            <w:vAlign w:val="center"/>
          </w:tcPr>
          <w:p w14:paraId="442FA819" w14:textId="2E39820F" w:rsidR="00956C12" w:rsidRPr="00E34388" w:rsidRDefault="00956C12" w:rsidP="00CE4C00">
            <w:pPr>
              <w:bidi w:val="0"/>
              <w:jc w:val="center"/>
              <w:rPr>
                <w:sz w:val="18"/>
                <w:szCs w:val="22"/>
              </w:rPr>
            </w:pPr>
            <w:r w:rsidRPr="00E34388">
              <w:rPr>
                <w:sz w:val="18"/>
                <w:szCs w:val="22"/>
              </w:rPr>
              <w:t>16.92</w:t>
            </w:r>
          </w:p>
        </w:tc>
        <w:tc>
          <w:tcPr>
            <w:tcW w:w="2016" w:type="dxa"/>
            <w:tcBorders>
              <w:top w:val="nil"/>
              <w:bottom w:val="nil"/>
            </w:tcBorders>
            <w:vAlign w:val="center"/>
          </w:tcPr>
          <w:p w14:paraId="7350AA82" w14:textId="178A9CDD" w:rsidR="00956C12" w:rsidRPr="00E34388" w:rsidRDefault="00956C12" w:rsidP="00CE4C00">
            <w:pPr>
              <w:bidi w:val="0"/>
              <w:jc w:val="center"/>
              <w:rPr>
                <w:sz w:val="18"/>
                <w:szCs w:val="22"/>
              </w:rPr>
            </w:pPr>
            <w:r w:rsidRPr="00E34388">
              <w:rPr>
                <w:sz w:val="18"/>
                <w:szCs w:val="22"/>
              </w:rPr>
              <w:t>6.81</w:t>
            </w:r>
          </w:p>
        </w:tc>
        <w:tc>
          <w:tcPr>
            <w:tcW w:w="1170" w:type="dxa"/>
            <w:tcBorders>
              <w:top w:val="nil"/>
              <w:bottom w:val="nil"/>
            </w:tcBorders>
            <w:vAlign w:val="center"/>
          </w:tcPr>
          <w:p w14:paraId="78AA3ED9" w14:textId="4FAAE9B8" w:rsidR="00956C12" w:rsidRPr="00E34388" w:rsidRDefault="00956C12" w:rsidP="00CE4C00">
            <w:pPr>
              <w:bidi w:val="0"/>
              <w:jc w:val="center"/>
              <w:rPr>
                <w:sz w:val="18"/>
                <w:szCs w:val="22"/>
              </w:rPr>
            </w:pPr>
            <w:r w:rsidRPr="00E34388">
              <w:rPr>
                <w:sz w:val="18"/>
                <w:szCs w:val="22"/>
              </w:rPr>
              <w:t>18</w:t>
            </w:r>
          </w:p>
        </w:tc>
        <w:tc>
          <w:tcPr>
            <w:tcW w:w="990" w:type="dxa"/>
            <w:vMerge/>
            <w:tcBorders>
              <w:top w:val="nil"/>
              <w:bottom w:val="nil"/>
            </w:tcBorders>
            <w:vAlign w:val="center"/>
          </w:tcPr>
          <w:p w14:paraId="6D2A99FA" w14:textId="77777777" w:rsidR="00956C12" w:rsidRPr="00E34388" w:rsidRDefault="00956C12" w:rsidP="00CE4C00">
            <w:pPr>
              <w:bidi w:val="0"/>
              <w:jc w:val="center"/>
              <w:rPr>
                <w:sz w:val="18"/>
                <w:szCs w:val="22"/>
                <w:rtl/>
              </w:rPr>
            </w:pPr>
          </w:p>
        </w:tc>
        <w:tc>
          <w:tcPr>
            <w:tcW w:w="756" w:type="dxa"/>
            <w:tcBorders>
              <w:top w:val="nil"/>
              <w:bottom w:val="nil"/>
            </w:tcBorders>
            <w:vAlign w:val="center"/>
          </w:tcPr>
          <w:p w14:paraId="16620642" w14:textId="0F68129D" w:rsidR="00956C12" w:rsidRPr="00E34388" w:rsidRDefault="00956C12" w:rsidP="00CE4C00">
            <w:pPr>
              <w:bidi w:val="0"/>
              <w:jc w:val="center"/>
              <w:rPr>
                <w:sz w:val="18"/>
                <w:szCs w:val="22"/>
              </w:rPr>
            </w:pPr>
            <w:r w:rsidRPr="00E34388">
              <w:rPr>
                <w:sz w:val="18"/>
                <w:szCs w:val="22"/>
              </w:rPr>
              <w:t>16</w:t>
            </w:r>
          </w:p>
        </w:tc>
      </w:tr>
      <w:tr w:rsidR="00956C12" w:rsidRPr="00E34388" w14:paraId="7D69C19F" w14:textId="77777777" w:rsidTr="00956C12">
        <w:trPr>
          <w:jc w:val="center"/>
        </w:trPr>
        <w:tc>
          <w:tcPr>
            <w:tcW w:w="2592" w:type="dxa"/>
            <w:tcBorders>
              <w:top w:val="nil"/>
              <w:bottom w:val="nil"/>
            </w:tcBorders>
            <w:vAlign w:val="center"/>
          </w:tcPr>
          <w:p w14:paraId="1CCD5ECD" w14:textId="69E3C32A" w:rsidR="00956C12" w:rsidRPr="00E34388" w:rsidRDefault="00956C12" w:rsidP="00CE4C00">
            <w:pPr>
              <w:bidi w:val="0"/>
              <w:jc w:val="center"/>
              <w:rPr>
                <w:sz w:val="18"/>
                <w:szCs w:val="22"/>
              </w:rPr>
            </w:pPr>
            <w:r w:rsidRPr="00E34388">
              <w:rPr>
                <w:sz w:val="18"/>
                <w:szCs w:val="22"/>
              </w:rPr>
              <w:t>39.26</w:t>
            </w:r>
          </w:p>
        </w:tc>
        <w:tc>
          <w:tcPr>
            <w:tcW w:w="2016" w:type="dxa"/>
            <w:tcBorders>
              <w:top w:val="nil"/>
              <w:bottom w:val="nil"/>
            </w:tcBorders>
            <w:vAlign w:val="center"/>
          </w:tcPr>
          <w:p w14:paraId="0DBA9626" w14:textId="68B4844C" w:rsidR="00956C12" w:rsidRPr="00E34388" w:rsidRDefault="00956C12" w:rsidP="00CE4C00">
            <w:pPr>
              <w:bidi w:val="0"/>
              <w:jc w:val="center"/>
              <w:rPr>
                <w:sz w:val="18"/>
                <w:szCs w:val="22"/>
              </w:rPr>
            </w:pPr>
            <w:r w:rsidRPr="00E34388">
              <w:rPr>
                <w:sz w:val="18"/>
                <w:szCs w:val="22"/>
              </w:rPr>
              <w:t>21.46</w:t>
            </w:r>
          </w:p>
        </w:tc>
        <w:tc>
          <w:tcPr>
            <w:tcW w:w="2016" w:type="dxa"/>
            <w:tcBorders>
              <w:top w:val="nil"/>
              <w:bottom w:val="nil"/>
            </w:tcBorders>
            <w:vAlign w:val="center"/>
          </w:tcPr>
          <w:p w14:paraId="4A1EE1B5" w14:textId="3BCA494C" w:rsidR="00956C12" w:rsidRPr="00E34388" w:rsidRDefault="00956C12" w:rsidP="00CE4C00">
            <w:pPr>
              <w:bidi w:val="0"/>
              <w:jc w:val="center"/>
              <w:rPr>
                <w:sz w:val="18"/>
                <w:szCs w:val="22"/>
              </w:rPr>
            </w:pPr>
            <w:r w:rsidRPr="00E34388">
              <w:rPr>
                <w:sz w:val="18"/>
                <w:szCs w:val="22"/>
              </w:rPr>
              <w:t>6.28</w:t>
            </w:r>
          </w:p>
        </w:tc>
        <w:tc>
          <w:tcPr>
            <w:tcW w:w="1170" w:type="dxa"/>
            <w:tcBorders>
              <w:top w:val="nil"/>
              <w:bottom w:val="nil"/>
            </w:tcBorders>
            <w:vAlign w:val="center"/>
          </w:tcPr>
          <w:p w14:paraId="1DC5B58C" w14:textId="09E385F5" w:rsidR="00956C12" w:rsidRPr="00E34388" w:rsidRDefault="00956C12" w:rsidP="00CE4C00">
            <w:pPr>
              <w:bidi w:val="0"/>
              <w:jc w:val="center"/>
              <w:rPr>
                <w:sz w:val="18"/>
                <w:szCs w:val="22"/>
              </w:rPr>
            </w:pPr>
            <w:r w:rsidRPr="00E34388">
              <w:rPr>
                <w:sz w:val="18"/>
                <w:szCs w:val="22"/>
              </w:rPr>
              <w:t>17</w:t>
            </w:r>
          </w:p>
        </w:tc>
        <w:tc>
          <w:tcPr>
            <w:tcW w:w="990" w:type="dxa"/>
            <w:vMerge/>
            <w:tcBorders>
              <w:top w:val="nil"/>
              <w:bottom w:val="nil"/>
            </w:tcBorders>
            <w:vAlign w:val="center"/>
          </w:tcPr>
          <w:p w14:paraId="596D57BF" w14:textId="77777777" w:rsidR="00956C12" w:rsidRPr="00E34388" w:rsidRDefault="00956C12" w:rsidP="00CE4C00">
            <w:pPr>
              <w:bidi w:val="0"/>
              <w:jc w:val="center"/>
              <w:rPr>
                <w:sz w:val="18"/>
                <w:szCs w:val="22"/>
                <w:rtl/>
              </w:rPr>
            </w:pPr>
          </w:p>
        </w:tc>
        <w:tc>
          <w:tcPr>
            <w:tcW w:w="756" w:type="dxa"/>
            <w:tcBorders>
              <w:top w:val="nil"/>
              <w:bottom w:val="nil"/>
            </w:tcBorders>
            <w:vAlign w:val="center"/>
          </w:tcPr>
          <w:p w14:paraId="52CC29BB" w14:textId="339AEAA0" w:rsidR="00956C12" w:rsidRPr="00E34388" w:rsidRDefault="00956C12" w:rsidP="00CE4C00">
            <w:pPr>
              <w:bidi w:val="0"/>
              <w:jc w:val="center"/>
              <w:rPr>
                <w:sz w:val="18"/>
                <w:szCs w:val="22"/>
              </w:rPr>
            </w:pPr>
            <w:r w:rsidRPr="00E34388">
              <w:rPr>
                <w:sz w:val="18"/>
                <w:szCs w:val="22"/>
              </w:rPr>
              <w:t>17</w:t>
            </w:r>
          </w:p>
        </w:tc>
      </w:tr>
      <w:tr w:rsidR="00956C12" w:rsidRPr="00E34388" w14:paraId="2AFFDB37" w14:textId="77777777" w:rsidTr="00956C12">
        <w:trPr>
          <w:jc w:val="center"/>
        </w:trPr>
        <w:tc>
          <w:tcPr>
            <w:tcW w:w="2592" w:type="dxa"/>
            <w:tcBorders>
              <w:top w:val="nil"/>
            </w:tcBorders>
            <w:vAlign w:val="center"/>
          </w:tcPr>
          <w:p w14:paraId="7C70902C" w14:textId="60564B04" w:rsidR="00956C12" w:rsidRPr="00E34388" w:rsidRDefault="00956C12" w:rsidP="00CE4C00">
            <w:pPr>
              <w:bidi w:val="0"/>
              <w:jc w:val="center"/>
              <w:rPr>
                <w:sz w:val="18"/>
                <w:szCs w:val="22"/>
              </w:rPr>
            </w:pPr>
            <w:r w:rsidRPr="00E34388">
              <w:rPr>
                <w:sz w:val="18"/>
                <w:szCs w:val="22"/>
              </w:rPr>
              <w:t>21.77</w:t>
            </w:r>
          </w:p>
        </w:tc>
        <w:tc>
          <w:tcPr>
            <w:tcW w:w="2016" w:type="dxa"/>
            <w:tcBorders>
              <w:top w:val="nil"/>
            </w:tcBorders>
            <w:vAlign w:val="center"/>
          </w:tcPr>
          <w:p w14:paraId="0557F334" w14:textId="2EDC10D5" w:rsidR="00956C12" w:rsidRPr="00E34388" w:rsidRDefault="00956C12" w:rsidP="00CE4C00">
            <w:pPr>
              <w:bidi w:val="0"/>
              <w:jc w:val="center"/>
              <w:rPr>
                <w:sz w:val="18"/>
                <w:szCs w:val="22"/>
              </w:rPr>
            </w:pPr>
            <w:r w:rsidRPr="00E34388">
              <w:rPr>
                <w:sz w:val="18"/>
                <w:szCs w:val="22"/>
              </w:rPr>
              <w:t>21.77</w:t>
            </w:r>
          </w:p>
        </w:tc>
        <w:tc>
          <w:tcPr>
            <w:tcW w:w="2016" w:type="dxa"/>
            <w:tcBorders>
              <w:top w:val="nil"/>
            </w:tcBorders>
            <w:vAlign w:val="center"/>
          </w:tcPr>
          <w:p w14:paraId="1A19D840" w14:textId="102C111D" w:rsidR="00956C12" w:rsidRPr="00E34388" w:rsidRDefault="00956C12" w:rsidP="00CE4C00">
            <w:pPr>
              <w:bidi w:val="0"/>
              <w:jc w:val="center"/>
              <w:rPr>
                <w:sz w:val="18"/>
                <w:szCs w:val="22"/>
              </w:rPr>
            </w:pPr>
            <w:r w:rsidRPr="00E34388">
              <w:rPr>
                <w:sz w:val="18"/>
                <w:szCs w:val="22"/>
              </w:rPr>
              <w:t>0.0</w:t>
            </w:r>
          </w:p>
        </w:tc>
        <w:tc>
          <w:tcPr>
            <w:tcW w:w="1170" w:type="dxa"/>
            <w:tcBorders>
              <w:top w:val="nil"/>
            </w:tcBorders>
            <w:vAlign w:val="center"/>
          </w:tcPr>
          <w:p w14:paraId="6C89D83A" w14:textId="4BCB1686" w:rsidR="00956C12" w:rsidRPr="00E34388" w:rsidRDefault="00956C12" w:rsidP="00CE4C00">
            <w:pPr>
              <w:bidi w:val="0"/>
              <w:jc w:val="center"/>
              <w:rPr>
                <w:sz w:val="18"/>
                <w:szCs w:val="22"/>
              </w:rPr>
            </w:pPr>
            <w:r w:rsidRPr="00E34388">
              <w:rPr>
                <w:sz w:val="18"/>
                <w:szCs w:val="22"/>
              </w:rPr>
              <w:t>17</w:t>
            </w:r>
          </w:p>
        </w:tc>
        <w:tc>
          <w:tcPr>
            <w:tcW w:w="990" w:type="dxa"/>
            <w:vMerge/>
            <w:tcBorders>
              <w:top w:val="nil"/>
            </w:tcBorders>
            <w:vAlign w:val="center"/>
          </w:tcPr>
          <w:p w14:paraId="4E78799C" w14:textId="77777777" w:rsidR="00956C12" w:rsidRPr="00E34388" w:rsidRDefault="00956C12" w:rsidP="00CE4C00">
            <w:pPr>
              <w:bidi w:val="0"/>
              <w:jc w:val="center"/>
              <w:rPr>
                <w:sz w:val="18"/>
                <w:szCs w:val="22"/>
                <w:rtl/>
              </w:rPr>
            </w:pPr>
          </w:p>
        </w:tc>
        <w:tc>
          <w:tcPr>
            <w:tcW w:w="756" w:type="dxa"/>
            <w:tcBorders>
              <w:top w:val="nil"/>
            </w:tcBorders>
            <w:vAlign w:val="center"/>
          </w:tcPr>
          <w:p w14:paraId="7EDE235E" w14:textId="670644E2" w:rsidR="00956C12" w:rsidRPr="00E34388" w:rsidRDefault="00956C12" w:rsidP="00CE4C00">
            <w:pPr>
              <w:bidi w:val="0"/>
              <w:jc w:val="center"/>
              <w:rPr>
                <w:sz w:val="18"/>
                <w:szCs w:val="22"/>
              </w:rPr>
            </w:pPr>
            <w:r w:rsidRPr="00E34388">
              <w:rPr>
                <w:sz w:val="18"/>
                <w:szCs w:val="22"/>
              </w:rPr>
              <w:t>18</w:t>
            </w:r>
          </w:p>
        </w:tc>
      </w:tr>
    </w:tbl>
    <w:p w14:paraId="582781B0" w14:textId="745F88BC" w:rsidR="00A83E9A" w:rsidRPr="00E34388" w:rsidRDefault="00E221A1" w:rsidP="00CE4C00">
      <w:pPr>
        <w:pStyle w:val="a2"/>
        <w:bidi w:val="0"/>
        <w:spacing w:before="0" w:after="0"/>
        <w:rPr>
          <w:rtl/>
          <w:lang w:bidi="ar-IQ"/>
        </w:rPr>
        <w:sectPr w:rsidR="00A83E9A" w:rsidRPr="00E34388" w:rsidSect="00CE4C00">
          <w:type w:val="continuous"/>
          <w:pgSz w:w="11909" w:h="16834" w:code="9"/>
          <w:pgMar w:top="1140" w:right="1140" w:bottom="1140" w:left="1140" w:header="1140" w:footer="1140" w:gutter="0"/>
          <w:cols w:space="504"/>
          <w:titlePg/>
          <w:bidi/>
          <w:docGrid w:linePitch="360"/>
        </w:sectPr>
      </w:pPr>
      <w:r>
        <w:rPr>
          <w:lang w:bidi="ar-IQ"/>
        </w:rPr>
        <w:t>.</w:t>
      </w:r>
      <w:r w:rsidR="00A83E9A" w:rsidRPr="00E221A1">
        <w:rPr>
          <w:rFonts w:asciiTheme="majorBidi" w:hAnsiTheme="majorBidi" w:cstheme="majorBidi"/>
          <w:b w:val="0"/>
          <w:bCs w:val="0"/>
          <w:lang w:bidi="ar-IQ"/>
        </w:rPr>
        <w:t>Characteristics and amount of load reduction of anchors during different stages</w:t>
      </w:r>
    </w:p>
    <w:p w14:paraId="5A146FB9" w14:textId="0E41B387" w:rsidR="00375D34" w:rsidRPr="00E34388" w:rsidRDefault="00375D34" w:rsidP="00CE4C00">
      <w:pPr>
        <w:rPr>
          <w:rtl/>
          <w:lang w:bidi="ar-IQ"/>
        </w:rPr>
        <w:sectPr w:rsidR="00375D34" w:rsidRPr="00E34388" w:rsidSect="00CE4C00">
          <w:type w:val="continuous"/>
          <w:pgSz w:w="11909" w:h="16834" w:code="9"/>
          <w:pgMar w:top="1140" w:right="1140" w:bottom="1140" w:left="1140" w:header="1140" w:footer="1140" w:gutter="0"/>
          <w:cols w:num="2" w:space="504"/>
          <w:titlePg/>
          <w:bidi/>
          <w:docGrid w:linePitch="360"/>
        </w:sectPr>
      </w:pPr>
    </w:p>
    <w:p w14:paraId="218B174E" w14:textId="04E4921D" w:rsidR="00EE0856" w:rsidRPr="00E221A1" w:rsidRDefault="00E221A1" w:rsidP="00CE4C00">
      <w:pPr>
        <w:pStyle w:val="a"/>
        <w:spacing w:before="0"/>
        <w:rPr>
          <w:b w:val="0"/>
          <w:bCs w:val="0"/>
          <w:lang w:bidi="ar-IQ"/>
        </w:rPr>
      </w:pPr>
      <w:r>
        <w:rPr>
          <w:b w:val="0"/>
          <w:bCs w:val="0"/>
          <w:lang w:bidi="ar-IQ"/>
        </w:rPr>
        <w:t>.</w:t>
      </w:r>
      <w:r w:rsidR="00922566">
        <w:rPr>
          <w:rFonts w:hint="cs"/>
          <w:b w:val="0"/>
          <w:bCs w:val="0"/>
          <w:rtl/>
          <w:lang w:bidi="ar-IQ"/>
        </w:rPr>
        <w:t xml:space="preserve"> </w:t>
      </w:r>
      <w:r w:rsidR="00EE0856" w:rsidRPr="00E221A1">
        <w:rPr>
          <w:b w:val="0"/>
          <w:bCs w:val="0"/>
          <w:rtl/>
          <w:lang w:bidi="ar-IQ"/>
        </w:rPr>
        <w:t>نيروي تمام</w:t>
      </w:r>
      <w:r w:rsidR="00CE75BF" w:rsidRPr="00E221A1">
        <w:rPr>
          <w:b w:val="0"/>
          <w:bCs w:val="0"/>
          <w:rtl/>
          <w:lang w:bidi="ar-IQ"/>
        </w:rPr>
        <w:t xml:space="preserve"> میل‌مهارها </w:t>
      </w:r>
      <w:r w:rsidR="00EE0856" w:rsidRPr="00E221A1">
        <w:rPr>
          <w:b w:val="0"/>
          <w:bCs w:val="0"/>
          <w:rtl/>
          <w:lang w:bidi="ar-IQ"/>
        </w:rPr>
        <w:t>بر حسب زمان در طول گودبرداری و یک سال پس از پایان گودبرداری</w:t>
      </w:r>
    </w:p>
    <w:p w14:paraId="7009C3C2" w14:textId="1F7D8BE7" w:rsidR="00EE0856" w:rsidRPr="00E34388" w:rsidRDefault="00E92D38" w:rsidP="00CE4C00">
      <w:pPr>
        <w:jc w:val="center"/>
        <w:rPr>
          <w:lang w:bidi="ar-IQ"/>
        </w:rPr>
      </w:pPr>
      <w:r>
        <w:rPr>
          <w:noProof/>
        </w:rPr>
        <w:lastRenderedPageBreak/>
        <w:drawing>
          <wp:inline distT="0" distB="0" distL="0" distR="0" wp14:anchorId="2E6CDE7B" wp14:editId="6F1DA8D0">
            <wp:extent cx="5358130" cy="2537460"/>
            <wp:effectExtent l="0" t="0" r="13970" b="15240"/>
            <wp:docPr id="788" name="Chart 7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B50E8-78E2-4DFD-88BB-A2A8CB1CE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A7D1B4" w14:textId="43E81785" w:rsidR="00EE0856" w:rsidRPr="00E34388" w:rsidRDefault="00E221A1" w:rsidP="00CE4C00">
      <w:pPr>
        <w:pStyle w:val="a1"/>
        <w:numPr>
          <w:ilvl w:val="0"/>
          <w:numId w:val="0"/>
        </w:numPr>
        <w:bidi w:val="0"/>
        <w:spacing w:before="0" w:after="0"/>
        <w:rPr>
          <w:lang w:bidi="ar-IQ"/>
        </w:rPr>
        <w:sectPr w:rsidR="00EE0856" w:rsidRPr="00E34388" w:rsidSect="00CE4C00">
          <w:type w:val="continuous"/>
          <w:pgSz w:w="11909" w:h="16834" w:code="9"/>
          <w:pgMar w:top="1140" w:right="1140" w:bottom="1140" w:left="1140" w:header="1140" w:footer="1140" w:gutter="0"/>
          <w:cols w:space="504"/>
          <w:titlePg/>
          <w:bidi/>
          <w:docGrid w:linePitch="360"/>
        </w:sectPr>
      </w:pPr>
      <w:r>
        <w:rPr>
          <w:lang w:bidi="ar-IQ"/>
        </w:rPr>
        <w:t xml:space="preserve">Fig. 8. </w:t>
      </w:r>
      <w:r w:rsidR="00EE0856" w:rsidRPr="00E221A1">
        <w:rPr>
          <w:rFonts w:asciiTheme="majorBidi" w:hAnsiTheme="majorBidi" w:cstheme="majorBidi"/>
          <w:b w:val="0"/>
          <w:bCs w:val="0"/>
          <w:lang w:bidi="ar-IQ"/>
        </w:rPr>
        <w:t>The force of all the anchors</w:t>
      </w:r>
      <w:r w:rsidR="00375D34" w:rsidRPr="00E221A1">
        <w:rPr>
          <w:rFonts w:asciiTheme="majorBidi" w:hAnsiTheme="majorBidi" w:cstheme="majorBidi"/>
          <w:b w:val="0"/>
          <w:bCs w:val="0"/>
          <w:lang w:bidi="ar-IQ"/>
        </w:rPr>
        <w:t xml:space="preserve"> versus</w:t>
      </w:r>
      <w:r w:rsidR="00EE0856" w:rsidRPr="00E221A1">
        <w:rPr>
          <w:rFonts w:asciiTheme="majorBidi" w:hAnsiTheme="majorBidi" w:cstheme="majorBidi"/>
          <w:b w:val="0"/>
          <w:bCs w:val="0"/>
          <w:lang w:bidi="ar-IQ"/>
        </w:rPr>
        <w:t xml:space="preserve"> to the time during excavation and one year after the end of excavation</w:t>
      </w:r>
    </w:p>
    <w:p w14:paraId="241655A5" w14:textId="37A85273" w:rsidR="005A6EE9" w:rsidRDefault="005A6EE9" w:rsidP="00CE4C00">
      <w:pPr>
        <w:rPr>
          <w:rtl/>
        </w:rPr>
      </w:pPr>
      <w:r w:rsidRPr="005A6EE9">
        <w:rPr>
          <w:rtl/>
        </w:rPr>
        <w:t>همان</w:t>
      </w:r>
      <w:r w:rsidR="00922566">
        <w:rPr>
          <w:rFonts w:hint="cs"/>
          <w:rtl/>
        </w:rPr>
        <w:t>‌گونه</w:t>
      </w:r>
      <w:r w:rsidRPr="005A6EE9">
        <w:rPr>
          <w:rtl/>
        </w:rPr>
        <w:t xml:space="preserve"> که شکل </w:t>
      </w:r>
      <w:r w:rsidR="00922566">
        <w:rPr>
          <w:rFonts w:hint="cs"/>
          <w:rtl/>
        </w:rPr>
        <w:t>(8)</w:t>
      </w:r>
      <w:r w:rsidRPr="005A6EE9">
        <w:rPr>
          <w:rtl/>
        </w:rPr>
        <w:t xml:space="preserve"> مشاهده شد منحن</w:t>
      </w:r>
      <w:r w:rsidRPr="005A6EE9">
        <w:rPr>
          <w:rFonts w:hint="cs"/>
          <w:rtl/>
        </w:rPr>
        <w:t>ی</w:t>
      </w:r>
      <w:r w:rsidRPr="005A6EE9">
        <w:rPr>
          <w:rtl/>
        </w:rPr>
        <w:t xml:space="preserve"> تغ</w:t>
      </w:r>
      <w:r w:rsidRPr="005A6EE9">
        <w:rPr>
          <w:rFonts w:hint="cs"/>
          <w:rtl/>
        </w:rPr>
        <w:t>یی</w:t>
      </w:r>
      <w:r w:rsidRPr="005A6EE9">
        <w:rPr>
          <w:rFonts w:hint="eastAsia"/>
          <w:rtl/>
        </w:rPr>
        <w:t>رات</w:t>
      </w:r>
      <w:r w:rsidRPr="005A6EE9">
        <w:rPr>
          <w:rtl/>
        </w:rPr>
        <w:t xml:space="preserve"> ن</w:t>
      </w:r>
      <w:r w:rsidRPr="005A6EE9">
        <w:rPr>
          <w:rFonts w:hint="cs"/>
          <w:rtl/>
        </w:rPr>
        <w:t>ی</w:t>
      </w:r>
      <w:r w:rsidRPr="005A6EE9">
        <w:rPr>
          <w:rFonts w:hint="eastAsia"/>
          <w:rtl/>
        </w:rPr>
        <w:t>رو</w:t>
      </w:r>
      <w:r w:rsidRPr="005A6EE9">
        <w:rPr>
          <w:rFonts w:hint="cs"/>
          <w:rtl/>
        </w:rPr>
        <w:t>ی</w:t>
      </w:r>
      <w:r w:rsidR="00CE75BF">
        <w:rPr>
          <w:rtl/>
        </w:rPr>
        <w:t xml:space="preserve"> میل‌مهار </w:t>
      </w:r>
      <w:r w:rsidRPr="005A6EE9">
        <w:rPr>
          <w:rtl/>
        </w:rPr>
        <w:t>برا</w:t>
      </w:r>
      <w:r w:rsidRPr="005A6EE9">
        <w:rPr>
          <w:rFonts w:hint="cs"/>
          <w:rtl/>
        </w:rPr>
        <w:t>ی</w:t>
      </w:r>
      <w:r w:rsidR="00CE75BF">
        <w:rPr>
          <w:rtl/>
        </w:rPr>
        <w:t xml:space="preserve"> میل‌مهارهای </w:t>
      </w:r>
      <w:r w:rsidRPr="005A6EE9">
        <w:rPr>
          <w:rtl/>
        </w:rPr>
        <w:t>مختلف بس</w:t>
      </w:r>
      <w:r w:rsidRPr="005A6EE9">
        <w:rPr>
          <w:rFonts w:hint="cs"/>
          <w:rtl/>
        </w:rPr>
        <w:t>ی</w:t>
      </w:r>
      <w:r w:rsidRPr="005A6EE9">
        <w:rPr>
          <w:rFonts w:hint="eastAsia"/>
          <w:rtl/>
        </w:rPr>
        <w:t>ار</w:t>
      </w:r>
      <w:r w:rsidRPr="005A6EE9">
        <w:rPr>
          <w:rtl/>
        </w:rPr>
        <w:t xml:space="preserve"> متفاوت است. با سع</w:t>
      </w:r>
      <w:r w:rsidRPr="005A6EE9">
        <w:rPr>
          <w:rFonts w:hint="cs"/>
          <w:rtl/>
        </w:rPr>
        <w:t>ی</w:t>
      </w:r>
      <w:r w:rsidRPr="005A6EE9">
        <w:rPr>
          <w:rtl/>
        </w:rPr>
        <w:t xml:space="preserve"> و خطا متغ</w:t>
      </w:r>
      <w:r w:rsidRPr="005A6EE9">
        <w:rPr>
          <w:rFonts w:hint="cs"/>
          <w:rtl/>
        </w:rPr>
        <w:t>ی</w:t>
      </w:r>
      <w:r w:rsidRPr="005A6EE9">
        <w:rPr>
          <w:rFonts w:hint="eastAsia"/>
          <w:rtl/>
        </w:rPr>
        <w:t>ر</w:t>
      </w:r>
      <w:r w:rsidRPr="005A6EE9">
        <w:rPr>
          <w:rFonts w:hint="cs"/>
          <w:rtl/>
        </w:rPr>
        <w:t>ی</w:t>
      </w:r>
      <w:r w:rsidRPr="005A6EE9">
        <w:rPr>
          <w:rtl/>
        </w:rPr>
        <w:t xml:space="preserve"> جد</w:t>
      </w:r>
      <w:r w:rsidRPr="005A6EE9">
        <w:rPr>
          <w:rFonts w:hint="cs"/>
          <w:rtl/>
        </w:rPr>
        <w:t>ی</w:t>
      </w:r>
      <w:r w:rsidRPr="005A6EE9">
        <w:rPr>
          <w:rFonts w:hint="eastAsia"/>
          <w:rtl/>
        </w:rPr>
        <w:t>د</w:t>
      </w:r>
      <w:r w:rsidRPr="005A6EE9">
        <w:rPr>
          <w:rtl/>
        </w:rPr>
        <w:t xml:space="preserve"> به نام </w:t>
      </w:r>
      <w:r w:rsidRPr="005A6EE9">
        <w:t>X</w:t>
      </w:r>
      <w:r w:rsidRPr="005A6EE9">
        <w:rPr>
          <w:rtl/>
        </w:rPr>
        <w:t xml:space="preserve"> مطابق رابطه (1) تعر</w:t>
      </w:r>
      <w:r w:rsidRPr="005A6EE9">
        <w:rPr>
          <w:rFonts w:hint="cs"/>
          <w:rtl/>
        </w:rPr>
        <w:t>ی</w:t>
      </w:r>
      <w:r w:rsidRPr="005A6EE9">
        <w:rPr>
          <w:rFonts w:hint="eastAsia"/>
          <w:rtl/>
        </w:rPr>
        <w:t>ف</w:t>
      </w:r>
      <w:r w:rsidRPr="005A6EE9">
        <w:rPr>
          <w:rtl/>
        </w:rPr>
        <w:t xml:space="preserve"> </w:t>
      </w:r>
      <w:r w:rsidR="00922566">
        <w:rPr>
          <w:rFonts w:hint="cs"/>
          <w:rtl/>
        </w:rPr>
        <w:t>شد</w:t>
      </w:r>
      <w:r w:rsidRPr="005A6EE9">
        <w:rPr>
          <w:rtl/>
        </w:rPr>
        <w:t xml:space="preserve">. </w:t>
      </w:r>
    </w:p>
    <w:tbl>
      <w:tblPr>
        <w:bidiVisual/>
        <w:tblW w:w="5005" w:type="pct"/>
        <w:tblLook w:val="04A0" w:firstRow="1" w:lastRow="0" w:firstColumn="1" w:lastColumn="0" w:noHBand="0" w:noVBand="1"/>
      </w:tblPr>
      <w:tblGrid>
        <w:gridCol w:w="433"/>
        <w:gridCol w:w="4134"/>
      </w:tblGrid>
      <w:tr w:rsidR="005A6EE9" w:rsidRPr="00E34388" w14:paraId="15F6DDEE" w14:textId="77777777" w:rsidTr="00181ADC">
        <w:trPr>
          <w:trHeight w:val="567"/>
        </w:trPr>
        <w:tc>
          <w:tcPr>
            <w:tcW w:w="474" w:type="pct"/>
            <w:vAlign w:val="center"/>
            <w:hideMark/>
          </w:tcPr>
          <w:p w14:paraId="4B6C263B" w14:textId="39711B24" w:rsidR="005A6EE9" w:rsidRPr="00E34388" w:rsidRDefault="005A6EE9" w:rsidP="00CE4C00">
            <w:pPr>
              <w:pStyle w:val="FNormal"/>
              <w:spacing w:line="240" w:lineRule="auto"/>
              <w:jc w:val="both"/>
              <w:rPr>
                <w:rFonts w:cs="B Nazanin"/>
                <w:sz w:val="19"/>
                <w:szCs w:val="21"/>
                <w:lang w:bidi="ar-IQ"/>
              </w:rPr>
            </w:pPr>
            <w:r w:rsidRPr="00E34388">
              <w:rPr>
                <w:rFonts w:cs="B Nazanin"/>
                <w:sz w:val="19"/>
                <w:szCs w:val="21"/>
                <w:rtl/>
                <w:lang w:bidi="ar-IQ"/>
              </w:rPr>
              <w:t>(</w:t>
            </w:r>
            <w:r w:rsidRPr="00E34388">
              <w:rPr>
                <w:rtl/>
                <w:lang w:bidi="ar-IQ"/>
              </w:rPr>
              <w:fldChar w:fldCharType="begin"/>
            </w:r>
            <w:r w:rsidRPr="00E34388">
              <w:rPr>
                <w:rFonts w:cs="B Nazanin"/>
                <w:sz w:val="19"/>
                <w:szCs w:val="21"/>
                <w:rtl/>
                <w:lang w:bidi="ar-IQ"/>
              </w:rPr>
              <w:instrText xml:space="preserve"> </w:instrText>
            </w:r>
            <w:r w:rsidRPr="00E34388">
              <w:rPr>
                <w:rFonts w:cs="B Nazanin"/>
                <w:sz w:val="19"/>
                <w:szCs w:val="21"/>
                <w:lang w:bidi="ar-IQ"/>
              </w:rPr>
              <w:instrText>SEQ</w:instrText>
            </w:r>
            <w:r w:rsidRPr="00E34388">
              <w:rPr>
                <w:rFonts w:cs="B Nazanin"/>
                <w:sz w:val="19"/>
                <w:szCs w:val="21"/>
                <w:rtl/>
                <w:lang w:bidi="ar-IQ"/>
              </w:rPr>
              <w:instrText xml:space="preserve"> ( \* </w:instrText>
            </w:r>
            <w:r w:rsidRPr="00E34388">
              <w:rPr>
                <w:rFonts w:cs="B Nazanin"/>
                <w:sz w:val="19"/>
                <w:szCs w:val="21"/>
                <w:lang w:bidi="ar-IQ"/>
              </w:rPr>
              <w:instrText>ARABIC</w:instrText>
            </w:r>
            <w:r w:rsidRPr="00E34388">
              <w:rPr>
                <w:rFonts w:cs="B Nazanin"/>
                <w:sz w:val="19"/>
                <w:szCs w:val="21"/>
                <w:rtl/>
                <w:lang w:bidi="ar-IQ"/>
              </w:rPr>
              <w:instrText xml:space="preserve"> </w:instrText>
            </w:r>
            <w:r w:rsidRPr="00E34388">
              <w:rPr>
                <w:rtl/>
                <w:lang w:bidi="ar-IQ"/>
              </w:rPr>
              <w:fldChar w:fldCharType="separate"/>
            </w:r>
            <w:r w:rsidR="00BF544F">
              <w:rPr>
                <w:rFonts w:cs="B Nazanin"/>
                <w:noProof/>
                <w:sz w:val="19"/>
                <w:szCs w:val="21"/>
                <w:rtl/>
                <w:lang w:bidi="ar-IQ"/>
              </w:rPr>
              <w:t>1</w:t>
            </w:r>
            <w:r w:rsidRPr="00E34388">
              <w:rPr>
                <w:rtl/>
                <w:lang w:bidi="ar-IQ"/>
              </w:rPr>
              <w:fldChar w:fldCharType="end"/>
            </w:r>
            <w:r w:rsidRPr="00E34388">
              <w:rPr>
                <w:rFonts w:cs="B Nazanin"/>
                <w:sz w:val="19"/>
                <w:szCs w:val="21"/>
                <w:rtl/>
                <w:lang w:bidi="ar-IQ"/>
              </w:rPr>
              <w:t>)</w:t>
            </w:r>
          </w:p>
        </w:tc>
        <w:tc>
          <w:tcPr>
            <w:tcW w:w="4526" w:type="pct"/>
            <w:vAlign w:val="center"/>
            <w:hideMark/>
          </w:tcPr>
          <w:p w14:paraId="0F038AF7" w14:textId="77777777" w:rsidR="005A6EE9" w:rsidRPr="00E34388" w:rsidRDefault="005A6EE9" w:rsidP="00CE4C00">
            <w:pPr>
              <w:bidi w:val="0"/>
              <w:rPr>
                <w:rtl/>
                <w:lang w:bidi="ar-IQ"/>
              </w:rPr>
            </w:pPr>
            <w:r w:rsidRPr="00E34388">
              <w:rPr>
                <w:position w:val="-30"/>
                <w:lang w:bidi="ar-IQ"/>
              </w:rPr>
              <w:object w:dxaOrig="2400" w:dyaOrig="680" w14:anchorId="47363AA6">
                <v:shape id="_x0000_i1090" type="#_x0000_t75" style="width:119.25pt;height:34.5pt" o:ole="" fillcolor="window">
                  <v:imagedata r:id="rId144" o:title=""/>
                </v:shape>
                <o:OLEObject Type="Embed" ProgID="Equation.DSMT4" ShapeID="_x0000_i1090" DrawAspect="Content" ObjectID="_1734696563" r:id="rId145"/>
              </w:object>
            </w:r>
          </w:p>
        </w:tc>
      </w:tr>
    </w:tbl>
    <w:p w14:paraId="3AACAFC7" w14:textId="6661F816" w:rsidR="005A6EE9" w:rsidRDefault="005A6EE9" w:rsidP="00CE4C00">
      <w:pPr>
        <w:rPr>
          <w:rtl/>
          <w:lang w:bidi="ar-IQ"/>
        </w:rPr>
      </w:pPr>
      <w:r w:rsidRPr="00E34388">
        <w:rPr>
          <w:rFonts w:hint="cs"/>
          <w:rtl/>
          <w:lang w:bidi="ar-IQ"/>
        </w:rPr>
        <w:t>در</w:t>
      </w:r>
      <w:r w:rsidRPr="00E34388">
        <w:rPr>
          <w:rtl/>
          <w:lang w:bidi="ar-IQ"/>
        </w:rPr>
        <w:t xml:space="preserve"> این رابطه </w:t>
      </w:r>
      <w:r w:rsidRPr="00E34388">
        <w:rPr>
          <w:lang w:bidi="ar-IQ"/>
        </w:rPr>
        <w:t>F</w:t>
      </w:r>
      <w:r w:rsidRPr="00E34388">
        <w:rPr>
          <w:rtl/>
          <w:lang w:bidi="ar-IQ"/>
        </w:rPr>
        <w:t xml:space="preserve"> نیروی موجود در </w:t>
      </w:r>
      <w:r w:rsidR="001A448C">
        <w:rPr>
          <w:rFonts w:hint="cs"/>
          <w:rtl/>
          <w:lang w:bidi="ar-IQ"/>
        </w:rPr>
        <w:t>میل‌مهار</w:t>
      </w:r>
      <w:r w:rsidRPr="00E34388">
        <w:rPr>
          <w:rtl/>
          <w:lang w:bidi="ar-IQ"/>
        </w:rPr>
        <w:t xml:space="preserve">، </w:t>
      </w:r>
      <w:r w:rsidRPr="00E34388">
        <w:rPr>
          <w:position w:val="-10"/>
          <w:lang w:bidi="ar-IQ"/>
        </w:rPr>
        <w:object w:dxaOrig="360" w:dyaOrig="320" w14:anchorId="0674D716">
          <v:shape id="_x0000_i1091" type="#_x0000_t75" style="width:18pt;height:16.5pt" o:ole="">
            <v:imagedata r:id="rId146" o:title=""/>
          </v:shape>
          <o:OLEObject Type="Embed" ProgID="Equation.DSMT4" ShapeID="_x0000_i1091" DrawAspect="Content" ObjectID="_1734696564" r:id="rId147"/>
        </w:object>
      </w:r>
      <w:r w:rsidRPr="00E34388">
        <w:rPr>
          <w:rtl/>
          <w:lang w:bidi="ar-IQ"/>
        </w:rPr>
        <w:t xml:space="preserve"> وزن مخصوص خاک، </w:t>
      </w:r>
      <w:r w:rsidRPr="00E34388">
        <w:rPr>
          <w:lang w:bidi="ar-IQ"/>
        </w:rPr>
        <w:t>h</w:t>
      </w:r>
      <w:r w:rsidRPr="00E34388">
        <w:rPr>
          <w:vertAlign w:val="subscript"/>
          <w:lang w:bidi="ar-IQ"/>
        </w:rPr>
        <w:t>bond</w:t>
      </w:r>
      <w:r w:rsidRPr="00E34388">
        <w:rPr>
          <w:rtl/>
          <w:lang w:bidi="ar-IQ"/>
        </w:rPr>
        <w:t xml:space="preserve"> عمق نقطه میانی طول پیوند </w:t>
      </w:r>
      <w:r w:rsidR="001A448C">
        <w:rPr>
          <w:rFonts w:hint="cs"/>
          <w:rtl/>
          <w:lang w:bidi="fa-IR"/>
        </w:rPr>
        <w:t>میل‌مهار</w:t>
      </w:r>
      <w:r w:rsidRPr="00E34388">
        <w:rPr>
          <w:rtl/>
          <w:lang w:bidi="ar-IQ"/>
        </w:rPr>
        <w:t xml:space="preserve">، </w:t>
      </w:r>
      <w:r w:rsidRPr="00E34388">
        <w:rPr>
          <w:lang w:bidi="ar-IQ"/>
        </w:rPr>
        <w:t>L</w:t>
      </w:r>
      <w:r w:rsidRPr="00E34388">
        <w:rPr>
          <w:vertAlign w:val="subscript"/>
          <w:lang w:bidi="ar-IQ"/>
        </w:rPr>
        <w:t>total</w:t>
      </w:r>
      <w:r w:rsidRPr="00E34388">
        <w:rPr>
          <w:rtl/>
          <w:lang w:bidi="ar-IQ"/>
        </w:rPr>
        <w:t xml:space="preserve"> طول کلی</w:t>
      </w:r>
      <w:r w:rsidR="00CE75BF">
        <w:rPr>
          <w:rtl/>
          <w:lang w:bidi="ar-IQ"/>
        </w:rPr>
        <w:t xml:space="preserve"> میل‌مهار </w:t>
      </w:r>
      <w:r w:rsidRPr="00E34388">
        <w:rPr>
          <w:rtl/>
          <w:lang w:bidi="ar-IQ"/>
        </w:rPr>
        <w:t xml:space="preserve">و </w:t>
      </w:r>
      <w:r w:rsidRPr="00E34388">
        <w:rPr>
          <w:lang w:bidi="ar-IQ"/>
        </w:rPr>
        <w:t>A</w:t>
      </w:r>
      <w:r w:rsidRPr="00E34388">
        <w:rPr>
          <w:rtl/>
          <w:lang w:bidi="ar-IQ"/>
        </w:rPr>
        <w:t xml:space="preserve"> عددی ثابت و مجزا برای</w:t>
      </w:r>
      <w:r w:rsidR="00CE75BF">
        <w:rPr>
          <w:rtl/>
          <w:lang w:bidi="ar-IQ"/>
        </w:rPr>
        <w:t xml:space="preserve"> میل‌مهارهای </w:t>
      </w:r>
      <w:r w:rsidRPr="00E34388">
        <w:rPr>
          <w:rtl/>
          <w:lang w:bidi="ar-IQ"/>
        </w:rPr>
        <w:t xml:space="preserve">پنج رشته‌ای و شش رشته‌ای است. مقدار پارامتر ثابت </w:t>
      </w:r>
      <w:r w:rsidRPr="00E34388">
        <w:rPr>
          <w:lang w:bidi="ar-IQ"/>
        </w:rPr>
        <w:t>A</w:t>
      </w:r>
      <w:r w:rsidRPr="00E34388">
        <w:rPr>
          <w:rtl/>
          <w:lang w:bidi="ar-IQ"/>
        </w:rPr>
        <w:t xml:space="preserve"> برای</w:t>
      </w:r>
      <w:r w:rsidR="00CE75BF">
        <w:rPr>
          <w:rtl/>
          <w:lang w:bidi="ar-IQ"/>
        </w:rPr>
        <w:t xml:space="preserve"> میل‌مهارهای </w:t>
      </w:r>
      <w:r w:rsidRPr="00E34388">
        <w:rPr>
          <w:rtl/>
          <w:lang w:bidi="ar-IQ"/>
        </w:rPr>
        <w:t>پنج رشته‌ای برابر 9/232 و برای</w:t>
      </w:r>
      <w:r w:rsidR="00CE75BF">
        <w:rPr>
          <w:rtl/>
          <w:lang w:bidi="ar-IQ"/>
        </w:rPr>
        <w:t xml:space="preserve"> میل‌مهارهای </w:t>
      </w:r>
      <w:r w:rsidRPr="00E34388">
        <w:rPr>
          <w:rtl/>
          <w:lang w:bidi="ar-IQ"/>
        </w:rPr>
        <w:t>شش رشته‌ای برابر 5/993 است.</w:t>
      </w:r>
      <w:r w:rsidRPr="00E34388">
        <w:rPr>
          <w:rFonts w:hint="cs"/>
          <w:rtl/>
          <w:lang w:bidi="ar-IQ"/>
        </w:rPr>
        <w:t xml:space="preserve"> نمودار</w:t>
      </w:r>
      <w:r w:rsidR="00CE75BF">
        <w:rPr>
          <w:rFonts w:hint="cs"/>
          <w:rtl/>
          <w:lang w:bidi="ar-IQ"/>
        </w:rPr>
        <w:t xml:space="preserve"> میل‌مهارهای </w:t>
      </w:r>
      <w:r w:rsidRPr="00E34388">
        <w:rPr>
          <w:rFonts w:hint="cs"/>
          <w:rtl/>
          <w:lang w:bidi="ar-IQ"/>
        </w:rPr>
        <w:t xml:space="preserve">نشان داده شده در هر یک از شكل‌هاي 9 و 10 </w:t>
      </w:r>
      <w:r w:rsidRPr="00E34388">
        <w:rPr>
          <w:rtl/>
          <w:lang w:bidi="ar-IQ"/>
        </w:rPr>
        <w:t xml:space="preserve">بر اساس تعداد رشته‌ها </w:t>
      </w:r>
      <w:r w:rsidRPr="00E34388">
        <w:rPr>
          <w:rFonts w:hint="cs"/>
          <w:rtl/>
          <w:lang w:bidi="ar-IQ"/>
        </w:rPr>
        <w:t xml:space="preserve">تفكيك شده است. چنانچه متغیر </w:t>
      </w:r>
      <w:r w:rsidRPr="00E34388">
        <w:rPr>
          <w:lang w:bidi="ar-IQ"/>
        </w:rPr>
        <w:t>X</w:t>
      </w:r>
      <w:r w:rsidRPr="00E34388">
        <w:rPr>
          <w:rFonts w:hint="cs"/>
          <w:rtl/>
          <w:lang w:bidi="ar-IQ"/>
        </w:rPr>
        <w:t xml:space="preserve"> </w:t>
      </w:r>
      <w:r w:rsidRPr="00E34388">
        <w:rPr>
          <w:rtl/>
          <w:lang w:bidi="ar-IQ"/>
        </w:rPr>
        <w:t xml:space="preserve">بر حسب زمان </w:t>
      </w:r>
      <w:r w:rsidRPr="00E34388">
        <w:rPr>
          <w:rFonts w:hint="cs"/>
          <w:rtl/>
          <w:lang w:bidi="ar-IQ"/>
        </w:rPr>
        <w:t>مطابق شكل‌هاي</w:t>
      </w:r>
      <w:r w:rsidR="00282B76">
        <w:rPr>
          <w:rFonts w:hint="cs"/>
          <w:rtl/>
          <w:lang w:bidi="ar-IQ"/>
        </w:rPr>
        <w:t xml:space="preserve"> (</w:t>
      </w:r>
      <w:r w:rsidRPr="00E34388">
        <w:rPr>
          <w:rFonts w:hint="cs"/>
          <w:rtl/>
          <w:lang w:bidi="ar-IQ"/>
        </w:rPr>
        <w:t>9 و 10</w:t>
      </w:r>
      <w:r w:rsidR="00282B76">
        <w:rPr>
          <w:rFonts w:hint="cs"/>
          <w:rtl/>
          <w:lang w:bidi="ar-IQ"/>
        </w:rPr>
        <w:t xml:space="preserve">) </w:t>
      </w:r>
      <w:r w:rsidRPr="00E34388">
        <w:rPr>
          <w:rFonts w:hint="cs"/>
          <w:rtl/>
          <w:lang w:bidi="ar-IQ"/>
        </w:rPr>
        <w:t>به ترتیب برای</w:t>
      </w:r>
      <w:r w:rsidR="00CE75BF">
        <w:rPr>
          <w:rFonts w:hint="cs"/>
          <w:rtl/>
          <w:lang w:bidi="ar-IQ"/>
        </w:rPr>
        <w:t xml:space="preserve"> میل‌مهارهای </w:t>
      </w:r>
      <w:r w:rsidRPr="00E34388">
        <w:rPr>
          <w:rFonts w:hint="cs"/>
          <w:rtl/>
          <w:lang w:bidi="ar-IQ"/>
        </w:rPr>
        <w:t xml:space="preserve">5 رشته‌ای و 6 رشته‌ای </w:t>
      </w:r>
      <w:r w:rsidRPr="00E34388">
        <w:rPr>
          <w:rtl/>
          <w:lang w:bidi="ar-IQ"/>
        </w:rPr>
        <w:t xml:space="preserve">ترسیم شود آنگاه </w:t>
      </w:r>
      <w:r w:rsidRPr="00E34388">
        <w:rPr>
          <w:rFonts w:hint="cs"/>
          <w:rtl/>
          <w:lang w:bidi="fa-IR"/>
        </w:rPr>
        <w:t>ارتباط</w:t>
      </w:r>
      <w:r w:rsidRPr="00E34388">
        <w:rPr>
          <w:rtl/>
          <w:lang w:bidi="ar-IQ"/>
        </w:rPr>
        <w:t xml:space="preserve"> ساده</w:t>
      </w:r>
      <w:r w:rsidRPr="00E34388">
        <w:rPr>
          <w:rFonts w:hint="cs"/>
          <w:rtl/>
          <w:lang w:bidi="ar-IQ"/>
        </w:rPr>
        <w:t>‌</w:t>
      </w:r>
      <w:r w:rsidRPr="00E34388">
        <w:rPr>
          <w:rtl/>
          <w:lang w:bidi="ar-IQ"/>
        </w:rPr>
        <w:t xml:space="preserve">ای </w:t>
      </w:r>
      <w:r w:rsidRPr="00E34388">
        <w:rPr>
          <w:rFonts w:hint="cs"/>
          <w:rtl/>
          <w:lang w:bidi="ar-IQ"/>
        </w:rPr>
        <w:t xml:space="preserve">مطابق روابط (2 و 3) </w:t>
      </w:r>
      <w:r w:rsidRPr="00E34388">
        <w:rPr>
          <w:rtl/>
          <w:lang w:bidi="ar-IQ"/>
        </w:rPr>
        <w:t>برای هر</w:t>
      </w:r>
      <w:r w:rsidR="00CE75BF">
        <w:rPr>
          <w:rtl/>
          <w:lang w:bidi="ar-IQ"/>
        </w:rPr>
        <w:t xml:space="preserve"> میل‌مهار </w:t>
      </w:r>
      <w:r w:rsidRPr="00E34388">
        <w:rPr>
          <w:rtl/>
          <w:lang w:bidi="ar-IQ"/>
        </w:rPr>
        <w:t>بر حسب تناژ آن به دست می‌آید.</w:t>
      </w:r>
    </w:p>
    <w:p w14:paraId="7D87A378" w14:textId="570991E3" w:rsidR="005A6EE9" w:rsidRPr="00E34388" w:rsidRDefault="005A6EE9" w:rsidP="00F50CD8">
      <w:pPr>
        <w:ind w:firstLine="309"/>
        <w:rPr>
          <w:rtl/>
          <w:lang w:bidi="ar-IQ"/>
        </w:rPr>
      </w:pPr>
      <w:r w:rsidRPr="00E34388">
        <w:rPr>
          <w:rtl/>
          <w:lang w:bidi="ar-IQ"/>
        </w:rPr>
        <w:t xml:space="preserve">نیروی موجود در </w:t>
      </w:r>
      <w:r w:rsidRPr="00E34388">
        <w:rPr>
          <w:rFonts w:hint="cs"/>
          <w:rtl/>
          <w:lang w:bidi="ar-IQ"/>
        </w:rPr>
        <w:t>هر</w:t>
      </w:r>
      <w:r w:rsidR="00CE75BF">
        <w:rPr>
          <w:rFonts w:hint="cs"/>
          <w:rtl/>
          <w:lang w:bidi="ar-IQ"/>
        </w:rPr>
        <w:t xml:space="preserve"> میل‌مهار </w:t>
      </w:r>
      <w:r w:rsidRPr="00E34388">
        <w:rPr>
          <w:rtl/>
          <w:lang w:bidi="ar-IQ"/>
        </w:rPr>
        <w:t>در طول خزش یک سال بر اساس</w:t>
      </w:r>
      <w:r w:rsidRPr="00E34388">
        <w:rPr>
          <w:rFonts w:hint="cs"/>
          <w:rtl/>
          <w:lang w:bidi="ar-IQ"/>
        </w:rPr>
        <w:t xml:space="preserve"> متغیر </w:t>
      </w:r>
      <w:r w:rsidRPr="00E34388">
        <w:rPr>
          <w:lang w:bidi="ar-IQ"/>
        </w:rPr>
        <w:t>X</w:t>
      </w:r>
      <w:r w:rsidRPr="00E34388">
        <w:rPr>
          <w:rFonts w:hint="cs"/>
          <w:rtl/>
          <w:lang w:bidi="fa-IR"/>
        </w:rPr>
        <w:t xml:space="preserve"> در</w:t>
      </w:r>
      <w:r w:rsidRPr="00E34388">
        <w:rPr>
          <w:rtl/>
          <w:lang w:bidi="ar-IQ"/>
        </w:rPr>
        <w:t xml:space="preserve"> رابطه (1) و معادله منحنی میانگینی که در هر گروه در شکل</w:t>
      </w:r>
      <w:r w:rsidRPr="00E34388">
        <w:rPr>
          <w:rFonts w:hint="cs"/>
          <w:rtl/>
          <w:lang w:bidi="ar-IQ"/>
        </w:rPr>
        <w:t>‌های</w:t>
      </w:r>
      <w:r w:rsidR="00282B76">
        <w:rPr>
          <w:rFonts w:hint="cs"/>
          <w:rtl/>
          <w:lang w:bidi="ar-IQ"/>
        </w:rPr>
        <w:t xml:space="preserve"> (</w:t>
      </w:r>
      <w:r w:rsidRPr="00E34388">
        <w:rPr>
          <w:rFonts w:hint="cs"/>
          <w:rtl/>
          <w:lang w:bidi="ar-IQ"/>
        </w:rPr>
        <w:t>9 و 10</w:t>
      </w:r>
      <w:r w:rsidR="00282B76">
        <w:rPr>
          <w:rFonts w:hint="cs"/>
          <w:rtl/>
          <w:lang w:bidi="ar-IQ"/>
        </w:rPr>
        <w:t xml:space="preserve">) </w:t>
      </w:r>
      <w:r w:rsidRPr="00E34388">
        <w:rPr>
          <w:rtl/>
          <w:lang w:bidi="ar-IQ"/>
        </w:rPr>
        <w:t xml:space="preserve">رسم شده است </w:t>
      </w:r>
      <w:r w:rsidRPr="00E34388">
        <w:rPr>
          <w:rFonts w:hint="cs"/>
          <w:rtl/>
          <w:lang w:bidi="ar-IQ"/>
        </w:rPr>
        <w:t>تعیین</w:t>
      </w:r>
      <w:r w:rsidRPr="00E34388">
        <w:rPr>
          <w:rtl/>
          <w:lang w:bidi="ar-IQ"/>
        </w:rPr>
        <w:t xml:space="preserve"> </w:t>
      </w:r>
      <w:r w:rsidRPr="00E34388">
        <w:rPr>
          <w:rFonts w:hint="cs"/>
          <w:rtl/>
          <w:lang w:bidi="ar-IQ"/>
        </w:rPr>
        <w:t>شده است</w:t>
      </w:r>
      <w:r w:rsidRPr="00E34388">
        <w:rPr>
          <w:rtl/>
          <w:lang w:bidi="ar-IQ"/>
        </w:rPr>
        <w:t xml:space="preserve">. روابط آن برای هر گروه به تفکیک به صورت زیر </w:t>
      </w:r>
      <w:r w:rsidRPr="00E34388">
        <w:rPr>
          <w:rFonts w:hint="cs"/>
          <w:rtl/>
          <w:lang w:bidi="ar-IQ"/>
        </w:rPr>
        <w:t>است:</w:t>
      </w:r>
      <w:r w:rsidRPr="00E34388">
        <w:rPr>
          <w:rtl/>
          <w:lang w:bidi="ar-IQ"/>
        </w:rPr>
        <w:t>.</w:t>
      </w:r>
    </w:p>
    <w:p w14:paraId="579721A3" w14:textId="3E67102B" w:rsidR="005A6EE9" w:rsidRPr="00E34388" w:rsidRDefault="005A6EE9" w:rsidP="00CE4C00">
      <w:pPr>
        <w:rPr>
          <w:rtl/>
          <w:lang w:bidi="ar-IQ"/>
        </w:rPr>
      </w:pPr>
      <w:r w:rsidRPr="00E34388">
        <w:rPr>
          <w:rtl/>
          <w:lang w:bidi="ar-IQ"/>
        </w:rPr>
        <w:t>الف)</w:t>
      </w:r>
      <w:r w:rsidR="00CE75BF">
        <w:rPr>
          <w:rtl/>
          <w:lang w:bidi="ar-IQ"/>
        </w:rPr>
        <w:t xml:space="preserve"> میل‌مهارهای </w:t>
      </w:r>
      <w:r w:rsidRPr="00E34388">
        <w:rPr>
          <w:rtl/>
          <w:lang w:bidi="ar-IQ"/>
        </w:rPr>
        <w:t>پنج رشته‌ای</w:t>
      </w:r>
    </w:p>
    <w:tbl>
      <w:tblPr>
        <w:bidiVisual/>
        <w:tblW w:w="5005" w:type="pct"/>
        <w:tblLook w:val="04A0" w:firstRow="1" w:lastRow="0" w:firstColumn="1" w:lastColumn="0" w:noHBand="0" w:noVBand="1"/>
      </w:tblPr>
      <w:tblGrid>
        <w:gridCol w:w="433"/>
        <w:gridCol w:w="4244"/>
      </w:tblGrid>
      <w:tr w:rsidR="005A6EE9" w:rsidRPr="00E34388" w14:paraId="7D0C8E4F" w14:textId="77777777" w:rsidTr="00181ADC">
        <w:trPr>
          <w:trHeight w:val="567"/>
        </w:trPr>
        <w:tc>
          <w:tcPr>
            <w:tcW w:w="452" w:type="pct"/>
            <w:vAlign w:val="center"/>
            <w:hideMark/>
          </w:tcPr>
          <w:p w14:paraId="5BF256EF" w14:textId="09223E64" w:rsidR="005A6EE9" w:rsidRPr="00E34388" w:rsidRDefault="005A6EE9" w:rsidP="00CE4C00">
            <w:pPr>
              <w:pStyle w:val="FNormal"/>
              <w:spacing w:line="240" w:lineRule="auto"/>
              <w:jc w:val="both"/>
              <w:rPr>
                <w:rFonts w:cs="B Nazanin"/>
                <w:sz w:val="19"/>
                <w:szCs w:val="21"/>
                <w:lang w:bidi="ar-IQ"/>
              </w:rPr>
            </w:pPr>
            <w:r w:rsidRPr="00E34388">
              <w:rPr>
                <w:rFonts w:cs="B Nazanin"/>
                <w:sz w:val="19"/>
                <w:szCs w:val="21"/>
                <w:rtl/>
                <w:lang w:bidi="ar-IQ"/>
              </w:rPr>
              <w:t>(</w:t>
            </w:r>
            <w:r w:rsidRPr="00E34388">
              <w:rPr>
                <w:rtl/>
                <w:lang w:bidi="ar-IQ"/>
              </w:rPr>
              <w:fldChar w:fldCharType="begin"/>
            </w:r>
            <w:r w:rsidRPr="00E34388">
              <w:rPr>
                <w:rFonts w:cs="B Nazanin"/>
                <w:sz w:val="19"/>
                <w:szCs w:val="21"/>
                <w:rtl/>
                <w:lang w:bidi="ar-IQ"/>
              </w:rPr>
              <w:instrText xml:space="preserve"> </w:instrText>
            </w:r>
            <w:r w:rsidRPr="00E34388">
              <w:rPr>
                <w:rFonts w:cs="B Nazanin"/>
                <w:sz w:val="19"/>
                <w:szCs w:val="21"/>
                <w:lang w:bidi="ar-IQ"/>
              </w:rPr>
              <w:instrText>SEQ</w:instrText>
            </w:r>
            <w:r w:rsidRPr="00E34388">
              <w:rPr>
                <w:rFonts w:cs="B Nazanin"/>
                <w:sz w:val="19"/>
                <w:szCs w:val="21"/>
                <w:rtl/>
                <w:lang w:bidi="ar-IQ"/>
              </w:rPr>
              <w:instrText xml:space="preserve"> ( \* </w:instrText>
            </w:r>
            <w:r w:rsidRPr="00E34388">
              <w:rPr>
                <w:rFonts w:cs="B Nazanin"/>
                <w:sz w:val="19"/>
                <w:szCs w:val="21"/>
                <w:lang w:bidi="ar-IQ"/>
              </w:rPr>
              <w:instrText>ARABIC</w:instrText>
            </w:r>
            <w:r w:rsidRPr="00E34388">
              <w:rPr>
                <w:rFonts w:cs="B Nazanin"/>
                <w:sz w:val="19"/>
                <w:szCs w:val="21"/>
                <w:rtl/>
                <w:lang w:bidi="ar-IQ"/>
              </w:rPr>
              <w:instrText xml:space="preserve"> </w:instrText>
            </w:r>
            <w:r w:rsidRPr="00E34388">
              <w:rPr>
                <w:rtl/>
                <w:lang w:bidi="ar-IQ"/>
              </w:rPr>
              <w:fldChar w:fldCharType="separate"/>
            </w:r>
            <w:r w:rsidR="00BF544F">
              <w:rPr>
                <w:rFonts w:cs="B Nazanin"/>
                <w:noProof/>
                <w:sz w:val="19"/>
                <w:szCs w:val="21"/>
                <w:rtl/>
                <w:lang w:bidi="ar-IQ"/>
              </w:rPr>
              <w:t>2</w:t>
            </w:r>
            <w:r w:rsidRPr="00E34388">
              <w:rPr>
                <w:rtl/>
                <w:lang w:bidi="ar-IQ"/>
              </w:rPr>
              <w:fldChar w:fldCharType="end"/>
            </w:r>
            <w:r w:rsidRPr="00E34388">
              <w:rPr>
                <w:rFonts w:cs="B Nazanin"/>
                <w:sz w:val="19"/>
                <w:szCs w:val="21"/>
                <w:rtl/>
                <w:lang w:bidi="ar-IQ"/>
              </w:rPr>
              <w:t>)</w:t>
            </w:r>
          </w:p>
        </w:tc>
        <w:tc>
          <w:tcPr>
            <w:tcW w:w="4548" w:type="pct"/>
            <w:vAlign w:val="center"/>
            <w:hideMark/>
          </w:tcPr>
          <w:p w14:paraId="7AFDFE2A" w14:textId="77777777" w:rsidR="005A6EE9" w:rsidRPr="00E34388" w:rsidRDefault="005A6EE9" w:rsidP="00CE4C00">
            <w:pPr>
              <w:bidi w:val="0"/>
              <w:ind w:left="-144"/>
              <w:jc w:val="right"/>
              <w:rPr>
                <w:rtl/>
                <w:lang w:bidi="ar-IQ"/>
              </w:rPr>
            </w:pPr>
            <w:r w:rsidRPr="00E34388">
              <w:rPr>
                <w:position w:val="-18"/>
                <w:lang w:bidi="ar-IQ"/>
              </w:rPr>
              <w:object w:dxaOrig="4300" w:dyaOrig="460" w14:anchorId="0A3DD624">
                <v:shape id="_x0000_i1092" type="#_x0000_t75" style="width:208.5pt;height:22.5pt" o:ole="" fillcolor="window">
                  <v:imagedata r:id="rId148" o:title=""/>
                </v:shape>
                <o:OLEObject Type="Embed" ProgID="Equation.DSMT4" ShapeID="_x0000_i1092" DrawAspect="Content" ObjectID="_1734696565" r:id="rId149"/>
              </w:object>
            </w:r>
          </w:p>
        </w:tc>
      </w:tr>
    </w:tbl>
    <w:p w14:paraId="65BC730B" w14:textId="5617D75B" w:rsidR="005A6EE9" w:rsidRPr="00E34388" w:rsidRDefault="005A6EE9" w:rsidP="00CE4C00">
      <w:pPr>
        <w:rPr>
          <w:rtl/>
          <w:lang w:bidi="ar-IQ"/>
        </w:rPr>
      </w:pPr>
      <w:r w:rsidRPr="00E34388">
        <w:rPr>
          <w:rtl/>
          <w:lang w:bidi="ar-IQ"/>
        </w:rPr>
        <w:t>ب)</w:t>
      </w:r>
      <w:r w:rsidR="00CE75BF">
        <w:rPr>
          <w:rtl/>
          <w:lang w:bidi="ar-IQ"/>
        </w:rPr>
        <w:t xml:space="preserve"> میل‌مهارهای </w:t>
      </w:r>
      <w:r w:rsidRPr="00E34388">
        <w:rPr>
          <w:rtl/>
          <w:lang w:bidi="ar-IQ"/>
        </w:rPr>
        <w:t>شش رشته‌ای:</w:t>
      </w:r>
    </w:p>
    <w:tbl>
      <w:tblPr>
        <w:bidiVisual/>
        <w:tblW w:w="5005" w:type="pct"/>
        <w:tblLook w:val="04A0" w:firstRow="1" w:lastRow="0" w:firstColumn="1" w:lastColumn="0" w:noHBand="0" w:noVBand="1"/>
      </w:tblPr>
      <w:tblGrid>
        <w:gridCol w:w="433"/>
        <w:gridCol w:w="4244"/>
      </w:tblGrid>
      <w:tr w:rsidR="005A6EE9" w:rsidRPr="00E34388" w14:paraId="1B0CEEA2" w14:textId="77777777" w:rsidTr="00181ADC">
        <w:trPr>
          <w:trHeight w:val="567"/>
        </w:trPr>
        <w:tc>
          <w:tcPr>
            <w:tcW w:w="452" w:type="pct"/>
            <w:vAlign w:val="center"/>
            <w:hideMark/>
          </w:tcPr>
          <w:p w14:paraId="09966110" w14:textId="368209FD" w:rsidR="005A6EE9" w:rsidRPr="00E34388" w:rsidRDefault="005A6EE9" w:rsidP="00CE4C00">
            <w:pPr>
              <w:pStyle w:val="FNormal"/>
              <w:spacing w:line="240" w:lineRule="auto"/>
              <w:jc w:val="both"/>
              <w:rPr>
                <w:rFonts w:cs="B Nazanin"/>
                <w:sz w:val="19"/>
                <w:szCs w:val="21"/>
                <w:lang w:bidi="ar-IQ"/>
              </w:rPr>
            </w:pPr>
            <w:r w:rsidRPr="00E34388">
              <w:rPr>
                <w:rFonts w:cs="B Nazanin"/>
                <w:sz w:val="19"/>
                <w:szCs w:val="21"/>
                <w:rtl/>
                <w:lang w:bidi="ar-IQ"/>
              </w:rPr>
              <w:t>(</w:t>
            </w:r>
            <w:r w:rsidRPr="00E34388">
              <w:rPr>
                <w:rtl/>
                <w:lang w:bidi="ar-IQ"/>
              </w:rPr>
              <w:fldChar w:fldCharType="begin"/>
            </w:r>
            <w:r w:rsidRPr="00E34388">
              <w:rPr>
                <w:rFonts w:cs="B Nazanin"/>
                <w:sz w:val="19"/>
                <w:szCs w:val="21"/>
                <w:rtl/>
                <w:lang w:bidi="ar-IQ"/>
              </w:rPr>
              <w:instrText xml:space="preserve"> </w:instrText>
            </w:r>
            <w:r w:rsidRPr="00E34388">
              <w:rPr>
                <w:rFonts w:cs="B Nazanin"/>
                <w:sz w:val="19"/>
                <w:szCs w:val="21"/>
                <w:lang w:bidi="ar-IQ"/>
              </w:rPr>
              <w:instrText>SEQ</w:instrText>
            </w:r>
            <w:r w:rsidRPr="00E34388">
              <w:rPr>
                <w:rFonts w:cs="B Nazanin"/>
                <w:sz w:val="19"/>
                <w:szCs w:val="21"/>
                <w:rtl/>
                <w:lang w:bidi="ar-IQ"/>
              </w:rPr>
              <w:instrText xml:space="preserve"> ( \* </w:instrText>
            </w:r>
            <w:r w:rsidRPr="00E34388">
              <w:rPr>
                <w:rFonts w:cs="B Nazanin"/>
                <w:sz w:val="19"/>
                <w:szCs w:val="21"/>
                <w:lang w:bidi="ar-IQ"/>
              </w:rPr>
              <w:instrText>ARABIC</w:instrText>
            </w:r>
            <w:r w:rsidRPr="00E34388">
              <w:rPr>
                <w:rFonts w:cs="B Nazanin"/>
                <w:sz w:val="19"/>
                <w:szCs w:val="21"/>
                <w:rtl/>
                <w:lang w:bidi="ar-IQ"/>
              </w:rPr>
              <w:instrText xml:space="preserve"> </w:instrText>
            </w:r>
            <w:r w:rsidRPr="00E34388">
              <w:rPr>
                <w:rtl/>
                <w:lang w:bidi="ar-IQ"/>
              </w:rPr>
              <w:fldChar w:fldCharType="separate"/>
            </w:r>
            <w:r w:rsidR="00BF544F">
              <w:rPr>
                <w:rFonts w:cs="B Nazanin"/>
                <w:noProof/>
                <w:sz w:val="19"/>
                <w:szCs w:val="21"/>
                <w:rtl/>
                <w:lang w:bidi="ar-IQ"/>
              </w:rPr>
              <w:t>3</w:t>
            </w:r>
            <w:r w:rsidRPr="00E34388">
              <w:rPr>
                <w:rtl/>
                <w:lang w:bidi="ar-IQ"/>
              </w:rPr>
              <w:fldChar w:fldCharType="end"/>
            </w:r>
            <w:r w:rsidRPr="00E34388">
              <w:rPr>
                <w:rFonts w:cs="B Nazanin"/>
                <w:sz w:val="19"/>
                <w:szCs w:val="21"/>
                <w:rtl/>
                <w:lang w:bidi="ar-IQ"/>
              </w:rPr>
              <w:t>)</w:t>
            </w:r>
          </w:p>
        </w:tc>
        <w:tc>
          <w:tcPr>
            <w:tcW w:w="4548" w:type="pct"/>
            <w:vAlign w:val="center"/>
            <w:hideMark/>
          </w:tcPr>
          <w:p w14:paraId="69166426" w14:textId="77777777" w:rsidR="005A6EE9" w:rsidRPr="00E34388" w:rsidRDefault="005A6EE9" w:rsidP="00CE4C00">
            <w:pPr>
              <w:bidi w:val="0"/>
              <w:ind w:left="-144"/>
              <w:rPr>
                <w:rtl/>
                <w:lang w:bidi="ar-IQ"/>
              </w:rPr>
            </w:pPr>
            <w:r w:rsidRPr="00E34388">
              <w:rPr>
                <w:position w:val="-18"/>
                <w:lang w:bidi="ar-IQ"/>
              </w:rPr>
              <w:object w:dxaOrig="4300" w:dyaOrig="460" w14:anchorId="014CE206">
                <v:shape id="_x0000_i1093" type="#_x0000_t75" style="width:208.5pt;height:22.5pt" o:ole="" fillcolor="window">
                  <v:imagedata r:id="rId150" o:title=""/>
                </v:shape>
                <o:OLEObject Type="Embed" ProgID="Equation.DSMT4" ShapeID="_x0000_i1093" DrawAspect="Content" ObjectID="_1734696566" r:id="rId151"/>
              </w:object>
            </w:r>
          </w:p>
        </w:tc>
      </w:tr>
    </w:tbl>
    <w:p w14:paraId="492350CB" w14:textId="16E1CB27" w:rsidR="00A83E9A" w:rsidRPr="00E34388" w:rsidRDefault="00282B76" w:rsidP="00CE4C00">
      <w:pPr>
        <w:pStyle w:val="a"/>
        <w:spacing w:before="0"/>
        <w:rPr>
          <w:rtl/>
        </w:rPr>
      </w:pPr>
      <w:r>
        <w:rPr>
          <w:rFonts w:hint="cs"/>
          <w:rtl/>
        </w:rPr>
        <w:t xml:space="preserve">. </w:t>
      </w:r>
      <w:r w:rsidR="00EE0856" w:rsidRPr="00282B76">
        <w:rPr>
          <w:rFonts w:hint="cs"/>
          <w:b w:val="0"/>
          <w:bCs w:val="0"/>
          <w:rtl/>
        </w:rPr>
        <w:t>نمودار</w:t>
      </w:r>
      <w:r w:rsidR="00A83E9A" w:rsidRPr="00282B76">
        <w:rPr>
          <w:rFonts w:hint="cs"/>
          <w:b w:val="0"/>
          <w:bCs w:val="0"/>
          <w:rtl/>
        </w:rPr>
        <w:t xml:space="preserve"> رابطه (1) بر حسب زمان</w:t>
      </w:r>
      <w:r w:rsidR="00F44375" w:rsidRPr="00282B76">
        <w:rPr>
          <w:rFonts w:hint="cs"/>
          <w:b w:val="0"/>
          <w:bCs w:val="0"/>
          <w:rtl/>
        </w:rPr>
        <w:t xml:space="preserve"> در</w:t>
      </w:r>
      <w:r w:rsidR="00CE75BF" w:rsidRPr="00282B76">
        <w:rPr>
          <w:rFonts w:hint="cs"/>
          <w:b w:val="0"/>
          <w:bCs w:val="0"/>
          <w:rtl/>
        </w:rPr>
        <w:t xml:space="preserve"> میل‌مهارهای </w:t>
      </w:r>
      <w:r w:rsidR="00EE0856" w:rsidRPr="00282B76">
        <w:rPr>
          <w:rFonts w:hint="cs"/>
          <w:b w:val="0"/>
          <w:bCs w:val="0"/>
          <w:rtl/>
        </w:rPr>
        <w:t>پنج رشته‌ای</w:t>
      </w:r>
    </w:p>
    <w:p w14:paraId="26E832AE" w14:textId="35AB9804" w:rsidR="00631E56" w:rsidRPr="00E34388" w:rsidRDefault="00A83E9A" w:rsidP="00CE4C00">
      <w:pPr>
        <w:rPr>
          <w:rtl/>
        </w:rPr>
      </w:pPr>
      <w:r w:rsidRPr="00E34388">
        <w:rPr>
          <w:noProof/>
        </w:rPr>
        <w:drawing>
          <wp:inline distT="0" distB="0" distL="0" distR="0" wp14:anchorId="6512A96A" wp14:editId="61628FBD">
            <wp:extent cx="3002915" cy="2238375"/>
            <wp:effectExtent l="0" t="0" r="6985" b="952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B6080C-B825-4973-A694-CAE9CD4A6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290B59C9" w14:textId="42BA3D28" w:rsidR="00EE0856" w:rsidRDefault="00E268B8" w:rsidP="00F50CD8">
      <w:pPr>
        <w:pStyle w:val="a1"/>
        <w:numPr>
          <w:ilvl w:val="0"/>
          <w:numId w:val="0"/>
        </w:numPr>
        <w:bidi w:val="0"/>
        <w:spacing w:after="0"/>
        <w:jc w:val="both"/>
        <w:rPr>
          <w:rFonts w:asciiTheme="majorBidi" w:hAnsiTheme="majorBidi" w:cstheme="majorBidi"/>
          <w:b w:val="0"/>
          <w:bCs w:val="0"/>
          <w:rtl/>
          <w:lang w:bidi="ar-IQ"/>
        </w:rPr>
      </w:pPr>
      <w:r>
        <w:rPr>
          <w:lang w:bidi="ar-IQ"/>
        </w:rPr>
        <w:t>F</w:t>
      </w:r>
      <w:r w:rsidR="00E221A1">
        <w:rPr>
          <w:lang w:bidi="ar-IQ"/>
        </w:rPr>
        <w:t>i</w:t>
      </w:r>
      <w:r>
        <w:rPr>
          <w:lang w:bidi="ar-IQ"/>
        </w:rPr>
        <w:t xml:space="preserve">g. 9. </w:t>
      </w:r>
      <w:r w:rsidR="00EE0856" w:rsidRPr="00E268B8">
        <w:rPr>
          <w:rFonts w:asciiTheme="majorBidi" w:hAnsiTheme="majorBidi" w:cstheme="majorBidi"/>
          <w:b w:val="0"/>
          <w:bCs w:val="0"/>
          <w:lang w:bidi="ar-IQ"/>
        </w:rPr>
        <w:t xml:space="preserve">The graph of relation (1) versus to </w:t>
      </w:r>
      <w:r w:rsidR="005A2250" w:rsidRPr="00E268B8">
        <w:rPr>
          <w:rFonts w:asciiTheme="majorBidi" w:hAnsiTheme="majorBidi" w:cstheme="majorBidi"/>
          <w:b w:val="0"/>
          <w:bCs w:val="0"/>
          <w:lang w:bidi="ar-IQ"/>
        </w:rPr>
        <w:t xml:space="preserve">the </w:t>
      </w:r>
      <w:r w:rsidR="00EE0856" w:rsidRPr="00E268B8">
        <w:rPr>
          <w:rFonts w:asciiTheme="majorBidi" w:hAnsiTheme="majorBidi" w:cstheme="majorBidi"/>
          <w:b w:val="0"/>
          <w:bCs w:val="0"/>
          <w:lang w:bidi="ar-IQ"/>
        </w:rPr>
        <w:t>time in 5 strands anchors</w:t>
      </w:r>
    </w:p>
    <w:p w14:paraId="322A35BC" w14:textId="77777777" w:rsidR="00F50CD8" w:rsidRDefault="00F50CD8" w:rsidP="00F50CD8">
      <w:pPr>
        <w:bidi w:val="0"/>
        <w:rPr>
          <w:rtl/>
          <w:lang w:bidi="ar-IQ"/>
        </w:rPr>
      </w:pPr>
    </w:p>
    <w:p w14:paraId="185C3C0D" w14:textId="77777777" w:rsidR="00F50CD8" w:rsidRDefault="00F50CD8" w:rsidP="00F50CD8">
      <w:pPr>
        <w:bidi w:val="0"/>
        <w:rPr>
          <w:rtl/>
          <w:lang w:bidi="ar-IQ"/>
        </w:rPr>
      </w:pPr>
    </w:p>
    <w:p w14:paraId="25786E87" w14:textId="77777777" w:rsidR="00F50CD8" w:rsidRDefault="00F50CD8" w:rsidP="00F50CD8">
      <w:pPr>
        <w:bidi w:val="0"/>
        <w:rPr>
          <w:rtl/>
          <w:lang w:bidi="ar-IQ"/>
        </w:rPr>
      </w:pPr>
    </w:p>
    <w:p w14:paraId="1835068A" w14:textId="77777777" w:rsidR="00F50CD8" w:rsidRDefault="00F50CD8" w:rsidP="00F50CD8">
      <w:pPr>
        <w:bidi w:val="0"/>
        <w:rPr>
          <w:rtl/>
          <w:lang w:bidi="ar-IQ"/>
        </w:rPr>
      </w:pPr>
    </w:p>
    <w:p w14:paraId="45489946" w14:textId="77777777" w:rsidR="00F50CD8" w:rsidRDefault="00F50CD8" w:rsidP="00F50CD8">
      <w:pPr>
        <w:bidi w:val="0"/>
        <w:rPr>
          <w:rtl/>
          <w:lang w:bidi="ar-IQ"/>
        </w:rPr>
      </w:pPr>
    </w:p>
    <w:p w14:paraId="0D2CF4AA" w14:textId="77777777" w:rsidR="00F50CD8" w:rsidRDefault="00F50CD8" w:rsidP="00F50CD8">
      <w:pPr>
        <w:bidi w:val="0"/>
        <w:rPr>
          <w:rtl/>
          <w:lang w:bidi="ar-IQ"/>
        </w:rPr>
      </w:pPr>
    </w:p>
    <w:p w14:paraId="63FBEFA3" w14:textId="08AC07CF" w:rsidR="00EE0856" w:rsidRPr="00E268B8" w:rsidRDefault="00282B76" w:rsidP="00CE4C00">
      <w:pPr>
        <w:pStyle w:val="a"/>
        <w:spacing w:before="0"/>
        <w:rPr>
          <w:b w:val="0"/>
          <w:bCs w:val="0"/>
        </w:rPr>
      </w:pPr>
      <w:r>
        <w:rPr>
          <w:rFonts w:hint="cs"/>
          <w:rtl/>
        </w:rPr>
        <w:t xml:space="preserve">. </w:t>
      </w:r>
      <w:r>
        <w:rPr>
          <w:rFonts w:hint="cs"/>
          <w:b w:val="0"/>
          <w:bCs w:val="0"/>
          <w:rtl/>
        </w:rPr>
        <w:t>ن</w:t>
      </w:r>
      <w:r w:rsidR="00EE0856" w:rsidRPr="00E268B8">
        <w:rPr>
          <w:rFonts w:hint="cs"/>
          <w:b w:val="0"/>
          <w:bCs w:val="0"/>
          <w:rtl/>
        </w:rPr>
        <w:t>مودار رابطه (1) بر حسب زمان در</w:t>
      </w:r>
      <w:r w:rsidR="00CE75BF" w:rsidRPr="00E268B8">
        <w:rPr>
          <w:rFonts w:hint="cs"/>
          <w:b w:val="0"/>
          <w:bCs w:val="0"/>
          <w:rtl/>
        </w:rPr>
        <w:t xml:space="preserve"> میل‌مهارهای </w:t>
      </w:r>
      <w:r w:rsidR="00EE0856" w:rsidRPr="00E268B8">
        <w:rPr>
          <w:rFonts w:hint="cs"/>
          <w:b w:val="0"/>
          <w:bCs w:val="0"/>
          <w:rtl/>
        </w:rPr>
        <w:t>شش رشته‌ای</w:t>
      </w:r>
    </w:p>
    <w:p w14:paraId="613356DE" w14:textId="6A675617" w:rsidR="00EE0856" w:rsidRPr="00E34388" w:rsidRDefault="00EE0856" w:rsidP="00CE4C00">
      <w:r w:rsidRPr="00E34388">
        <w:rPr>
          <w:noProof/>
        </w:rPr>
        <w:lastRenderedPageBreak/>
        <w:drawing>
          <wp:inline distT="0" distB="0" distL="0" distR="0" wp14:anchorId="195E9416" wp14:editId="7C24FDD1">
            <wp:extent cx="2898140" cy="2308860"/>
            <wp:effectExtent l="0" t="0" r="16510" b="1524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B7FCA4-314D-46C0-AD54-4CC9EB67A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3D8A7A1A" w14:textId="3C5B5BAA" w:rsidR="00EE0856" w:rsidRPr="00E34388" w:rsidRDefault="00E268B8" w:rsidP="00F50CD8">
      <w:pPr>
        <w:pStyle w:val="a1"/>
        <w:numPr>
          <w:ilvl w:val="0"/>
          <w:numId w:val="0"/>
        </w:numPr>
        <w:bidi w:val="0"/>
        <w:spacing w:before="0" w:after="0"/>
        <w:jc w:val="both"/>
        <w:rPr>
          <w:lang w:bidi="ar-IQ"/>
        </w:rPr>
      </w:pPr>
      <w:r>
        <w:rPr>
          <w:lang w:bidi="ar-IQ"/>
        </w:rPr>
        <w:t xml:space="preserve">Fig. 10. </w:t>
      </w:r>
      <w:r w:rsidR="00EE0856" w:rsidRPr="00E268B8">
        <w:rPr>
          <w:rFonts w:asciiTheme="majorBidi" w:hAnsiTheme="majorBidi" w:cstheme="majorBidi"/>
          <w:b w:val="0"/>
          <w:bCs w:val="0"/>
          <w:lang w:bidi="ar-IQ"/>
        </w:rPr>
        <w:t xml:space="preserve">The graph of relation (1) versus to </w:t>
      </w:r>
      <w:r w:rsidR="005A2250" w:rsidRPr="00E268B8">
        <w:rPr>
          <w:rFonts w:asciiTheme="majorBidi" w:hAnsiTheme="majorBidi" w:cstheme="majorBidi"/>
          <w:b w:val="0"/>
          <w:bCs w:val="0"/>
          <w:lang w:bidi="ar-IQ"/>
        </w:rPr>
        <w:t xml:space="preserve">the </w:t>
      </w:r>
      <w:r w:rsidR="00EE0856" w:rsidRPr="00E268B8">
        <w:rPr>
          <w:rFonts w:asciiTheme="majorBidi" w:hAnsiTheme="majorBidi" w:cstheme="majorBidi"/>
          <w:b w:val="0"/>
          <w:bCs w:val="0"/>
          <w:lang w:bidi="ar-IQ"/>
        </w:rPr>
        <w:t>time in 6 strands anchors</w:t>
      </w:r>
    </w:p>
    <w:p w14:paraId="708A8D60" w14:textId="012CEDC0" w:rsidR="002C4DF1" w:rsidRPr="00E34388" w:rsidRDefault="002C4DF1" w:rsidP="00CE4C00">
      <w:pPr>
        <w:rPr>
          <w:rtl/>
          <w:lang w:bidi="ar-IQ"/>
        </w:rPr>
      </w:pPr>
      <w:r w:rsidRPr="00E34388">
        <w:rPr>
          <w:rtl/>
          <w:lang w:bidi="ar-IQ"/>
        </w:rPr>
        <w:t xml:space="preserve">در این روابط </w:t>
      </w:r>
      <w:r w:rsidR="00A52F96" w:rsidRPr="00E34388">
        <w:rPr>
          <w:position w:val="-10"/>
          <w:lang w:bidi="ar-IQ"/>
        </w:rPr>
        <w:object w:dxaOrig="360" w:dyaOrig="320" w14:anchorId="22AC944C">
          <v:shape id="_x0000_i1094" type="#_x0000_t75" style="width:18pt;height:16.5pt" o:ole="">
            <v:imagedata r:id="rId154" o:title=""/>
          </v:shape>
          <o:OLEObject Type="Embed" ProgID="Equation.DSMT4" ShapeID="_x0000_i1094" DrawAspect="Content" ObjectID="_1734696567" r:id="rId155"/>
        </w:object>
      </w:r>
      <w:r w:rsidR="00A52F96" w:rsidRPr="00E34388">
        <w:rPr>
          <w:rFonts w:hint="cs"/>
          <w:rtl/>
          <w:lang w:bidi="ar-IQ"/>
        </w:rPr>
        <w:t xml:space="preserve"> </w:t>
      </w:r>
      <w:r w:rsidRPr="00E34388">
        <w:rPr>
          <w:rtl/>
          <w:lang w:bidi="ar-IQ"/>
        </w:rPr>
        <w:t xml:space="preserve">بر حسب تن بر متر مکعب، </w:t>
      </w:r>
      <w:r w:rsidRPr="00E34388">
        <w:rPr>
          <w:lang w:bidi="ar-IQ"/>
        </w:rPr>
        <w:t>h</w:t>
      </w:r>
      <w:r w:rsidRPr="00E34388">
        <w:rPr>
          <w:vertAlign w:val="subscript"/>
          <w:lang w:bidi="ar-IQ"/>
        </w:rPr>
        <w:t>bond</w:t>
      </w:r>
      <w:r w:rsidRPr="00E34388">
        <w:rPr>
          <w:rtl/>
          <w:lang w:bidi="ar-IQ"/>
        </w:rPr>
        <w:t xml:space="preserve"> و </w:t>
      </w:r>
      <w:r w:rsidRPr="00E34388">
        <w:rPr>
          <w:lang w:bidi="ar-IQ"/>
        </w:rPr>
        <w:t>L</w:t>
      </w:r>
      <w:r w:rsidRPr="00E34388">
        <w:rPr>
          <w:vertAlign w:val="subscript"/>
          <w:lang w:bidi="ar-IQ"/>
        </w:rPr>
        <w:t>total</w:t>
      </w:r>
      <w:r w:rsidRPr="00E34388">
        <w:rPr>
          <w:rtl/>
          <w:lang w:bidi="ar-IQ"/>
        </w:rPr>
        <w:t xml:space="preserve"> بر حسب متر و </w:t>
      </w:r>
      <w:r w:rsidRPr="00E34388">
        <w:rPr>
          <w:lang w:bidi="ar-IQ"/>
        </w:rPr>
        <w:t>t</w:t>
      </w:r>
      <w:r w:rsidRPr="00E34388">
        <w:rPr>
          <w:rtl/>
          <w:lang w:bidi="ar-IQ"/>
        </w:rPr>
        <w:t xml:space="preserve"> یعنی زمان بر حسب روز </w:t>
      </w:r>
      <w:r w:rsidR="00A52F96" w:rsidRPr="00E34388">
        <w:rPr>
          <w:rFonts w:hint="cs"/>
          <w:rtl/>
          <w:lang w:bidi="fa-IR"/>
        </w:rPr>
        <w:t>است</w:t>
      </w:r>
      <w:r w:rsidRPr="00E34388">
        <w:rPr>
          <w:rtl/>
          <w:lang w:bidi="ar-IQ"/>
        </w:rPr>
        <w:t>. در نتیجه مقدار نیرو</w:t>
      </w:r>
      <w:r w:rsidR="00A52F96" w:rsidRPr="00E34388">
        <w:rPr>
          <w:rFonts w:hint="cs"/>
          <w:rtl/>
          <w:lang w:bidi="ar-IQ"/>
        </w:rPr>
        <w:t xml:space="preserve"> به دست آمده از روابط بالا</w:t>
      </w:r>
      <w:r w:rsidRPr="00E34388">
        <w:rPr>
          <w:rtl/>
          <w:lang w:bidi="ar-IQ"/>
        </w:rPr>
        <w:t xml:space="preserve"> بر حسب تن </w:t>
      </w:r>
      <w:r w:rsidR="00A52F96" w:rsidRPr="00E34388">
        <w:rPr>
          <w:rFonts w:hint="cs"/>
          <w:rtl/>
          <w:lang w:bidi="ar-IQ"/>
        </w:rPr>
        <w:t>است</w:t>
      </w:r>
      <w:r w:rsidRPr="00E34388">
        <w:rPr>
          <w:rtl/>
          <w:lang w:bidi="ar-IQ"/>
        </w:rPr>
        <w:t>.</w:t>
      </w:r>
    </w:p>
    <w:p w14:paraId="36B34841" w14:textId="21A1AD22" w:rsidR="002C4DF1" w:rsidRPr="00E34388" w:rsidRDefault="002C4DF1" w:rsidP="00F50CD8">
      <w:pPr>
        <w:ind w:firstLine="309"/>
        <w:rPr>
          <w:rtl/>
          <w:lang w:bidi="ar-IQ"/>
        </w:rPr>
      </w:pPr>
      <w:r w:rsidRPr="00E34388">
        <w:rPr>
          <w:rtl/>
          <w:lang w:bidi="ar-IQ"/>
        </w:rPr>
        <w:t>نیروهای محاسبه شده توسط این روابط برای هر یک از</w:t>
      </w:r>
      <w:r w:rsidR="00CE75BF">
        <w:rPr>
          <w:rtl/>
          <w:lang w:bidi="ar-IQ"/>
        </w:rPr>
        <w:t xml:space="preserve"> میل‌مهارهای </w:t>
      </w:r>
      <w:r w:rsidR="00A52F96" w:rsidRPr="00E34388">
        <w:rPr>
          <w:rFonts w:hint="cs"/>
          <w:rtl/>
          <w:lang w:bidi="ar-IQ"/>
        </w:rPr>
        <w:t>پروژه</w:t>
      </w:r>
      <w:r w:rsidRPr="00E34388">
        <w:rPr>
          <w:rtl/>
          <w:lang w:bidi="ar-IQ"/>
        </w:rPr>
        <w:t xml:space="preserve"> مقدار کمی اختلاف با نیروهای پیش‌بینی شده توسط نرم‌افزار دارد. </w:t>
      </w:r>
      <w:r w:rsidR="00282B76">
        <w:rPr>
          <w:rFonts w:hint="cs"/>
          <w:rtl/>
          <w:lang w:bidi="ar-IQ"/>
        </w:rPr>
        <w:t>بیشترین</w:t>
      </w:r>
      <w:r w:rsidRPr="00E34388">
        <w:rPr>
          <w:rtl/>
          <w:lang w:bidi="ar-IQ"/>
        </w:rPr>
        <w:t xml:space="preserve"> خطای نیروی محاسبه شده توسط روابط (</w:t>
      </w:r>
      <w:r w:rsidR="00A52F96" w:rsidRPr="00E34388">
        <w:rPr>
          <w:rFonts w:hint="cs"/>
          <w:rtl/>
          <w:lang w:bidi="ar-IQ"/>
        </w:rPr>
        <w:t>2</w:t>
      </w:r>
      <w:r w:rsidRPr="00E34388">
        <w:rPr>
          <w:rtl/>
          <w:lang w:bidi="ar-IQ"/>
        </w:rPr>
        <w:t xml:space="preserve"> </w:t>
      </w:r>
      <w:r w:rsidR="0087054F" w:rsidRPr="00E34388">
        <w:rPr>
          <w:rFonts w:hint="cs"/>
          <w:rtl/>
          <w:lang w:bidi="ar-IQ"/>
        </w:rPr>
        <w:t>و</w:t>
      </w:r>
      <w:r w:rsidRPr="00E34388">
        <w:rPr>
          <w:rtl/>
          <w:lang w:bidi="ar-IQ"/>
        </w:rPr>
        <w:t xml:space="preserve"> </w:t>
      </w:r>
      <w:r w:rsidR="0087054F" w:rsidRPr="00E34388">
        <w:rPr>
          <w:rFonts w:hint="cs"/>
          <w:rtl/>
          <w:lang w:bidi="ar-IQ"/>
        </w:rPr>
        <w:t>3</w:t>
      </w:r>
      <w:r w:rsidRPr="00E34388">
        <w:rPr>
          <w:rtl/>
          <w:lang w:bidi="ar-IQ"/>
        </w:rPr>
        <w:t xml:space="preserve">) </w:t>
      </w:r>
      <w:r w:rsidR="00A52F96" w:rsidRPr="00E34388">
        <w:rPr>
          <w:rFonts w:hint="cs"/>
          <w:rtl/>
          <w:lang w:bidi="ar-IQ"/>
        </w:rPr>
        <w:t xml:space="preserve">برابر </w:t>
      </w:r>
      <w:r w:rsidRPr="00E34388">
        <w:rPr>
          <w:rtl/>
          <w:lang w:bidi="ar-IQ"/>
        </w:rPr>
        <w:t xml:space="preserve">با </w:t>
      </w:r>
      <w:r w:rsidR="0087054F" w:rsidRPr="00E34388">
        <w:rPr>
          <w:rFonts w:hint="cs"/>
          <w:rtl/>
          <w:lang w:bidi="ar-IQ"/>
        </w:rPr>
        <w:t>49</w:t>
      </w:r>
      <w:r w:rsidRPr="00E34388">
        <w:rPr>
          <w:rtl/>
          <w:lang w:bidi="ar-IQ"/>
        </w:rPr>
        <w:t xml:space="preserve">/10 درصد </w:t>
      </w:r>
      <w:r w:rsidR="00A52F96" w:rsidRPr="00E34388">
        <w:rPr>
          <w:rFonts w:hint="cs"/>
          <w:rtl/>
          <w:lang w:bidi="ar-IQ"/>
        </w:rPr>
        <w:t>است</w:t>
      </w:r>
      <w:r w:rsidRPr="00E34388">
        <w:rPr>
          <w:rtl/>
          <w:lang w:bidi="ar-IQ"/>
        </w:rPr>
        <w:t xml:space="preserve">. البته این </w:t>
      </w:r>
      <w:r w:rsidR="00A52F96" w:rsidRPr="00E34388">
        <w:rPr>
          <w:rFonts w:hint="cs"/>
          <w:rtl/>
          <w:lang w:bidi="ar-IQ"/>
        </w:rPr>
        <w:t>مقدار خطا در</w:t>
      </w:r>
      <w:r w:rsidR="00CE75BF">
        <w:rPr>
          <w:rFonts w:hint="cs"/>
          <w:rtl/>
          <w:lang w:bidi="ar-IQ"/>
        </w:rPr>
        <w:t xml:space="preserve"> میل‌مهار </w:t>
      </w:r>
      <w:r w:rsidR="0087054F" w:rsidRPr="00E34388">
        <w:rPr>
          <w:rFonts w:hint="cs"/>
          <w:rtl/>
          <w:lang w:bidi="ar-IQ"/>
        </w:rPr>
        <w:t>چهاردهم</w:t>
      </w:r>
      <w:r w:rsidR="00A52F96" w:rsidRPr="00E34388">
        <w:rPr>
          <w:rFonts w:hint="cs"/>
          <w:rtl/>
          <w:lang w:bidi="ar-IQ"/>
        </w:rPr>
        <w:t xml:space="preserve"> رخ می‌دهد </w:t>
      </w:r>
      <w:r w:rsidR="0087054F" w:rsidRPr="00E34388">
        <w:rPr>
          <w:rFonts w:hint="cs"/>
          <w:rtl/>
          <w:lang w:bidi="ar-IQ"/>
        </w:rPr>
        <w:t>و سایر</w:t>
      </w:r>
      <w:r w:rsidR="00CE75BF">
        <w:rPr>
          <w:rFonts w:hint="cs"/>
          <w:rtl/>
          <w:lang w:bidi="ar-IQ"/>
        </w:rPr>
        <w:t xml:space="preserve"> میل‌مهارها </w:t>
      </w:r>
      <w:r w:rsidR="0087054F" w:rsidRPr="00E34388">
        <w:rPr>
          <w:rFonts w:hint="cs"/>
          <w:rtl/>
          <w:lang w:bidi="ar-IQ"/>
        </w:rPr>
        <w:t>خطای خیلی کمتری دارند</w:t>
      </w:r>
      <w:r w:rsidR="00A52F96" w:rsidRPr="00E34388">
        <w:rPr>
          <w:rFonts w:hint="cs"/>
          <w:rtl/>
          <w:lang w:bidi="ar-IQ"/>
        </w:rPr>
        <w:t>.</w:t>
      </w:r>
      <w:r w:rsidRPr="00E34388">
        <w:rPr>
          <w:rtl/>
          <w:lang w:bidi="ar-IQ"/>
        </w:rPr>
        <w:t xml:space="preserve"> </w:t>
      </w:r>
      <w:r w:rsidR="00A52F96" w:rsidRPr="00E34388">
        <w:rPr>
          <w:rtl/>
          <w:lang w:bidi="ar-IQ"/>
        </w:rPr>
        <w:t xml:space="preserve">در طول خزش یک سال </w:t>
      </w:r>
      <w:r w:rsidRPr="00E34388">
        <w:rPr>
          <w:rtl/>
          <w:lang w:bidi="ar-IQ"/>
        </w:rPr>
        <w:t xml:space="preserve">روابط </w:t>
      </w:r>
      <w:r w:rsidR="00A52F96" w:rsidRPr="00E34388">
        <w:rPr>
          <w:rtl/>
          <w:lang w:bidi="ar-IQ"/>
        </w:rPr>
        <w:t>(</w:t>
      </w:r>
      <w:r w:rsidR="00A52F96" w:rsidRPr="00E34388">
        <w:rPr>
          <w:rFonts w:hint="cs"/>
          <w:rtl/>
          <w:lang w:bidi="ar-IQ"/>
        </w:rPr>
        <w:t>2</w:t>
      </w:r>
      <w:r w:rsidR="00A52F96" w:rsidRPr="00E34388">
        <w:rPr>
          <w:rtl/>
          <w:lang w:bidi="ar-IQ"/>
        </w:rPr>
        <w:t xml:space="preserve"> </w:t>
      </w:r>
      <w:r w:rsidR="0087054F" w:rsidRPr="00E34388">
        <w:rPr>
          <w:rFonts w:hint="cs"/>
          <w:rtl/>
          <w:lang w:bidi="ar-IQ"/>
        </w:rPr>
        <w:t>و</w:t>
      </w:r>
      <w:r w:rsidR="00A52F96" w:rsidRPr="00E34388">
        <w:rPr>
          <w:rtl/>
          <w:lang w:bidi="ar-IQ"/>
        </w:rPr>
        <w:t xml:space="preserve"> </w:t>
      </w:r>
      <w:r w:rsidR="0087054F" w:rsidRPr="00E34388">
        <w:rPr>
          <w:rFonts w:hint="cs"/>
          <w:rtl/>
          <w:lang w:bidi="ar-IQ"/>
        </w:rPr>
        <w:t>3</w:t>
      </w:r>
      <w:r w:rsidR="00A52F96" w:rsidRPr="00E34388">
        <w:rPr>
          <w:rtl/>
          <w:lang w:bidi="ar-IQ"/>
        </w:rPr>
        <w:t xml:space="preserve">) </w:t>
      </w:r>
      <w:r w:rsidRPr="00E34388">
        <w:rPr>
          <w:rtl/>
          <w:lang w:bidi="ar-IQ"/>
        </w:rPr>
        <w:t>نیروی</w:t>
      </w:r>
      <w:r w:rsidR="00CE75BF">
        <w:rPr>
          <w:rtl/>
          <w:lang w:bidi="ar-IQ"/>
        </w:rPr>
        <w:t xml:space="preserve"> میل‌مهارهای </w:t>
      </w:r>
      <w:r w:rsidRPr="00E34388">
        <w:rPr>
          <w:rtl/>
          <w:lang w:bidi="ar-IQ"/>
        </w:rPr>
        <w:t xml:space="preserve">گروه پنج رشته‌ای را با مقدار خطای میانگین 9/1 درصد و گروه شش رشته‌ای را با مقدار خطای میانگین 6/4 درصد پیش‌بینی </w:t>
      </w:r>
      <w:r w:rsidR="00A52F96" w:rsidRPr="00E34388">
        <w:rPr>
          <w:rFonts w:hint="cs"/>
          <w:rtl/>
          <w:lang w:bidi="ar-IQ"/>
        </w:rPr>
        <w:t>می‌کند</w:t>
      </w:r>
      <w:r w:rsidRPr="00E34388">
        <w:rPr>
          <w:rtl/>
          <w:lang w:bidi="ar-IQ"/>
        </w:rPr>
        <w:t>.</w:t>
      </w:r>
    </w:p>
    <w:p w14:paraId="6A5C929F" w14:textId="63883610" w:rsidR="002C4DF1" w:rsidRPr="00E34388" w:rsidRDefault="00B066F1" w:rsidP="00CE4C00">
      <w:pPr>
        <w:pStyle w:val="Heading2"/>
        <w:rPr>
          <w:rtl/>
        </w:rPr>
      </w:pPr>
      <w:r w:rsidRPr="00E34388">
        <w:rPr>
          <w:rtl/>
        </w:rPr>
        <w:t>جستجوی متغیرهای حاکم بر رفتار طولانی مدت</w:t>
      </w:r>
    </w:p>
    <w:p w14:paraId="6F54ABAB" w14:textId="2C22FFBF" w:rsidR="0048171D" w:rsidRPr="00E34388" w:rsidRDefault="00631E56" w:rsidP="00CE4C00">
      <w:pPr>
        <w:rPr>
          <w:rtl/>
          <w:lang w:bidi="ar-IQ"/>
        </w:rPr>
      </w:pPr>
      <w:r w:rsidRPr="00E34388">
        <w:rPr>
          <w:rtl/>
          <w:lang w:bidi="ar-IQ"/>
        </w:rPr>
        <w:t>برای جستجوی متغیر</w:t>
      </w:r>
      <w:r w:rsidR="00C30420" w:rsidRPr="00E34388">
        <w:rPr>
          <w:rtl/>
          <w:lang w:bidi="ar-IQ"/>
        </w:rPr>
        <w:t>‌‌ها</w:t>
      </w:r>
      <w:r w:rsidRPr="00E34388">
        <w:rPr>
          <w:rtl/>
          <w:lang w:bidi="ar-IQ"/>
        </w:rPr>
        <w:t>ی حاکم بر رفتار طولانی مدت</w:t>
      </w:r>
      <w:r w:rsidR="00CE75BF">
        <w:rPr>
          <w:rtl/>
          <w:lang w:bidi="ar-IQ"/>
        </w:rPr>
        <w:t xml:space="preserve"> میل‌مهارها </w:t>
      </w:r>
      <w:r w:rsidRPr="00E34388">
        <w:rPr>
          <w:rtl/>
          <w:lang w:bidi="ar-IQ"/>
        </w:rPr>
        <w:t>از نتایج مدلسازی عددی و تحلیل حساسیت استفاده شد</w:t>
      </w:r>
      <w:r w:rsidR="00E305A7" w:rsidRPr="00E34388">
        <w:rPr>
          <w:rFonts w:hint="cs"/>
          <w:rtl/>
          <w:lang w:bidi="fa-IR"/>
        </w:rPr>
        <w:t>ه است</w:t>
      </w:r>
      <w:r w:rsidRPr="00E34388">
        <w:rPr>
          <w:rtl/>
          <w:lang w:bidi="ar-IQ"/>
        </w:rPr>
        <w:t xml:space="preserve">. </w:t>
      </w:r>
      <w:r w:rsidR="00E305A7" w:rsidRPr="00E34388">
        <w:rPr>
          <w:rFonts w:hint="cs"/>
          <w:rtl/>
          <w:lang w:bidi="ar-IQ"/>
        </w:rPr>
        <w:t>متغیرهای مورد بررسی</w:t>
      </w:r>
      <w:r w:rsidR="0048171D" w:rsidRPr="00E34388">
        <w:rPr>
          <w:rtl/>
          <w:lang w:bidi="ar-IQ"/>
        </w:rPr>
        <w:t xml:space="preserve"> شامل مشخصات خاک، </w:t>
      </w:r>
      <w:r w:rsidR="00063A00" w:rsidRPr="00E34388">
        <w:rPr>
          <w:rFonts w:hint="cs"/>
          <w:rtl/>
          <w:lang w:bidi="ar-IQ"/>
        </w:rPr>
        <w:t>عمق</w:t>
      </w:r>
      <w:r w:rsidR="0048171D" w:rsidRPr="00E34388">
        <w:rPr>
          <w:rtl/>
          <w:lang w:bidi="ar-IQ"/>
        </w:rPr>
        <w:t xml:space="preserve"> نهایی گود و مقدار سربار </w:t>
      </w:r>
      <w:r w:rsidRPr="00E34388">
        <w:rPr>
          <w:rtl/>
          <w:lang w:bidi="ar-IQ"/>
        </w:rPr>
        <w:t>بود</w:t>
      </w:r>
      <w:r w:rsidR="0048171D" w:rsidRPr="00E34388">
        <w:rPr>
          <w:rtl/>
          <w:lang w:bidi="ar-IQ"/>
        </w:rPr>
        <w:t xml:space="preserve">. </w:t>
      </w:r>
      <w:r w:rsidRPr="00E34388">
        <w:rPr>
          <w:rtl/>
          <w:lang w:bidi="ar-IQ"/>
        </w:rPr>
        <w:t xml:space="preserve">همچنین </w:t>
      </w:r>
      <w:r w:rsidR="00E305A7" w:rsidRPr="00E34388">
        <w:rPr>
          <w:rFonts w:hint="cs"/>
          <w:rtl/>
          <w:lang w:bidi="ar-IQ"/>
        </w:rPr>
        <w:t>تحلیل حساسیت</w:t>
      </w:r>
      <w:r w:rsidR="0048171D" w:rsidRPr="00E34388">
        <w:rPr>
          <w:rtl/>
          <w:lang w:bidi="ar-IQ"/>
        </w:rPr>
        <w:t xml:space="preserve"> روی مشخصات خاک در قسمت‌های تغییرات زاویه اصطکاک داخلی</w:t>
      </w:r>
      <w:r w:rsidRPr="00E34388">
        <w:rPr>
          <w:rtl/>
          <w:lang w:bidi="ar-IQ"/>
        </w:rPr>
        <w:t xml:space="preserve"> و</w:t>
      </w:r>
      <w:r w:rsidR="0048171D" w:rsidRPr="00E34388">
        <w:rPr>
          <w:rtl/>
          <w:lang w:bidi="ar-IQ"/>
        </w:rPr>
        <w:t xml:space="preserve"> چسبندگی</w:t>
      </w:r>
      <w:r w:rsidRPr="00E34388">
        <w:rPr>
          <w:rtl/>
          <w:lang w:bidi="ar-IQ"/>
        </w:rPr>
        <w:t xml:space="preserve"> خاک </w:t>
      </w:r>
      <w:r w:rsidR="0048171D" w:rsidRPr="00E34388">
        <w:rPr>
          <w:rtl/>
          <w:lang w:bidi="ar-IQ"/>
        </w:rPr>
        <w:t xml:space="preserve">انجام </w:t>
      </w:r>
      <w:r w:rsidR="00B127B9">
        <w:rPr>
          <w:rFonts w:hint="cs"/>
          <w:rtl/>
          <w:lang w:bidi="ar-IQ"/>
        </w:rPr>
        <w:t>شد</w:t>
      </w:r>
      <w:r w:rsidR="0048171D" w:rsidRPr="00E34388">
        <w:rPr>
          <w:rtl/>
          <w:lang w:bidi="ar-IQ"/>
        </w:rPr>
        <w:t xml:space="preserve">. </w:t>
      </w:r>
      <w:r w:rsidRPr="00E34388">
        <w:rPr>
          <w:rtl/>
          <w:lang w:bidi="ar-IQ"/>
        </w:rPr>
        <w:t>مشاهدات این بخش از تحقیق ب</w:t>
      </w:r>
      <w:r w:rsidR="00E305A7" w:rsidRPr="00E34388">
        <w:rPr>
          <w:rFonts w:hint="cs"/>
          <w:rtl/>
          <w:lang w:bidi="ar-IQ"/>
        </w:rPr>
        <w:t>ه</w:t>
      </w:r>
      <w:r w:rsidRPr="00E34388">
        <w:rPr>
          <w:rtl/>
          <w:lang w:bidi="ar-IQ"/>
        </w:rPr>
        <w:t xml:space="preserve"> شرح زیر </w:t>
      </w:r>
      <w:r w:rsidR="00E305A7" w:rsidRPr="00E34388">
        <w:rPr>
          <w:rFonts w:hint="cs"/>
          <w:rtl/>
          <w:lang w:bidi="ar-IQ"/>
        </w:rPr>
        <w:t>است</w:t>
      </w:r>
      <w:r w:rsidRPr="00E34388">
        <w:rPr>
          <w:rtl/>
          <w:lang w:bidi="ar-IQ"/>
        </w:rPr>
        <w:t>:</w:t>
      </w:r>
    </w:p>
    <w:p w14:paraId="4E5361CC" w14:textId="0F187355" w:rsidR="006C551A" w:rsidRDefault="00631E56" w:rsidP="00CE4C00">
      <w:pPr>
        <w:rPr>
          <w:rtl/>
          <w:lang w:bidi="ar-IQ"/>
        </w:rPr>
      </w:pPr>
      <w:r w:rsidRPr="00E34388">
        <w:rPr>
          <w:rtl/>
          <w:lang w:bidi="ar-IQ"/>
        </w:rPr>
        <w:t xml:space="preserve">الف) </w:t>
      </w:r>
      <w:r w:rsidR="0048171D" w:rsidRPr="00E34388">
        <w:rPr>
          <w:rtl/>
          <w:lang w:bidi="ar-IQ"/>
        </w:rPr>
        <w:t>تاثیر</w:t>
      </w:r>
      <w:r w:rsidR="006C551A" w:rsidRPr="00E34388">
        <w:rPr>
          <w:rtl/>
          <w:lang w:bidi="ar-IQ"/>
        </w:rPr>
        <w:t xml:space="preserve"> زاویه اصطکاک داخلی خاک</w:t>
      </w:r>
      <w:r w:rsidRPr="00E34388">
        <w:rPr>
          <w:rtl/>
          <w:lang w:bidi="ar-IQ"/>
        </w:rPr>
        <w:t xml:space="preserve"> بر تغییرات نیروی</w:t>
      </w:r>
      <w:r w:rsidR="00CE75BF">
        <w:rPr>
          <w:rtl/>
          <w:lang w:bidi="ar-IQ"/>
        </w:rPr>
        <w:t xml:space="preserve"> میل‌مهار </w:t>
      </w:r>
      <w:r w:rsidRPr="00E34388">
        <w:rPr>
          <w:rtl/>
          <w:lang w:bidi="ar-IQ"/>
        </w:rPr>
        <w:t xml:space="preserve">در </w:t>
      </w:r>
      <w:r w:rsidR="00A52F96" w:rsidRPr="00E34388">
        <w:rPr>
          <w:rFonts w:hint="cs"/>
          <w:rtl/>
          <w:lang w:bidi="ar-IQ"/>
        </w:rPr>
        <w:t>طولانی مدت</w:t>
      </w:r>
      <w:r w:rsidRPr="00E34388">
        <w:rPr>
          <w:rtl/>
          <w:lang w:bidi="ar-IQ"/>
        </w:rPr>
        <w:t xml:space="preserve"> قابل توجه بود </w:t>
      </w:r>
      <w:r w:rsidR="00B127B9">
        <w:rPr>
          <w:rFonts w:hint="cs"/>
          <w:rtl/>
          <w:lang w:bidi="ar-IQ"/>
        </w:rPr>
        <w:t xml:space="preserve">اشکال </w:t>
      </w:r>
      <w:r w:rsidR="00B127B9" w:rsidRPr="00E34388">
        <w:rPr>
          <w:rtl/>
          <w:lang w:bidi="ar-IQ"/>
        </w:rPr>
        <w:t>(</w:t>
      </w:r>
      <w:r w:rsidR="00F45472" w:rsidRPr="00E34388">
        <w:rPr>
          <w:rFonts w:hint="cs"/>
          <w:rtl/>
          <w:lang w:bidi="ar-IQ"/>
        </w:rPr>
        <w:t>11</w:t>
      </w:r>
      <w:r w:rsidR="0043570E" w:rsidRPr="00E34388">
        <w:rPr>
          <w:rtl/>
          <w:lang w:bidi="ar-IQ"/>
        </w:rPr>
        <w:t xml:space="preserve"> و </w:t>
      </w:r>
      <w:r w:rsidR="00F45472" w:rsidRPr="00E34388">
        <w:rPr>
          <w:rFonts w:hint="cs"/>
          <w:rtl/>
          <w:lang w:bidi="ar-IQ"/>
        </w:rPr>
        <w:t>12</w:t>
      </w:r>
      <w:r w:rsidRPr="00E34388">
        <w:rPr>
          <w:rtl/>
          <w:lang w:bidi="ar-IQ"/>
        </w:rPr>
        <w:t>). این نتایج برای تغییرات زاویه اصطکاک</w:t>
      </w:r>
      <w:r w:rsidR="004671D2" w:rsidRPr="00E34388">
        <w:rPr>
          <w:rFonts w:hint="cs"/>
          <w:rtl/>
          <w:lang w:bidi="ar-IQ"/>
        </w:rPr>
        <w:t xml:space="preserve"> خاک</w:t>
      </w:r>
      <w:r w:rsidRPr="00E34388">
        <w:rPr>
          <w:rtl/>
          <w:lang w:bidi="ar-IQ"/>
        </w:rPr>
        <w:t xml:space="preserve"> به اندازه حداکثر 6 </w:t>
      </w:r>
      <w:r w:rsidRPr="00E34388">
        <w:rPr>
          <w:rtl/>
          <w:lang w:bidi="ar-IQ"/>
        </w:rPr>
        <w:t>درجه افزایش و کاهش نسبت به زاویه اصطکاک اولیه</w:t>
      </w:r>
      <w:r w:rsidR="005013E4" w:rsidRPr="00E34388">
        <w:rPr>
          <w:rtl/>
          <w:lang w:bidi="ar-IQ"/>
        </w:rPr>
        <w:t xml:space="preserve"> </w:t>
      </w:r>
      <w:r w:rsidRPr="00E34388">
        <w:rPr>
          <w:rtl/>
          <w:lang w:bidi="ar-IQ"/>
        </w:rPr>
        <w:t>به دست آمد.</w:t>
      </w:r>
    </w:p>
    <w:p w14:paraId="02E20E60" w14:textId="32F4DCCC" w:rsidR="007E451F" w:rsidRPr="00E34388" w:rsidRDefault="007E451F" w:rsidP="00F50CD8">
      <w:pPr>
        <w:ind w:firstLine="309"/>
        <w:rPr>
          <w:lang w:bidi="ar-IQ"/>
        </w:rPr>
      </w:pPr>
      <w:r w:rsidRPr="00E34388">
        <w:rPr>
          <w:rtl/>
          <w:lang w:bidi="ar-IQ"/>
        </w:rPr>
        <w:t>بررسی این نتایج نشان می‌دهد که با افزایش زاویه اصطکاک داخلی خاک، در طول مراحل گودبرداری و همچنین پس از پایان گودبرداری و در طول زمان خزش، میزان کاهش بار در</w:t>
      </w:r>
      <w:r w:rsidR="00CE75BF">
        <w:rPr>
          <w:rtl/>
          <w:lang w:bidi="ar-IQ"/>
        </w:rPr>
        <w:t xml:space="preserve"> میل‌مهارها </w:t>
      </w:r>
      <w:r w:rsidRPr="00E34388">
        <w:rPr>
          <w:rtl/>
          <w:lang w:bidi="ar-IQ"/>
        </w:rPr>
        <w:t xml:space="preserve">افزایش می‌یابد. </w:t>
      </w:r>
    </w:p>
    <w:p w14:paraId="354E2C20" w14:textId="574DA295" w:rsidR="007E451F" w:rsidRPr="00E34388" w:rsidRDefault="007E451F" w:rsidP="00F50CD8">
      <w:pPr>
        <w:ind w:firstLine="309"/>
        <w:rPr>
          <w:rtl/>
          <w:lang w:bidi="ar-IQ"/>
        </w:rPr>
      </w:pPr>
      <w:r w:rsidRPr="00E34388">
        <w:rPr>
          <w:rFonts w:hint="cs"/>
          <w:rtl/>
          <w:lang w:bidi="ar-IQ"/>
        </w:rPr>
        <w:t xml:space="preserve">برای </w:t>
      </w:r>
      <w:r w:rsidR="00B127B9">
        <w:rPr>
          <w:rFonts w:hint="cs"/>
          <w:rtl/>
          <w:lang w:bidi="ar-IQ"/>
        </w:rPr>
        <w:t>نمونه</w:t>
      </w:r>
      <w:r w:rsidRPr="00E34388">
        <w:rPr>
          <w:rFonts w:hint="cs"/>
          <w:rtl/>
          <w:lang w:bidi="ar-IQ"/>
        </w:rPr>
        <w:t xml:space="preserve"> با افزایش 12 درجه‌ای زاویه اصطکاک داخلی خاک، میزان کاهش بار</w:t>
      </w:r>
      <w:r w:rsidR="00CE75BF">
        <w:rPr>
          <w:rFonts w:hint="cs"/>
          <w:rtl/>
          <w:lang w:bidi="ar-IQ"/>
        </w:rPr>
        <w:t xml:space="preserve"> میل‌مهار </w:t>
      </w:r>
      <w:r w:rsidRPr="00E34388">
        <w:rPr>
          <w:rFonts w:hint="cs"/>
          <w:rtl/>
          <w:lang w:bidi="ar-IQ"/>
        </w:rPr>
        <w:t xml:space="preserve">ششم </w:t>
      </w:r>
      <w:r w:rsidRPr="00E34388">
        <w:rPr>
          <w:rtl/>
          <w:lang w:bidi="ar-IQ"/>
        </w:rPr>
        <w:t>از ابتدا</w:t>
      </w:r>
      <w:r w:rsidRPr="00E34388">
        <w:rPr>
          <w:rFonts w:hint="cs"/>
          <w:rtl/>
          <w:lang w:bidi="ar-IQ"/>
        </w:rPr>
        <w:t>ی</w:t>
      </w:r>
      <w:r w:rsidRPr="00E34388">
        <w:rPr>
          <w:rtl/>
          <w:lang w:bidi="ar-IQ"/>
        </w:rPr>
        <w:t xml:space="preserve"> گودبردار</w:t>
      </w:r>
      <w:r w:rsidRPr="00E34388">
        <w:rPr>
          <w:rFonts w:hint="cs"/>
          <w:rtl/>
          <w:lang w:bidi="ar-IQ"/>
        </w:rPr>
        <w:t>ی</w:t>
      </w:r>
      <w:r w:rsidRPr="00E34388">
        <w:rPr>
          <w:rtl/>
          <w:lang w:bidi="ar-IQ"/>
        </w:rPr>
        <w:t xml:space="preserve"> تا </w:t>
      </w:r>
      <w:r w:rsidRPr="00E34388">
        <w:rPr>
          <w:rFonts w:hint="cs"/>
          <w:rtl/>
          <w:lang w:bidi="ar-IQ"/>
        </w:rPr>
        <w:t>216 روز پس از پایان آن 29</w:t>
      </w:r>
      <w:r w:rsidRPr="00E34388">
        <w:rPr>
          <w:rtl/>
          <w:lang w:bidi="ar-IQ"/>
        </w:rPr>
        <w:t>/</w:t>
      </w:r>
      <w:r w:rsidRPr="00E34388">
        <w:rPr>
          <w:rFonts w:hint="cs"/>
          <w:rtl/>
          <w:lang w:bidi="ar-IQ"/>
        </w:rPr>
        <w:t>2</w:t>
      </w:r>
      <w:r w:rsidRPr="00E34388">
        <w:rPr>
          <w:rtl/>
          <w:lang w:bidi="ar-IQ"/>
        </w:rPr>
        <w:t>%</w:t>
      </w:r>
      <w:r w:rsidRPr="00E34388">
        <w:rPr>
          <w:rFonts w:hint="cs"/>
          <w:rtl/>
          <w:lang w:bidi="ar-IQ"/>
        </w:rPr>
        <w:t xml:space="preserve"> و در زمان خزشی 65/0% افزایش می‌یابد.</w:t>
      </w:r>
    </w:p>
    <w:p w14:paraId="12FFAAC3" w14:textId="5DD53B58" w:rsidR="007E451F" w:rsidRPr="00E34388" w:rsidRDefault="007E451F" w:rsidP="00CE4C00">
      <w:pPr>
        <w:rPr>
          <w:rtl/>
          <w:lang w:bidi="ar-IQ"/>
        </w:rPr>
      </w:pPr>
      <w:r w:rsidRPr="00E34388">
        <w:rPr>
          <w:rtl/>
          <w:lang w:bidi="ar-IQ"/>
        </w:rPr>
        <w:t>ب)</w:t>
      </w:r>
      <w:r w:rsidRPr="00E34388">
        <w:rPr>
          <w:rFonts w:hint="cs"/>
          <w:rtl/>
          <w:lang w:bidi="ar-IQ"/>
        </w:rPr>
        <w:t xml:space="preserve"> </w:t>
      </w:r>
      <w:r w:rsidRPr="00E34388">
        <w:rPr>
          <w:rtl/>
          <w:lang w:bidi="ar-IQ"/>
        </w:rPr>
        <w:t>تاثیر چسبندگی خاک بر تغییرات نیروی</w:t>
      </w:r>
      <w:r w:rsidR="00CE75BF">
        <w:rPr>
          <w:rtl/>
          <w:lang w:bidi="ar-IQ"/>
        </w:rPr>
        <w:t xml:space="preserve"> میل‌مهار </w:t>
      </w:r>
      <w:r w:rsidRPr="00E34388">
        <w:rPr>
          <w:rtl/>
          <w:lang w:bidi="ar-IQ"/>
        </w:rPr>
        <w:t xml:space="preserve">در درازمدت قابل توجه بود </w:t>
      </w:r>
      <w:r w:rsidR="00B127B9">
        <w:rPr>
          <w:rFonts w:hint="cs"/>
          <w:rtl/>
          <w:lang w:bidi="ar-IQ"/>
        </w:rPr>
        <w:t xml:space="preserve">اشکال </w:t>
      </w:r>
      <w:r w:rsidR="00B127B9" w:rsidRPr="00E34388">
        <w:rPr>
          <w:rtl/>
          <w:lang w:bidi="ar-IQ"/>
        </w:rPr>
        <w:t>(</w:t>
      </w:r>
      <w:r w:rsidRPr="00E34388">
        <w:rPr>
          <w:rFonts w:hint="cs"/>
          <w:rtl/>
          <w:lang w:bidi="ar-IQ"/>
        </w:rPr>
        <w:t>13</w:t>
      </w:r>
      <w:r w:rsidRPr="00E34388">
        <w:rPr>
          <w:rtl/>
          <w:lang w:bidi="ar-IQ"/>
        </w:rPr>
        <w:t xml:space="preserve"> و </w:t>
      </w:r>
      <w:r w:rsidRPr="00E34388">
        <w:rPr>
          <w:rFonts w:hint="cs"/>
          <w:rtl/>
          <w:lang w:bidi="ar-IQ"/>
        </w:rPr>
        <w:t>14</w:t>
      </w:r>
      <w:r w:rsidRPr="00E34388">
        <w:rPr>
          <w:rtl/>
          <w:lang w:bidi="ar-IQ"/>
        </w:rPr>
        <w:t>). این نتایج برای تغییرات چسبندگی به اندازه حداکثر 20 کیلوپاسکال افزایش و کاهش نسبت به چسبندگی اولیه به دست آمد</w:t>
      </w:r>
      <w:r w:rsidRPr="00E34388">
        <w:rPr>
          <w:rFonts w:hint="cs"/>
          <w:rtl/>
          <w:lang w:bidi="ar-IQ"/>
        </w:rPr>
        <w:t>.</w:t>
      </w:r>
    </w:p>
    <w:p w14:paraId="7546AADE" w14:textId="06F797FF" w:rsidR="007E451F" w:rsidRPr="00E34388" w:rsidRDefault="007E451F" w:rsidP="00CE4C00">
      <w:pPr>
        <w:rPr>
          <w:lang w:bidi="ar-IQ"/>
        </w:rPr>
      </w:pPr>
      <w:r w:rsidRPr="00E34388">
        <w:rPr>
          <w:rtl/>
          <w:lang w:bidi="ar-IQ"/>
        </w:rPr>
        <w:t>بررسی این نتایج و مقایسه مقادیر آن نشان می‌دهد که با افزایش چسبندگی، در طول مراحل گودبرداری میزان کاهش بار</w:t>
      </w:r>
      <w:r w:rsidR="00CE75BF">
        <w:rPr>
          <w:rtl/>
          <w:lang w:bidi="ar-IQ"/>
        </w:rPr>
        <w:t xml:space="preserve"> میل‌مهارها </w:t>
      </w:r>
      <w:r w:rsidRPr="00E34388">
        <w:rPr>
          <w:rtl/>
          <w:lang w:bidi="ar-IQ"/>
        </w:rPr>
        <w:t>کاهش ولی پس از پایان گودبرداری و در طول زمان خزش با افزایش چسبندگی خاک میزان کاهش بار در</w:t>
      </w:r>
      <w:r w:rsidR="00CE75BF">
        <w:rPr>
          <w:rtl/>
          <w:lang w:bidi="ar-IQ"/>
        </w:rPr>
        <w:t xml:space="preserve"> میل‌مهارها </w:t>
      </w:r>
      <w:r w:rsidRPr="00E34388">
        <w:rPr>
          <w:rtl/>
          <w:lang w:bidi="ar-IQ"/>
        </w:rPr>
        <w:t>افزایش می‌یابد.</w:t>
      </w:r>
      <w:r w:rsidRPr="00E34388">
        <w:rPr>
          <w:rFonts w:hint="cs"/>
          <w:rtl/>
          <w:lang w:bidi="ar-IQ"/>
        </w:rPr>
        <w:t xml:space="preserve"> </w:t>
      </w:r>
      <w:bookmarkStart w:id="8" w:name="_Hlk121261805"/>
    </w:p>
    <w:p w14:paraId="3315F10C" w14:textId="3E104F07" w:rsidR="007E451F" w:rsidRPr="00E34388" w:rsidRDefault="007E451F" w:rsidP="00F50CD8">
      <w:pPr>
        <w:ind w:firstLine="309"/>
        <w:rPr>
          <w:lang w:bidi="ar-IQ"/>
        </w:rPr>
      </w:pPr>
      <w:r w:rsidRPr="00E34388">
        <w:rPr>
          <w:rFonts w:hint="cs"/>
          <w:rtl/>
          <w:lang w:bidi="ar-IQ"/>
        </w:rPr>
        <w:t xml:space="preserve">برای </w:t>
      </w:r>
      <w:r w:rsidR="00B127B9">
        <w:rPr>
          <w:rFonts w:hint="cs"/>
          <w:rtl/>
          <w:lang w:bidi="ar-IQ"/>
        </w:rPr>
        <w:t>نمونه</w:t>
      </w:r>
      <w:r w:rsidRPr="00E34388">
        <w:rPr>
          <w:rFonts w:hint="cs"/>
          <w:rtl/>
          <w:lang w:bidi="ar-IQ"/>
        </w:rPr>
        <w:t xml:space="preserve"> با افزایش 40 کیلوپاسکالی چسبندگی، میزان کاهش بار</w:t>
      </w:r>
      <w:r w:rsidR="00CE75BF">
        <w:rPr>
          <w:rFonts w:hint="cs"/>
          <w:rtl/>
          <w:lang w:bidi="ar-IQ"/>
        </w:rPr>
        <w:t xml:space="preserve"> میل‌مهار </w:t>
      </w:r>
      <w:r w:rsidRPr="00E34388">
        <w:rPr>
          <w:rFonts w:hint="cs"/>
          <w:rtl/>
          <w:lang w:bidi="ar-IQ"/>
        </w:rPr>
        <w:t xml:space="preserve">یازدهم </w:t>
      </w:r>
      <w:r w:rsidRPr="00E34388">
        <w:rPr>
          <w:rtl/>
          <w:lang w:bidi="ar-IQ"/>
        </w:rPr>
        <w:t>از ابتدا</w:t>
      </w:r>
      <w:r w:rsidRPr="00E34388">
        <w:rPr>
          <w:rFonts w:hint="cs"/>
          <w:rtl/>
          <w:lang w:bidi="ar-IQ"/>
        </w:rPr>
        <w:t>ی</w:t>
      </w:r>
      <w:r w:rsidRPr="00E34388">
        <w:rPr>
          <w:rtl/>
          <w:lang w:bidi="ar-IQ"/>
        </w:rPr>
        <w:t xml:space="preserve"> گودبردار</w:t>
      </w:r>
      <w:r w:rsidRPr="00E34388">
        <w:rPr>
          <w:rFonts w:hint="cs"/>
          <w:rtl/>
          <w:lang w:bidi="ar-IQ"/>
        </w:rPr>
        <w:t>ی</w:t>
      </w:r>
      <w:r w:rsidRPr="00E34388">
        <w:rPr>
          <w:rtl/>
          <w:lang w:bidi="ar-IQ"/>
        </w:rPr>
        <w:t xml:space="preserve"> تا </w:t>
      </w:r>
      <w:r w:rsidRPr="00E34388">
        <w:rPr>
          <w:rFonts w:hint="cs"/>
          <w:rtl/>
          <w:lang w:bidi="ar-IQ"/>
        </w:rPr>
        <w:t>216 روز پس از پایان آن تقریبا ثابت و در زمان خزشی 5/0% افزایش می‌یابد.</w:t>
      </w:r>
      <w:bookmarkEnd w:id="8"/>
    </w:p>
    <w:p w14:paraId="0AA36C76" w14:textId="15B573FB" w:rsidR="00EE0856" w:rsidRPr="00E268B8" w:rsidRDefault="00E268B8" w:rsidP="00CE4C00">
      <w:pPr>
        <w:pStyle w:val="a"/>
        <w:spacing w:before="0"/>
        <w:rPr>
          <w:b w:val="0"/>
          <w:bCs w:val="0"/>
          <w:lang w:bidi="ar-IQ"/>
        </w:rPr>
      </w:pPr>
      <w:r>
        <w:rPr>
          <w:lang w:bidi="ar-IQ"/>
        </w:rPr>
        <w:t>.</w:t>
      </w:r>
      <w:r w:rsidR="00EE0856" w:rsidRPr="00E268B8">
        <w:rPr>
          <w:b w:val="0"/>
          <w:bCs w:val="0"/>
          <w:rtl/>
          <w:lang w:bidi="ar-IQ"/>
        </w:rPr>
        <w:t>مقادیر کاهش نیروی</w:t>
      </w:r>
      <w:r w:rsidR="00CE75BF" w:rsidRPr="00E268B8">
        <w:rPr>
          <w:b w:val="0"/>
          <w:bCs w:val="0"/>
          <w:rtl/>
          <w:lang w:bidi="ar-IQ"/>
        </w:rPr>
        <w:t xml:space="preserve"> میل‌مهار </w:t>
      </w:r>
      <w:r w:rsidR="00EE0856" w:rsidRPr="00E268B8">
        <w:rPr>
          <w:b w:val="0"/>
          <w:bCs w:val="0"/>
          <w:rtl/>
          <w:lang w:bidi="ar-IQ"/>
        </w:rPr>
        <w:t>ششم در زمان‌های مختلف برحسب زوایای اصطکاک مختلف خاک</w:t>
      </w:r>
    </w:p>
    <w:p w14:paraId="62E0CCB8" w14:textId="370319C8" w:rsidR="006C551A" w:rsidRPr="00E34388" w:rsidRDefault="006C551A" w:rsidP="00CE4C00">
      <w:pPr>
        <w:rPr>
          <w:rtl/>
          <w:lang w:bidi="ar-IQ"/>
        </w:rPr>
      </w:pPr>
      <w:r w:rsidRPr="00E34388">
        <w:rPr>
          <w:noProof/>
        </w:rPr>
        <w:drawing>
          <wp:inline distT="0" distB="0" distL="0" distR="0" wp14:anchorId="0D00F18A" wp14:editId="7FE40E65">
            <wp:extent cx="2880360" cy="2286000"/>
            <wp:effectExtent l="0" t="0" r="15240" b="0"/>
            <wp:docPr id="597" name="Chart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136F96FE" w14:textId="50509CCE" w:rsidR="006C551A" w:rsidRPr="00E34388" w:rsidRDefault="00E268B8" w:rsidP="00F50CD8">
      <w:pPr>
        <w:pStyle w:val="a1"/>
        <w:numPr>
          <w:ilvl w:val="0"/>
          <w:numId w:val="0"/>
        </w:numPr>
        <w:bidi w:val="0"/>
        <w:spacing w:before="0" w:after="0"/>
        <w:jc w:val="both"/>
        <w:rPr>
          <w:rtl/>
          <w:lang w:bidi="ar-IQ"/>
        </w:rPr>
      </w:pPr>
      <w:r>
        <w:rPr>
          <w:lang w:bidi="ar-IQ"/>
        </w:rPr>
        <w:t xml:space="preserve">Fig. 11. </w:t>
      </w:r>
      <w:r w:rsidR="006C551A" w:rsidRPr="00E268B8">
        <w:rPr>
          <w:rFonts w:asciiTheme="majorBidi" w:hAnsiTheme="majorBidi" w:cstheme="majorBidi"/>
          <w:b w:val="0"/>
          <w:bCs w:val="0"/>
          <w:lang w:bidi="ar-IQ"/>
        </w:rPr>
        <w:t>Sixth anchor force reduction values at different times according to different soil friction angles</w:t>
      </w:r>
    </w:p>
    <w:p w14:paraId="10CA2742" w14:textId="4DF3415E" w:rsidR="00EE0856" w:rsidRPr="00E268B8" w:rsidRDefault="00E268B8" w:rsidP="00F50CD8">
      <w:pPr>
        <w:pStyle w:val="a"/>
        <w:spacing w:before="0"/>
        <w:jc w:val="both"/>
        <w:rPr>
          <w:b w:val="0"/>
          <w:bCs w:val="0"/>
          <w:lang w:bidi="ar-IQ"/>
        </w:rPr>
      </w:pPr>
      <w:r w:rsidRPr="00E268B8">
        <w:rPr>
          <w:b w:val="0"/>
          <w:bCs w:val="0"/>
          <w:lang w:bidi="ar-IQ"/>
        </w:rPr>
        <w:lastRenderedPageBreak/>
        <w:t>.</w:t>
      </w:r>
      <w:r w:rsidR="00EE0856" w:rsidRPr="00E268B8">
        <w:rPr>
          <w:b w:val="0"/>
          <w:bCs w:val="0"/>
          <w:rtl/>
          <w:lang w:bidi="ar-IQ"/>
        </w:rPr>
        <w:t>مقادیر کاهش نیروی</w:t>
      </w:r>
      <w:r w:rsidR="00CE75BF" w:rsidRPr="00E268B8">
        <w:rPr>
          <w:b w:val="0"/>
          <w:bCs w:val="0"/>
          <w:rtl/>
          <w:lang w:bidi="ar-IQ"/>
        </w:rPr>
        <w:t xml:space="preserve"> میل‌مهار </w:t>
      </w:r>
      <w:r w:rsidR="00EE0856" w:rsidRPr="00E268B8">
        <w:rPr>
          <w:b w:val="0"/>
          <w:bCs w:val="0"/>
          <w:rtl/>
          <w:lang w:bidi="ar-IQ"/>
        </w:rPr>
        <w:t>یازدهم در زمان‌های مختلف برحسب زوایای اصطکاک مختلف خاک</w:t>
      </w:r>
    </w:p>
    <w:p w14:paraId="541F01A4" w14:textId="1CA0BF3A" w:rsidR="006C551A" w:rsidRPr="00E34388" w:rsidRDefault="006C551A" w:rsidP="00CE4C00">
      <w:pPr>
        <w:jc w:val="center"/>
        <w:rPr>
          <w:rtl/>
          <w:lang w:bidi="ar-IQ"/>
        </w:rPr>
      </w:pPr>
      <w:r w:rsidRPr="00E34388">
        <w:rPr>
          <w:noProof/>
        </w:rPr>
        <w:drawing>
          <wp:inline distT="0" distB="0" distL="0" distR="0" wp14:anchorId="5DD4D661" wp14:editId="6B092543">
            <wp:extent cx="2880360" cy="2286000"/>
            <wp:effectExtent l="0" t="0" r="15240" b="0"/>
            <wp:docPr id="598" name="Chart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3B741B6E" w14:textId="63B13107" w:rsidR="006C551A" w:rsidRDefault="00E268B8" w:rsidP="00F50CD8">
      <w:pPr>
        <w:pStyle w:val="a1"/>
        <w:numPr>
          <w:ilvl w:val="0"/>
          <w:numId w:val="0"/>
        </w:numPr>
        <w:bidi w:val="0"/>
        <w:spacing w:before="0" w:after="0"/>
        <w:jc w:val="both"/>
        <w:rPr>
          <w:rtl/>
          <w:lang w:bidi="ar-IQ"/>
        </w:rPr>
      </w:pPr>
      <w:r>
        <w:rPr>
          <w:lang w:bidi="ar-IQ"/>
        </w:rPr>
        <w:t xml:space="preserve">Fig. 12. </w:t>
      </w:r>
      <w:r w:rsidR="006C551A" w:rsidRPr="00E268B8">
        <w:rPr>
          <w:rFonts w:asciiTheme="majorBidi" w:hAnsiTheme="majorBidi" w:cstheme="majorBidi"/>
          <w:b w:val="0"/>
          <w:bCs w:val="0"/>
          <w:lang w:bidi="ar-IQ"/>
        </w:rPr>
        <w:t>Eleventh anchor force reduction values at different times according to different soil friction angles</w:t>
      </w:r>
    </w:p>
    <w:p w14:paraId="7FB64870" w14:textId="77777777" w:rsidR="005A6EE9" w:rsidRPr="005A6EE9" w:rsidRDefault="005A6EE9" w:rsidP="00CE4C00">
      <w:pPr>
        <w:bidi w:val="0"/>
        <w:rPr>
          <w:rtl/>
          <w:lang w:bidi="ar-IQ"/>
        </w:rPr>
      </w:pPr>
    </w:p>
    <w:p w14:paraId="6EEAA129" w14:textId="6F6CC2E9" w:rsidR="00EE0856" w:rsidRPr="00E34388" w:rsidRDefault="00E268B8" w:rsidP="00F50CD8">
      <w:pPr>
        <w:pStyle w:val="a"/>
        <w:spacing w:before="0"/>
        <w:jc w:val="both"/>
        <w:rPr>
          <w:lang w:bidi="ar-IQ"/>
        </w:rPr>
      </w:pPr>
      <w:r>
        <w:rPr>
          <w:lang w:bidi="ar-IQ"/>
        </w:rPr>
        <w:t>.</w:t>
      </w:r>
      <w:r w:rsidR="00EE0856" w:rsidRPr="00E268B8">
        <w:rPr>
          <w:b w:val="0"/>
          <w:bCs w:val="0"/>
          <w:rtl/>
          <w:lang w:bidi="ar-IQ"/>
        </w:rPr>
        <w:t>مقادیر کاهش نیروی</w:t>
      </w:r>
      <w:r w:rsidR="00CE75BF" w:rsidRPr="00E268B8">
        <w:rPr>
          <w:b w:val="0"/>
          <w:bCs w:val="0"/>
          <w:rtl/>
          <w:lang w:bidi="ar-IQ"/>
        </w:rPr>
        <w:t xml:space="preserve"> میل‌مهار </w:t>
      </w:r>
      <w:r w:rsidR="00EE0856" w:rsidRPr="00E268B8">
        <w:rPr>
          <w:b w:val="0"/>
          <w:bCs w:val="0"/>
          <w:rtl/>
          <w:lang w:bidi="ar-IQ"/>
        </w:rPr>
        <w:t>ششم در زمان‌های مختلف برحسب چسبندگی‌های مختلف خاک</w:t>
      </w:r>
    </w:p>
    <w:p w14:paraId="1B2BE9C2" w14:textId="0B2B5B60" w:rsidR="006C551A" w:rsidRPr="00E34388" w:rsidRDefault="006C551A" w:rsidP="00CE4C00">
      <w:pPr>
        <w:jc w:val="center"/>
        <w:rPr>
          <w:lang w:bidi="ar-IQ"/>
        </w:rPr>
      </w:pPr>
      <w:r w:rsidRPr="00E34388">
        <w:rPr>
          <w:noProof/>
        </w:rPr>
        <w:drawing>
          <wp:inline distT="0" distB="0" distL="0" distR="0" wp14:anchorId="195D3996" wp14:editId="58E75CD2">
            <wp:extent cx="2880360" cy="2011680"/>
            <wp:effectExtent l="0" t="0" r="15240" b="7620"/>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1739A346" w14:textId="54790544" w:rsidR="006C551A" w:rsidRPr="00E34388" w:rsidRDefault="00E268B8" w:rsidP="00F50CD8">
      <w:pPr>
        <w:pStyle w:val="a1"/>
        <w:numPr>
          <w:ilvl w:val="0"/>
          <w:numId w:val="0"/>
        </w:numPr>
        <w:bidi w:val="0"/>
        <w:spacing w:before="0" w:after="0"/>
        <w:jc w:val="both"/>
        <w:rPr>
          <w:rtl/>
          <w:lang w:bidi="ar-IQ"/>
        </w:rPr>
      </w:pPr>
      <w:r>
        <w:rPr>
          <w:lang w:bidi="ar-IQ"/>
        </w:rPr>
        <w:t xml:space="preserve">Fig. 13. </w:t>
      </w:r>
      <w:r w:rsidR="006C551A" w:rsidRPr="00E268B8">
        <w:rPr>
          <w:rFonts w:asciiTheme="majorBidi" w:hAnsiTheme="majorBidi" w:cstheme="majorBidi"/>
          <w:b w:val="0"/>
          <w:bCs w:val="0"/>
          <w:lang w:bidi="ar-IQ"/>
        </w:rPr>
        <w:t>Sixth anchor force reduction values at different times according to different soil cohesion</w:t>
      </w:r>
    </w:p>
    <w:p w14:paraId="1313ABCC" w14:textId="26A026B7" w:rsidR="00EE0856" w:rsidRPr="00E34388" w:rsidRDefault="00EE0856" w:rsidP="00F50CD8">
      <w:pPr>
        <w:pStyle w:val="a"/>
        <w:spacing w:before="0"/>
        <w:jc w:val="both"/>
        <w:rPr>
          <w:lang w:bidi="ar-IQ"/>
        </w:rPr>
      </w:pPr>
      <w:r w:rsidRPr="00E34388">
        <w:rPr>
          <w:rtl/>
          <w:lang w:bidi="ar-IQ"/>
        </w:rPr>
        <w:t>مقادیر کاهش نیروی</w:t>
      </w:r>
      <w:r w:rsidR="00CE75BF">
        <w:rPr>
          <w:rtl/>
          <w:lang w:bidi="ar-IQ"/>
        </w:rPr>
        <w:t xml:space="preserve"> میل‌مهار </w:t>
      </w:r>
      <w:r w:rsidRPr="00E34388">
        <w:rPr>
          <w:rtl/>
          <w:lang w:bidi="ar-IQ"/>
        </w:rPr>
        <w:t>یازدهم در زمان‌های مختلف برحسب چسبندگی‌های مختلف خاک</w:t>
      </w:r>
    </w:p>
    <w:p w14:paraId="6C60F381" w14:textId="799C3298" w:rsidR="006C551A" w:rsidRPr="00E34388" w:rsidRDefault="006C551A" w:rsidP="00CE4C00">
      <w:pPr>
        <w:jc w:val="center"/>
        <w:rPr>
          <w:rtl/>
          <w:lang w:bidi="ar-IQ"/>
        </w:rPr>
      </w:pPr>
      <w:r w:rsidRPr="00E34388">
        <w:rPr>
          <w:noProof/>
        </w:rPr>
        <w:drawing>
          <wp:inline distT="0" distB="0" distL="0" distR="0" wp14:anchorId="784DE3DB" wp14:editId="3EE0CA44">
            <wp:extent cx="2880360" cy="2011680"/>
            <wp:effectExtent l="0" t="0" r="15240" b="7620"/>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7B14F66" w14:textId="56BD6DC2" w:rsidR="006C551A" w:rsidRPr="00E34388" w:rsidRDefault="00E268B8" w:rsidP="00F50CD8">
      <w:pPr>
        <w:pStyle w:val="a1"/>
        <w:numPr>
          <w:ilvl w:val="0"/>
          <w:numId w:val="0"/>
        </w:numPr>
        <w:bidi w:val="0"/>
        <w:spacing w:before="0" w:after="0"/>
        <w:jc w:val="both"/>
        <w:rPr>
          <w:lang w:bidi="ar-IQ"/>
        </w:rPr>
      </w:pPr>
      <w:r>
        <w:rPr>
          <w:lang w:bidi="ar-IQ"/>
        </w:rPr>
        <w:t xml:space="preserve">Fig. 14. </w:t>
      </w:r>
      <w:r w:rsidR="006C551A" w:rsidRPr="00E268B8">
        <w:rPr>
          <w:rFonts w:asciiTheme="majorBidi" w:hAnsiTheme="majorBidi" w:cstheme="majorBidi"/>
          <w:b w:val="0"/>
          <w:bCs w:val="0"/>
          <w:lang w:bidi="ar-IQ"/>
        </w:rPr>
        <w:t>Eleventh anchor force reduction values at different times according to different soil cohesion</w:t>
      </w:r>
    </w:p>
    <w:p w14:paraId="35FAFC8A" w14:textId="61D1EE88" w:rsidR="0048171D" w:rsidRPr="00E34388" w:rsidRDefault="0048171D" w:rsidP="005B315B">
      <w:pPr>
        <w:pStyle w:val="Heading3"/>
        <w:rPr>
          <w:rtl/>
        </w:rPr>
      </w:pPr>
      <w:r w:rsidRPr="00E34388">
        <w:rPr>
          <w:rtl/>
        </w:rPr>
        <w:t>تاثیر عمق نهایی گودبرداری</w:t>
      </w:r>
    </w:p>
    <w:p w14:paraId="5B56D6C5" w14:textId="59A07F49" w:rsidR="0048171D" w:rsidRPr="00F50CD8" w:rsidRDefault="0048171D" w:rsidP="00CE4C00">
      <w:pPr>
        <w:rPr>
          <w:spacing w:val="-4"/>
          <w:rtl/>
          <w:lang w:bidi="ar-IQ"/>
        </w:rPr>
      </w:pPr>
      <w:r w:rsidRPr="00E34388">
        <w:rPr>
          <w:rtl/>
          <w:lang w:bidi="ar-IQ"/>
        </w:rPr>
        <w:t xml:space="preserve">برای </w:t>
      </w:r>
      <w:r w:rsidRPr="00F50CD8">
        <w:rPr>
          <w:spacing w:val="-4"/>
          <w:rtl/>
          <w:lang w:bidi="ar-IQ"/>
        </w:rPr>
        <w:t>بررسی تاثیر عمق نهایی گودبرداری بر نتایج، پنج تحلیل با اعماق نهایی گود 9/10، 9/16، 9/22، 4/29 و 4/35 متر انجام شد. در این تحلیل‌ها تغییری در طول و محل ميخ و</w:t>
      </w:r>
      <w:r w:rsidR="00CE75BF" w:rsidRPr="00F50CD8">
        <w:rPr>
          <w:spacing w:val="-4"/>
          <w:rtl/>
          <w:lang w:bidi="ar-IQ"/>
        </w:rPr>
        <w:t xml:space="preserve"> میل‌مهارها </w:t>
      </w:r>
      <w:r w:rsidRPr="00F50CD8">
        <w:rPr>
          <w:spacing w:val="-4"/>
          <w:rtl/>
          <w:lang w:bidi="ar-IQ"/>
        </w:rPr>
        <w:t xml:space="preserve">ایجاد </w:t>
      </w:r>
      <w:r w:rsidR="00A52F96" w:rsidRPr="00F50CD8">
        <w:rPr>
          <w:rFonts w:hint="cs"/>
          <w:spacing w:val="-4"/>
          <w:rtl/>
          <w:lang w:bidi="ar-IQ"/>
        </w:rPr>
        <w:t>نشده</w:t>
      </w:r>
      <w:r w:rsidRPr="00F50CD8">
        <w:rPr>
          <w:spacing w:val="-4"/>
          <w:rtl/>
          <w:lang w:bidi="ar-IQ"/>
        </w:rPr>
        <w:t xml:space="preserve"> و فقط ميخ و </w:t>
      </w:r>
      <w:r w:rsidR="001A448C" w:rsidRPr="00F50CD8">
        <w:rPr>
          <w:rFonts w:hint="cs"/>
          <w:spacing w:val="-4"/>
          <w:rtl/>
          <w:lang w:bidi="ar-IQ"/>
        </w:rPr>
        <w:t>میل‌مهار</w:t>
      </w:r>
      <w:r w:rsidR="00A52F96" w:rsidRPr="00F50CD8">
        <w:rPr>
          <w:rFonts w:hint="cs"/>
          <w:spacing w:val="-4"/>
          <w:rtl/>
          <w:lang w:bidi="ar-IQ"/>
        </w:rPr>
        <w:t xml:space="preserve">هایی </w:t>
      </w:r>
      <w:r w:rsidRPr="00F50CD8">
        <w:rPr>
          <w:spacing w:val="-4"/>
          <w:rtl/>
          <w:lang w:bidi="ar-IQ"/>
        </w:rPr>
        <w:t xml:space="preserve">که تا عمق نهایی گود وجود دارند، اجرا و مدلسازی </w:t>
      </w:r>
      <w:r w:rsidR="00A52F96" w:rsidRPr="00F50CD8">
        <w:rPr>
          <w:rFonts w:hint="cs"/>
          <w:spacing w:val="-4"/>
          <w:rtl/>
          <w:lang w:bidi="ar-IQ"/>
        </w:rPr>
        <w:t>شده است</w:t>
      </w:r>
      <w:r w:rsidRPr="00F50CD8">
        <w:rPr>
          <w:spacing w:val="-4"/>
          <w:rtl/>
          <w:lang w:bidi="ar-IQ"/>
        </w:rPr>
        <w:t xml:space="preserve">. </w:t>
      </w:r>
      <w:r w:rsidR="00B127B9" w:rsidRPr="00F50CD8">
        <w:rPr>
          <w:rFonts w:hint="cs"/>
          <w:spacing w:val="-4"/>
          <w:rtl/>
          <w:lang w:bidi="ar-IQ"/>
        </w:rPr>
        <w:t>همچنین</w:t>
      </w:r>
      <w:r w:rsidRPr="00F50CD8">
        <w:rPr>
          <w:spacing w:val="-4"/>
          <w:rtl/>
          <w:lang w:bidi="ar-IQ"/>
        </w:rPr>
        <w:t xml:space="preserve"> تحلیل خزشی نیز تا مدت زمان یک سال پس از پایان مراحل گودبرداری انجام </w:t>
      </w:r>
      <w:r w:rsidR="00A52F96" w:rsidRPr="00F50CD8">
        <w:rPr>
          <w:rFonts w:hint="cs"/>
          <w:spacing w:val="-4"/>
          <w:rtl/>
          <w:lang w:bidi="ar-IQ"/>
        </w:rPr>
        <w:t>شده است</w:t>
      </w:r>
      <w:r w:rsidRPr="00F50CD8">
        <w:rPr>
          <w:spacing w:val="-4"/>
          <w:rtl/>
          <w:lang w:bidi="ar-IQ"/>
        </w:rPr>
        <w:t>.</w:t>
      </w:r>
    </w:p>
    <w:p w14:paraId="29FD827D" w14:textId="69778065" w:rsidR="0048171D" w:rsidRPr="00F50CD8" w:rsidRDefault="0048171D" w:rsidP="00F50CD8">
      <w:pPr>
        <w:ind w:firstLine="309"/>
        <w:rPr>
          <w:spacing w:val="-4"/>
          <w:rtl/>
          <w:lang w:bidi="ar-IQ"/>
        </w:rPr>
      </w:pPr>
      <w:r w:rsidRPr="00F50CD8">
        <w:rPr>
          <w:spacing w:val="-4"/>
          <w:rtl/>
          <w:lang w:bidi="ar-IQ"/>
        </w:rPr>
        <w:t>نتایج</w:t>
      </w:r>
      <w:r w:rsidR="00A52F96" w:rsidRPr="00F50CD8">
        <w:rPr>
          <w:rFonts w:hint="cs"/>
          <w:spacing w:val="-4"/>
          <w:rtl/>
          <w:lang w:bidi="ar-IQ"/>
        </w:rPr>
        <w:t xml:space="preserve"> تغییرات</w:t>
      </w:r>
      <w:r w:rsidRPr="00F50CD8">
        <w:rPr>
          <w:spacing w:val="-4"/>
          <w:rtl/>
          <w:lang w:bidi="ar-IQ"/>
        </w:rPr>
        <w:t xml:space="preserve"> نیروی</w:t>
      </w:r>
      <w:r w:rsidR="00CE75BF" w:rsidRPr="00F50CD8">
        <w:rPr>
          <w:spacing w:val="-4"/>
          <w:rtl/>
          <w:lang w:bidi="ar-IQ"/>
        </w:rPr>
        <w:t xml:space="preserve"> میل‌مهارهای </w:t>
      </w:r>
      <w:r w:rsidRPr="00F50CD8">
        <w:rPr>
          <w:spacing w:val="-4"/>
          <w:rtl/>
          <w:lang w:bidi="ar-IQ"/>
        </w:rPr>
        <w:t xml:space="preserve">ردیف اول، ششم و یازدهم قرار گرفته به ترتیب در اعماق 9/5، 9/15 و 9/25 متر برای این تحلیل‌ها در اثر تغییر عمق نهايي گودبرداري در شکل </w:t>
      </w:r>
      <w:r w:rsidR="00F45472" w:rsidRPr="00F50CD8">
        <w:rPr>
          <w:rFonts w:hint="cs"/>
          <w:spacing w:val="-4"/>
          <w:rtl/>
          <w:lang w:bidi="ar-IQ"/>
        </w:rPr>
        <w:t>15</w:t>
      </w:r>
      <w:r w:rsidR="00A52F96" w:rsidRPr="00F50CD8">
        <w:rPr>
          <w:rFonts w:hint="cs"/>
          <w:spacing w:val="-4"/>
          <w:rtl/>
          <w:lang w:bidi="ar-IQ"/>
        </w:rPr>
        <w:t xml:space="preserve">، </w:t>
      </w:r>
      <w:r w:rsidR="00F45472" w:rsidRPr="00F50CD8">
        <w:rPr>
          <w:rFonts w:hint="cs"/>
          <w:spacing w:val="-4"/>
          <w:rtl/>
          <w:lang w:bidi="ar-IQ"/>
        </w:rPr>
        <w:t>16</w:t>
      </w:r>
      <w:r w:rsidR="00A52F96" w:rsidRPr="00F50CD8">
        <w:rPr>
          <w:rFonts w:hint="cs"/>
          <w:spacing w:val="-4"/>
          <w:rtl/>
          <w:lang w:bidi="ar-IQ"/>
        </w:rPr>
        <w:t xml:space="preserve"> و</w:t>
      </w:r>
      <w:r w:rsidR="0087054F" w:rsidRPr="00F50CD8">
        <w:rPr>
          <w:rFonts w:hint="cs"/>
          <w:spacing w:val="-4"/>
          <w:rtl/>
          <w:lang w:bidi="ar-IQ"/>
        </w:rPr>
        <w:t xml:space="preserve"> </w:t>
      </w:r>
      <w:r w:rsidR="00F45472" w:rsidRPr="00F50CD8">
        <w:rPr>
          <w:rFonts w:hint="cs"/>
          <w:spacing w:val="-4"/>
          <w:rtl/>
          <w:lang w:bidi="ar-IQ"/>
        </w:rPr>
        <w:t>17</w:t>
      </w:r>
      <w:r w:rsidR="005013E4" w:rsidRPr="00F50CD8">
        <w:rPr>
          <w:rFonts w:hint="cs"/>
          <w:spacing w:val="-4"/>
          <w:rtl/>
          <w:lang w:bidi="ar-IQ"/>
        </w:rPr>
        <w:t xml:space="preserve"> </w:t>
      </w:r>
      <w:r w:rsidRPr="00F50CD8">
        <w:rPr>
          <w:spacing w:val="-4"/>
          <w:rtl/>
          <w:lang w:bidi="ar-IQ"/>
        </w:rPr>
        <w:t xml:space="preserve">مشاهده </w:t>
      </w:r>
      <w:r w:rsidR="00A52F96" w:rsidRPr="00F50CD8">
        <w:rPr>
          <w:rFonts w:hint="cs"/>
          <w:spacing w:val="-4"/>
          <w:rtl/>
          <w:lang w:bidi="ar-IQ"/>
        </w:rPr>
        <w:t xml:space="preserve">شده </w:t>
      </w:r>
      <w:r w:rsidRPr="00F50CD8">
        <w:rPr>
          <w:spacing w:val="-4"/>
          <w:rtl/>
          <w:lang w:bidi="ar-IQ"/>
        </w:rPr>
        <w:t xml:space="preserve">است. </w:t>
      </w:r>
      <w:r w:rsidR="003F5661" w:rsidRPr="00F50CD8">
        <w:rPr>
          <w:rFonts w:hint="cs"/>
          <w:spacing w:val="-4"/>
          <w:rtl/>
          <w:lang w:bidi="fa-IR"/>
        </w:rPr>
        <w:t xml:space="preserve">همچنین </w:t>
      </w:r>
      <w:r w:rsidRPr="00F50CD8">
        <w:rPr>
          <w:spacing w:val="-4"/>
          <w:rtl/>
          <w:lang w:bidi="ar-IQ"/>
        </w:rPr>
        <w:t xml:space="preserve">در این شكل‌ منظور از پارامتر </w:t>
      </w:r>
      <w:r w:rsidRPr="00F50CD8">
        <w:rPr>
          <w:spacing w:val="-4"/>
          <w:lang w:bidi="ar-IQ"/>
        </w:rPr>
        <w:t>H</w:t>
      </w:r>
      <w:r w:rsidRPr="00F50CD8">
        <w:rPr>
          <w:spacing w:val="-4"/>
          <w:rtl/>
          <w:lang w:bidi="ar-IQ"/>
        </w:rPr>
        <w:t xml:space="preserve"> ارتفاع نهایی گود است و واحد آن بر حسب متر </w:t>
      </w:r>
      <w:r w:rsidR="00675B06" w:rsidRPr="00F50CD8">
        <w:rPr>
          <w:spacing w:val="-4"/>
          <w:rtl/>
          <w:lang w:bidi="ar-IQ"/>
        </w:rPr>
        <w:t>است</w:t>
      </w:r>
      <w:r w:rsidRPr="00F50CD8">
        <w:rPr>
          <w:spacing w:val="-4"/>
          <w:rtl/>
          <w:lang w:bidi="ar-IQ"/>
        </w:rPr>
        <w:t>.</w:t>
      </w:r>
    </w:p>
    <w:p w14:paraId="129B1ADB" w14:textId="53941F2D" w:rsidR="00EE0856" w:rsidRPr="00E34388" w:rsidRDefault="00B127B9" w:rsidP="00F50CD8">
      <w:pPr>
        <w:pStyle w:val="a"/>
        <w:spacing w:before="0"/>
        <w:jc w:val="both"/>
        <w:rPr>
          <w:lang w:bidi="ar-IQ"/>
        </w:rPr>
      </w:pPr>
      <w:r>
        <w:rPr>
          <w:rFonts w:hint="cs"/>
          <w:rtl/>
          <w:lang w:bidi="ar-IQ"/>
        </w:rPr>
        <w:t xml:space="preserve">. </w:t>
      </w:r>
      <w:r w:rsidR="00EE0856" w:rsidRPr="00B127B9">
        <w:rPr>
          <w:b w:val="0"/>
          <w:bCs w:val="0"/>
          <w:rtl/>
          <w:lang w:bidi="ar-IQ"/>
        </w:rPr>
        <w:t>کاهش نیروی</w:t>
      </w:r>
      <w:r w:rsidR="00CE75BF" w:rsidRPr="00B127B9">
        <w:rPr>
          <w:b w:val="0"/>
          <w:bCs w:val="0"/>
          <w:rtl/>
          <w:lang w:bidi="ar-IQ"/>
        </w:rPr>
        <w:t xml:space="preserve"> میل‌مهار </w:t>
      </w:r>
      <w:r w:rsidR="00EE0856" w:rsidRPr="00B127B9">
        <w:rPr>
          <w:b w:val="0"/>
          <w:bCs w:val="0"/>
          <w:rtl/>
          <w:lang w:bidi="ar-IQ"/>
        </w:rPr>
        <w:t>اول در زمان‌های مختلف بر حسب اعماق نهایی مختلف گودبرداری</w:t>
      </w:r>
    </w:p>
    <w:p w14:paraId="6E0FB17F" w14:textId="23D78F1E" w:rsidR="0048171D" w:rsidRPr="00E34388" w:rsidRDefault="0048171D" w:rsidP="00CE4C00">
      <w:pPr>
        <w:jc w:val="center"/>
        <w:rPr>
          <w:rtl/>
          <w:lang w:bidi="ar-IQ"/>
        </w:rPr>
      </w:pPr>
      <w:r w:rsidRPr="00E34388">
        <w:rPr>
          <w:noProof/>
        </w:rPr>
        <w:drawing>
          <wp:inline distT="0" distB="0" distL="0" distR="0" wp14:anchorId="1F9A3556" wp14:editId="00B7186C">
            <wp:extent cx="2880360" cy="2011680"/>
            <wp:effectExtent l="0" t="0" r="15240" b="7620"/>
            <wp:docPr id="747" name="Chart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3515F678" w14:textId="24662A95" w:rsidR="0048171D" w:rsidRDefault="00E268B8" w:rsidP="00F50CD8">
      <w:pPr>
        <w:pStyle w:val="a1"/>
        <w:numPr>
          <w:ilvl w:val="0"/>
          <w:numId w:val="0"/>
        </w:numPr>
        <w:bidi w:val="0"/>
        <w:spacing w:before="0" w:after="0"/>
        <w:jc w:val="both"/>
        <w:rPr>
          <w:rFonts w:asciiTheme="majorBidi" w:hAnsiTheme="majorBidi" w:cstheme="majorBidi"/>
          <w:b w:val="0"/>
          <w:bCs w:val="0"/>
          <w:rtl/>
          <w:lang w:bidi="ar-IQ"/>
        </w:rPr>
      </w:pPr>
      <w:r>
        <w:rPr>
          <w:lang w:bidi="ar-IQ"/>
        </w:rPr>
        <w:t xml:space="preserve">Fig. 14. </w:t>
      </w:r>
      <w:r w:rsidR="0048171D" w:rsidRPr="00E268B8">
        <w:rPr>
          <w:rFonts w:asciiTheme="majorBidi" w:hAnsiTheme="majorBidi" w:cstheme="majorBidi"/>
          <w:b w:val="0"/>
          <w:bCs w:val="0"/>
          <w:lang w:bidi="ar-IQ"/>
        </w:rPr>
        <w:t>Reduction of the first anchor force at different times according to different final excavation depths</w:t>
      </w:r>
    </w:p>
    <w:p w14:paraId="0CF7932A" w14:textId="77777777" w:rsidR="00F50CD8" w:rsidRPr="00F50CD8" w:rsidRDefault="00F50CD8" w:rsidP="00F50CD8">
      <w:pPr>
        <w:bidi w:val="0"/>
        <w:rPr>
          <w:rtl/>
          <w:lang w:bidi="ar-IQ"/>
        </w:rPr>
      </w:pPr>
    </w:p>
    <w:p w14:paraId="7BD04D98" w14:textId="1AF1BEDD" w:rsidR="00EE0856" w:rsidRPr="00E268B8" w:rsidRDefault="00EE0856" w:rsidP="00F50CD8">
      <w:pPr>
        <w:pStyle w:val="a"/>
        <w:spacing w:before="0"/>
        <w:jc w:val="both"/>
        <w:rPr>
          <w:b w:val="0"/>
          <w:bCs w:val="0"/>
          <w:lang w:bidi="ar-IQ"/>
        </w:rPr>
      </w:pPr>
      <w:r w:rsidRPr="00E268B8">
        <w:rPr>
          <w:b w:val="0"/>
          <w:bCs w:val="0"/>
          <w:rtl/>
          <w:lang w:bidi="ar-IQ"/>
        </w:rPr>
        <w:t>کاهش نیروی</w:t>
      </w:r>
      <w:r w:rsidR="00CE75BF" w:rsidRPr="00E268B8">
        <w:rPr>
          <w:b w:val="0"/>
          <w:bCs w:val="0"/>
          <w:rtl/>
          <w:lang w:bidi="ar-IQ"/>
        </w:rPr>
        <w:t xml:space="preserve"> میل‌مهار </w:t>
      </w:r>
      <w:r w:rsidRPr="00E268B8">
        <w:rPr>
          <w:b w:val="0"/>
          <w:bCs w:val="0"/>
          <w:rtl/>
          <w:lang w:bidi="ar-IQ"/>
        </w:rPr>
        <w:t>ششم در زمان‌های مختلف بر حسب اعماق نهایی مختلف گودبرداری</w:t>
      </w:r>
    </w:p>
    <w:p w14:paraId="0A5ACBF8" w14:textId="572DA0F4" w:rsidR="0048171D" w:rsidRPr="00E34388" w:rsidRDefault="0048171D" w:rsidP="00CE4C00">
      <w:pPr>
        <w:jc w:val="center"/>
        <w:rPr>
          <w:rtl/>
          <w:lang w:bidi="ar-IQ"/>
        </w:rPr>
      </w:pPr>
      <w:r w:rsidRPr="00E34388">
        <w:rPr>
          <w:noProof/>
        </w:rPr>
        <w:drawing>
          <wp:inline distT="0" distB="0" distL="0" distR="0" wp14:anchorId="0C848922" wp14:editId="0B308C7A">
            <wp:extent cx="2880360" cy="2022763"/>
            <wp:effectExtent l="0" t="0" r="15240" b="15875"/>
            <wp:docPr id="748" name="Chart 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4C7A421" w14:textId="39435F84" w:rsidR="0048171D" w:rsidRPr="00E34388" w:rsidRDefault="00E268B8" w:rsidP="00F50CD8">
      <w:pPr>
        <w:pStyle w:val="a1"/>
        <w:numPr>
          <w:ilvl w:val="0"/>
          <w:numId w:val="0"/>
        </w:numPr>
        <w:bidi w:val="0"/>
        <w:spacing w:before="0" w:after="0"/>
        <w:jc w:val="both"/>
        <w:rPr>
          <w:rtl/>
          <w:lang w:bidi="ar-IQ"/>
        </w:rPr>
      </w:pPr>
      <w:r>
        <w:rPr>
          <w:lang w:bidi="ar-IQ"/>
        </w:rPr>
        <w:lastRenderedPageBreak/>
        <w:t xml:space="preserve">Fig. 16. </w:t>
      </w:r>
      <w:r w:rsidR="0048171D" w:rsidRPr="00E268B8">
        <w:rPr>
          <w:rFonts w:asciiTheme="majorBidi" w:hAnsiTheme="majorBidi" w:cstheme="majorBidi"/>
          <w:b w:val="0"/>
          <w:bCs w:val="0"/>
          <w:lang w:bidi="ar-IQ"/>
        </w:rPr>
        <w:t>Reduction of the sixth anchor force at different times according to different final excavation depths</w:t>
      </w:r>
    </w:p>
    <w:p w14:paraId="79DFD723" w14:textId="747CE094" w:rsidR="00EE0856" w:rsidRPr="00B127B9" w:rsidRDefault="00B127B9" w:rsidP="00F50CD8">
      <w:pPr>
        <w:pStyle w:val="a"/>
        <w:spacing w:before="0"/>
        <w:jc w:val="both"/>
        <w:rPr>
          <w:b w:val="0"/>
          <w:bCs w:val="0"/>
          <w:lang w:bidi="ar-IQ"/>
        </w:rPr>
      </w:pPr>
      <w:r>
        <w:rPr>
          <w:rFonts w:hint="cs"/>
          <w:b w:val="0"/>
          <w:bCs w:val="0"/>
          <w:rtl/>
          <w:lang w:bidi="ar-IQ"/>
        </w:rPr>
        <w:t>.</w:t>
      </w:r>
      <w:r w:rsidR="00EE0856" w:rsidRPr="00B127B9">
        <w:rPr>
          <w:b w:val="0"/>
          <w:bCs w:val="0"/>
          <w:rtl/>
          <w:lang w:bidi="ar-IQ"/>
        </w:rPr>
        <w:t>کاهش نیروی</w:t>
      </w:r>
      <w:r w:rsidR="00CE75BF" w:rsidRPr="00B127B9">
        <w:rPr>
          <w:b w:val="0"/>
          <w:bCs w:val="0"/>
          <w:rtl/>
          <w:lang w:bidi="ar-IQ"/>
        </w:rPr>
        <w:t xml:space="preserve"> میل‌مهار </w:t>
      </w:r>
      <w:r w:rsidR="00EE0856" w:rsidRPr="00B127B9">
        <w:rPr>
          <w:b w:val="0"/>
          <w:bCs w:val="0"/>
          <w:rtl/>
          <w:lang w:bidi="ar-IQ"/>
        </w:rPr>
        <w:t>یازدهم در زمان‌های مختلف بر حسب اعماق نهایی مختلف گودبرداری</w:t>
      </w:r>
    </w:p>
    <w:p w14:paraId="5D6A2D8E" w14:textId="2F1FA152" w:rsidR="0048171D" w:rsidRPr="00E34388" w:rsidRDefault="0048171D" w:rsidP="00CE4C00">
      <w:pPr>
        <w:jc w:val="center"/>
        <w:rPr>
          <w:lang w:bidi="ar-IQ"/>
        </w:rPr>
      </w:pPr>
      <w:r w:rsidRPr="00E34388">
        <w:rPr>
          <w:noProof/>
        </w:rPr>
        <w:drawing>
          <wp:inline distT="0" distB="0" distL="0" distR="0" wp14:anchorId="6B7C9B02" wp14:editId="6089E25C">
            <wp:extent cx="2880360" cy="2103120"/>
            <wp:effectExtent l="0" t="0" r="15240" b="11430"/>
            <wp:docPr id="751" name="Chart 7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08938597" w14:textId="1D30FAE0" w:rsidR="0048171D" w:rsidRPr="00E34388" w:rsidRDefault="00E268B8" w:rsidP="00F50CD8">
      <w:pPr>
        <w:pStyle w:val="a1"/>
        <w:numPr>
          <w:ilvl w:val="0"/>
          <w:numId w:val="0"/>
        </w:numPr>
        <w:bidi w:val="0"/>
        <w:spacing w:before="0" w:after="0"/>
        <w:jc w:val="both"/>
        <w:rPr>
          <w:lang w:bidi="ar-IQ"/>
        </w:rPr>
      </w:pPr>
      <w:r>
        <w:rPr>
          <w:lang w:bidi="ar-IQ"/>
        </w:rPr>
        <w:t xml:space="preserve">Fig. 17. </w:t>
      </w:r>
      <w:r w:rsidR="0048171D" w:rsidRPr="00B127B9">
        <w:rPr>
          <w:rFonts w:asciiTheme="majorBidi" w:hAnsiTheme="majorBidi" w:cstheme="majorBidi"/>
          <w:b w:val="0"/>
          <w:bCs w:val="0"/>
          <w:lang w:bidi="ar-IQ"/>
        </w:rPr>
        <w:t>Reduction of the eleventh anchor force at different times according to different final excavation depths</w:t>
      </w:r>
    </w:p>
    <w:p w14:paraId="10D56A88" w14:textId="77777777" w:rsidR="00F50CD8" w:rsidRDefault="00F50CD8" w:rsidP="00CE4C00">
      <w:pPr>
        <w:rPr>
          <w:rtl/>
          <w:lang w:bidi="ar-IQ"/>
        </w:rPr>
      </w:pPr>
    </w:p>
    <w:p w14:paraId="02AA92C8" w14:textId="5EC07B97" w:rsidR="0048171D" w:rsidRPr="00E34388" w:rsidRDefault="00A52F96" w:rsidP="00CE4C00">
      <w:pPr>
        <w:rPr>
          <w:lang w:bidi="ar-IQ"/>
        </w:rPr>
      </w:pPr>
      <w:r w:rsidRPr="00E34388">
        <w:rPr>
          <w:rFonts w:hint="cs"/>
          <w:rtl/>
          <w:lang w:bidi="ar-IQ"/>
        </w:rPr>
        <w:t>بر اساس این نتایج</w:t>
      </w:r>
      <w:r w:rsidR="0048171D" w:rsidRPr="00E34388">
        <w:rPr>
          <w:rtl/>
          <w:lang w:bidi="ar-IQ"/>
        </w:rPr>
        <w:t xml:space="preserve"> با افزایش عمق نهایی گود، میزان کاهش بار در</w:t>
      </w:r>
      <w:r w:rsidR="00CE75BF">
        <w:rPr>
          <w:rtl/>
          <w:lang w:bidi="ar-IQ"/>
        </w:rPr>
        <w:t xml:space="preserve"> میل‌مهارها </w:t>
      </w:r>
      <w:r w:rsidR="0048171D" w:rsidRPr="00E34388">
        <w:rPr>
          <w:rtl/>
          <w:lang w:bidi="ar-IQ"/>
        </w:rPr>
        <w:t xml:space="preserve">هم در طول مراحل گودبرداری و هم پس از پایان گودبرداری و در طول خزش کاهش </w:t>
      </w:r>
      <w:r w:rsidRPr="00E34388">
        <w:rPr>
          <w:rFonts w:hint="cs"/>
          <w:rtl/>
          <w:lang w:bidi="ar-IQ"/>
        </w:rPr>
        <w:t>یافته است</w:t>
      </w:r>
      <w:r w:rsidR="0048171D" w:rsidRPr="00E34388">
        <w:rPr>
          <w:rtl/>
          <w:lang w:bidi="ar-IQ"/>
        </w:rPr>
        <w:t>. البته در نتایج بار</w:t>
      </w:r>
      <w:r w:rsidR="00CE75BF">
        <w:rPr>
          <w:rtl/>
          <w:lang w:bidi="ar-IQ"/>
        </w:rPr>
        <w:t xml:space="preserve"> میل‌مهارهای </w:t>
      </w:r>
      <w:r w:rsidR="0048171D" w:rsidRPr="00E34388">
        <w:rPr>
          <w:rtl/>
          <w:lang w:bidi="ar-IQ"/>
        </w:rPr>
        <w:t>مورد بررسی، کم ترین عمقی که</w:t>
      </w:r>
      <w:r w:rsidR="00CE75BF">
        <w:rPr>
          <w:rtl/>
          <w:lang w:bidi="ar-IQ"/>
        </w:rPr>
        <w:t xml:space="preserve"> میل‌مهار </w:t>
      </w:r>
      <w:r w:rsidR="0048171D" w:rsidRPr="00E34388">
        <w:rPr>
          <w:rtl/>
          <w:lang w:bidi="ar-IQ"/>
        </w:rPr>
        <w:t>مورد بررسی آخرین ردیف میل‌مهار اجرا شده است نتیجه با نتایج عمق‌های دیگر کمی متفاوت است و میزان کاهش بار میل‌مهار در این حالت در طول مراحل گودبرداری کمتر از حالت‌های دیگر است. همچنین تغییر عمق نهایی گود تاثیری بر میزان کاهش بار</w:t>
      </w:r>
      <w:r w:rsidR="00CE75BF">
        <w:rPr>
          <w:rtl/>
          <w:lang w:bidi="ar-IQ"/>
        </w:rPr>
        <w:t xml:space="preserve"> میل‌مهار </w:t>
      </w:r>
      <w:r w:rsidR="0048171D" w:rsidRPr="00E34388">
        <w:rPr>
          <w:rtl/>
          <w:lang w:bidi="ar-IQ"/>
        </w:rPr>
        <w:t>ردیف اول و نزدیک به سطح زمین ندارد و میزان کاهش بار</w:t>
      </w:r>
      <w:r w:rsidR="00CE75BF">
        <w:rPr>
          <w:rtl/>
          <w:lang w:bidi="ar-IQ"/>
        </w:rPr>
        <w:t xml:space="preserve"> میل‌مهار </w:t>
      </w:r>
      <w:r w:rsidR="0048171D" w:rsidRPr="00E34388">
        <w:rPr>
          <w:rtl/>
          <w:lang w:bidi="ar-IQ"/>
        </w:rPr>
        <w:t>در ردیف‌های بالا تقریبا ثابت است.</w:t>
      </w:r>
      <w:r w:rsidR="004D4FCB" w:rsidRPr="00E34388">
        <w:rPr>
          <w:rtl/>
        </w:rPr>
        <w:t xml:space="preserve"> </w:t>
      </w:r>
    </w:p>
    <w:p w14:paraId="38601B45" w14:textId="4B2477C1" w:rsidR="0048171D" w:rsidRPr="00E34388" w:rsidRDefault="0048171D" w:rsidP="005B315B">
      <w:pPr>
        <w:pStyle w:val="Heading3"/>
      </w:pPr>
      <w:r w:rsidRPr="00E34388">
        <w:rPr>
          <w:rtl/>
        </w:rPr>
        <w:t>تاثیر سربار همسایه گود</w:t>
      </w:r>
    </w:p>
    <w:p w14:paraId="02642403" w14:textId="2847FFDB" w:rsidR="005A6EE9" w:rsidRDefault="0048171D" w:rsidP="00CE4C00">
      <w:pPr>
        <w:rPr>
          <w:rtl/>
          <w:lang w:bidi="ar-IQ"/>
        </w:rPr>
      </w:pPr>
      <w:r w:rsidRPr="00E34388">
        <w:rPr>
          <w:rtl/>
          <w:lang w:bidi="ar-IQ"/>
        </w:rPr>
        <w:t xml:space="preserve">برای بررسی تاثیر مقدار سربار همسایه بر نتایج انجام شده، مقدار سربار همسایه که در واقع بار خیابان است تغییر داده </w:t>
      </w:r>
      <w:r w:rsidR="00A52F96" w:rsidRPr="00E34388">
        <w:rPr>
          <w:rFonts w:hint="cs"/>
          <w:rtl/>
          <w:lang w:bidi="ar-IQ"/>
        </w:rPr>
        <w:t>شده است</w:t>
      </w:r>
      <w:r w:rsidRPr="00E34388">
        <w:rPr>
          <w:rtl/>
          <w:lang w:bidi="ar-IQ"/>
        </w:rPr>
        <w:t xml:space="preserve">. سربار همسایه از لبه گود تا </w:t>
      </w:r>
      <w:r w:rsidR="00A52F96" w:rsidRPr="00E34388">
        <w:rPr>
          <w:rFonts w:hint="cs"/>
          <w:rtl/>
          <w:lang w:bidi="ar-IQ"/>
        </w:rPr>
        <w:t>فاصله</w:t>
      </w:r>
      <w:r w:rsidRPr="00E34388">
        <w:rPr>
          <w:rtl/>
          <w:lang w:bidi="ar-IQ"/>
        </w:rPr>
        <w:t xml:space="preserve"> 5/16 متری از لبه گود </w:t>
      </w:r>
      <w:r w:rsidR="00A52F96" w:rsidRPr="00E34388">
        <w:rPr>
          <w:rFonts w:hint="cs"/>
          <w:rtl/>
          <w:lang w:bidi="ar-IQ"/>
        </w:rPr>
        <w:t>قرار دارد</w:t>
      </w:r>
      <w:r w:rsidRPr="00E34388">
        <w:rPr>
          <w:rtl/>
          <w:lang w:bidi="ar-IQ"/>
        </w:rPr>
        <w:t xml:space="preserve">. برای بررسی تاثیر مقدار سربار همسایه پنج تحلیل با مقادیر صفر، 50، 70، 90 و 130 کیلونیوتن بر متر مربع انجام </w:t>
      </w:r>
      <w:r w:rsidR="00A52F96" w:rsidRPr="00E34388">
        <w:rPr>
          <w:rFonts w:hint="cs"/>
          <w:rtl/>
          <w:lang w:bidi="ar-IQ"/>
        </w:rPr>
        <w:t>شده است</w:t>
      </w:r>
      <w:r w:rsidRPr="00E34388">
        <w:rPr>
          <w:rtl/>
          <w:lang w:bidi="ar-IQ"/>
        </w:rPr>
        <w:t>. نتایج نیروی موجود در</w:t>
      </w:r>
      <w:r w:rsidR="00CE75BF">
        <w:rPr>
          <w:rtl/>
          <w:lang w:bidi="ar-IQ"/>
        </w:rPr>
        <w:t xml:space="preserve"> میل‌مهارهای </w:t>
      </w:r>
      <w:r w:rsidRPr="00E34388">
        <w:rPr>
          <w:rtl/>
          <w:lang w:bidi="ar-IQ"/>
        </w:rPr>
        <w:t>ردیف ششم و یازدهم برای این تحلیل‌ها به ترتیب در شکل‌های</w:t>
      </w:r>
      <w:r w:rsidR="00B127B9">
        <w:rPr>
          <w:rFonts w:hint="cs"/>
          <w:rtl/>
          <w:lang w:bidi="ar-IQ"/>
        </w:rPr>
        <w:t xml:space="preserve"> (</w:t>
      </w:r>
      <w:r w:rsidR="00F45472" w:rsidRPr="00E34388">
        <w:rPr>
          <w:rFonts w:hint="cs"/>
          <w:rtl/>
          <w:lang w:bidi="ar-IQ"/>
        </w:rPr>
        <w:t>18</w:t>
      </w:r>
      <w:r w:rsidR="00A52F96" w:rsidRPr="00E34388">
        <w:rPr>
          <w:rFonts w:hint="cs"/>
          <w:rtl/>
          <w:lang w:bidi="ar-IQ"/>
        </w:rPr>
        <w:t xml:space="preserve"> و </w:t>
      </w:r>
      <w:r w:rsidR="00F45472" w:rsidRPr="00E34388">
        <w:rPr>
          <w:rFonts w:hint="cs"/>
          <w:rtl/>
          <w:lang w:bidi="ar-IQ"/>
        </w:rPr>
        <w:t>19</w:t>
      </w:r>
      <w:r w:rsidR="00B127B9">
        <w:rPr>
          <w:rFonts w:hint="cs"/>
          <w:rtl/>
          <w:lang w:bidi="ar-IQ"/>
        </w:rPr>
        <w:t xml:space="preserve">) </w:t>
      </w:r>
      <w:r w:rsidRPr="00E34388">
        <w:rPr>
          <w:rtl/>
          <w:lang w:bidi="ar-IQ"/>
        </w:rPr>
        <w:t>مشاهده</w:t>
      </w:r>
      <w:r w:rsidR="00A52F96" w:rsidRPr="00E34388">
        <w:rPr>
          <w:rFonts w:hint="cs"/>
          <w:rtl/>
          <w:lang w:bidi="ar-IQ"/>
        </w:rPr>
        <w:t xml:space="preserve"> شده</w:t>
      </w:r>
      <w:r w:rsidRPr="00E34388">
        <w:rPr>
          <w:rtl/>
          <w:lang w:bidi="ar-IQ"/>
        </w:rPr>
        <w:t xml:space="preserve"> است.</w:t>
      </w:r>
    </w:p>
    <w:p w14:paraId="56C63CE3" w14:textId="1A68EA23" w:rsidR="005A6EE9" w:rsidRDefault="005A6EE9" w:rsidP="00F50CD8">
      <w:pPr>
        <w:ind w:firstLine="309"/>
        <w:rPr>
          <w:rtl/>
          <w:lang w:bidi="ar-IQ"/>
        </w:rPr>
      </w:pPr>
      <w:r w:rsidRPr="00E34388">
        <w:rPr>
          <w:rFonts w:hint="cs"/>
          <w:rtl/>
        </w:rPr>
        <w:t xml:space="preserve">بر اساس </w:t>
      </w:r>
      <w:r w:rsidRPr="00E34388">
        <w:rPr>
          <w:rtl/>
        </w:rPr>
        <w:t>نتایج با افزایش مقدار سربار همسایه، میزان کاهش بار در</w:t>
      </w:r>
      <w:r w:rsidR="00CE75BF">
        <w:rPr>
          <w:rtl/>
        </w:rPr>
        <w:t xml:space="preserve"> میل‌مهارها </w:t>
      </w:r>
      <w:r w:rsidRPr="00E34388">
        <w:rPr>
          <w:rtl/>
        </w:rPr>
        <w:t xml:space="preserve">هم در طول مراحل گودبرداری و هم پس از </w:t>
      </w:r>
      <w:r w:rsidRPr="00E34388">
        <w:rPr>
          <w:rtl/>
        </w:rPr>
        <w:t xml:space="preserve">پایان گودبرداری و در طول خزش کاهش </w:t>
      </w:r>
      <w:r w:rsidRPr="00E34388">
        <w:rPr>
          <w:rFonts w:hint="cs"/>
          <w:rtl/>
        </w:rPr>
        <w:t>یافته است</w:t>
      </w:r>
      <w:r w:rsidRPr="00E34388">
        <w:rPr>
          <w:rtl/>
        </w:rPr>
        <w:t xml:space="preserve">. البته این </w:t>
      </w:r>
      <w:r w:rsidRPr="00E34388">
        <w:rPr>
          <w:rFonts w:hint="cs"/>
          <w:rtl/>
          <w:lang w:bidi="ar-IQ"/>
        </w:rPr>
        <w:t>مقدار کاهش</w:t>
      </w:r>
      <w:r w:rsidRPr="00E34388">
        <w:rPr>
          <w:rtl/>
          <w:lang w:bidi="ar-IQ"/>
        </w:rPr>
        <w:t xml:space="preserve"> در طول خزش مقدار بسیار کوچکی است.</w:t>
      </w:r>
      <w:r w:rsidRPr="00E34388">
        <w:rPr>
          <w:rFonts w:hint="cs"/>
          <w:rtl/>
          <w:lang w:bidi="ar-IQ"/>
        </w:rPr>
        <w:t xml:space="preserve"> </w:t>
      </w:r>
    </w:p>
    <w:p w14:paraId="0E1ABA58" w14:textId="5AC69049" w:rsidR="005A6EE9" w:rsidRPr="00E34388" w:rsidRDefault="005A6EE9" w:rsidP="00CE4C00">
      <w:pPr>
        <w:rPr>
          <w:rtl/>
          <w:lang w:bidi="ar-IQ"/>
        </w:rPr>
      </w:pPr>
      <w:r w:rsidRPr="00E34388">
        <w:rPr>
          <w:rFonts w:hint="cs"/>
          <w:rtl/>
          <w:lang w:bidi="ar-IQ"/>
        </w:rPr>
        <w:t xml:space="preserve">برای </w:t>
      </w:r>
      <w:r w:rsidR="00B127B9">
        <w:rPr>
          <w:rFonts w:hint="cs"/>
          <w:rtl/>
          <w:lang w:bidi="ar-IQ"/>
        </w:rPr>
        <w:t>نمونه</w:t>
      </w:r>
      <w:r w:rsidRPr="00E34388">
        <w:rPr>
          <w:rFonts w:hint="cs"/>
          <w:rtl/>
          <w:lang w:bidi="ar-IQ"/>
        </w:rPr>
        <w:t xml:space="preserve"> با افزایش 130 کیلوپاسکالی مقدار سربار، میزان کاهش بار</w:t>
      </w:r>
      <w:r w:rsidR="00CE75BF">
        <w:rPr>
          <w:rFonts w:hint="cs"/>
          <w:rtl/>
          <w:lang w:bidi="ar-IQ"/>
        </w:rPr>
        <w:t xml:space="preserve"> میل‌مهار </w:t>
      </w:r>
      <w:r w:rsidRPr="00E34388">
        <w:rPr>
          <w:rFonts w:hint="cs"/>
          <w:rtl/>
          <w:lang w:bidi="ar-IQ"/>
        </w:rPr>
        <w:t xml:space="preserve">ششم </w:t>
      </w:r>
      <w:r w:rsidRPr="00E34388">
        <w:rPr>
          <w:rtl/>
          <w:lang w:bidi="ar-IQ"/>
        </w:rPr>
        <w:t>از ابتدا</w:t>
      </w:r>
      <w:r w:rsidRPr="00E34388">
        <w:rPr>
          <w:rFonts w:hint="cs"/>
          <w:rtl/>
          <w:lang w:bidi="ar-IQ"/>
        </w:rPr>
        <w:t>ی</w:t>
      </w:r>
      <w:r w:rsidRPr="00E34388">
        <w:rPr>
          <w:rtl/>
          <w:lang w:bidi="ar-IQ"/>
        </w:rPr>
        <w:t xml:space="preserve"> گودبردار</w:t>
      </w:r>
      <w:r w:rsidRPr="00E34388">
        <w:rPr>
          <w:rFonts w:hint="cs"/>
          <w:rtl/>
          <w:lang w:bidi="ar-IQ"/>
        </w:rPr>
        <w:t>ی</w:t>
      </w:r>
      <w:r w:rsidRPr="00E34388">
        <w:rPr>
          <w:rtl/>
          <w:lang w:bidi="ar-IQ"/>
        </w:rPr>
        <w:t xml:space="preserve"> تا </w:t>
      </w:r>
      <w:r w:rsidRPr="00E34388">
        <w:rPr>
          <w:rFonts w:hint="cs"/>
          <w:rtl/>
          <w:lang w:bidi="ar-IQ"/>
        </w:rPr>
        <w:t>216 روز پس از پایان آن 1/1% و در زمان خزشی 33/0% کاهش می‌یابد.</w:t>
      </w:r>
    </w:p>
    <w:p w14:paraId="79807CA2" w14:textId="410B40BE" w:rsidR="00EE0856" w:rsidRPr="00B127B9" w:rsidRDefault="00B127B9" w:rsidP="00F50CD8">
      <w:pPr>
        <w:pStyle w:val="a"/>
        <w:spacing w:before="0"/>
        <w:jc w:val="both"/>
        <w:rPr>
          <w:b w:val="0"/>
          <w:bCs w:val="0"/>
          <w:lang w:bidi="ar-IQ"/>
        </w:rPr>
      </w:pPr>
      <w:r>
        <w:rPr>
          <w:rFonts w:hint="cs"/>
          <w:b w:val="0"/>
          <w:bCs w:val="0"/>
          <w:rtl/>
          <w:lang w:bidi="ar-IQ"/>
        </w:rPr>
        <w:t xml:space="preserve">. </w:t>
      </w:r>
      <w:r w:rsidR="00EE0856" w:rsidRPr="00B127B9">
        <w:rPr>
          <w:b w:val="0"/>
          <w:bCs w:val="0"/>
          <w:rtl/>
          <w:lang w:bidi="ar-IQ"/>
        </w:rPr>
        <w:t>مقادیر کاهش نیروی</w:t>
      </w:r>
      <w:r w:rsidR="00CE75BF" w:rsidRPr="00B127B9">
        <w:rPr>
          <w:b w:val="0"/>
          <w:bCs w:val="0"/>
          <w:rtl/>
          <w:lang w:bidi="ar-IQ"/>
        </w:rPr>
        <w:t xml:space="preserve"> میل‌مهار </w:t>
      </w:r>
      <w:r w:rsidR="00EE0856" w:rsidRPr="00B127B9">
        <w:rPr>
          <w:b w:val="0"/>
          <w:bCs w:val="0"/>
          <w:rtl/>
          <w:lang w:bidi="ar-IQ"/>
        </w:rPr>
        <w:t>ششم در زمان‌های مختلف بر حسب مقادیر مختلف سربار همسایه</w:t>
      </w:r>
    </w:p>
    <w:p w14:paraId="431FEAA5" w14:textId="2D3DB780" w:rsidR="006C551A" w:rsidRPr="00E34388" w:rsidRDefault="006C551A" w:rsidP="00CE4C00">
      <w:pPr>
        <w:jc w:val="center"/>
        <w:rPr>
          <w:rtl/>
          <w:lang w:bidi="ar-IQ"/>
        </w:rPr>
      </w:pPr>
      <w:r w:rsidRPr="00E34388">
        <w:rPr>
          <w:noProof/>
        </w:rPr>
        <w:drawing>
          <wp:inline distT="0" distB="0" distL="0" distR="0" wp14:anchorId="33B565F8" wp14:editId="059D2708">
            <wp:extent cx="2880360" cy="1794164"/>
            <wp:effectExtent l="0" t="0" r="15240" b="15875"/>
            <wp:docPr id="756" name="Chart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4D8B3BB" w14:textId="79756E0D" w:rsidR="006C551A" w:rsidRPr="00E34388" w:rsidRDefault="00E268B8" w:rsidP="00F50CD8">
      <w:pPr>
        <w:pStyle w:val="a1"/>
        <w:numPr>
          <w:ilvl w:val="0"/>
          <w:numId w:val="0"/>
        </w:numPr>
        <w:bidi w:val="0"/>
        <w:spacing w:before="0" w:after="0"/>
        <w:jc w:val="both"/>
        <w:rPr>
          <w:rFonts w:asciiTheme="minorHAnsi" w:hAnsiTheme="minorHAnsi"/>
          <w:rtl/>
          <w:lang w:bidi="ar-IQ"/>
        </w:rPr>
      </w:pPr>
      <w:r>
        <w:rPr>
          <w:lang w:bidi="ar-IQ"/>
        </w:rPr>
        <w:t xml:space="preserve">Fig. 18. </w:t>
      </w:r>
      <w:r w:rsidR="006C551A" w:rsidRPr="00E268B8">
        <w:rPr>
          <w:rFonts w:asciiTheme="majorBidi" w:hAnsiTheme="majorBidi" w:cstheme="majorBidi"/>
          <w:b w:val="0"/>
          <w:bCs w:val="0"/>
          <w:lang w:bidi="ar-IQ"/>
        </w:rPr>
        <w:t>Reduction of the sixth anchor force at different times according to different surcharge</w:t>
      </w:r>
    </w:p>
    <w:p w14:paraId="53F17997" w14:textId="4D732AD3" w:rsidR="00EE0856" w:rsidRPr="00E268B8" w:rsidRDefault="00B127B9" w:rsidP="00F50CD8">
      <w:pPr>
        <w:pStyle w:val="a"/>
        <w:spacing w:before="0"/>
        <w:jc w:val="both"/>
        <w:rPr>
          <w:b w:val="0"/>
          <w:bCs w:val="0"/>
          <w:lang w:bidi="ar-IQ"/>
        </w:rPr>
      </w:pPr>
      <w:r>
        <w:rPr>
          <w:rFonts w:hint="cs"/>
          <w:b w:val="0"/>
          <w:bCs w:val="0"/>
          <w:rtl/>
          <w:lang w:bidi="ar-IQ"/>
        </w:rPr>
        <w:t xml:space="preserve">. </w:t>
      </w:r>
      <w:r w:rsidR="00EE0856" w:rsidRPr="00E268B8">
        <w:rPr>
          <w:b w:val="0"/>
          <w:bCs w:val="0"/>
          <w:rtl/>
          <w:lang w:bidi="ar-IQ"/>
        </w:rPr>
        <w:t>مقادیر کاهش نیروی</w:t>
      </w:r>
      <w:r w:rsidR="00CE75BF" w:rsidRPr="00E268B8">
        <w:rPr>
          <w:b w:val="0"/>
          <w:bCs w:val="0"/>
          <w:rtl/>
          <w:lang w:bidi="ar-IQ"/>
        </w:rPr>
        <w:t xml:space="preserve"> میل‌مهار </w:t>
      </w:r>
      <w:r w:rsidR="00EE0856" w:rsidRPr="00E268B8">
        <w:rPr>
          <w:b w:val="0"/>
          <w:bCs w:val="0"/>
          <w:rtl/>
          <w:lang w:bidi="ar-IQ"/>
        </w:rPr>
        <w:t>یازدهم در زمان‌های مختلف بر حسب مقادیر مختلف سربار همسایه</w:t>
      </w:r>
    </w:p>
    <w:p w14:paraId="7D5DA148" w14:textId="5C2ADEFA" w:rsidR="006C551A" w:rsidRPr="00E34388" w:rsidRDefault="006C551A" w:rsidP="00CE4C00">
      <w:pPr>
        <w:bidi w:val="0"/>
        <w:jc w:val="center"/>
        <w:rPr>
          <w:rtl/>
          <w:lang w:bidi="ar-IQ"/>
        </w:rPr>
      </w:pPr>
      <w:r w:rsidRPr="00E34388">
        <w:rPr>
          <w:noProof/>
        </w:rPr>
        <w:drawing>
          <wp:inline distT="0" distB="0" distL="0" distR="0" wp14:anchorId="73B9100F" wp14:editId="0228ADD7">
            <wp:extent cx="2880360" cy="2098964"/>
            <wp:effectExtent l="0" t="0" r="15240" b="15875"/>
            <wp:docPr id="765" name="Chart 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4F07129" w14:textId="573E242C" w:rsidR="006C551A" w:rsidRDefault="00E268B8" w:rsidP="00F50CD8">
      <w:pPr>
        <w:pStyle w:val="a1"/>
        <w:numPr>
          <w:ilvl w:val="0"/>
          <w:numId w:val="0"/>
        </w:numPr>
        <w:bidi w:val="0"/>
        <w:spacing w:before="0" w:after="0"/>
        <w:jc w:val="both"/>
        <w:rPr>
          <w:rFonts w:asciiTheme="minorHAnsi" w:hAnsiTheme="minorHAnsi"/>
          <w:rtl/>
          <w:lang w:bidi="ar-IQ"/>
        </w:rPr>
      </w:pPr>
      <w:r>
        <w:rPr>
          <w:lang w:bidi="ar-IQ"/>
        </w:rPr>
        <w:t xml:space="preserve">Fig. 19. </w:t>
      </w:r>
      <w:r w:rsidR="006C551A" w:rsidRPr="00E268B8">
        <w:rPr>
          <w:rFonts w:asciiTheme="majorBidi" w:hAnsiTheme="majorBidi" w:cstheme="majorBidi"/>
          <w:b w:val="0"/>
          <w:bCs w:val="0"/>
          <w:lang w:bidi="ar-IQ"/>
        </w:rPr>
        <w:t>Reduction of the eleventh anchor force at different times according to different surcharge</w:t>
      </w:r>
    </w:p>
    <w:p w14:paraId="098A2258" w14:textId="6C2605E0" w:rsidR="006C551A" w:rsidRPr="00E34388" w:rsidRDefault="006C551A" w:rsidP="00F50CD8">
      <w:pPr>
        <w:pStyle w:val="Heading1"/>
      </w:pPr>
      <w:r w:rsidRPr="00E34388">
        <w:rPr>
          <w:rtl/>
        </w:rPr>
        <w:t>نتیجه</w:t>
      </w:r>
      <w:r w:rsidRPr="00E34388">
        <w:rPr>
          <w:rtl/>
        </w:rPr>
        <w:softHyphen/>
        <w:t>گیری</w:t>
      </w:r>
    </w:p>
    <w:p w14:paraId="6B8B69EE" w14:textId="5AEEBE64" w:rsidR="008048A5" w:rsidRPr="00E34388" w:rsidRDefault="008048A5" w:rsidP="00CE4C00">
      <w:pPr>
        <w:pStyle w:val="ListParagraph"/>
        <w:numPr>
          <w:ilvl w:val="0"/>
          <w:numId w:val="13"/>
        </w:numPr>
        <w:ind w:left="244" w:firstLine="0"/>
        <w:rPr>
          <w:rtl/>
          <w:lang w:bidi="ar-IQ"/>
        </w:rPr>
      </w:pPr>
      <w:r w:rsidRPr="00E34388">
        <w:rPr>
          <w:rtl/>
          <w:lang w:bidi="ar-IQ"/>
        </w:rPr>
        <w:t>در بین</w:t>
      </w:r>
      <w:r w:rsidR="00CE75BF">
        <w:rPr>
          <w:rtl/>
          <w:lang w:bidi="ar-IQ"/>
        </w:rPr>
        <w:t xml:space="preserve"> میل‌مهارهای </w:t>
      </w:r>
      <w:r w:rsidRPr="00E34388">
        <w:rPr>
          <w:rtl/>
          <w:lang w:bidi="ar-IQ"/>
        </w:rPr>
        <w:t xml:space="preserve">یکسان از لحاظ طول و تعداد رشته‌ها، </w:t>
      </w:r>
      <w:r w:rsidR="00063A00" w:rsidRPr="00E34388">
        <w:rPr>
          <w:rFonts w:hint="cs"/>
          <w:rtl/>
          <w:lang w:bidi="ar-IQ"/>
        </w:rPr>
        <w:t>میزان کاهش بیشتری در</w:t>
      </w:r>
      <w:r w:rsidR="00CE75BF">
        <w:rPr>
          <w:rFonts w:hint="cs"/>
          <w:rtl/>
          <w:lang w:bidi="ar-IQ"/>
        </w:rPr>
        <w:t xml:space="preserve"> میل‌مهارهای </w:t>
      </w:r>
      <w:r w:rsidR="00063A00" w:rsidRPr="00E34388">
        <w:rPr>
          <w:rFonts w:hint="cs"/>
          <w:rtl/>
          <w:lang w:bidi="ar-IQ"/>
        </w:rPr>
        <w:t>نزدیک به سطح زمین</w:t>
      </w:r>
      <w:r w:rsidRPr="00E34388">
        <w:rPr>
          <w:rtl/>
          <w:lang w:bidi="ar-IQ"/>
        </w:rPr>
        <w:t xml:space="preserve"> </w:t>
      </w:r>
      <w:r w:rsidR="0043570E" w:rsidRPr="00E34388">
        <w:rPr>
          <w:rtl/>
          <w:lang w:bidi="ar-IQ"/>
        </w:rPr>
        <w:t xml:space="preserve">با گذشت زمان </w:t>
      </w:r>
      <w:r w:rsidR="009526F9" w:rsidRPr="00E34388">
        <w:rPr>
          <w:rFonts w:hint="cs"/>
          <w:rtl/>
          <w:lang w:bidi="ar-IQ"/>
        </w:rPr>
        <w:t>مشاهده شده است</w:t>
      </w:r>
      <w:r w:rsidRPr="00E34388">
        <w:rPr>
          <w:rtl/>
          <w:lang w:bidi="ar-IQ"/>
        </w:rPr>
        <w:t xml:space="preserve">. </w:t>
      </w:r>
    </w:p>
    <w:p w14:paraId="034790D2" w14:textId="003CE8D5" w:rsidR="008048A5" w:rsidRPr="00E34388" w:rsidRDefault="008048A5" w:rsidP="00CE4C00">
      <w:pPr>
        <w:pStyle w:val="ListParagraph"/>
        <w:numPr>
          <w:ilvl w:val="0"/>
          <w:numId w:val="13"/>
        </w:numPr>
        <w:ind w:left="244" w:firstLine="0"/>
        <w:rPr>
          <w:lang w:bidi="ar-IQ"/>
        </w:rPr>
      </w:pPr>
      <w:r w:rsidRPr="00E34388">
        <w:rPr>
          <w:rtl/>
          <w:lang w:bidi="ar-IQ"/>
        </w:rPr>
        <w:t>در بین</w:t>
      </w:r>
      <w:r w:rsidR="00CE75BF">
        <w:rPr>
          <w:rtl/>
          <w:lang w:bidi="ar-IQ"/>
        </w:rPr>
        <w:t xml:space="preserve"> میل‌مهارهای </w:t>
      </w:r>
      <w:r w:rsidRPr="00E34388">
        <w:rPr>
          <w:rtl/>
          <w:lang w:bidi="ar-IQ"/>
        </w:rPr>
        <w:t xml:space="preserve">یکسان از لحاظ تعداد رشته استرند در اعماق </w:t>
      </w:r>
      <w:r w:rsidR="0043570E" w:rsidRPr="00E34388">
        <w:rPr>
          <w:rtl/>
          <w:lang w:bidi="ar-IQ"/>
        </w:rPr>
        <w:t>مشابه</w:t>
      </w:r>
      <w:r w:rsidRPr="00E34388">
        <w:rPr>
          <w:rtl/>
          <w:lang w:bidi="ar-IQ"/>
        </w:rPr>
        <w:t>،</w:t>
      </w:r>
      <w:r w:rsidR="0043570E" w:rsidRPr="00E34388">
        <w:rPr>
          <w:rtl/>
          <w:lang w:bidi="ar-IQ"/>
        </w:rPr>
        <w:t xml:space="preserve"> هر چه طول آنها کمتر باشد</w:t>
      </w:r>
      <w:r w:rsidRPr="00E34388">
        <w:rPr>
          <w:rtl/>
          <w:lang w:bidi="ar-IQ"/>
        </w:rPr>
        <w:t xml:space="preserve"> میزان کاهش بار بیشتر </w:t>
      </w:r>
      <w:r w:rsidR="0043570E" w:rsidRPr="00E34388">
        <w:rPr>
          <w:rtl/>
          <w:lang w:bidi="ar-IQ"/>
        </w:rPr>
        <w:t>است</w:t>
      </w:r>
      <w:r w:rsidRPr="00E34388">
        <w:rPr>
          <w:rtl/>
          <w:lang w:bidi="ar-IQ"/>
        </w:rPr>
        <w:t xml:space="preserve">. </w:t>
      </w:r>
    </w:p>
    <w:p w14:paraId="1AC6B0AD" w14:textId="4A0600AE" w:rsidR="008048A5" w:rsidRPr="00E34388" w:rsidRDefault="008048A5" w:rsidP="00CE4C00">
      <w:pPr>
        <w:pStyle w:val="ListParagraph"/>
        <w:numPr>
          <w:ilvl w:val="0"/>
          <w:numId w:val="13"/>
        </w:numPr>
        <w:ind w:left="244" w:firstLine="0"/>
        <w:rPr>
          <w:lang w:bidi="ar-IQ"/>
        </w:rPr>
      </w:pPr>
      <w:r w:rsidRPr="00E34388">
        <w:rPr>
          <w:rtl/>
          <w:lang w:bidi="ar-IQ"/>
        </w:rPr>
        <w:lastRenderedPageBreak/>
        <w:t xml:space="preserve">روابط </w:t>
      </w:r>
      <w:r w:rsidR="00631E56" w:rsidRPr="00E34388">
        <w:rPr>
          <w:rtl/>
          <w:lang w:bidi="ar-IQ"/>
        </w:rPr>
        <w:t xml:space="preserve">(2 </w:t>
      </w:r>
      <w:r w:rsidR="00063A00" w:rsidRPr="00E34388">
        <w:rPr>
          <w:rFonts w:hint="cs"/>
          <w:rtl/>
          <w:lang w:bidi="ar-IQ"/>
        </w:rPr>
        <w:t>و</w:t>
      </w:r>
      <w:r w:rsidR="00631E56" w:rsidRPr="00E34388">
        <w:rPr>
          <w:rtl/>
          <w:lang w:bidi="ar-IQ"/>
        </w:rPr>
        <w:t xml:space="preserve"> </w:t>
      </w:r>
      <w:r w:rsidR="00063A00" w:rsidRPr="00E34388">
        <w:rPr>
          <w:rFonts w:hint="cs"/>
          <w:rtl/>
          <w:lang w:bidi="ar-IQ"/>
        </w:rPr>
        <w:t>3</w:t>
      </w:r>
      <w:r w:rsidR="00631E56" w:rsidRPr="00E34388">
        <w:rPr>
          <w:rtl/>
          <w:lang w:bidi="ar-IQ"/>
        </w:rPr>
        <w:t>)</w:t>
      </w:r>
      <w:r w:rsidRPr="00E34388">
        <w:rPr>
          <w:rtl/>
          <w:lang w:bidi="ar-IQ"/>
        </w:rPr>
        <w:t xml:space="preserve"> که در </w:t>
      </w:r>
      <w:r w:rsidR="00631E56" w:rsidRPr="00E34388">
        <w:rPr>
          <w:rtl/>
          <w:lang w:bidi="ar-IQ"/>
        </w:rPr>
        <w:t>مقاله</w:t>
      </w:r>
      <w:r w:rsidRPr="00E34388">
        <w:rPr>
          <w:rtl/>
          <w:lang w:bidi="ar-IQ"/>
        </w:rPr>
        <w:t xml:space="preserve"> ذکر شده است می‌توانند به خوبی نیروی موجود در</w:t>
      </w:r>
      <w:r w:rsidR="00CE75BF">
        <w:rPr>
          <w:rtl/>
          <w:lang w:bidi="ar-IQ"/>
        </w:rPr>
        <w:t xml:space="preserve"> میل‌مهارها </w:t>
      </w:r>
      <w:r w:rsidRPr="00E34388">
        <w:rPr>
          <w:rtl/>
          <w:lang w:bidi="ar-IQ"/>
        </w:rPr>
        <w:t xml:space="preserve">را در طول </w:t>
      </w:r>
      <w:r w:rsidR="0043570E" w:rsidRPr="00E34388">
        <w:rPr>
          <w:rtl/>
          <w:lang w:bidi="ar-IQ"/>
        </w:rPr>
        <w:t>زمان</w:t>
      </w:r>
      <w:r w:rsidRPr="00E34388">
        <w:rPr>
          <w:rtl/>
          <w:lang w:bidi="ar-IQ"/>
        </w:rPr>
        <w:t xml:space="preserve"> </w:t>
      </w:r>
      <w:r w:rsidR="00063A00" w:rsidRPr="00E34388">
        <w:rPr>
          <w:rFonts w:hint="cs"/>
          <w:rtl/>
          <w:lang w:bidi="ar-IQ"/>
        </w:rPr>
        <w:t>چند</w:t>
      </w:r>
      <w:r w:rsidRPr="00E34388">
        <w:rPr>
          <w:rtl/>
          <w:lang w:bidi="ar-IQ"/>
        </w:rPr>
        <w:t xml:space="preserve"> سال پیش بینی کنند. این روابط به تفکیک برای</w:t>
      </w:r>
      <w:r w:rsidR="00CE75BF">
        <w:rPr>
          <w:rtl/>
          <w:lang w:bidi="ar-IQ"/>
        </w:rPr>
        <w:t xml:space="preserve"> میل‌مهارهای </w:t>
      </w:r>
      <w:r w:rsidRPr="00E34388">
        <w:rPr>
          <w:rtl/>
          <w:lang w:bidi="ar-IQ"/>
        </w:rPr>
        <w:t>پنج رشته‌ای</w:t>
      </w:r>
      <w:r w:rsidR="00063A00" w:rsidRPr="00E34388">
        <w:rPr>
          <w:rFonts w:hint="cs"/>
          <w:rtl/>
          <w:lang w:bidi="ar-IQ"/>
        </w:rPr>
        <w:t xml:space="preserve"> و</w:t>
      </w:r>
      <w:r w:rsidRPr="00E34388">
        <w:rPr>
          <w:rtl/>
          <w:lang w:bidi="ar-IQ"/>
        </w:rPr>
        <w:t xml:space="preserve"> شش رشته‌ای بیان شده است. </w:t>
      </w:r>
    </w:p>
    <w:p w14:paraId="6D33A9FC" w14:textId="5EDE198D" w:rsidR="008048A5" w:rsidRPr="00E34388" w:rsidRDefault="008048A5" w:rsidP="00CE4C00">
      <w:pPr>
        <w:pStyle w:val="ListParagraph"/>
        <w:numPr>
          <w:ilvl w:val="0"/>
          <w:numId w:val="13"/>
        </w:numPr>
        <w:ind w:left="244" w:firstLine="0"/>
        <w:rPr>
          <w:lang w:bidi="ar-IQ"/>
        </w:rPr>
      </w:pPr>
      <w:r w:rsidRPr="00E34388">
        <w:rPr>
          <w:rtl/>
          <w:lang w:bidi="ar-IQ"/>
        </w:rPr>
        <w:t xml:space="preserve">با افزایش زاویه اصطکاک داخلی </w:t>
      </w:r>
      <w:r w:rsidR="0043570E" w:rsidRPr="00E34388">
        <w:rPr>
          <w:rtl/>
          <w:lang w:bidi="ar-IQ"/>
        </w:rPr>
        <w:t>یا افزایش چسبندگی خاک</w:t>
      </w:r>
      <w:r w:rsidRPr="00E34388">
        <w:rPr>
          <w:rtl/>
          <w:lang w:bidi="ar-IQ"/>
        </w:rPr>
        <w:t>، بار</w:t>
      </w:r>
      <w:r w:rsidR="00CE75BF">
        <w:rPr>
          <w:rtl/>
          <w:lang w:bidi="ar-IQ"/>
        </w:rPr>
        <w:t xml:space="preserve"> میل‌مهارها </w:t>
      </w:r>
      <w:r w:rsidRPr="00E34388">
        <w:rPr>
          <w:rtl/>
          <w:lang w:bidi="ar-IQ"/>
        </w:rPr>
        <w:t xml:space="preserve">بر اثر خزش بیشتر کاهش پیدا می‌کند. </w:t>
      </w:r>
    </w:p>
    <w:p w14:paraId="22EA6F6B" w14:textId="73916F04" w:rsidR="008048A5" w:rsidRPr="00E34388" w:rsidRDefault="008048A5" w:rsidP="00CE4C00">
      <w:pPr>
        <w:pStyle w:val="ListParagraph"/>
        <w:numPr>
          <w:ilvl w:val="0"/>
          <w:numId w:val="13"/>
        </w:numPr>
        <w:ind w:left="244" w:firstLine="0"/>
        <w:rPr>
          <w:lang w:bidi="ar-IQ"/>
        </w:rPr>
      </w:pPr>
      <w:r w:rsidRPr="00E34388">
        <w:rPr>
          <w:rtl/>
          <w:lang w:bidi="ar-IQ"/>
        </w:rPr>
        <w:t xml:space="preserve">با افزایش </w:t>
      </w:r>
      <w:r w:rsidR="00063A00" w:rsidRPr="00E34388">
        <w:rPr>
          <w:rFonts w:hint="cs"/>
          <w:rtl/>
          <w:lang w:bidi="ar-IQ"/>
        </w:rPr>
        <w:t>عمق</w:t>
      </w:r>
      <w:r w:rsidRPr="00E34388">
        <w:rPr>
          <w:rtl/>
          <w:lang w:bidi="ar-IQ"/>
        </w:rPr>
        <w:t xml:space="preserve"> گود، بار</w:t>
      </w:r>
      <w:r w:rsidR="00CE75BF">
        <w:rPr>
          <w:rtl/>
          <w:lang w:bidi="ar-IQ"/>
        </w:rPr>
        <w:t xml:space="preserve"> میل‌مهارها </w:t>
      </w:r>
      <w:r w:rsidRPr="00E34388">
        <w:rPr>
          <w:rtl/>
          <w:lang w:bidi="ar-IQ"/>
        </w:rPr>
        <w:t xml:space="preserve">در اثر خزش کمتر کاهش </w:t>
      </w:r>
      <w:r w:rsidR="009526F9" w:rsidRPr="00E34388">
        <w:rPr>
          <w:rFonts w:hint="cs"/>
          <w:rtl/>
          <w:lang w:bidi="ar-IQ"/>
        </w:rPr>
        <w:t>یافته است</w:t>
      </w:r>
      <w:r w:rsidRPr="00E34388">
        <w:rPr>
          <w:rtl/>
          <w:lang w:bidi="ar-IQ"/>
        </w:rPr>
        <w:t>. البته</w:t>
      </w:r>
      <w:r w:rsidR="00063A00" w:rsidRPr="00E34388">
        <w:rPr>
          <w:rFonts w:hint="cs"/>
          <w:rtl/>
          <w:lang w:bidi="ar-IQ"/>
        </w:rPr>
        <w:t xml:space="preserve"> به طور کلی</w:t>
      </w:r>
      <w:r w:rsidRPr="00E34388">
        <w:rPr>
          <w:rtl/>
          <w:lang w:bidi="ar-IQ"/>
        </w:rPr>
        <w:t xml:space="preserve"> تاثیر </w:t>
      </w:r>
      <w:r w:rsidR="00063A00" w:rsidRPr="00E34388">
        <w:rPr>
          <w:rFonts w:hint="cs"/>
          <w:rtl/>
          <w:lang w:bidi="ar-IQ"/>
        </w:rPr>
        <w:t>عمق گود در کاهش نیروی</w:t>
      </w:r>
      <w:r w:rsidR="00CE75BF">
        <w:rPr>
          <w:rFonts w:hint="cs"/>
          <w:rtl/>
          <w:lang w:bidi="ar-IQ"/>
        </w:rPr>
        <w:t xml:space="preserve"> میل‌مهار </w:t>
      </w:r>
      <w:r w:rsidR="00063A00" w:rsidRPr="00E34388">
        <w:rPr>
          <w:rFonts w:hint="cs"/>
          <w:rtl/>
          <w:lang w:bidi="ar-IQ"/>
        </w:rPr>
        <w:t>برای</w:t>
      </w:r>
      <w:r w:rsidR="00CE75BF">
        <w:rPr>
          <w:rFonts w:hint="cs"/>
          <w:rtl/>
          <w:lang w:bidi="ar-IQ"/>
        </w:rPr>
        <w:t xml:space="preserve"> میل‌مهارهای </w:t>
      </w:r>
      <w:r w:rsidR="00063A00" w:rsidRPr="00E34388">
        <w:rPr>
          <w:rFonts w:hint="cs"/>
          <w:rtl/>
          <w:lang w:bidi="ar-IQ"/>
        </w:rPr>
        <w:t>ردیف اول بسیار ناچیز است ولی برای</w:t>
      </w:r>
      <w:r w:rsidR="00CE75BF">
        <w:rPr>
          <w:rFonts w:hint="cs"/>
          <w:rtl/>
          <w:lang w:bidi="ar-IQ"/>
        </w:rPr>
        <w:t xml:space="preserve"> میل‌مهارهای </w:t>
      </w:r>
      <w:r w:rsidR="00063A00" w:rsidRPr="00E34388">
        <w:rPr>
          <w:rFonts w:hint="cs"/>
          <w:rtl/>
          <w:lang w:bidi="ar-IQ"/>
        </w:rPr>
        <w:t>پایین تاثیر کمی دارد.</w:t>
      </w:r>
    </w:p>
    <w:p w14:paraId="65BF7CD0" w14:textId="25EF3F6D" w:rsidR="008048A5" w:rsidRDefault="008048A5" w:rsidP="00CE4C00">
      <w:pPr>
        <w:pStyle w:val="ListParagraph"/>
        <w:numPr>
          <w:ilvl w:val="0"/>
          <w:numId w:val="13"/>
        </w:numPr>
        <w:ind w:left="244" w:firstLine="0"/>
        <w:rPr>
          <w:lang w:bidi="ar-IQ"/>
        </w:rPr>
      </w:pPr>
      <w:r w:rsidRPr="00E34388">
        <w:rPr>
          <w:rtl/>
          <w:lang w:bidi="ar-IQ"/>
        </w:rPr>
        <w:t>افزایش مقدار سربار باعث افزایش تنش همه جانبه و سختی خاک</w:t>
      </w:r>
      <w:r w:rsidR="00063A00" w:rsidRPr="00E34388">
        <w:rPr>
          <w:rFonts w:hint="cs"/>
          <w:rtl/>
          <w:lang w:bidi="ar-IQ"/>
        </w:rPr>
        <w:t>‌هاي دانه‌اي</w:t>
      </w:r>
      <w:r w:rsidRPr="00E34388">
        <w:rPr>
          <w:rtl/>
          <w:lang w:bidi="ar-IQ"/>
        </w:rPr>
        <w:t xml:space="preserve"> می</w:t>
      </w:r>
      <w:r w:rsidRPr="00E34388">
        <w:rPr>
          <w:rtl/>
          <w:lang w:bidi="ar-IQ"/>
        </w:rPr>
        <w:softHyphen/>
        <w:t xml:space="preserve">شود. در نتیجه این پدیده، مقدار خزش </w:t>
      </w:r>
      <w:r w:rsidR="00063A00" w:rsidRPr="00E34388">
        <w:rPr>
          <w:rFonts w:hint="cs"/>
          <w:rtl/>
          <w:lang w:bidi="ar-IQ"/>
        </w:rPr>
        <w:t xml:space="preserve">با افزايش سربار كاهش مي‌يابد و تغيير بار كمتري در </w:t>
      </w:r>
      <w:r w:rsidR="00B127B9">
        <w:rPr>
          <w:rFonts w:hint="cs"/>
          <w:rtl/>
          <w:lang w:bidi="ar-IQ"/>
        </w:rPr>
        <w:t>میل</w:t>
      </w:r>
      <w:r w:rsidR="00B127B9">
        <w:rPr>
          <w:rFonts w:hint="eastAsia"/>
          <w:rtl/>
          <w:lang w:bidi="ar-IQ"/>
        </w:rPr>
        <w:t>‌</w:t>
      </w:r>
      <w:r w:rsidR="00B127B9">
        <w:rPr>
          <w:rFonts w:hint="cs"/>
          <w:rtl/>
          <w:lang w:bidi="ar-IQ"/>
        </w:rPr>
        <w:t>مهار</w:t>
      </w:r>
      <w:r w:rsidR="00063A00" w:rsidRPr="00E34388">
        <w:rPr>
          <w:rFonts w:hint="cs"/>
          <w:rtl/>
          <w:lang w:bidi="ar-IQ"/>
        </w:rPr>
        <w:t xml:space="preserve"> مشاهده مي‌شود.</w:t>
      </w:r>
    </w:p>
    <w:p w14:paraId="6C31B956" w14:textId="77777777" w:rsidR="00F50CD8" w:rsidRPr="00E34388" w:rsidRDefault="00F50CD8" w:rsidP="00CE4C00">
      <w:pPr>
        <w:pStyle w:val="ListParagraph"/>
        <w:numPr>
          <w:ilvl w:val="0"/>
          <w:numId w:val="13"/>
        </w:numPr>
        <w:ind w:left="244" w:firstLine="0"/>
        <w:rPr>
          <w:lang w:bidi="ar-IQ"/>
        </w:rPr>
      </w:pPr>
    </w:p>
    <w:p w14:paraId="387D9B8A" w14:textId="2B566435" w:rsidR="001F1C3A" w:rsidRPr="00E34388" w:rsidRDefault="001F1C3A" w:rsidP="00F50CD8">
      <w:pPr>
        <w:pStyle w:val="Heading1"/>
        <w:rPr>
          <w:rtl/>
        </w:rPr>
      </w:pPr>
      <w:r w:rsidRPr="00E34388">
        <w:rPr>
          <w:rtl/>
        </w:rPr>
        <w:t>تشکر و قدردانی</w:t>
      </w:r>
    </w:p>
    <w:p w14:paraId="2C4F1DD2" w14:textId="391EBEBE" w:rsidR="001F1C3A" w:rsidRDefault="001F1C3A" w:rsidP="00CE4C00">
      <w:pPr>
        <w:rPr>
          <w:rtl/>
          <w:lang w:bidi="ar-IQ"/>
        </w:rPr>
      </w:pPr>
      <w:r w:rsidRPr="00E34388">
        <w:rPr>
          <w:rtl/>
          <w:lang w:bidi="ar-IQ"/>
        </w:rPr>
        <w:t>در اینجا لازم است از مدیریت شرکت بسپارپی ایرانیان و کارشناسان پروژه گودبرداری بیمارستان آتیه غرب در رابطه با اندازه</w:t>
      </w:r>
      <w:r w:rsidR="00B127B9">
        <w:rPr>
          <w:rFonts w:hint="cs"/>
          <w:rtl/>
          <w:lang w:bidi="ar-IQ"/>
        </w:rPr>
        <w:t>‌</w:t>
      </w:r>
      <w:r w:rsidRPr="00E34388">
        <w:rPr>
          <w:rtl/>
          <w:lang w:bidi="ar-IQ"/>
        </w:rPr>
        <w:t>گیری</w:t>
      </w:r>
      <w:r w:rsidR="00C30420" w:rsidRPr="00E34388">
        <w:rPr>
          <w:rtl/>
          <w:lang w:bidi="ar-IQ"/>
        </w:rPr>
        <w:t>‌‌ها</w:t>
      </w:r>
      <w:r w:rsidRPr="00E34388">
        <w:rPr>
          <w:rtl/>
          <w:lang w:bidi="ar-IQ"/>
        </w:rPr>
        <w:t>ی میدانی تشکر شود. همچنین از مشاوره آقای دکتر اسمعیل قلی</w:t>
      </w:r>
      <w:r w:rsidR="00B127B9">
        <w:rPr>
          <w:rFonts w:hint="cs"/>
          <w:rtl/>
          <w:lang w:bidi="ar-IQ"/>
        </w:rPr>
        <w:t>‌</w:t>
      </w:r>
      <w:r w:rsidRPr="00E34388">
        <w:rPr>
          <w:rtl/>
          <w:lang w:bidi="ar-IQ"/>
        </w:rPr>
        <w:t xml:space="preserve">زاده در مدلسازی عددی قدردانی </w:t>
      </w:r>
      <w:r w:rsidR="00C30420" w:rsidRPr="00E34388">
        <w:rPr>
          <w:rtl/>
          <w:lang w:bidi="ar-IQ"/>
        </w:rPr>
        <w:t>می‌</w:t>
      </w:r>
      <w:r w:rsidR="00B127B9">
        <w:rPr>
          <w:rFonts w:hint="cs"/>
          <w:rtl/>
          <w:lang w:bidi="ar-IQ"/>
        </w:rPr>
        <w:t>شود</w:t>
      </w:r>
      <w:r w:rsidRPr="00E34388">
        <w:rPr>
          <w:rtl/>
          <w:lang w:bidi="ar-IQ"/>
        </w:rPr>
        <w:t>.</w:t>
      </w:r>
    </w:p>
    <w:p w14:paraId="4AA00FD4" w14:textId="77777777" w:rsidR="00F50CD8" w:rsidRPr="00E34388" w:rsidRDefault="00F50CD8" w:rsidP="00CE4C00">
      <w:pPr>
        <w:rPr>
          <w:lang w:bidi="ar-IQ"/>
        </w:rPr>
      </w:pPr>
    </w:p>
    <w:p w14:paraId="1D777DFD" w14:textId="7237CF96" w:rsidR="005D2C16" w:rsidRPr="00E34388" w:rsidRDefault="005D2C16" w:rsidP="00F50CD8">
      <w:pPr>
        <w:pStyle w:val="Heading1"/>
        <w:rPr>
          <w:rtl/>
        </w:rPr>
      </w:pPr>
      <w:r w:rsidRPr="00E34388">
        <w:rPr>
          <w:rtl/>
        </w:rPr>
        <w:t>مراجع</w:t>
      </w:r>
    </w:p>
    <w:p w14:paraId="323AEDF2" w14:textId="3274C86D" w:rsidR="00063A00" w:rsidRPr="00F50CD8" w:rsidRDefault="00063A00" w:rsidP="00F50CD8">
      <w:pPr>
        <w:pStyle w:val="ListParagraph"/>
        <w:numPr>
          <w:ilvl w:val="0"/>
          <w:numId w:val="34"/>
        </w:numPr>
        <w:autoSpaceDE w:val="0"/>
        <w:autoSpaceDN w:val="0"/>
        <w:bidi w:val="0"/>
        <w:adjustRightInd w:val="0"/>
        <w:ind w:left="426" w:hanging="426"/>
        <w:rPr>
          <w:sz w:val="22"/>
          <w:szCs w:val="22"/>
          <w:lang w:bidi="ar-IQ"/>
        </w:rPr>
      </w:pPr>
      <w:r w:rsidRPr="00F50CD8">
        <w:rPr>
          <w:sz w:val="22"/>
          <w:szCs w:val="22"/>
          <w:lang w:bidi="ar-IQ"/>
        </w:rPr>
        <w:t>Sabatini, P.J., Pass, D.G. and Bachus, R.C., 1999. Ground anchors and anchored systems (No. FHWA-IF-99-015). United States. Federal Highway Administration. Office of Bridge Technology.</w:t>
      </w:r>
    </w:p>
    <w:p w14:paraId="205BEC33" w14:textId="3E631950" w:rsidR="00CB6911" w:rsidRPr="00F50CD8" w:rsidRDefault="00CB6911" w:rsidP="00F50CD8">
      <w:pPr>
        <w:pStyle w:val="ListParagraph"/>
        <w:numPr>
          <w:ilvl w:val="0"/>
          <w:numId w:val="34"/>
        </w:numPr>
        <w:bidi w:val="0"/>
        <w:ind w:left="426" w:hanging="426"/>
        <w:rPr>
          <w:sz w:val="22"/>
          <w:szCs w:val="22"/>
          <w:lang w:bidi="ar-IQ"/>
        </w:rPr>
      </w:pPr>
      <w:r w:rsidRPr="00F50CD8">
        <w:rPr>
          <w:sz w:val="22"/>
          <w:szCs w:val="22"/>
          <w:lang w:bidi="ar-IQ"/>
        </w:rPr>
        <w:t>Ludwig, H., 1984. Short-term and long-term behavior of tiebacks anchored in clay.</w:t>
      </w:r>
    </w:p>
    <w:p w14:paraId="7ACEDD36" w14:textId="1D51394B" w:rsidR="00CB6911" w:rsidRPr="00F50CD8" w:rsidRDefault="00CB6911" w:rsidP="00F50CD8">
      <w:pPr>
        <w:pStyle w:val="ListParagraph"/>
        <w:numPr>
          <w:ilvl w:val="0"/>
          <w:numId w:val="34"/>
        </w:numPr>
        <w:bidi w:val="0"/>
        <w:ind w:left="426" w:hanging="426"/>
        <w:rPr>
          <w:sz w:val="22"/>
          <w:szCs w:val="22"/>
          <w:lang w:bidi="ar-IQ"/>
        </w:rPr>
      </w:pPr>
      <w:r w:rsidRPr="00F50CD8">
        <w:rPr>
          <w:sz w:val="22"/>
          <w:szCs w:val="22"/>
          <w:lang w:bidi="ar-IQ"/>
        </w:rPr>
        <w:t>Mohamed, M.K. and Hanna, T.H., 1985. Pressure-injected anchors in sand: load and creep behaviour. Canadian Geotechnical Journal, 22(4), pp.456-465.</w:t>
      </w:r>
    </w:p>
    <w:p w14:paraId="500FA4E6" w14:textId="7079D0B1" w:rsidR="00CB6911" w:rsidRPr="00F50CD8" w:rsidRDefault="00CB6911" w:rsidP="00F50CD8">
      <w:pPr>
        <w:pStyle w:val="ListParagraph"/>
        <w:numPr>
          <w:ilvl w:val="0"/>
          <w:numId w:val="34"/>
        </w:numPr>
        <w:bidi w:val="0"/>
        <w:ind w:left="426" w:hanging="426"/>
        <w:rPr>
          <w:sz w:val="22"/>
          <w:szCs w:val="22"/>
          <w:lang w:bidi="ar-IQ"/>
        </w:rPr>
      </w:pPr>
      <w:r w:rsidRPr="00F50CD8">
        <w:rPr>
          <w:sz w:val="22"/>
          <w:szCs w:val="22"/>
          <w:lang w:bidi="ar-IQ"/>
        </w:rPr>
        <w:t>Gurinsky, M.A., 2002. Long-term strength of prestressed ground anchors in creep-sensitive soils. In Deep Foundations 2002: An International Perspective on Theory, Design, Construction, and Performance, pp. 37-52.</w:t>
      </w:r>
    </w:p>
    <w:p w14:paraId="2D7639C0" w14:textId="1CDA31FB" w:rsidR="00CB6911" w:rsidRPr="00F50CD8" w:rsidRDefault="00CB6911" w:rsidP="00F50CD8">
      <w:pPr>
        <w:pStyle w:val="ListParagraph"/>
        <w:numPr>
          <w:ilvl w:val="0"/>
          <w:numId w:val="34"/>
        </w:numPr>
        <w:bidi w:val="0"/>
        <w:ind w:left="426" w:hanging="426"/>
        <w:rPr>
          <w:sz w:val="22"/>
          <w:szCs w:val="22"/>
          <w:lang w:bidi="ar-IQ"/>
        </w:rPr>
      </w:pPr>
      <w:r w:rsidRPr="00F50CD8">
        <w:rPr>
          <w:sz w:val="22"/>
          <w:szCs w:val="22"/>
          <w:lang w:bidi="ar-IQ"/>
        </w:rPr>
        <w:t xml:space="preserve">Montero-Cubillo, N.S., Galindo-Aires, R.A., Serrano-González, A., Olalla-Marañón, C. and Simic-Sureda, F.D., 2020. Analytical model of </w:t>
      </w:r>
      <w:r w:rsidRPr="00F50CD8">
        <w:rPr>
          <w:sz w:val="22"/>
          <w:szCs w:val="22"/>
          <w:lang w:bidi="ar-IQ"/>
        </w:rPr>
        <w:t>an anchored wall in creep soils. International Journal of Geomechanics, 20(4), p.04020027.</w:t>
      </w:r>
    </w:p>
    <w:p w14:paraId="2D667B7E" w14:textId="1851F4E8" w:rsidR="00CB6911" w:rsidRPr="00F50CD8" w:rsidRDefault="00CB6911" w:rsidP="00F50CD8">
      <w:pPr>
        <w:pStyle w:val="ListParagraph"/>
        <w:numPr>
          <w:ilvl w:val="0"/>
          <w:numId w:val="34"/>
        </w:numPr>
        <w:bidi w:val="0"/>
        <w:ind w:left="426" w:hanging="426"/>
        <w:rPr>
          <w:sz w:val="22"/>
          <w:szCs w:val="22"/>
          <w:lang w:bidi="ar-IQ"/>
        </w:rPr>
      </w:pPr>
      <w:r w:rsidRPr="00F50CD8">
        <w:rPr>
          <w:sz w:val="22"/>
          <w:szCs w:val="22"/>
          <w:lang w:bidi="ar-IQ"/>
        </w:rPr>
        <w:t>Mirzaee S.</w:t>
      </w:r>
      <w:r w:rsidR="0087054F" w:rsidRPr="00F50CD8">
        <w:rPr>
          <w:sz w:val="22"/>
          <w:szCs w:val="22"/>
          <w:lang w:bidi="ar-IQ"/>
        </w:rPr>
        <w:t>, 2009.</w:t>
      </w:r>
      <w:r w:rsidRPr="00F50CD8">
        <w:rPr>
          <w:sz w:val="22"/>
          <w:szCs w:val="22"/>
          <w:lang w:bidi="ar-IQ"/>
        </w:rPr>
        <w:t xml:space="preserve"> Time effects in numerical analysis of excavation in urban areas</w:t>
      </w:r>
      <w:r w:rsidR="0087054F" w:rsidRPr="00F50CD8">
        <w:rPr>
          <w:sz w:val="22"/>
          <w:szCs w:val="22"/>
          <w:lang w:bidi="ar-IQ"/>
        </w:rPr>
        <w:t>.</w:t>
      </w:r>
      <w:r w:rsidRPr="00F50CD8">
        <w:rPr>
          <w:sz w:val="22"/>
          <w:szCs w:val="22"/>
          <w:lang w:bidi="ar-IQ"/>
        </w:rPr>
        <w:t xml:space="preserve"> Bu-Ali Sina University (in persian).</w:t>
      </w:r>
    </w:p>
    <w:p w14:paraId="354A82EF" w14:textId="6D65871C" w:rsidR="0087054F" w:rsidRPr="00F50CD8" w:rsidRDefault="0087054F" w:rsidP="00F50CD8">
      <w:pPr>
        <w:pStyle w:val="ListParagraph"/>
        <w:numPr>
          <w:ilvl w:val="0"/>
          <w:numId w:val="34"/>
        </w:numPr>
        <w:bidi w:val="0"/>
        <w:ind w:left="426" w:hanging="426"/>
        <w:rPr>
          <w:sz w:val="22"/>
          <w:szCs w:val="22"/>
          <w:lang w:bidi="ar-IQ"/>
        </w:rPr>
      </w:pPr>
      <w:r w:rsidRPr="00F50CD8">
        <w:rPr>
          <w:sz w:val="22"/>
          <w:szCs w:val="22"/>
          <w:lang w:bidi="ar-IQ"/>
        </w:rPr>
        <w:t>Azami R., 2017. Experimental Study of Soil Creep in Excavation Anchors. Tarbiat Modares University (in persian).</w:t>
      </w:r>
    </w:p>
    <w:p w14:paraId="2926E520" w14:textId="58350791" w:rsidR="0087054F" w:rsidRPr="00F50CD8" w:rsidRDefault="00C42F1D" w:rsidP="00F50CD8">
      <w:pPr>
        <w:pStyle w:val="ListParagraph"/>
        <w:numPr>
          <w:ilvl w:val="0"/>
          <w:numId w:val="34"/>
        </w:numPr>
        <w:bidi w:val="0"/>
        <w:ind w:left="426" w:hanging="426"/>
        <w:rPr>
          <w:sz w:val="22"/>
          <w:szCs w:val="22"/>
          <w:lang w:bidi="ar-IQ"/>
        </w:rPr>
      </w:pPr>
      <w:r w:rsidRPr="00F50CD8">
        <w:rPr>
          <w:sz w:val="22"/>
          <w:szCs w:val="22"/>
          <w:lang w:bidi="ar-IQ"/>
        </w:rPr>
        <w:t xml:space="preserve">Mahouti, A.A. and Katebi, H., 2018. Pullout P‌e‌r‌f‌o‌r‌m‌a‌n‌c‌e o‌f G‌r‌o‌u‌t‌e‌d A‌n‌c‌h‌o‌r‌s in T‌a‌b‌r‌iz M‌a‌r‌l b‌y F‌u‌l‌l-S‌c‌a‌l‌e T‌e‌s‌t‌s. Sharif Journal of Civil Engineering, 34(2.2), pp.133-142. </w:t>
      </w:r>
      <w:r w:rsidR="0087054F" w:rsidRPr="00F50CD8">
        <w:rPr>
          <w:sz w:val="22"/>
          <w:szCs w:val="22"/>
          <w:lang w:bidi="ar-IQ"/>
        </w:rPr>
        <w:t>(in persian).</w:t>
      </w:r>
    </w:p>
    <w:p w14:paraId="057035D9" w14:textId="5AFD410F" w:rsidR="00C42F1D" w:rsidRPr="00F50CD8" w:rsidRDefault="00C42F1D" w:rsidP="00F50CD8">
      <w:pPr>
        <w:pStyle w:val="ListParagraph"/>
        <w:numPr>
          <w:ilvl w:val="0"/>
          <w:numId w:val="34"/>
        </w:numPr>
        <w:bidi w:val="0"/>
        <w:ind w:left="426" w:hanging="426"/>
        <w:rPr>
          <w:sz w:val="22"/>
          <w:szCs w:val="22"/>
          <w:lang w:bidi="ar-IQ"/>
        </w:rPr>
      </w:pPr>
      <w:r w:rsidRPr="00F50CD8">
        <w:rPr>
          <w:sz w:val="22"/>
          <w:szCs w:val="22"/>
          <w:lang w:bidi="ar-IQ"/>
        </w:rPr>
        <w:t>Bolouri Bazaz, J., Koohestani Asbagh Soo, S. and Abdollahi, M., 2021. Experimental study of time-dependent deformation of the wall deformation Nailing during excavation operations. Scientific Quarterly Journal of Iranian Association of Engineering Geology, 14(2), pp.59-77</w:t>
      </w:r>
      <w:r w:rsidRPr="00F50CD8">
        <w:rPr>
          <w:rFonts w:hint="cs"/>
          <w:sz w:val="22"/>
          <w:szCs w:val="22"/>
          <w:rtl/>
          <w:lang w:bidi="ar-IQ"/>
        </w:rPr>
        <w:t xml:space="preserve"> </w:t>
      </w:r>
      <w:r w:rsidRPr="00F50CD8">
        <w:rPr>
          <w:sz w:val="22"/>
          <w:szCs w:val="22"/>
          <w:lang w:bidi="ar-IQ"/>
        </w:rPr>
        <w:t>(in persian).</w:t>
      </w:r>
    </w:p>
    <w:p w14:paraId="40B5C221" w14:textId="41371C8D" w:rsidR="00577434" w:rsidRPr="00F50CD8" w:rsidRDefault="00577434" w:rsidP="00F50CD8">
      <w:pPr>
        <w:pStyle w:val="ListParagraph"/>
        <w:numPr>
          <w:ilvl w:val="0"/>
          <w:numId w:val="34"/>
        </w:numPr>
        <w:bidi w:val="0"/>
        <w:ind w:left="426" w:hanging="426"/>
        <w:rPr>
          <w:sz w:val="22"/>
          <w:szCs w:val="22"/>
          <w:lang w:bidi="ar-IQ"/>
        </w:rPr>
      </w:pPr>
      <w:r w:rsidRPr="00F50CD8">
        <w:rPr>
          <w:sz w:val="22"/>
          <w:szCs w:val="22"/>
          <w:lang w:bidi="ar-IQ"/>
        </w:rPr>
        <w:t>Cheshomi, A., Ramezannejad Elyerdi, S.R. and Fakher, A., 2018. Development of Tehran alluvium classification based on geological characteristics and geotechnical parameters. Scientific Quarterly Journal of Iranian Association of Engineering Geology, 11(1), pp.65-79 (in persian).</w:t>
      </w:r>
    </w:p>
    <w:p w14:paraId="3D0774CD" w14:textId="6A99F167" w:rsidR="0087054F" w:rsidRPr="00F50CD8" w:rsidRDefault="0087054F" w:rsidP="00F50CD8">
      <w:pPr>
        <w:pStyle w:val="ListParagraph"/>
        <w:numPr>
          <w:ilvl w:val="0"/>
          <w:numId w:val="34"/>
        </w:numPr>
        <w:bidi w:val="0"/>
        <w:ind w:left="426" w:hanging="426"/>
        <w:rPr>
          <w:sz w:val="22"/>
          <w:szCs w:val="22"/>
          <w:lang w:bidi="ar-IQ"/>
        </w:rPr>
      </w:pPr>
      <w:r w:rsidRPr="00F50CD8">
        <w:rPr>
          <w:sz w:val="22"/>
          <w:szCs w:val="22"/>
          <w:lang w:bidi="ar-IQ"/>
        </w:rPr>
        <w:t>Itasca, 2019. Fast lagrangian analysis of continua (FLAC). Minneapolis: Minnesota.</w:t>
      </w:r>
    </w:p>
    <w:p w14:paraId="2ECEDD00" w14:textId="01D32345" w:rsidR="0087054F" w:rsidRDefault="0087054F" w:rsidP="00F50CD8">
      <w:pPr>
        <w:pStyle w:val="ListParagraph"/>
        <w:numPr>
          <w:ilvl w:val="0"/>
          <w:numId w:val="34"/>
        </w:numPr>
        <w:bidi w:val="0"/>
        <w:ind w:left="426" w:hanging="426"/>
        <w:rPr>
          <w:sz w:val="22"/>
          <w:szCs w:val="22"/>
          <w:lang w:bidi="ar-IQ"/>
        </w:rPr>
      </w:pPr>
      <w:r w:rsidRPr="00F50CD8">
        <w:rPr>
          <w:sz w:val="22"/>
          <w:szCs w:val="22"/>
          <w:lang w:bidi="ar-IQ"/>
        </w:rPr>
        <w:t>Sanchez, M., Briaud, J.L., Hurlebaus, S., Kharanaghi, M.M. and Bi, G., 2017. Creep behavior of soil nail walls in high plasticity index (PI) soils: technical report (No. FHWA/TX-15/0-6784-1). Texas A&amp;M Transportation Institute.</w:t>
      </w:r>
    </w:p>
    <w:p w14:paraId="7581DEDC" w14:textId="77777777" w:rsidR="0087054F" w:rsidRPr="00F50CD8" w:rsidRDefault="0087054F" w:rsidP="00F50CD8">
      <w:pPr>
        <w:pStyle w:val="ListParagraph"/>
        <w:numPr>
          <w:ilvl w:val="0"/>
          <w:numId w:val="34"/>
        </w:numPr>
        <w:autoSpaceDE w:val="0"/>
        <w:autoSpaceDN w:val="0"/>
        <w:bidi w:val="0"/>
        <w:adjustRightInd w:val="0"/>
        <w:ind w:left="426" w:hanging="426"/>
        <w:rPr>
          <w:sz w:val="22"/>
          <w:szCs w:val="22"/>
          <w:lang w:bidi="ar-IQ"/>
        </w:rPr>
      </w:pPr>
      <w:r w:rsidRPr="00F50CD8">
        <w:rPr>
          <w:rFonts w:ascii="Times-Roman" w:hAnsi="Times-Roman" w:cs="Times-Roman"/>
          <w:sz w:val="22"/>
          <w:szCs w:val="22"/>
          <w:lang w:bidi="ar-IQ"/>
        </w:rPr>
        <w:t xml:space="preserve">Schanz, T., Vermeer, P.A. and Bonnier, P.G., 2019. The hardening soil model: formulation and verification. In Beyond 2000 in computational geotechnics (pp. 281-296). Routledge. </w:t>
      </w:r>
    </w:p>
    <w:p w14:paraId="620E98EC" w14:textId="7B3C2CE8" w:rsidR="0087054F" w:rsidRPr="00F50CD8" w:rsidRDefault="0087054F" w:rsidP="00F50CD8">
      <w:pPr>
        <w:pStyle w:val="ListParagraph"/>
        <w:numPr>
          <w:ilvl w:val="0"/>
          <w:numId w:val="34"/>
        </w:numPr>
        <w:autoSpaceDE w:val="0"/>
        <w:autoSpaceDN w:val="0"/>
        <w:bidi w:val="0"/>
        <w:adjustRightInd w:val="0"/>
        <w:ind w:left="426" w:hanging="426"/>
        <w:rPr>
          <w:sz w:val="22"/>
          <w:szCs w:val="22"/>
          <w:lang w:bidi="ar-IQ"/>
        </w:rPr>
      </w:pPr>
      <w:r w:rsidRPr="00F50CD8">
        <w:rPr>
          <w:sz w:val="22"/>
          <w:szCs w:val="22"/>
          <w:lang w:bidi="ar-IQ"/>
        </w:rPr>
        <w:t>Yeganeh, N., Akhtarpour, A. and Bolouri Bazaz, J., 2015. Parameters Determination of Soil-Anchor Interaction for Numerical Modelling According to Field Data. Modares Civil Engineering journal, 15(4), pp.105-116</w:t>
      </w:r>
      <w:r w:rsidR="000F0E8E" w:rsidRPr="00F50CD8">
        <w:rPr>
          <w:sz w:val="22"/>
          <w:szCs w:val="22"/>
          <w:lang w:bidi="ar-IQ"/>
        </w:rPr>
        <w:t xml:space="preserve"> (in persian).</w:t>
      </w:r>
    </w:p>
    <w:p w14:paraId="4E93AA9B" w14:textId="46DCA3DA" w:rsidR="00712E8A" w:rsidRPr="00F50CD8" w:rsidRDefault="00712E8A" w:rsidP="00F50CD8">
      <w:pPr>
        <w:pStyle w:val="ListParagraph"/>
        <w:numPr>
          <w:ilvl w:val="0"/>
          <w:numId w:val="34"/>
        </w:numPr>
        <w:autoSpaceDE w:val="0"/>
        <w:autoSpaceDN w:val="0"/>
        <w:bidi w:val="0"/>
        <w:adjustRightInd w:val="0"/>
        <w:ind w:left="426" w:hanging="426"/>
        <w:rPr>
          <w:sz w:val="22"/>
          <w:szCs w:val="22"/>
          <w:lang w:bidi="ar-IQ"/>
        </w:rPr>
      </w:pPr>
      <w:r w:rsidRPr="00F50CD8">
        <w:rPr>
          <w:sz w:val="22"/>
          <w:szCs w:val="22"/>
          <w:lang w:bidi="ar-IQ"/>
        </w:rPr>
        <w:t>Goodman, R.E., 1989. Introduction to rock mechanics. New York: Wiley,</w:t>
      </w:r>
      <w:r w:rsidRPr="00F50CD8">
        <w:rPr>
          <w:sz w:val="18"/>
          <w:szCs w:val="22"/>
        </w:rPr>
        <w:t xml:space="preserve"> </w:t>
      </w:r>
      <w:r w:rsidRPr="00F50CD8">
        <w:rPr>
          <w:sz w:val="22"/>
          <w:szCs w:val="22"/>
          <w:lang w:bidi="ar-IQ"/>
        </w:rPr>
        <w:t>Vol. 2, pp. 221-388.</w:t>
      </w:r>
    </w:p>
    <w:p w14:paraId="214D5003" w14:textId="78C7AFCD" w:rsidR="0087054F" w:rsidRPr="00894FBD" w:rsidRDefault="00181ADC" w:rsidP="00CE4C00">
      <w:pPr>
        <w:pStyle w:val="ListParagraph"/>
        <w:numPr>
          <w:ilvl w:val="0"/>
          <w:numId w:val="34"/>
        </w:numPr>
        <w:autoSpaceDE w:val="0"/>
        <w:autoSpaceDN w:val="0"/>
        <w:bidi w:val="0"/>
        <w:adjustRightInd w:val="0"/>
        <w:ind w:left="426" w:hanging="426"/>
        <w:jc w:val="left"/>
        <w:rPr>
          <w:sz w:val="24"/>
          <w:rtl/>
          <w:lang w:bidi="fa-IR"/>
        </w:rPr>
      </w:pPr>
      <w:r w:rsidRPr="00894FBD">
        <w:rPr>
          <w:sz w:val="22"/>
          <w:szCs w:val="22"/>
          <w:lang w:bidi="ar-IQ"/>
        </w:rPr>
        <w:t>Hosseini, H., 2021. A Study of Anchor Load Reduction Over Time in Anchored Excavations in Tehran. MS Thesis</w:t>
      </w:r>
      <w:r w:rsidR="004457CA" w:rsidRPr="00894FBD">
        <w:rPr>
          <w:sz w:val="24"/>
          <w:lang w:bidi="ar-IQ"/>
        </w:rPr>
        <w:t>.</w:t>
      </w:r>
      <w:r w:rsidRPr="00894FBD">
        <w:rPr>
          <w:sz w:val="24"/>
          <w:lang w:bidi="ar-IQ"/>
        </w:rPr>
        <w:t xml:space="preserve"> University of Tehran </w:t>
      </w:r>
      <w:r w:rsidRPr="00894FBD">
        <w:rPr>
          <w:sz w:val="22"/>
          <w:szCs w:val="22"/>
          <w:lang w:bidi="ar-IQ"/>
        </w:rPr>
        <w:t>(in persian).</w:t>
      </w:r>
      <w:r w:rsidRPr="00894FBD">
        <w:rPr>
          <w:sz w:val="24"/>
          <w:rtl/>
          <w:lang w:bidi="ar-IQ"/>
        </w:rPr>
        <w:cr/>
      </w:r>
    </w:p>
    <w:p w14:paraId="44A46385" w14:textId="77777777" w:rsidR="00F50CD8" w:rsidRDefault="00F50CD8" w:rsidP="00CE4C00">
      <w:pPr>
        <w:jc w:val="left"/>
        <w:rPr>
          <w:sz w:val="24"/>
          <w:rtl/>
          <w:lang w:bidi="fa-IR"/>
        </w:rPr>
      </w:pPr>
      <w:bookmarkStart w:id="9" w:name="_GoBack"/>
      <w:bookmarkEnd w:id="9"/>
    </w:p>
    <w:p w14:paraId="5240588E" w14:textId="77777777" w:rsidR="00F50CD8" w:rsidRDefault="00F50CD8" w:rsidP="00CE4C00">
      <w:pPr>
        <w:jc w:val="left"/>
        <w:rPr>
          <w:sz w:val="24"/>
          <w:rtl/>
          <w:lang w:bidi="fa-IR"/>
        </w:rPr>
      </w:pPr>
    </w:p>
    <w:p w14:paraId="41E59380" w14:textId="77777777" w:rsidR="00F50CD8" w:rsidRDefault="00F50CD8" w:rsidP="00F50CD8">
      <w:pPr>
        <w:pStyle w:val="a5"/>
        <w:bidi w:val="0"/>
        <w:spacing w:after="0" w:line="240" w:lineRule="auto"/>
        <w:ind w:firstLine="0"/>
        <w:rPr>
          <w:sz w:val="32"/>
          <w:szCs w:val="32"/>
        </w:rPr>
        <w:sectPr w:rsidR="00F50CD8" w:rsidSect="00CE4C00">
          <w:type w:val="continuous"/>
          <w:pgSz w:w="11909" w:h="16834" w:code="9"/>
          <w:pgMar w:top="1140" w:right="1140" w:bottom="1140" w:left="1140" w:header="1140" w:footer="1140" w:gutter="0"/>
          <w:cols w:num="2" w:space="504"/>
          <w:titlePg/>
          <w:bidi/>
          <w:docGrid w:linePitch="360"/>
        </w:sectPr>
      </w:pPr>
    </w:p>
    <w:p w14:paraId="05F5B7E1" w14:textId="0CAF7343" w:rsidR="00F50CD8" w:rsidRPr="00E34388" w:rsidRDefault="00F50CD8" w:rsidP="00F50CD8">
      <w:pPr>
        <w:pStyle w:val="a5"/>
        <w:bidi w:val="0"/>
        <w:spacing w:after="0" w:line="240" w:lineRule="auto"/>
        <w:ind w:firstLine="0"/>
        <w:rPr>
          <w:sz w:val="32"/>
          <w:szCs w:val="32"/>
        </w:rPr>
      </w:pPr>
      <w:r w:rsidRPr="00E34388">
        <w:rPr>
          <w:sz w:val="32"/>
          <w:szCs w:val="32"/>
        </w:rPr>
        <w:t>Field Measurement and Analytical Study of Anchor Load Change in Excavation over Time</w:t>
      </w:r>
    </w:p>
    <w:p w14:paraId="3E9BDF19" w14:textId="77777777" w:rsidR="00F50CD8" w:rsidRDefault="00F50CD8" w:rsidP="00F50CD8">
      <w:pPr>
        <w:pStyle w:val="a5"/>
        <w:bidi w:val="0"/>
        <w:spacing w:after="0" w:line="240" w:lineRule="auto"/>
        <w:ind w:firstLine="0"/>
        <w:rPr>
          <w:b w:val="0"/>
          <w:bCs w:val="0"/>
          <w:sz w:val="24"/>
          <w:szCs w:val="24"/>
        </w:rPr>
      </w:pPr>
    </w:p>
    <w:p w14:paraId="7CCA89EF" w14:textId="77777777" w:rsidR="00F50CD8" w:rsidRDefault="00F50CD8" w:rsidP="00F50CD8">
      <w:pPr>
        <w:pStyle w:val="a5"/>
        <w:bidi w:val="0"/>
        <w:spacing w:after="0" w:line="240" w:lineRule="auto"/>
        <w:ind w:firstLine="0"/>
        <w:rPr>
          <w:sz w:val="24"/>
          <w:szCs w:val="24"/>
          <w:vertAlign w:val="superscript"/>
          <w:rtl/>
        </w:rPr>
      </w:pPr>
      <w:r w:rsidRPr="00F50CD8">
        <w:rPr>
          <w:sz w:val="24"/>
          <w:szCs w:val="24"/>
        </w:rPr>
        <w:t>Hadi Hosseini</w:t>
      </w:r>
      <w:r w:rsidRPr="00F50CD8">
        <w:rPr>
          <w:sz w:val="24"/>
          <w:szCs w:val="24"/>
          <w:vertAlign w:val="superscript"/>
        </w:rPr>
        <w:t>1</w:t>
      </w:r>
      <w:r w:rsidRPr="00F50CD8">
        <w:rPr>
          <w:sz w:val="24"/>
          <w:szCs w:val="24"/>
        </w:rPr>
        <w:t>, Ali Fakher</w:t>
      </w:r>
      <w:r w:rsidRPr="00F50CD8">
        <w:rPr>
          <w:sz w:val="24"/>
          <w:szCs w:val="24"/>
          <w:vertAlign w:val="superscript"/>
        </w:rPr>
        <w:t>2</w:t>
      </w:r>
    </w:p>
    <w:p w14:paraId="72EAB8A6" w14:textId="77777777" w:rsidR="00F50CD8" w:rsidRPr="00F50CD8" w:rsidRDefault="00F50CD8" w:rsidP="00F50CD8">
      <w:pPr>
        <w:pStyle w:val="a5"/>
        <w:bidi w:val="0"/>
        <w:spacing w:after="0" w:line="240" w:lineRule="auto"/>
        <w:ind w:firstLine="0"/>
        <w:rPr>
          <w:sz w:val="24"/>
          <w:szCs w:val="24"/>
          <w:vertAlign w:val="superscript"/>
          <w:lang w:val="en-NZ"/>
        </w:rPr>
      </w:pPr>
    </w:p>
    <w:p w14:paraId="011A9D73" w14:textId="77777777" w:rsidR="00F50CD8" w:rsidRPr="00E34388" w:rsidRDefault="00F50CD8" w:rsidP="00F50CD8">
      <w:pPr>
        <w:pStyle w:val="a5"/>
        <w:bidi w:val="0"/>
        <w:spacing w:after="0" w:line="240" w:lineRule="auto"/>
        <w:ind w:left="851" w:firstLine="0"/>
        <w:jc w:val="left"/>
        <w:rPr>
          <w:b w:val="0"/>
          <w:bCs w:val="0"/>
          <w:sz w:val="22"/>
          <w:szCs w:val="22"/>
        </w:rPr>
      </w:pPr>
      <w:r w:rsidRPr="00E34388">
        <w:rPr>
          <w:b w:val="0"/>
          <w:bCs w:val="0"/>
          <w:sz w:val="22"/>
          <w:szCs w:val="22"/>
        </w:rPr>
        <w:t>1- M.Sc. of Geotechnical Eng., Faculty of Civil Engineering, University of Tehran, Tehran, Iran</w:t>
      </w:r>
    </w:p>
    <w:p w14:paraId="7516EF8F" w14:textId="77777777" w:rsidR="00F50CD8" w:rsidRPr="00E34388" w:rsidRDefault="00F50CD8" w:rsidP="00F50CD8">
      <w:pPr>
        <w:pStyle w:val="a5"/>
        <w:bidi w:val="0"/>
        <w:spacing w:after="0" w:line="240" w:lineRule="auto"/>
        <w:ind w:left="851" w:firstLine="0"/>
        <w:jc w:val="left"/>
        <w:rPr>
          <w:b w:val="0"/>
          <w:bCs w:val="0"/>
          <w:sz w:val="22"/>
          <w:szCs w:val="22"/>
        </w:rPr>
      </w:pPr>
      <w:r w:rsidRPr="00E34388">
        <w:rPr>
          <w:b w:val="0"/>
          <w:bCs w:val="0"/>
          <w:sz w:val="22"/>
          <w:szCs w:val="22"/>
        </w:rPr>
        <w:t>2- Professor, Faculty of Civil Engineering, University of Tehran, Tehran, Iran</w:t>
      </w:r>
    </w:p>
    <w:p w14:paraId="0BF1364B" w14:textId="77777777" w:rsidR="00F50CD8" w:rsidRPr="00E34388" w:rsidRDefault="00F50CD8" w:rsidP="00F50CD8">
      <w:pPr>
        <w:pStyle w:val="a5"/>
        <w:bidi w:val="0"/>
        <w:spacing w:after="0" w:line="240" w:lineRule="auto"/>
        <w:ind w:firstLine="0"/>
        <w:rPr>
          <w:b w:val="0"/>
          <w:bCs w:val="0"/>
          <w:sz w:val="22"/>
          <w:szCs w:val="22"/>
        </w:rPr>
      </w:pPr>
    </w:p>
    <w:p w14:paraId="3FBC8522" w14:textId="77777777" w:rsidR="00F50CD8" w:rsidRPr="00E34388" w:rsidRDefault="00F50CD8" w:rsidP="00F50CD8">
      <w:pPr>
        <w:pStyle w:val="a5"/>
        <w:bidi w:val="0"/>
        <w:spacing w:after="0" w:line="240" w:lineRule="auto"/>
        <w:ind w:firstLine="0"/>
        <w:jc w:val="left"/>
        <w:rPr>
          <w:sz w:val="24"/>
          <w:szCs w:val="24"/>
        </w:rPr>
      </w:pPr>
      <w:bookmarkStart w:id="10" w:name="_Hlk119420584"/>
      <w:r w:rsidRPr="00E34388">
        <w:rPr>
          <w:sz w:val="24"/>
          <w:szCs w:val="24"/>
        </w:rPr>
        <w:t>Abstract</w:t>
      </w:r>
    </w:p>
    <w:bookmarkEnd w:id="10"/>
    <w:p w14:paraId="3E4C316F" w14:textId="77777777" w:rsidR="00F50CD8" w:rsidRDefault="00F50CD8" w:rsidP="00F50CD8">
      <w:pPr>
        <w:pStyle w:val="a5"/>
        <w:bidi w:val="0"/>
        <w:spacing w:after="0" w:line="240" w:lineRule="auto"/>
        <w:ind w:firstLine="0"/>
        <w:jc w:val="lowKashida"/>
        <w:rPr>
          <w:rFonts w:asciiTheme="majorBidi" w:eastAsiaTheme="minorHAnsi" w:hAnsiTheme="majorBidi" w:cs="B Lotus"/>
          <w:b w:val="0"/>
          <w:bCs w:val="0"/>
          <w:sz w:val="22"/>
          <w:szCs w:val="28"/>
          <w:rtl/>
        </w:rPr>
      </w:pPr>
      <w:r w:rsidRPr="00E34388">
        <w:rPr>
          <w:rFonts w:asciiTheme="majorBidi" w:eastAsiaTheme="minorHAnsi" w:hAnsiTheme="majorBidi" w:cs="B Lotus"/>
          <w:b w:val="0"/>
          <w:bCs w:val="0"/>
          <w:sz w:val="22"/>
          <w:szCs w:val="28"/>
        </w:rPr>
        <w:t>In many construction projects, it is necessary to excavate the land so that its walls are vertical or close to vertical. The exerted lateral pressure on these walls is due to the movement of the soil behind them. In order to prevent the collapse of the walls of an excavated site and its associated consequences, temporary or permanent structures are utilized, which is called stabilization. Excavations are secured for various reasons. For example, they may be stabilized to protect personnel entering and working in the excavation or to protect buildings or municipal services adjacent to excavation. Over the past years, there has been a large number of excavations in metropolises , including Tehran, which were abandoned owing to some problems. Furthermore, while some excavations need to be designed for a long time, long-term design basics are not observed during such processes. Stabilization of most of these excavations is done using anchors. In this method, after placing and implementing the anchors, they are prestressed by applying force. Field observations and long-term surveys of these excavations show that in some cases, locking force of anchors decreases, which tends to be hazardous. Therefore, it is very important to know the long-term behavior of anchors in excavations to investigate the stability of these constructions that are prolonged or abandoned for a long time. In this study, field data of the long-term behavior of an excavation in Tehran was used and numerical modeling was done based on this case study. Field measurements were employed to Verify and calibrate the numerical. Moreover, relationships based on the results of the numerical model were proposed to predict the anchor load in the long term in cohesive coarse-grained soil. The proposed relationships predict well the anchors load at one year after the end of excavation. These relationships are separated to three categories of five strands anchors, six strands anchors and six strands anchors with short length. Then, the variables affecting the long-term behavior of the anchor loads embedded in the excavation have been studied. These variables include soil properties, depth of the excavation and neighbor surcharge of the excavation. The results of the present study, not only presents a relationship for anchor load prediction, but also introduces variables that affect long-term behavior of anchor. The parametric study shows that with the increase of the angle of internal friction or the increase of soil cohesion, anchors’ load attenuates over the time. Also, by increasing the depth of the excavation or increasing the neighbor surcharge of the excavation, the load of the anchors decreases less over time. It is worth mentioning that the impact of excavation depth occurs mostly in the lower anchors and does not affect the anchors of the first row and close to the ground. Studies showed that anchors close to the earth surface have a greater rate of load reduction over time among anchors with the same length and number of strands. Also, among the same anchors, those with shorter length experience more load reduction over time.</w:t>
      </w:r>
    </w:p>
    <w:p w14:paraId="3A1C836D" w14:textId="77777777" w:rsidR="00F50CD8" w:rsidRPr="00E34388" w:rsidRDefault="00F50CD8" w:rsidP="00F50CD8">
      <w:pPr>
        <w:pStyle w:val="a5"/>
        <w:bidi w:val="0"/>
        <w:spacing w:after="0" w:line="240" w:lineRule="auto"/>
        <w:ind w:firstLine="0"/>
        <w:jc w:val="lowKashida"/>
        <w:rPr>
          <w:rFonts w:asciiTheme="majorBidi" w:eastAsiaTheme="minorHAnsi" w:hAnsiTheme="majorBidi" w:cs="B Lotus"/>
          <w:b w:val="0"/>
          <w:bCs w:val="0"/>
          <w:sz w:val="22"/>
          <w:szCs w:val="28"/>
        </w:rPr>
      </w:pPr>
    </w:p>
    <w:p w14:paraId="20F0348B" w14:textId="77777777" w:rsidR="00F50CD8" w:rsidRDefault="00F50CD8" w:rsidP="00F50CD8">
      <w:pPr>
        <w:pStyle w:val="a5"/>
        <w:bidi w:val="0"/>
        <w:spacing w:after="0" w:line="240" w:lineRule="auto"/>
        <w:ind w:firstLine="0"/>
        <w:jc w:val="lowKashida"/>
        <w:rPr>
          <w:b w:val="0"/>
          <w:bCs w:val="0"/>
          <w:sz w:val="22"/>
          <w:szCs w:val="22"/>
        </w:rPr>
        <w:sectPr w:rsidR="00F50CD8" w:rsidSect="00F50CD8">
          <w:type w:val="continuous"/>
          <w:pgSz w:w="11909" w:h="16834" w:code="9"/>
          <w:pgMar w:top="1140" w:right="1140" w:bottom="1140" w:left="1140" w:header="1140" w:footer="1140" w:gutter="0"/>
          <w:cols w:space="504"/>
          <w:titlePg/>
          <w:bidi/>
          <w:docGrid w:linePitch="360"/>
        </w:sectPr>
      </w:pPr>
      <w:r w:rsidRPr="00E34388">
        <w:rPr>
          <w:sz w:val="24"/>
          <w:szCs w:val="24"/>
        </w:rPr>
        <w:t xml:space="preserve">Keywords: </w:t>
      </w:r>
      <w:r w:rsidRPr="00E34388">
        <w:rPr>
          <w:b w:val="0"/>
          <w:bCs w:val="0"/>
          <w:sz w:val="22"/>
          <w:szCs w:val="22"/>
        </w:rPr>
        <w:t>Excavation, Anchor, Long-term behavior, Numerical modeling, Creep</w:t>
      </w:r>
    </w:p>
    <w:p w14:paraId="0C113F20" w14:textId="1F587E41" w:rsidR="00F50CD8" w:rsidRPr="0061041A" w:rsidRDefault="00F50CD8" w:rsidP="00F50CD8">
      <w:pPr>
        <w:pStyle w:val="a5"/>
        <w:bidi w:val="0"/>
        <w:spacing w:after="0" w:line="240" w:lineRule="auto"/>
        <w:ind w:firstLine="0"/>
        <w:jc w:val="lowKashida"/>
        <w:rPr>
          <w:b w:val="0"/>
          <w:bCs w:val="0"/>
          <w:sz w:val="24"/>
          <w:szCs w:val="24"/>
        </w:rPr>
      </w:pPr>
      <w:r w:rsidRPr="00E34388">
        <w:rPr>
          <w:b w:val="0"/>
          <w:bCs w:val="0"/>
          <w:sz w:val="22"/>
          <w:szCs w:val="22"/>
        </w:rPr>
        <w:t>.</w:t>
      </w:r>
    </w:p>
    <w:p w14:paraId="08F8B3AB" w14:textId="77777777" w:rsidR="00F50CD8" w:rsidRPr="00E34388" w:rsidRDefault="00F50CD8" w:rsidP="00CE4C00">
      <w:pPr>
        <w:jc w:val="left"/>
        <w:rPr>
          <w:sz w:val="24"/>
          <w:rtl/>
          <w:lang w:bidi="fa-IR"/>
        </w:rPr>
        <w:sectPr w:rsidR="00F50CD8" w:rsidRPr="00E34388" w:rsidSect="00CE4C00">
          <w:type w:val="continuous"/>
          <w:pgSz w:w="11909" w:h="16834" w:code="9"/>
          <w:pgMar w:top="1140" w:right="1140" w:bottom="1140" w:left="1140" w:header="1140" w:footer="1140" w:gutter="0"/>
          <w:cols w:num="2" w:space="504"/>
          <w:titlePg/>
          <w:bidi/>
          <w:docGrid w:linePitch="360"/>
        </w:sectPr>
      </w:pPr>
    </w:p>
    <w:p w14:paraId="72367917" w14:textId="77777777" w:rsidR="00863A35" w:rsidRPr="005E55F6" w:rsidRDefault="00863A35" w:rsidP="00CE4C00">
      <w:pPr>
        <w:jc w:val="left"/>
        <w:rPr>
          <w:sz w:val="24"/>
          <w:lang w:bidi="ar-IQ"/>
        </w:rPr>
      </w:pPr>
    </w:p>
    <w:p w14:paraId="0EBE1F98" w14:textId="2ECED273" w:rsidR="00D24940" w:rsidRPr="00A80322" w:rsidRDefault="00D24940" w:rsidP="00CE4C00">
      <w:pPr>
        <w:rPr>
          <w:rtl/>
          <w:lang w:bidi="ar-IQ"/>
        </w:rPr>
      </w:pPr>
    </w:p>
    <w:p w14:paraId="31C50777" w14:textId="02783DC1" w:rsidR="006C551A" w:rsidRPr="0048171D" w:rsidRDefault="006C551A" w:rsidP="00CE4C00">
      <w:pPr>
        <w:bidi w:val="0"/>
        <w:jc w:val="left"/>
        <w:rPr>
          <w:lang w:bidi="ar-IQ"/>
        </w:rPr>
      </w:pPr>
    </w:p>
    <w:sectPr w:rsidR="006C551A" w:rsidRPr="0048171D" w:rsidSect="00CE4C00">
      <w:pgSz w:w="11909" w:h="16834" w:code="9"/>
      <w:pgMar w:top="1140" w:right="1140" w:bottom="1140" w:left="1140" w:header="1140" w:footer="1140" w:gutter="0"/>
      <w:cols w:space="504"/>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4483D" w14:textId="77777777" w:rsidR="0097030C" w:rsidRDefault="0097030C" w:rsidP="008D5FA2">
      <w:r>
        <w:separator/>
      </w:r>
    </w:p>
  </w:endnote>
  <w:endnote w:type="continuationSeparator" w:id="0">
    <w:p w14:paraId="487C84A9" w14:textId="77777777" w:rsidR="0097030C" w:rsidRDefault="0097030C" w:rsidP="008D5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Yagut">
    <w:altName w:val="Courier New"/>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09349199"/>
      <w:docPartObj>
        <w:docPartGallery w:val="Page Numbers (Bottom of Page)"/>
        <w:docPartUnique/>
      </w:docPartObj>
    </w:sdtPr>
    <w:sdtEndPr>
      <w:rPr>
        <w:noProof/>
      </w:rPr>
    </w:sdtEndPr>
    <w:sdtContent>
      <w:p w14:paraId="0D241625" w14:textId="0707C47E" w:rsidR="00F50CD8" w:rsidRDefault="00F50CD8">
        <w:pPr>
          <w:pStyle w:val="Footer"/>
          <w:jc w:val="center"/>
        </w:pPr>
        <w:r>
          <w:fldChar w:fldCharType="begin"/>
        </w:r>
        <w:r>
          <w:instrText xml:space="preserve"> PAGE   \* MERGEFORMAT </w:instrText>
        </w:r>
        <w:r>
          <w:fldChar w:fldCharType="separate"/>
        </w:r>
        <w:r w:rsidR="00B4382A">
          <w:rPr>
            <w:noProof/>
            <w:rtl/>
          </w:rPr>
          <w:t>182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25509091"/>
      <w:docPartObj>
        <w:docPartGallery w:val="Page Numbers (Bottom of Page)"/>
        <w:docPartUnique/>
      </w:docPartObj>
    </w:sdtPr>
    <w:sdtEndPr>
      <w:rPr>
        <w:noProof/>
      </w:rPr>
    </w:sdtEndPr>
    <w:sdtContent>
      <w:p w14:paraId="5B6646C9" w14:textId="58F0FEF7" w:rsidR="00F50CD8" w:rsidRDefault="00F50CD8">
        <w:pPr>
          <w:pStyle w:val="Footer"/>
          <w:jc w:val="center"/>
        </w:pPr>
        <w:r>
          <w:fldChar w:fldCharType="begin"/>
        </w:r>
        <w:r>
          <w:instrText xml:space="preserve"> PAGE   \* MERGEFORMAT </w:instrText>
        </w:r>
        <w:r>
          <w:fldChar w:fldCharType="separate"/>
        </w:r>
        <w:r w:rsidR="00B4382A">
          <w:rPr>
            <w:noProof/>
            <w:rtl/>
          </w:rPr>
          <w:t>193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72223486"/>
      <w:docPartObj>
        <w:docPartGallery w:val="Page Numbers (Bottom of Page)"/>
        <w:docPartUnique/>
      </w:docPartObj>
    </w:sdtPr>
    <w:sdtEndPr>
      <w:rPr>
        <w:noProof/>
      </w:rPr>
    </w:sdtEndPr>
    <w:sdtContent>
      <w:p w14:paraId="4AD6769D" w14:textId="7DBE9936" w:rsidR="00F50CD8" w:rsidRDefault="00F50CD8">
        <w:pPr>
          <w:pStyle w:val="Footer"/>
          <w:jc w:val="center"/>
        </w:pPr>
        <w:r>
          <w:fldChar w:fldCharType="begin"/>
        </w:r>
        <w:r>
          <w:instrText xml:space="preserve"> PAGE   \* MERGEFORMAT </w:instrText>
        </w:r>
        <w:r>
          <w:fldChar w:fldCharType="separate"/>
        </w:r>
        <w:r w:rsidR="00B4382A">
          <w:rPr>
            <w:noProof/>
            <w:rtl/>
          </w:rPr>
          <w:t>181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95D04" w14:textId="77777777" w:rsidR="0097030C" w:rsidRDefault="0097030C" w:rsidP="00CE4C00">
      <w:r>
        <w:continuationSeparator/>
      </w:r>
    </w:p>
  </w:footnote>
  <w:footnote w:type="continuationSeparator" w:id="0">
    <w:p w14:paraId="2F39E774" w14:textId="77777777" w:rsidR="0097030C" w:rsidRDefault="0097030C" w:rsidP="008D5FA2">
      <w:r>
        <w:continuationSeparator/>
      </w:r>
    </w:p>
  </w:footnote>
  <w:footnote w:id="1">
    <w:p w14:paraId="7B43A979" w14:textId="4987C303" w:rsidR="00CE4C00" w:rsidRPr="005B315B" w:rsidRDefault="00CE4C00" w:rsidP="00624723">
      <w:pPr>
        <w:pStyle w:val="FootnoteText"/>
        <w:bidi w:val="0"/>
        <w:jc w:val="left"/>
        <w:rPr>
          <w:lang w:bidi="fa-IR"/>
        </w:rPr>
      </w:pPr>
      <w:r w:rsidRPr="005B315B">
        <w:rPr>
          <w:rStyle w:val="FootnoteReference"/>
          <w:vertAlign w:val="baseline"/>
        </w:rPr>
        <w:footnoteRef/>
      </w:r>
      <w:r w:rsidR="005B315B">
        <w:rPr>
          <w:rFonts w:hint="cs"/>
          <w:rtl/>
        </w:rPr>
        <w:t>.</w:t>
      </w:r>
      <w:r w:rsidRPr="005B315B">
        <w:t xml:space="preserve"> Anchor</w:t>
      </w:r>
    </w:p>
  </w:footnote>
  <w:footnote w:id="2">
    <w:p w14:paraId="6E53AAED" w14:textId="7851293F" w:rsidR="00CE4C00" w:rsidRPr="005B315B" w:rsidRDefault="00CE4C00" w:rsidP="00E101DF">
      <w:pPr>
        <w:pStyle w:val="FootnoteText"/>
        <w:bidi w:val="0"/>
        <w:jc w:val="left"/>
        <w:rPr>
          <w:lang w:bidi="fa-IR"/>
        </w:rPr>
      </w:pPr>
      <w:r w:rsidRPr="005B315B">
        <w:rPr>
          <w:rStyle w:val="FootnoteReference"/>
          <w:vertAlign w:val="baseline"/>
        </w:rPr>
        <w:footnoteRef/>
      </w:r>
      <w:r w:rsidR="005B315B">
        <w:rPr>
          <w:rFonts w:hint="cs"/>
          <w:rtl/>
        </w:rPr>
        <w:t>.</w:t>
      </w:r>
      <w:r w:rsidRPr="005B315B">
        <w:rPr>
          <w:rtl/>
        </w:rPr>
        <w:t xml:space="preserve"> </w:t>
      </w:r>
      <w:r w:rsidRPr="005B315B">
        <w:t>Anchorage</w:t>
      </w:r>
    </w:p>
  </w:footnote>
  <w:footnote w:id="3">
    <w:p w14:paraId="6AE246DF" w14:textId="5CA849F3" w:rsidR="00CE4C00" w:rsidRPr="005B315B" w:rsidRDefault="00CE4C00" w:rsidP="00E101DF">
      <w:pPr>
        <w:pStyle w:val="FootnoteText"/>
        <w:bidi w:val="0"/>
        <w:jc w:val="left"/>
        <w:rPr>
          <w:lang w:bidi="fa-IR"/>
        </w:rPr>
      </w:pPr>
      <w:r w:rsidRPr="005B315B">
        <w:rPr>
          <w:rStyle w:val="FootnoteReference"/>
          <w:vertAlign w:val="baseline"/>
        </w:rPr>
        <w:footnoteRef/>
      </w:r>
      <w:r w:rsidR="005B315B">
        <w:rPr>
          <w:rFonts w:hint="cs"/>
          <w:rtl/>
        </w:rPr>
        <w:t>.</w:t>
      </w:r>
      <w:r w:rsidRPr="005B315B">
        <w:rPr>
          <w:rtl/>
        </w:rPr>
        <w:t xml:space="preserve"> </w:t>
      </w:r>
      <w:r w:rsidRPr="005B315B">
        <w:t>Unbond Length</w:t>
      </w:r>
    </w:p>
  </w:footnote>
  <w:footnote w:id="4">
    <w:p w14:paraId="56C8A06E" w14:textId="3F29D70E" w:rsidR="00CE4C00" w:rsidRPr="005B315B" w:rsidRDefault="00CE4C00" w:rsidP="00A72EE1">
      <w:pPr>
        <w:pStyle w:val="FootnoteText"/>
        <w:bidi w:val="0"/>
        <w:jc w:val="left"/>
        <w:rPr>
          <w:lang w:bidi="fa-IR"/>
        </w:rPr>
      </w:pPr>
      <w:r w:rsidRPr="005B315B">
        <w:rPr>
          <w:rStyle w:val="FootnoteReference"/>
          <w:vertAlign w:val="baseline"/>
        </w:rPr>
        <w:footnoteRef/>
      </w:r>
      <w:r w:rsidRPr="005B315B">
        <w:rPr>
          <w:rtl/>
        </w:rPr>
        <w:t xml:space="preserve"> </w:t>
      </w:r>
      <w:r w:rsidR="005B315B">
        <w:rPr>
          <w:rFonts w:hint="cs"/>
          <w:rtl/>
        </w:rPr>
        <w:t>.</w:t>
      </w:r>
      <w:r w:rsidRPr="005B315B">
        <w:t>Bond Length</w:t>
      </w:r>
    </w:p>
  </w:footnote>
  <w:footnote w:id="5">
    <w:p w14:paraId="60DFA8FF" w14:textId="77777777" w:rsidR="00CE4C00" w:rsidRPr="005B315B" w:rsidRDefault="00CE4C00" w:rsidP="00A72EE1">
      <w:pPr>
        <w:pStyle w:val="FootnoteText"/>
        <w:bidi w:val="0"/>
        <w:jc w:val="left"/>
      </w:pPr>
      <w:r w:rsidRPr="005B315B">
        <w:rPr>
          <w:rStyle w:val="FootnoteReference"/>
          <w:vertAlign w:val="baseline"/>
        </w:rPr>
        <w:footnoteRef/>
      </w:r>
      <w:r w:rsidRPr="005B315B">
        <w:t xml:space="preserve"> Explicit Finite Difference </w:t>
      </w:r>
    </w:p>
  </w:footnote>
  <w:footnote w:id="6">
    <w:p w14:paraId="6A773142" w14:textId="78958441" w:rsidR="00CE4C00" w:rsidRPr="005B315B" w:rsidRDefault="00CE4C00" w:rsidP="001F1C3A">
      <w:pPr>
        <w:pStyle w:val="FootnoteText"/>
        <w:bidi w:val="0"/>
        <w:jc w:val="left"/>
        <w:rPr>
          <w:lang w:bidi="fa-IR"/>
        </w:rPr>
      </w:pPr>
      <w:r w:rsidRPr="005B315B">
        <w:rPr>
          <w:rStyle w:val="FootnoteReference"/>
          <w:vertAlign w:val="baseline"/>
        </w:rPr>
        <w:footnoteRef/>
      </w:r>
      <w:r w:rsidRPr="005B315B">
        <w:rPr>
          <w:rtl/>
        </w:rPr>
        <w:t xml:space="preserve"> </w:t>
      </w:r>
      <w:r w:rsidRPr="005B315B">
        <w:t>Plastic Hardening</w:t>
      </w:r>
    </w:p>
  </w:footnote>
  <w:footnote w:id="7">
    <w:p w14:paraId="07B8D028" w14:textId="61E32C56" w:rsidR="00CE4C00" w:rsidRPr="005B315B" w:rsidRDefault="00CE4C00" w:rsidP="00C30420">
      <w:pPr>
        <w:pStyle w:val="FootnoteText"/>
        <w:bidi w:val="0"/>
        <w:jc w:val="left"/>
        <w:rPr>
          <w:lang w:bidi="fa-IR"/>
        </w:rPr>
      </w:pPr>
      <w:r w:rsidRPr="005B315B">
        <w:rPr>
          <w:rStyle w:val="FootnoteReference"/>
          <w:vertAlign w:val="baseline"/>
        </w:rPr>
        <w:footnoteRef/>
      </w:r>
      <w:r w:rsidRPr="005B315B">
        <w:rPr>
          <w:rtl/>
        </w:rPr>
        <w:t xml:space="preserve"> </w:t>
      </w:r>
      <w:r w:rsidRPr="005B315B">
        <w:t>Viscoplastic</w:t>
      </w:r>
      <w:r w:rsidRPr="005B315B">
        <w:rPr>
          <w:rFonts w:hint="cs"/>
          <w:rtl/>
        </w:rPr>
        <w:t xml:space="preserve"> </w:t>
      </w:r>
    </w:p>
  </w:footnote>
  <w:footnote w:id="8">
    <w:p w14:paraId="696BFA5B" w14:textId="40A7D644" w:rsidR="00CE4C00" w:rsidRPr="005B315B" w:rsidRDefault="00CE4C00" w:rsidP="00C30420">
      <w:pPr>
        <w:pStyle w:val="FootnoteText"/>
        <w:bidi w:val="0"/>
        <w:jc w:val="left"/>
        <w:rPr>
          <w:lang w:bidi="fa-IR"/>
        </w:rPr>
      </w:pPr>
      <w:r w:rsidRPr="005B315B">
        <w:rPr>
          <w:rStyle w:val="FootnoteReference"/>
          <w:vertAlign w:val="baseline"/>
        </w:rPr>
        <w:footnoteRef/>
      </w:r>
      <w:r w:rsidRPr="005B315B">
        <w:rPr>
          <w:rtl/>
        </w:rPr>
        <w:t xml:space="preserve"> </w:t>
      </w:r>
      <w:r w:rsidRPr="005B315B">
        <w:rPr>
          <w:lang w:bidi="fa-IR"/>
        </w:rPr>
        <w:t>Burger</w:t>
      </w:r>
    </w:p>
  </w:footnote>
  <w:footnote w:id="9">
    <w:p w14:paraId="785C621B" w14:textId="4AF09648" w:rsidR="00CE4C00" w:rsidRPr="005B315B" w:rsidRDefault="00CE4C00" w:rsidP="00C30420">
      <w:pPr>
        <w:pStyle w:val="FootnoteText"/>
        <w:bidi w:val="0"/>
        <w:jc w:val="left"/>
        <w:rPr>
          <w:lang w:bidi="fa-IR"/>
        </w:rPr>
      </w:pPr>
      <w:r w:rsidRPr="005B315B">
        <w:rPr>
          <w:rStyle w:val="FootnoteReference"/>
          <w:vertAlign w:val="baseline"/>
        </w:rPr>
        <w:footnoteRef/>
      </w:r>
      <w:r w:rsidRPr="005B315B">
        <w:rPr>
          <w:rtl/>
        </w:rPr>
        <w:t xml:space="preserve"> </w:t>
      </w:r>
      <w:r w:rsidRPr="005B315B">
        <w:rPr>
          <w:lang w:bidi="fa-IR"/>
        </w:rPr>
        <w:t>Loadcell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87EF" w14:textId="5032365A" w:rsidR="00CE4C00" w:rsidRPr="00D12C2D" w:rsidRDefault="00CE4C00" w:rsidP="00CE4C00">
    <w:pPr>
      <w:pBdr>
        <w:top w:val="single" w:sz="4" w:space="1" w:color="0070C0"/>
        <w:bottom w:val="single" w:sz="4" w:space="1" w:color="0070C0"/>
      </w:pBdr>
      <w:tabs>
        <w:tab w:val="center" w:pos="4680"/>
        <w:tab w:val="right" w:pos="9360"/>
      </w:tabs>
      <w:ind w:hanging="11"/>
      <w:rPr>
        <w:b/>
        <w:bCs/>
        <w:color w:val="000000"/>
        <w:sz w:val="16"/>
        <w:rtl/>
      </w:rPr>
    </w:pPr>
    <w:r w:rsidRPr="00D12C2D">
      <w:rPr>
        <w:rFonts w:hint="cs"/>
        <w:b/>
        <w:bCs/>
        <w:sz w:val="16"/>
        <w:rtl/>
      </w:rPr>
      <w:t xml:space="preserve"> </w:t>
    </w:r>
    <w:r w:rsidRPr="00CE4C00">
      <w:rPr>
        <w:b/>
        <w:bCs/>
        <w:sz w:val="22"/>
        <w:szCs w:val="22"/>
        <w:rtl/>
        <w:lang w:bidi="ar-IQ"/>
      </w:rPr>
      <w:t>اندازه</w:t>
    </w:r>
    <w:r w:rsidRPr="00CE4C00">
      <w:rPr>
        <w:rFonts w:hint="cs"/>
        <w:b/>
        <w:bCs/>
        <w:sz w:val="22"/>
        <w:szCs w:val="22"/>
        <w:rtl/>
        <w:lang w:bidi="ar-IQ"/>
      </w:rPr>
      <w:t>‌</w:t>
    </w:r>
    <w:r w:rsidRPr="00CE4C00">
      <w:rPr>
        <w:b/>
        <w:bCs/>
        <w:sz w:val="22"/>
        <w:szCs w:val="22"/>
        <w:rtl/>
        <w:lang w:bidi="ar-IQ"/>
      </w:rPr>
      <w:t>گیری میدانی و مطالعه تحلیلی تغییر بار م</w:t>
    </w:r>
    <w:r w:rsidRPr="00CE4C00">
      <w:rPr>
        <w:rFonts w:hint="cs"/>
        <w:b/>
        <w:bCs/>
        <w:sz w:val="22"/>
        <w:szCs w:val="22"/>
        <w:rtl/>
        <w:lang w:bidi="ar-IQ"/>
      </w:rPr>
      <w:t>ی</w:t>
    </w:r>
    <w:r w:rsidRPr="00CE4C00">
      <w:rPr>
        <w:rFonts w:hint="eastAsia"/>
        <w:b/>
        <w:bCs/>
        <w:sz w:val="22"/>
        <w:szCs w:val="22"/>
        <w:rtl/>
        <w:lang w:bidi="ar-IQ"/>
      </w:rPr>
      <w:t>ل‌مهار</w:t>
    </w:r>
    <w:r w:rsidRPr="00CE4C00">
      <w:rPr>
        <w:b/>
        <w:bCs/>
        <w:sz w:val="22"/>
        <w:szCs w:val="22"/>
        <w:rtl/>
        <w:lang w:bidi="ar-IQ"/>
      </w:rPr>
      <w:t xml:space="preserve"> در گودبرداری با گذشت زمان</w:t>
    </w:r>
    <w:r>
      <w:rPr>
        <w:rFonts w:hint="cs"/>
        <w:b/>
        <w:bCs/>
        <w:sz w:val="22"/>
        <w:szCs w:val="22"/>
        <w:rtl/>
        <w:lang w:bidi="ar-IQ"/>
      </w:rPr>
      <w:t xml:space="preserve">                               </w:t>
    </w:r>
    <w:r w:rsidRPr="00D12C2D">
      <w:rPr>
        <w:rFonts w:hint="cs"/>
        <w:b/>
        <w:bCs/>
        <w:sz w:val="16"/>
        <w:rtl/>
      </w:rPr>
      <w:t xml:space="preserve">    </w:t>
    </w:r>
    <w:r w:rsidRPr="00CE4C00">
      <w:rPr>
        <w:rFonts w:hint="cs"/>
        <w:b/>
        <w:bCs/>
        <w:sz w:val="14"/>
        <w:szCs w:val="22"/>
        <w:rtl/>
      </w:rPr>
      <w:t>هادی حسینی و علی فاخر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49D39" w14:textId="21B7C7A7" w:rsidR="005B315B" w:rsidRPr="00D12C2D" w:rsidRDefault="005B315B" w:rsidP="005B315B">
    <w:pPr>
      <w:pBdr>
        <w:top w:val="single" w:sz="4" w:space="1" w:color="0070C0"/>
        <w:bottom w:val="single" w:sz="4" w:space="1" w:color="0070C0"/>
      </w:pBdr>
      <w:tabs>
        <w:tab w:val="center" w:pos="4680"/>
        <w:tab w:val="right" w:pos="9360"/>
      </w:tabs>
      <w:ind w:hanging="11"/>
      <w:rPr>
        <w:b/>
        <w:bCs/>
        <w:color w:val="000000"/>
        <w:sz w:val="16"/>
        <w:rtl/>
      </w:rPr>
    </w:pPr>
    <w:r w:rsidRPr="005B315B">
      <w:rPr>
        <w:rFonts w:hint="cs"/>
        <w:b/>
        <w:bCs/>
        <w:sz w:val="14"/>
        <w:szCs w:val="22"/>
        <w:rtl/>
      </w:rPr>
      <w:t xml:space="preserve">مجله علمی </w:t>
    </w:r>
    <w:r w:rsidRPr="005B315B">
      <w:rPr>
        <w:rFonts w:cs="Times New Roman" w:hint="cs"/>
        <w:b/>
        <w:bCs/>
        <w:sz w:val="14"/>
        <w:szCs w:val="22"/>
        <w:rtl/>
      </w:rPr>
      <w:t>–</w:t>
    </w:r>
    <w:r w:rsidRPr="005B315B">
      <w:rPr>
        <w:rFonts w:hint="cs"/>
        <w:b/>
        <w:bCs/>
        <w:sz w:val="14"/>
        <w:szCs w:val="22"/>
        <w:rtl/>
      </w:rPr>
      <w:t xml:space="preserve"> پژوهشی مهندسی عمران مدرس                   </w:t>
    </w:r>
    <w:r w:rsidRPr="005B315B">
      <w:rPr>
        <w:b/>
        <w:bCs/>
        <w:sz w:val="14"/>
        <w:szCs w:val="22"/>
      </w:rPr>
      <w:t xml:space="preserve">          </w:t>
    </w:r>
    <w:r w:rsidRPr="005B315B">
      <w:rPr>
        <w:rFonts w:hint="cs"/>
        <w:b/>
        <w:bCs/>
        <w:sz w:val="14"/>
        <w:szCs w:val="22"/>
        <w:rtl/>
      </w:rPr>
      <w:t xml:space="preserve">  </w:t>
    </w:r>
    <w:r w:rsidRPr="005B315B">
      <w:rPr>
        <w:b/>
        <w:bCs/>
        <w:sz w:val="14"/>
        <w:szCs w:val="22"/>
      </w:rPr>
      <w:t xml:space="preserve">      </w:t>
    </w:r>
    <w:r w:rsidRPr="005B315B">
      <w:rPr>
        <w:rFonts w:hint="cs"/>
        <w:b/>
        <w:bCs/>
        <w:sz w:val="14"/>
        <w:szCs w:val="22"/>
        <w:rtl/>
      </w:rPr>
      <w:t xml:space="preserve">               </w:t>
    </w:r>
    <w:r>
      <w:rPr>
        <w:rFonts w:hint="cs"/>
        <w:b/>
        <w:bCs/>
        <w:sz w:val="14"/>
        <w:szCs w:val="22"/>
        <w:rtl/>
      </w:rPr>
      <w:t xml:space="preserve">             </w:t>
    </w:r>
    <w:r w:rsidRPr="005B315B">
      <w:rPr>
        <w:rFonts w:hint="cs"/>
        <w:b/>
        <w:bCs/>
        <w:sz w:val="14"/>
        <w:szCs w:val="22"/>
        <w:rtl/>
      </w:rPr>
      <w:t xml:space="preserve">    دوره بیست و دوم/ شماره 6/ سال 1401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B1D"/>
    <w:multiLevelType w:val="hybridMultilevel"/>
    <w:tmpl w:val="33EC6EB2"/>
    <w:lvl w:ilvl="0" w:tplc="D766F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37680"/>
    <w:multiLevelType w:val="hybridMultilevel"/>
    <w:tmpl w:val="316A4112"/>
    <w:lvl w:ilvl="0" w:tplc="5FAE3058">
      <w:start w:val="3"/>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2F19CC"/>
    <w:multiLevelType w:val="multilevel"/>
    <w:tmpl w:val="8E249744"/>
    <w:lvl w:ilvl="0">
      <w:start w:val="2"/>
      <w:numFmt w:val="decimal"/>
      <w:lvlText w:val="%1- "/>
      <w:lvlJc w:val="left"/>
      <w:pPr>
        <w:tabs>
          <w:tab w:val="num" w:pos="720"/>
        </w:tabs>
        <w:ind w:left="720" w:hanging="720"/>
      </w:pPr>
      <w:rPr>
        <w:rFonts w:hint="default"/>
        <w:lang w:bidi="fa-IR"/>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0AAE7025"/>
    <w:multiLevelType w:val="hybridMultilevel"/>
    <w:tmpl w:val="32460AA0"/>
    <w:lvl w:ilvl="0" w:tplc="DCEAAA32">
      <w:start w:val="3"/>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D28F5"/>
    <w:multiLevelType w:val="hybridMultilevel"/>
    <w:tmpl w:val="840C33FA"/>
    <w:lvl w:ilvl="0" w:tplc="1E18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15A0F"/>
    <w:multiLevelType w:val="hybridMultilevel"/>
    <w:tmpl w:val="D506CFC6"/>
    <w:lvl w:ilvl="0" w:tplc="8A86C03A">
      <w:start w:val="1"/>
      <w:numFmt w:val="decimal"/>
      <w:suff w:val="space"/>
      <w:lvlText w:val="%1-"/>
      <w:lvlJc w:val="right"/>
      <w:pPr>
        <w:ind w:left="576" w:hanging="216"/>
      </w:pPr>
      <w:rPr>
        <w:rFonts w:cs="B Nazan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B662B4"/>
    <w:multiLevelType w:val="hybridMultilevel"/>
    <w:tmpl w:val="98C68770"/>
    <w:lvl w:ilvl="0" w:tplc="352E9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F392C"/>
    <w:multiLevelType w:val="hybridMultilevel"/>
    <w:tmpl w:val="C58400C6"/>
    <w:lvl w:ilvl="0" w:tplc="FCD05134">
      <w:start w:val="1"/>
      <w:numFmt w:val="decimal"/>
      <w:lvlText w:val="%1-"/>
      <w:lvlJc w:val="left"/>
      <w:pPr>
        <w:ind w:left="1494" w:hanging="360"/>
      </w:pPr>
      <w:rPr>
        <w:rFonts w:cs="B Nazanin"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 w15:restartNumberingAfterBreak="0">
    <w:nsid w:val="421C6A74"/>
    <w:multiLevelType w:val="hybridMultilevel"/>
    <w:tmpl w:val="FFA06B78"/>
    <w:lvl w:ilvl="0" w:tplc="406E2F0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C22A4"/>
    <w:multiLevelType w:val="hybridMultilevel"/>
    <w:tmpl w:val="2FE4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01565D"/>
    <w:multiLevelType w:val="multilevel"/>
    <w:tmpl w:val="0F86D61C"/>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pStyle w:val="1-1"/>
      <w:suff w:val="space"/>
      <w:lvlText w:val="%1-%2-"/>
      <w:lvlJc w:val="left"/>
      <w:pPr>
        <w:ind w:left="0" w:firstLine="0"/>
      </w:pPr>
      <w:rPr>
        <w:rFonts w:hint="default"/>
      </w:rPr>
    </w:lvl>
    <w:lvl w:ilvl="2">
      <w:start w:val="1"/>
      <w:numFmt w:val="decimal"/>
      <w:pStyle w:val="1-1-1"/>
      <w:suff w:val="space"/>
      <w:lvlText w:val="%1-%2-%3-"/>
      <w:lvlJc w:val="left"/>
      <w:pPr>
        <w:ind w:left="0" w:firstLine="0"/>
      </w:pPr>
      <w:rPr>
        <w:rFonts w:hint="default"/>
      </w:rPr>
    </w:lvl>
    <w:lvl w:ilvl="3">
      <w:start w:val="1"/>
      <w:numFmt w:val="decimal"/>
      <w:lvlRestart w:val="0"/>
      <w:pStyle w:val="a"/>
      <w:suff w:val="space"/>
      <w:lvlText w:val=" شکل %4"/>
      <w:lvlJc w:val="left"/>
      <w:pPr>
        <w:ind w:left="3420" w:firstLine="0"/>
      </w:pPr>
      <w:rPr>
        <w:rFonts w:hint="default"/>
        <w:b/>
        <w:bCs/>
      </w:rPr>
    </w:lvl>
    <w:lvl w:ilvl="4">
      <w:start w:val="1"/>
      <w:numFmt w:val="decimal"/>
      <w:lvlRestart w:val="0"/>
      <w:pStyle w:val="a0"/>
      <w:suff w:val="nothing"/>
      <w:lvlText w:val="جدول %5 "/>
      <w:lvlJc w:val="left"/>
      <w:pPr>
        <w:ind w:left="2700" w:firstLine="0"/>
      </w:pPr>
      <w:rPr>
        <w:rFonts w:hint="default"/>
        <w:b/>
        <w:bCs/>
        <w:sz w:val="20"/>
        <w:szCs w:val="20"/>
      </w:rPr>
    </w:lvl>
    <w:lvl w:ilvl="5">
      <w:numFmt w:val="decimal"/>
      <w:lvlRestart w:val="0"/>
      <w:pStyle w:val="a1"/>
      <w:suff w:val="space"/>
      <w:lvlText w:val="Figure %6"/>
      <w:lvlJc w:val="left"/>
      <w:pPr>
        <w:ind w:left="990" w:firstLine="0"/>
      </w:pPr>
      <w:rPr>
        <w:rFonts w:asciiTheme="majorBidi" w:hAnsiTheme="majorBidi" w:cstheme="majorBidi" w:hint="default"/>
      </w:rPr>
    </w:lvl>
    <w:lvl w:ilvl="6">
      <w:numFmt w:val="decimal"/>
      <w:lvlRestart w:val="0"/>
      <w:pStyle w:val="a2"/>
      <w:suff w:val="space"/>
      <w:lvlText w:val="Table %7"/>
      <w:lvlJc w:val="left"/>
      <w:pPr>
        <w:ind w:left="567" w:firstLine="0"/>
      </w:pPr>
      <w:rPr>
        <w:rFonts w:asciiTheme="majorBidi" w:hAnsiTheme="majorBidi" w:cstheme="majorBidi" w:hint="default"/>
        <w:b/>
        <w:bCs/>
      </w:rPr>
    </w:lvl>
    <w:lvl w:ilvl="7">
      <w:numFmt w:val="decimal"/>
      <w:lvlText w:val=""/>
      <w:lvlJc w:val="left"/>
      <w:pPr>
        <w:ind w:left="0" w:firstLine="0"/>
      </w:pPr>
      <w:rPr>
        <w:rFonts w:hint="default"/>
      </w:rPr>
    </w:lvl>
    <w:lvl w:ilvl="8">
      <w:numFmt w:val="decimal"/>
      <w:pStyle w:val="a3"/>
      <w:lvlText w:val=""/>
      <w:lvlJc w:val="left"/>
      <w:pPr>
        <w:ind w:left="0" w:firstLine="0"/>
      </w:pPr>
      <w:rPr>
        <w:rFonts w:hint="default"/>
      </w:rPr>
    </w:lvl>
  </w:abstractNum>
  <w:abstractNum w:abstractNumId="11" w15:restartNumberingAfterBreak="0">
    <w:nsid w:val="5D820106"/>
    <w:multiLevelType w:val="multilevel"/>
    <w:tmpl w:val="BAE6BA48"/>
    <w:lvl w:ilvl="0">
      <w:start w:val="1"/>
      <w:numFmt w:val="decimal"/>
      <w:pStyle w:val="Heading1"/>
      <w:suff w:val="space"/>
      <w:lvlText w:val="%1-"/>
      <w:lvlJc w:val="left"/>
      <w:pPr>
        <w:ind w:left="0" w:firstLine="0"/>
      </w:pPr>
      <w:rPr>
        <w:rFonts w:ascii="B Lotus" w:hAnsi="B Lotus" w:cs="B Lotus" w:hint="cs"/>
        <w:b/>
        <w:bCs/>
        <w:i w:val="0"/>
        <w:iCs w:val="0"/>
        <w:sz w:val="24"/>
        <w:szCs w:val="24"/>
      </w:rPr>
    </w:lvl>
    <w:lvl w:ilvl="1">
      <w:start w:val="1"/>
      <w:numFmt w:val="decimal"/>
      <w:pStyle w:val="Heading2"/>
      <w:suff w:val="space"/>
      <w:lvlText w:val="%1-%2-"/>
      <w:lvlJc w:val="left"/>
      <w:pPr>
        <w:ind w:left="0" w:firstLine="0"/>
      </w:pPr>
      <w:rPr>
        <w:rFonts w:ascii="B Lotus" w:hAnsi="B Lotus" w:cs="B Lotus" w:hint="cs"/>
        <w:b w:val="0"/>
        <w:bCs w:val="0"/>
        <w:i w:val="0"/>
        <w:iCs w:val="0"/>
        <w:sz w:val="24"/>
        <w:szCs w:val="24"/>
      </w:rPr>
    </w:lvl>
    <w:lvl w:ilvl="2">
      <w:start w:val="1"/>
      <w:numFmt w:val="decimal"/>
      <w:pStyle w:val="Heading3"/>
      <w:suff w:val="space"/>
      <w:lvlText w:val="%1-%2-%3-"/>
      <w:lvlJc w:val="left"/>
      <w:pPr>
        <w:ind w:left="0" w:firstLine="0"/>
      </w:pPr>
      <w:rPr>
        <w:rFonts w:ascii="B Lotus" w:hAnsi="B Lotus" w:cs="B Lotus" w:hint="cs"/>
        <w:b w:val="0"/>
        <w:bCs w:val="0"/>
        <w:i w:val="0"/>
        <w:iCs w:val="0"/>
        <w:sz w:val="24"/>
        <w:szCs w:val="24"/>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start w:val="1"/>
      <w:numFmt w:val="decimal"/>
      <w:lvlText w:val="%9."/>
      <w:lvlJc w:val="left"/>
      <w:pPr>
        <w:tabs>
          <w:tab w:val="num" w:pos="0"/>
        </w:tabs>
        <w:ind w:left="0" w:firstLine="0"/>
      </w:pPr>
      <w:rPr>
        <w:rFonts w:hint="default"/>
      </w:rPr>
    </w:lvl>
  </w:abstractNum>
  <w:abstractNum w:abstractNumId="12" w15:restartNumberingAfterBreak="0">
    <w:nsid w:val="5E3C6951"/>
    <w:multiLevelType w:val="hybridMultilevel"/>
    <w:tmpl w:val="F8F0C20E"/>
    <w:lvl w:ilvl="0" w:tplc="92D2F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373E2"/>
    <w:multiLevelType w:val="hybridMultilevel"/>
    <w:tmpl w:val="D73CA1A2"/>
    <w:lvl w:ilvl="0" w:tplc="64BE5B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7BA0E23"/>
    <w:multiLevelType w:val="hybridMultilevel"/>
    <w:tmpl w:val="A5AE87C4"/>
    <w:lvl w:ilvl="0" w:tplc="1DB28F4C">
      <w:start w:val="1"/>
      <w:numFmt w:val="decimal"/>
      <w:lvlText w:val="Figure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21306"/>
    <w:multiLevelType w:val="hybridMultilevel"/>
    <w:tmpl w:val="96665930"/>
    <w:lvl w:ilvl="0" w:tplc="D0780C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7566DA"/>
    <w:multiLevelType w:val="hybridMultilevel"/>
    <w:tmpl w:val="22D8331E"/>
    <w:lvl w:ilvl="0" w:tplc="71C64E82">
      <w:start w:val="1"/>
      <w:numFmt w:val="decimal"/>
      <w:lvlText w:val="Figure %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E16617"/>
    <w:multiLevelType w:val="hybridMultilevel"/>
    <w:tmpl w:val="14C2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9D7CBD"/>
    <w:multiLevelType w:val="hybridMultilevel"/>
    <w:tmpl w:val="8614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2"/>
  </w:num>
  <w:num w:numId="5">
    <w:abstractNumId w:val="11"/>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8">
    <w:abstractNumId w:val="16"/>
  </w:num>
  <w:num w:numId="9">
    <w:abstractNumId w:val="14"/>
  </w:num>
  <w:num w:numId="1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1">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3"/>
    </w:lvlOverride>
    <w:lvlOverride w:ilvl="6">
      <w:startOverride w:val="1"/>
    </w:lvlOverride>
    <w:lvlOverride w:ilvl="7"/>
    <w:lvlOverride w:ilvl="8"/>
  </w:num>
  <w:num w:numId="12">
    <w:abstractNumId w:val="10"/>
  </w:num>
  <w:num w:numId="13">
    <w:abstractNumId w:val="5"/>
  </w:num>
  <w:num w:numId="14">
    <w:abstractNumId w:val="7"/>
  </w:num>
  <w:num w:numId="15">
    <w:abstractNumId w:val="9"/>
  </w:num>
  <w:num w:numId="16">
    <w:abstractNumId w:val="17"/>
  </w:num>
  <w:num w:numId="17">
    <w:abstractNumId w:val="1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lvlOverride w:ilvl="8"/>
  </w:num>
  <w:num w:numId="23">
    <w:abstractNumId w:val="11"/>
  </w:num>
  <w:num w:numId="24">
    <w:abstractNumId w:va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lvlOverride w:ilvl="8"/>
  </w:num>
  <w:num w:numId="27">
    <w:abstractNumId w:val="10"/>
  </w:num>
  <w:num w:numId="28">
    <w:abstractNumId w:val="12"/>
  </w:num>
  <w:num w:numId="29">
    <w:abstractNumId w:val="4"/>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lvlOverride w:ilvl="8"/>
  </w:num>
  <w:num w:numId="31">
    <w:abstractNumId w:val="15"/>
  </w:num>
  <w:num w:numId="32">
    <w:abstractNumId w:val="0"/>
  </w:num>
  <w:num w:numId="33">
    <w:abstractNumId w:val="6"/>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D5FA2"/>
    <w:rsid w:val="00011B33"/>
    <w:rsid w:val="00040A31"/>
    <w:rsid w:val="00056A45"/>
    <w:rsid w:val="0005792A"/>
    <w:rsid w:val="000608BF"/>
    <w:rsid w:val="00063A00"/>
    <w:rsid w:val="00073507"/>
    <w:rsid w:val="00091B46"/>
    <w:rsid w:val="00094197"/>
    <w:rsid w:val="000B2016"/>
    <w:rsid w:val="000F0E8E"/>
    <w:rsid w:val="000F0F7F"/>
    <w:rsid w:val="001302AF"/>
    <w:rsid w:val="00162F99"/>
    <w:rsid w:val="001652FE"/>
    <w:rsid w:val="001677A8"/>
    <w:rsid w:val="00181ADC"/>
    <w:rsid w:val="001831E1"/>
    <w:rsid w:val="001962B1"/>
    <w:rsid w:val="001A448C"/>
    <w:rsid w:val="001B3558"/>
    <w:rsid w:val="001C6E19"/>
    <w:rsid w:val="001E1029"/>
    <w:rsid w:val="001F1C3A"/>
    <w:rsid w:val="00230AE8"/>
    <w:rsid w:val="002311C9"/>
    <w:rsid w:val="0024215C"/>
    <w:rsid w:val="002469C2"/>
    <w:rsid w:val="00270057"/>
    <w:rsid w:val="002727B9"/>
    <w:rsid w:val="00282B76"/>
    <w:rsid w:val="00290BD9"/>
    <w:rsid w:val="002940D3"/>
    <w:rsid w:val="002A19E2"/>
    <w:rsid w:val="002C4DF1"/>
    <w:rsid w:val="00303BB1"/>
    <w:rsid w:val="00313C94"/>
    <w:rsid w:val="00317197"/>
    <w:rsid w:val="003264B1"/>
    <w:rsid w:val="00346035"/>
    <w:rsid w:val="00365AA0"/>
    <w:rsid w:val="00375D34"/>
    <w:rsid w:val="00390683"/>
    <w:rsid w:val="003A3172"/>
    <w:rsid w:val="003F280D"/>
    <w:rsid w:val="003F342C"/>
    <w:rsid w:val="003F5661"/>
    <w:rsid w:val="004172DC"/>
    <w:rsid w:val="0043570E"/>
    <w:rsid w:val="0044107A"/>
    <w:rsid w:val="00443C8B"/>
    <w:rsid w:val="004457CA"/>
    <w:rsid w:val="004671D2"/>
    <w:rsid w:val="00467322"/>
    <w:rsid w:val="0048171D"/>
    <w:rsid w:val="0049350D"/>
    <w:rsid w:val="004A3CFC"/>
    <w:rsid w:val="004A4698"/>
    <w:rsid w:val="004B299B"/>
    <w:rsid w:val="004D4FCB"/>
    <w:rsid w:val="004E231A"/>
    <w:rsid w:val="004E7187"/>
    <w:rsid w:val="004F6D08"/>
    <w:rsid w:val="004F7CA4"/>
    <w:rsid w:val="005013E4"/>
    <w:rsid w:val="00504990"/>
    <w:rsid w:val="005116D0"/>
    <w:rsid w:val="005256EB"/>
    <w:rsid w:val="005703FE"/>
    <w:rsid w:val="00577434"/>
    <w:rsid w:val="005A2250"/>
    <w:rsid w:val="005A4940"/>
    <w:rsid w:val="005A6EE9"/>
    <w:rsid w:val="005B315B"/>
    <w:rsid w:val="005D2C16"/>
    <w:rsid w:val="005D58AD"/>
    <w:rsid w:val="005E55F6"/>
    <w:rsid w:val="00617075"/>
    <w:rsid w:val="00624723"/>
    <w:rsid w:val="00631559"/>
    <w:rsid w:val="00631E56"/>
    <w:rsid w:val="0065254F"/>
    <w:rsid w:val="00675B06"/>
    <w:rsid w:val="00676B3A"/>
    <w:rsid w:val="00682C19"/>
    <w:rsid w:val="00684671"/>
    <w:rsid w:val="00687828"/>
    <w:rsid w:val="006A42FE"/>
    <w:rsid w:val="006C5206"/>
    <w:rsid w:val="006C551A"/>
    <w:rsid w:val="006D2EC3"/>
    <w:rsid w:val="006F2D89"/>
    <w:rsid w:val="0070201B"/>
    <w:rsid w:val="00703AE3"/>
    <w:rsid w:val="00710354"/>
    <w:rsid w:val="00712E8A"/>
    <w:rsid w:val="00730A81"/>
    <w:rsid w:val="007346EA"/>
    <w:rsid w:val="00735E82"/>
    <w:rsid w:val="00744018"/>
    <w:rsid w:val="007444F9"/>
    <w:rsid w:val="00761B3A"/>
    <w:rsid w:val="00767452"/>
    <w:rsid w:val="007722FD"/>
    <w:rsid w:val="007B559D"/>
    <w:rsid w:val="007C5B12"/>
    <w:rsid w:val="007D728E"/>
    <w:rsid w:val="007E451F"/>
    <w:rsid w:val="008009AF"/>
    <w:rsid w:val="00800C04"/>
    <w:rsid w:val="008048A5"/>
    <w:rsid w:val="008227B8"/>
    <w:rsid w:val="008337E2"/>
    <w:rsid w:val="0083451F"/>
    <w:rsid w:val="00840041"/>
    <w:rsid w:val="00846BC1"/>
    <w:rsid w:val="00855E9F"/>
    <w:rsid w:val="00863A35"/>
    <w:rsid w:val="00864187"/>
    <w:rsid w:val="00866105"/>
    <w:rsid w:val="0087054F"/>
    <w:rsid w:val="00874FBD"/>
    <w:rsid w:val="0087609E"/>
    <w:rsid w:val="00877677"/>
    <w:rsid w:val="00892704"/>
    <w:rsid w:val="00894FBD"/>
    <w:rsid w:val="008B64E5"/>
    <w:rsid w:val="008D5FA2"/>
    <w:rsid w:val="008D7517"/>
    <w:rsid w:val="008E544C"/>
    <w:rsid w:val="00907C35"/>
    <w:rsid w:val="00916B08"/>
    <w:rsid w:val="009176DA"/>
    <w:rsid w:val="00922566"/>
    <w:rsid w:val="00933BF9"/>
    <w:rsid w:val="00934BB8"/>
    <w:rsid w:val="0095262C"/>
    <w:rsid w:val="009526F9"/>
    <w:rsid w:val="00956C12"/>
    <w:rsid w:val="009657A0"/>
    <w:rsid w:val="0097030C"/>
    <w:rsid w:val="00990B5A"/>
    <w:rsid w:val="009929CF"/>
    <w:rsid w:val="009E08F2"/>
    <w:rsid w:val="009E2818"/>
    <w:rsid w:val="009F3283"/>
    <w:rsid w:val="009F50EA"/>
    <w:rsid w:val="00A212D6"/>
    <w:rsid w:val="00A33C84"/>
    <w:rsid w:val="00A52F96"/>
    <w:rsid w:val="00A72EE1"/>
    <w:rsid w:val="00A80322"/>
    <w:rsid w:val="00A83E9A"/>
    <w:rsid w:val="00A90A1A"/>
    <w:rsid w:val="00AA59C2"/>
    <w:rsid w:val="00AB00B1"/>
    <w:rsid w:val="00AB4707"/>
    <w:rsid w:val="00AD6B0C"/>
    <w:rsid w:val="00B066F1"/>
    <w:rsid w:val="00B127B9"/>
    <w:rsid w:val="00B4382A"/>
    <w:rsid w:val="00B44945"/>
    <w:rsid w:val="00B771DE"/>
    <w:rsid w:val="00B92D9B"/>
    <w:rsid w:val="00B93F5B"/>
    <w:rsid w:val="00BA437C"/>
    <w:rsid w:val="00BB0FE5"/>
    <w:rsid w:val="00BB4A8D"/>
    <w:rsid w:val="00BD33F9"/>
    <w:rsid w:val="00BD4D2F"/>
    <w:rsid w:val="00BD734E"/>
    <w:rsid w:val="00BE32D5"/>
    <w:rsid w:val="00BF544F"/>
    <w:rsid w:val="00C014A5"/>
    <w:rsid w:val="00C14D4E"/>
    <w:rsid w:val="00C15685"/>
    <w:rsid w:val="00C30420"/>
    <w:rsid w:val="00C42F1D"/>
    <w:rsid w:val="00C5066A"/>
    <w:rsid w:val="00C556E3"/>
    <w:rsid w:val="00C7034E"/>
    <w:rsid w:val="00C7715C"/>
    <w:rsid w:val="00C81D9B"/>
    <w:rsid w:val="00C916FF"/>
    <w:rsid w:val="00CB6911"/>
    <w:rsid w:val="00CE4C00"/>
    <w:rsid w:val="00CE75BF"/>
    <w:rsid w:val="00D24940"/>
    <w:rsid w:val="00D42439"/>
    <w:rsid w:val="00D47215"/>
    <w:rsid w:val="00D569A5"/>
    <w:rsid w:val="00DA7814"/>
    <w:rsid w:val="00DB6070"/>
    <w:rsid w:val="00DC5EA3"/>
    <w:rsid w:val="00DD351A"/>
    <w:rsid w:val="00DE08B8"/>
    <w:rsid w:val="00E101DF"/>
    <w:rsid w:val="00E221A1"/>
    <w:rsid w:val="00E268B8"/>
    <w:rsid w:val="00E305A7"/>
    <w:rsid w:val="00E34388"/>
    <w:rsid w:val="00E46B4B"/>
    <w:rsid w:val="00E53A3E"/>
    <w:rsid w:val="00E629D4"/>
    <w:rsid w:val="00E92D38"/>
    <w:rsid w:val="00EB5761"/>
    <w:rsid w:val="00EC7FDF"/>
    <w:rsid w:val="00ED3B7D"/>
    <w:rsid w:val="00EE0856"/>
    <w:rsid w:val="00EF1A73"/>
    <w:rsid w:val="00F42A9E"/>
    <w:rsid w:val="00F44375"/>
    <w:rsid w:val="00F45472"/>
    <w:rsid w:val="00F504C5"/>
    <w:rsid w:val="00F50CD8"/>
    <w:rsid w:val="00F61DFA"/>
    <w:rsid w:val="00F71D3F"/>
    <w:rsid w:val="00F95F71"/>
    <w:rsid w:val="00FA0276"/>
    <w:rsid w:val="00FA7FA5"/>
    <w:rsid w:val="00FB7978"/>
    <w:rsid w:val="00FC24DC"/>
    <w:rsid w:val="00FF4A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D25E1"/>
  <w15:docId w15:val="{1835988E-B375-4741-A64E-F14B36BA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1DE"/>
    <w:pPr>
      <w:bidi/>
      <w:spacing w:after="0" w:line="240" w:lineRule="auto"/>
      <w:jc w:val="both"/>
    </w:pPr>
    <w:rPr>
      <w:rFonts w:ascii="Times New Roman" w:hAnsi="Times New Roman" w:cs="B Lotus"/>
      <w:sz w:val="20"/>
      <w:szCs w:val="24"/>
    </w:rPr>
  </w:style>
  <w:style w:type="paragraph" w:styleId="Heading1">
    <w:name w:val="heading 1"/>
    <w:basedOn w:val="Normal"/>
    <w:next w:val="Normal"/>
    <w:link w:val="Heading1Char"/>
    <w:autoRedefine/>
    <w:uiPriority w:val="9"/>
    <w:qFormat/>
    <w:rsid w:val="00F50CD8"/>
    <w:pPr>
      <w:keepNext/>
      <w:keepLines/>
      <w:numPr>
        <w:numId w:val="5"/>
      </w:numPr>
      <w:outlineLvl w:val="0"/>
    </w:pPr>
    <w:rPr>
      <w:rFonts w:ascii="Times New Roman Bold" w:eastAsiaTheme="majorEastAsia" w:hAnsi="Times New Roman Bold" w:cs="B Zar"/>
      <w:b/>
      <w:bCs/>
      <w:sz w:val="24"/>
      <w:szCs w:val="28"/>
      <w:lang w:bidi="ar-IQ"/>
    </w:rPr>
  </w:style>
  <w:style w:type="paragraph" w:styleId="Heading2">
    <w:name w:val="heading 2"/>
    <w:basedOn w:val="Normal"/>
    <w:next w:val="Normal"/>
    <w:link w:val="Heading2Char"/>
    <w:autoRedefine/>
    <w:uiPriority w:val="9"/>
    <w:unhideWhenUsed/>
    <w:qFormat/>
    <w:rsid w:val="00CE4C00"/>
    <w:pPr>
      <w:keepNext/>
      <w:keepLines/>
      <w:numPr>
        <w:ilvl w:val="1"/>
        <w:numId w:val="5"/>
      </w:numPr>
      <w:tabs>
        <w:tab w:val="left" w:pos="567"/>
      </w:tabs>
      <w:outlineLvl w:val="1"/>
    </w:pPr>
    <w:rPr>
      <w:rFonts w:ascii="Times New Roman Bold" w:eastAsiaTheme="majorEastAsia" w:hAnsi="Times New Roman Bold" w:cs="B Zar"/>
      <w:b/>
      <w:bCs/>
      <w:lang w:bidi="ar-IQ"/>
    </w:rPr>
  </w:style>
  <w:style w:type="paragraph" w:styleId="Heading3">
    <w:name w:val="heading 3"/>
    <w:basedOn w:val="Normal"/>
    <w:next w:val="Normal"/>
    <w:link w:val="Heading3Char"/>
    <w:autoRedefine/>
    <w:uiPriority w:val="9"/>
    <w:unhideWhenUsed/>
    <w:qFormat/>
    <w:rsid w:val="005B315B"/>
    <w:pPr>
      <w:keepNext/>
      <w:keepLines/>
      <w:numPr>
        <w:ilvl w:val="2"/>
        <w:numId w:val="5"/>
      </w:numPr>
      <w:outlineLvl w:val="2"/>
    </w:pPr>
    <w:rPr>
      <w:rFonts w:ascii="Times New Roman Bold" w:eastAsiaTheme="majorEastAsia" w:hAnsi="Times New Roman Bold" w:cs="B Zar"/>
      <w:b/>
      <w:bCs/>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CD8"/>
    <w:rPr>
      <w:rFonts w:ascii="Times New Roman Bold" w:eastAsiaTheme="majorEastAsia" w:hAnsi="Times New Roman Bold" w:cs="B Zar"/>
      <w:b/>
      <w:bCs/>
      <w:sz w:val="24"/>
      <w:szCs w:val="28"/>
      <w:lang w:bidi="ar-IQ"/>
    </w:rPr>
  </w:style>
  <w:style w:type="character" w:customStyle="1" w:styleId="Heading2Char">
    <w:name w:val="Heading 2 Char"/>
    <w:basedOn w:val="DefaultParagraphFont"/>
    <w:link w:val="Heading2"/>
    <w:uiPriority w:val="9"/>
    <w:rsid w:val="00CE4C00"/>
    <w:rPr>
      <w:rFonts w:ascii="Times New Roman Bold" w:eastAsiaTheme="majorEastAsia" w:hAnsi="Times New Roman Bold" w:cs="B Zar"/>
      <w:b/>
      <w:bCs/>
      <w:sz w:val="20"/>
      <w:szCs w:val="24"/>
      <w:lang w:bidi="ar-IQ"/>
    </w:rPr>
  </w:style>
  <w:style w:type="character" w:customStyle="1" w:styleId="Heading3Char">
    <w:name w:val="Heading 3 Char"/>
    <w:basedOn w:val="DefaultParagraphFont"/>
    <w:link w:val="Heading3"/>
    <w:uiPriority w:val="9"/>
    <w:rsid w:val="005B315B"/>
    <w:rPr>
      <w:rFonts w:ascii="Times New Roman Bold" w:eastAsiaTheme="majorEastAsia" w:hAnsi="Times New Roman Bold" w:cs="B Zar"/>
      <w:b/>
      <w:bCs/>
      <w:sz w:val="20"/>
      <w:szCs w:val="24"/>
      <w:lang w:bidi="ar-IQ"/>
    </w:rPr>
  </w:style>
  <w:style w:type="paragraph" w:styleId="Caption">
    <w:name w:val="caption"/>
    <w:basedOn w:val="Normal"/>
    <w:next w:val="Normal"/>
    <w:link w:val="CaptionChar"/>
    <w:autoRedefine/>
    <w:uiPriority w:val="35"/>
    <w:unhideWhenUsed/>
    <w:qFormat/>
    <w:rsid w:val="00BD4D2F"/>
    <w:pPr>
      <w:spacing w:before="120" w:after="240"/>
      <w:jc w:val="center"/>
    </w:pPr>
  </w:style>
  <w:style w:type="character" w:customStyle="1" w:styleId="CaptionChar">
    <w:name w:val="Caption Char"/>
    <w:basedOn w:val="DefaultParagraphFont"/>
    <w:link w:val="Caption"/>
    <w:uiPriority w:val="35"/>
    <w:rsid w:val="00BD4D2F"/>
    <w:rPr>
      <w:rFonts w:ascii="Times New Roman" w:hAnsi="Times New Roman" w:cs="B Nazanin"/>
      <w:sz w:val="20"/>
      <w:szCs w:val="28"/>
    </w:rPr>
  </w:style>
  <w:style w:type="paragraph" w:customStyle="1" w:styleId="EndNoteBibliographyTitle">
    <w:name w:val="EndNote Bibliography Title"/>
    <w:basedOn w:val="Normal"/>
    <w:link w:val="EndNoteBibliographyTitleChar"/>
    <w:rsid w:val="00091B46"/>
    <w:pPr>
      <w:jc w:val="center"/>
    </w:pPr>
    <w:rPr>
      <w:rFonts w:cs="Times New Roman"/>
      <w:noProof/>
    </w:rPr>
  </w:style>
  <w:style w:type="character" w:customStyle="1" w:styleId="EndNoteBibliographyTitleChar">
    <w:name w:val="EndNote Bibliography Title Char"/>
    <w:basedOn w:val="DefaultParagraphFont"/>
    <w:link w:val="EndNoteBibliographyTitle"/>
    <w:rsid w:val="00091B46"/>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091B46"/>
    <w:rPr>
      <w:rFonts w:cs="Times New Roman"/>
      <w:noProof/>
    </w:rPr>
  </w:style>
  <w:style w:type="character" w:customStyle="1" w:styleId="EndNoteBibliographyChar">
    <w:name w:val="EndNote Bibliography Char"/>
    <w:basedOn w:val="DefaultParagraphFont"/>
    <w:link w:val="EndNoteBibliography"/>
    <w:rsid w:val="00091B46"/>
    <w:rPr>
      <w:rFonts w:ascii="Times New Roman" w:hAnsi="Times New Roman" w:cs="Times New Roman"/>
      <w:noProof/>
      <w:sz w:val="24"/>
      <w:szCs w:val="28"/>
    </w:rPr>
  </w:style>
  <w:style w:type="paragraph" w:styleId="FootnoteText">
    <w:name w:val="footnote text"/>
    <w:basedOn w:val="Normal"/>
    <w:link w:val="FootnoteTextChar"/>
    <w:uiPriority w:val="99"/>
    <w:qFormat/>
    <w:rsid w:val="00091B46"/>
    <w:pPr>
      <w:jc w:val="right"/>
    </w:pPr>
    <w:rPr>
      <w:sz w:val="18"/>
      <w:szCs w:val="20"/>
    </w:rPr>
  </w:style>
  <w:style w:type="character" w:customStyle="1" w:styleId="FootnoteTextChar">
    <w:name w:val="Footnote Text Char"/>
    <w:basedOn w:val="DefaultParagraphFont"/>
    <w:link w:val="FootnoteText"/>
    <w:uiPriority w:val="99"/>
    <w:rsid w:val="00091B46"/>
    <w:rPr>
      <w:rFonts w:ascii="Times New Roman" w:hAnsi="Times New Roman" w:cs="B Nazanin"/>
      <w:sz w:val="18"/>
      <w:szCs w:val="20"/>
    </w:rPr>
  </w:style>
  <w:style w:type="paragraph" w:customStyle="1" w:styleId="Captiontable">
    <w:name w:val="Caption table"/>
    <w:basedOn w:val="Caption"/>
    <w:qFormat/>
    <w:rsid w:val="00744018"/>
  </w:style>
  <w:style w:type="paragraph" w:styleId="Header">
    <w:name w:val="header"/>
    <w:basedOn w:val="Normal"/>
    <w:link w:val="HeaderChar"/>
    <w:uiPriority w:val="99"/>
    <w:unhideWhenUsed/>
    <w:rsid w:val="008D5FA2"/>
    <w:pPr>
      <w:tabs>
        <w:tab w:val="center" w:pos="4680"/>
        <w:tab w:val="right" w:pos="9360"/>
      </w:tabs>
    </w:pPr>
  </w:style>
  <w:style w:type="character" w:customStyle="1" w:styleId="HeaderChar">
    <w:name w:val="Header Char"/>
    <w:basedOn w:val="DefaultParagraphFont"/>
    <w:link w:val="Header"/>
    <w:uiPriority w:val="99"/>
    <w:rsid w:val="008D5FA2"/>
    <w:rPr>
      <w:rFonts w:ascii="Times New Roman" w:hAnsi="Times New Roman" w:cs="B Lotus"/>
      <w:sz w:val="20"/>
      <w:szCs w:val="24"/>
    </w:rPr>
  </w:style>
  <w:style w:type="paragraph" w:styleId="Footer">
    <w:name w:val="footer"/>
    <w:basedOn w:val="Normal"/>
    <w:link w:val="FooterChar"/>
    <w:uiPriority w:val="99"/>
    <w:unhideWhenUsed/>
    <w:rsid w:val="008D5FA2"/>
    <w:pPr>
      <w:tabs>
        <w:tab w:val="center" w:pos="4680"/>
        <w:tab w:val="right" w:pos="9360"/>
      </w:tabs>
    </w:pPr>
  </w:style>
  <w:style w:type="character" w:customStyle="1" w:styleId="FooterChar">
    <w:name w:val="Footer Char"/>
    <w:basedOn w:val="DefaultParagraphFont"/>
    <w:link w:val="Footer"/>
    <w:uiPriority w:val="99"/>
    <w:rsid w:val="008D5FA2"/>
    <w:rPr>
      <w:rFonts w:ascii="Times New Roman" w:hAnsi="Times New Roman" w:cs="B Lotus"/>
      <w:sz w:val="20"/>
      <w:szCs w:val="24"/>
    </w:rPr>
  </w:style>
  <w:style w:type="character" w:styleId="LineNumber">
    <w:name w:val="line number"/>
    <w:basedOn w:val="DefaultParagraphFont"/>
    <w:uiPriority w:val="99"/>
    <w:semiHidden/>
    <w:unhideWhenUsed/>
    <w:rsid w:val="008D5FA2"/>
  </w:style>
  <w:style w:type="paragraph" w:customStyle="1" w:styleId="a4">
    <w:name w:val="متن اصلی فارسی"/>
    <w:link w:val="Char"/>
    <w:qFormat/>
    <w:rsid w:val="008D5FA2"/>
    <w:pPr>
      <w:bidi/>
      <w:spacing w:after="0" w:line="240" w:lineRule="auto"/>
      <w:ind w:firstLine="284"/>
      <w:jc w:val="both"/>
    </w:pPr>
    <w:rPr>
      <w:rFonts w:ascii="time new roman" w:eastAsia="Calibri" w:hAnsi="time new roman" w:cs="B Nazanin"/>
      <w:szCs w:val="24"/>
      <w:lang w:bidi="fa-IR"/>
    </w:rPr>
  </w:style>
  <w:style w:type="character" w:customStyle="1" w:styleId="Char">
    <w:name w:val="متن اصلی فارسی Char"/>
    <w:basedOn w:val="DefaultParagraphFont"/>
    <w:link w:val="a4"/>
    <w:rsid w:val="008D5FA2"/>
    <w:rPr>
      <w:rFonts w:ascii="time new roman" w:eastAsia="Calibri" w:hAnsi="time new roman" w:cs="B Nazanin"/>
      <w:szCs w:val="24"/>
      <w:lang w:bidi="fa-IR"/>
    </w:rPr>
  </w:style>
  <w:style w:type="paragraph" w:customStyle="1" w:styleId="1">
    <w:name w:val="تيتر 1 فارسی"/>
    <w:basedOn w:val="Heading1"/>
    <w:link w:val="1Char"/>
    <w:qFormat/>
    <w:rsid w:val="008D5FA2"/>
    <w:pPr>
      <w:keepLines w:val="0"/>
      <w:numPr>
        <w:numId w:val="6"/>
      </w:numPr>
      <w:spacing w:before="240" w:line="276" w:lineRule="auto"/>
      <w:jc w:val="left"/>
    </w:pPr>
    <w:rPr>
      <w:rFonts w:eastAsia="Times New Roman" w:cs="B Nazanin"/>
      <w:kern w:val="32"/>
      <w:lang w:val="x-none" w:eastAsia="x-none" w:bidi="fa-IR"/>
    </w:rPr>
  </w:style>
  <w:style w:type="paragraph" w:customStyle="1" w:styleId="1-1">
    <w:name w:val="تيتر 1-1 فارسی"/>
    <w:basedOn w:val="1"/>
    <w:autoRedefine/>
    <w:qFormat/>
    <w:rsid w:val="008D5FA2"/>
    <w:pPr>
      <w:numPr>
        <w:ilvl w:val="1"/>
      </w:numPr>
      <w:tabs>
        <w:tab w:val="num" w:pos="360"/>
      </w:tabs>
      <w:ind w:left="1080" w:hanging="360"/>
      <w:outlineLvl w:val="1"/>
    </w:pPr>
    <w:rPr>
      <w:sz w:val="20"/>
      <w:szCs w:val="20"/>
      <w:lang w:val="ru-RU" w:bidi="ar-IQ"/>
    </w:rPr>
  </w:style>
  <w:style w:type="paragraph" w:customStyle="1" w:styleId="a">
    <w:name w:val="زیرنویس شكل فارسی"/>
    <w:basedOn w:val="Normal"/>
    <w:qFormat/>
    <w:rsid w:val="00C30420"/>
    <w:pPr>
      <w:numPr>
        <w:ilvl w:val="3"/>
        <w:numId w:val="6"/>
      </w:numPr>
      <w:spacing w:before="120"/>
      <w:ind w:left="0"/>
      <w:jc w:val="center"/>
      <w:outlineLvl w:val="3"/>
    </w:pPr>
    <w:rPr>
      <w:rFonts w:ascii="Times New Roman Bold" w:eastAsia="Times New Roman" w:hAnsi="Times New Roman Bold"/>
      <w:b/>
      <w:bCs/>
      <w:color w:val="000000"/>
      <w:kern w:val="32"/>
      <w:sz w:val="18"/>
      <w:szCs w:val="20"/>
      <w:lang w:bidi="fa-IR"/>
    </w:rPr>
  </w:style>
  <w:style w:type="paragraph" w:customStyle="1" w:styleId="a0">
    <w:name w:val="بالانویس جدول فارسی"/>
    <w:basedOn w:val="a"/>
    <w:qFormat/>
    <w:rsid w:val="006C551A"/>
    <w:pPr>
      <w:keepNext/>
      <w:numPr>
        <w:ilvl w:val="4"/>
      </w:numPr>
      <w:spacing w:before="240"/>
      <w:ind w:left="0"/>
      <w:outlineLvl w:val="4"/>
    </w:pPr>
  </w:style>
  <w:style w:type="paragraph" w:customStyle="1" w:styleId="1-1-1">
    <w:name w:val="تيتر 1-1-1 فارسی"/>
    <w:basedOn w:val="1-1"/>
    <w:qFormat/>
    <w:rsid w:val="008D5FA2"/>
    <w:pPr>
      <w:numPr>
        <w:ilvl w:val="2"/>
      </w:numPr>
      <w:tabs>
        <w:tab w:val="num" w:pos="360"/>
      </w:tabs>
      <w:spacing w:line="240" w:lineRule="auto"/>
      <w:ind w:left="1800" w:hanging="180"/>
    </w:pPr>
  </w:style>
  <w:style w:type="paragraph" w:customStyle="1" w:styleId="a3">
    <w:name w:val="مراجع"/>
    <w:basedOn w:val="Normal"/>
    <w:qFormat/>
    <w:rsid w:val="008D5FA2"/>
    <w:pPr>
      <w:numPr>
        <w:ilvl w:val="8"/>
        <w:numId w:val="6"/>
      </w:numPr>
      <w:spacing w:before="120" w:line="312" w:lineRule="auto"/>
    </w:pPr>
    <w:rPr>
      <w:rFonts w:eastAsia="Times New Roman" w:cs="B Nazanin"/>
      <w:sz w:val="22"/>
      <w:lang w:bidi="fa-IR"/>
    </w:rPr>
  </w:style>
  <w:style w:type="paragraph" w:customStyle="1" w:styleId="1-1-1-1">
    <w:name w:val="تیتر 1-1-1-1"/>
    <w:basedOn w:val="1-1-1"/>
    <w:rsid w:val="008D5FA2"/>
    <w:pPr>
      <w:numPr>
        <w:ilvl w:val="0"/>
        <w:numId w:val="0"/>
      </w:numPr>
      <w:tabs>
        <w:tab w:val="num" w:pos="360"/>
      </w:tabs>
      <w:spacing w:before="120" w:after="120"/>
      <w:ind w:left="4680" w:hanging="360"/>
    </w:pPr>
  </w:style>
  <w:style w:type="character" w:customStyle="1" w:styleId="1Char">
    <w:name w:val="تيتر 1 فارسی Char"/>
    <w:link w:val="1"/>
    <w:rsid w:val="008D5FA2"/>
    <w:rPr>
      <w:rFonts w:ascii="Times New Roman" w:eastAsia="Times New Roman" w:hAnsi="Times New Roman" w:cs="B Nazanin"/>
      <w:b/>
      <w:bCs/>
      <w:kern w:val="32"/>
      <w:sz w:val="24"/>
      <w:szCs w:val="24"/>
      <w:lang w:val="x-none" w:eastAsia="x-none" w:bidi="fa-IR"/>
    </w:rPr>
  </w:style>
  <w:style w:type="paragraph" w:styleId="NoSpacing">
    <w:name w:val="No Spacing"/>
    <w:uiPriority w:val="1"/>
    <w:qFormat/>
    <w:rsid w:val="008D5FA2"/>
    <w:pPr>
      <w:bidi/>
      <w:spacing w:after="0" w:line="240" w:lineRule="auto"/>
      <w:jc w:val="both"/>
    </w:pPr>
    <w:rPr>
      <w:rFonts w:ascii="Times New Roman" w:hAnsi="Times New Roman" w:cs="B Lotus"/>
      <w:sz w:val="20"/>
      <w:szCs w:val="24"/>
    </w:rPr>
  </w:style>
  <w:style w:type="paragraph" w:customStyle="1" w:styleId="a1">
    <w:name w:val="زیرنویس شکل خارجی"/>
    <w:basedOn w:val="Normal"/>
    <w:next w:val="Normal"/>
    <w:qFormat/>
    <w:rsid w:val="00C30420"/>
    <w:pPr>
      <w:numPr>
        <w:ilvl w:val="5"/>
        <w:numId w:val="6"/>
      </w:numPr>
      <w:spacing w:before="120" w:after="120"/>
      <w:ind w:left="450"/>
      <w:jc w:val="center"/>
    </w:pPr>
    <w:rPr>
      <w:rFonts w:ascii="Times New Roman Bold" w:hAnsi="Times New Roman Bold"/>
      <w:b/>
      <w:bCs/>
      <w:sz w:val="18"/>
      <w:szCs w:val="20"/>
    </w:rPr>
  </w:style>
  <w:style w:type="table" w:styleId="TableGrid">
    <w:name w:val="Table Grid"/>
    <w:basedOn w:val="TableNormal"/>
    <w:uiPriority w:val="39"/>
    <w:rsid w:val="00167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بالانویس جدول انگلیسی"/>
    <w:basedOn w:val="a1"/>
    <w:next w:val="Normal"/>
    <w:qFormat/>
    <w:rsid w:val="00C30420"/>
    <w:pPr>
      <w:numPr>
        <w:ilvl w:val="6"/>
      </w:numPr>
      <w:spacing w:before="60"/>
      <w:ind w:left="0"/>
    </w:pPr>
  </w:style>
  <w:style w:type="paragraph" w:customStyle="1" w:styleId="FNormal">
    <w:name w:val="FNormal"/>
    <w:basedOn w:val="Normal"/>
    <w:next w:val="Normal"/>
    <w:rsid w:val="002C4DF1"/>
    <w:pPr>
      <w:widowControl w:val="0"/>
      <w:spacing w:line="228" w:lineRule="auto"/>
      <w:jc w:val="lowKashida"/>
    </w:pPr>
    <w:rPr>
      <w:rFonts w:eastAsia="Times New Roman" w:cs="Yagut"/>
      <w:szCs w:val="22"/>
    </w:rPr>
  </w:style>
  <w:style w:type="paragraph" w:styleId="ListParagraph">
    <w:name w:val="List Paragraph"/>
    <w:basedOn w:val="Normal"/>
    <w:uiPriority w:val="34"/>
    <w:qFormat/>
    <w:rsid w:val="00B066F1"/>
    <w:pPr>
      <w:ind w:left="720"/>
      <w:contextualSpacing/>
    </w:pPr>
  </w:style>
  <w:style w:type="character" w:styleId="FootnoteReference">
    <w:name w:val="footnote reference"/>
    <w:basedOn w:val="DefaultParagraphFont"/>
    <w:semiHidden/>
    <w:unhideWhenUsed/>
    <w:rsid w:val="00B066F1"/>
    <w:rPr>
      <w:vertAlign w:val="superscript"/>
    </w:rPr>
  </w:style>
  <w:style w:type="character" w:styleId="Hyperlink">
    <w:name w:val="Hyperlink"/>
    <w:basedOn w:val="DefaultParagraphFont"/>
    <w:uiPriority w:val="99"/>
    <w:unhideWhenUsed/>
    <w:rsid w:val="00C30420"/>
    <w:rPr>
      <w:color w:val="0563C1" w:themeColor="hyperlink"/>
      <w:u w:val="single"/>
    </w:rPr>
  </w:style>
  <w:style w:type="character" w:customStyle="1" w:styleId="UnresolvedMention">
    <w:name w:val="Unresolved Mention"/>
    <w:basedOn w:val="DefaultParagraphFont"/>
    <w:uiPriority w:val="99"/>
    <w:semiHidden/>
    <w:unhideWhenUsed/>
    <w:rsid w:val="00C30420"/>
    <w:rPr>
      <w:color w:val="605E5C"/>
      <w:shd w:val="clear" w:color="auto" w:fill="E1DFDD"/>
    </w:rPr>
  </w:style>
  <w:style w:type="paragraph" w:customStyle="1" w:styleId="MTDisplayEquation">
    <w:name w:val="MTDisplayEquation"/>
    <w:basedOn w:val="Normal"/>
    <w:next w:val="Normal"/>
    <w:link w:val="MTDisplayEquationChar"/>
    <w:rsid w:val="00A83E9A"/>
    <w:pPr>
      <w:tabs>
        <w:tab w:val="center" w:pos="2280"/>
        <w:tab w:val="right" w:pos="4560"/>
      </w:tabs>
    </w:pPr>
    <w:rPr>
      <w:lang w:bidi="ar-IQ"/>
    </w:rPr>
  </w:style>
  <w:style w:type="character" w:customStyle="1" w:styleId="MTDisplayEquationChar">
    <w:name w:val="MTDisplayEquation Char"/>
    <w:basedOn w:val="DefaultParagraphFont"/>
    <w:link w:val="MTDisplayEquation"/>
    <w:rsid w:val="00A83E9A"/>
    <w:rPr>
      <w:rFonts w:ascii="Times New Roman" w:hAnsi="Times New Roman" w:cs="B Lotus"/>
      <w:sz w:val="20"/>
      <w:szCs w:val="24"/>
      <w:lang w:bidi="ar-IQ"/>
    </w:rPr>
  </w:style>
  <w:style w:type="paragraph" w:customStyle="1" w:styleId="a5">
    <w:name w:val="عنوان انگلیسی"/>
    <w:basedOn w:val="Normal"/>
    <w:qFormat/>
    <w:rsid w:val="005E55F6"/>
    <w:pPr>
      <w:spacing w:after="160" w:line="256" w:lineRule="auto"/>
      <w:ind w:firstLine="284"/>
      <w:jc w:val="center"/>
    </w:pPr>
    <w:rPr>
      <w:rFonts w:eastAsia="Calibri"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49.wmf"/><Relationship Id="rId21" Type="http://schemas.openxmlformats.org/officeDocument/2006/relationships/image" Target="media/image7.wmf"/><Relationship Id="rId42" Type="http://schemas.openxmlformats.org/officeDocument/2006/relationships/oleObject" Target="embeddings/oleObject11.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oleObject" Target="embeddings/oleObject52.bin"/><Relationship Id="rId133" Type="http://schemas.openxmlformats.org/officeDocument/2006/relationships/image" Target="media/image57.wmf"/><Relationship Id="rId138" Type="http://schemas.openxmlformats.org/officeDocument/2006/relationships/oleObject" Target="embeddings/oleObject65.bin"/><Relationship Id="rId154" Type="http://schemas.openxmlformats.org/officeDocument/2006/relationships/image" Target="media/image66.wmf"/><Relationship Id="rId159" Type="http://schemas.openxmlformats.org/officeDocument/2006/relationships/chart" Target="charts/chart9.xml"/><Relationship Id="rId16" Type="http://schemas.openxmlformats.org/officeDocument/2006/relationships/image" Target="media/image3.jpeg"/><Relationship Id="rId107" Type="http://schemas.openxmlformats.org/officeDocument/2006/relationships/oleObject" Target="embeddings/oleObject47.bin"/><Relationship Id="rId11" Type="http://schemas.openxmlformats.org/officeDocument/2006/relationships/header" Target="header2.xml"/><Relationship Id="rId32" Type="http://schemas.openxmlformats.org/officeDocument/2006/relationships/oleObject" Target="embeddings/oleObject6.bin"/><Relationship Id="rId37" Type="http://schemas.openxmlformats.org/officeDocument/2006/relationships/image" Target="media/image15.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image" Target="media/image52.wmf"/><Relationship Id="rId128" Type="http://schemas.openxmlformats.org/officeDocument/2006/relationships/oleObject" Target="embeddings/oleObject60.bin"/><Relationship Id="rId144" Type="http://schemas.openxmlformats.org/officeDocument/2006/relationships/image" Target="media/image62.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image" Target="media/image41.wmf"/><Relationship Id="rId160" Type="http://schemas.openxmlformats.org/officeDocument/2006/relationships/chart" Target="charts/chart10.xml"/><Relationship Id="rId16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10.wmf"/><Relationship Id="rId43" Type="http://schemas.openxmlformats.org/officeDocument/2006/relationships/oleObject" Target="embeddings/oleObject12.bin"/><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0.png"/><Relationship Id="rId80" Type="http://schemas.openxmlformats.org/officeDocument/2006/relationships/oleObject" Target="embeddings/oleObject32.bin"/><Relationship Id="rId85" Type="http://schemas.openxmlformats.org/officeDocument/2006/relationships/oleObject" Target="embeddings/oleObject35.bin"/><Relationship Id="rId150" Type="http://schemas.openxmlformats.org/officeDocument/2006/relationships/image" Target="media/image65.wmf"/><Relationship Id="rId155" Type="http://schemas.openxmlformats.org/officeDocument/2006/relationships/oleObject" Target="embeddings/oleObject70.bin"/><Relationship Id="rId12" Type="http://schemas.openxmlformats.org/officeDocument/2006/relationships/footer" Target="footer1.xml"/><Relationship Id="rId17" Type="http://schemas.openxmlformats.org/officeDocument/2006/relationships/image" Target="media/image4.jpeg"/><Relationship Id="rId33" Type="http://schemas.openxmlformats.org/officeDocument/2006/relationships/image" Target="media/image13.w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oleObject" Target="embeddings/oleObject58.bin"/><Relationship Id="rId129" Type="http://schemas.openxmlformats.org/officeDocument/2006/relationships/image" Target="media/image55.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oleObject" Target="embeddings/oleObject38.bin"/><Relationship Id="rId96" Type="http://schemas.openxmlformats.org/officeDocument/2006/relationships/oleObject" Target="embeddings/oleObject41.bin"/><Relationship Id="rId140" Type="http://schemas.openxmlformats.org/officeDocument/2006/relationships/image" Target="media/image61.png"/><Relationship Id="rId145" Type="http://schemas.openxmlformats.org/officeDocument/2006/relationships/oleObject" Target="embeddings/oleObject66.bin"/><Relationship Id="rId161" Type="http://schemas.openxmlformats.org/officeDocument/2006/relationships/chart" Target="charts/chart1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6.wmf"/><Relationship Id="rId114" Type="http://schemas.openxmlformats.org/officeDocument/2006/relationships/oleObject" Target="embeddings/oleObject53.bin"/><Relationship Id="rId119" Type="http://schemas.openxmlformats.org/officeDocument/2006/relationships/image" Target="media/image50.wmf"/><Relationship Id="rId127" Type="http://schemas.openxmlformats.org/officeDocument/2006/relationships/image" Target="media/image54.wmf"/><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image" Target="media/image37.wmf"/><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oleObject" Target="embeddings/oleObject44.bin"/><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58.wmf"/><Relationship Id="rId143" Type="http://schemas.openxmlformats.org/officeDocument/2006/relationships/chart" Target="charts/chart3.xml"/><Relationship Id="rId148" Type="http://schemas.openxmlformats.org/officeDocument/2006/relationships/image" Target="media/image64.wmf"/><Relationship Id="rId151" Type="http://schemas.openxmlformats.org/officeDocument/2006/relationships/oleObject" Target="embeddings/oleObject69.bin"/><Relationship Id="rId156" Type="http://schemas.openxmlformats.org/officeDocument/2006/relationships/chart" Target="charts/chart6.xml"/><Relationship Id="rId164"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mailto:*afakher@ut.ac.ir"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oleObject" Target="embeddings/oleObject49.bin"/><Relationship Id="rId34" Type="http://schemas.openxmlformats.org/officeDocument/2006/relationships/oleObject" Target="embeddings/oleObject7.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oleObject" Target="embeddings/oleObject56.bin"/><Relationship Id="rId125" Type="http://schemas.openxmlformats.org/officeDocument/2006/relationships/image" Target="media/image53.wmf"/><Relationship Id="rId141" Type="http://schemas.openxmlformats.org/officeDocument/2006/relationships/chart" Target="charts/chart1.xml"/><Relationship Id="rId146" Type="http://schemas.openxmlformats.org/officeDocument/2006/relationships/image" Target="media/image63.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oleObject" Target="embeddings/oleObject50.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chart" Target="charts/chart7.xml"/><Relationship Id="rId61" Type="http://schemas.openxmlformats.org/officeDocument/2006/relationships/image" Target="media/image25.wmf"/><Relationship Id="rId82" Type="http://schemas.openxmlformats.org/officeDocument/2006/relationships/image" Target="media/image35.wmf"/><Relationship Id="rId152" Type="http://schemas.openxmlformats.org/officeDocument/2006/relationships/chart" Target="charts/chart4.xml"/><Relationship Id="rId19" Type="http://schemas.microsoft.com/office/2007/relationships/hdphoto" Target="media/hdphoto1.wdp"/><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oleObject" Target="embeddings/oleObject59.bin"/><Relationship Id="rId147" Type="http://schemas.openxmlformats.org/officeDocument/2006/relationships/oleObject" Target="embeddings/oleObject67.bin"/><Relationship Id="rId8" Type="http://schemas.openxmlformats.org/officeDocument/2006/relationships/image" Target="media/image1.png"/><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1.wmf"/><Relationship Id="rId142" Type="http://schemas.openxmlformats.org/officeDocument/2006/relationships/chart" Target="charts/chart2.xml"/><Relationship Id="rId163" Type="http://schemas.openxmlformats.org/officeDocument/2006/relationships/chart" Target="charts/chart13.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28.wmf"/><Relationship Id="rId116" Type="http://schemas.openxmlformats.org/officeDocument/2006/relationships/oleObject" Target="embeddings/oleObject54.bin"/><Relationship Id="rId137" Type="http://schemas.openxmlformats.org/officeDocument/2006/relationships/image" Target="media/image59.wmf"/><Relationship Id="rId158" Type="http://schemas.openxmlformats.org/officeDocument/2006/relationships/chart" Target="charts/chart8.xml"/><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F:\Uni\Payan%20Name\Results\&#1606;&#1578;&#1575;&#1740;&#1580;%20&#1606;&#1740;&#1585;&#1608;&#1740;%20&#1575;&#1606;&#1705;&#1585;&#1607;&#1575;%20&#1583;&#1585;%20&#1711;&#1608;&#1583;&#1585;&#1576;&#1585;&#1583;&#1575;&#1585;&#1740;%20&#1608;%20&#1582;&#1586;&#158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F:\Uni\Payan%20Name\Results\&#1570;&#1606;&#1575;&#1604;&#1740;&#1586;%20&#1581;&#1587;&#1575;&#1587;&#1740;&#1578;\&#1570;&#1606;&#1575;&#1604;&#1740;&#1586;%20&#1581;&#1587;&#1575;&#1587;&#1740;&#1578;%20&#1575;&#1585;&#1578;&#1601;&#1575;&#1593;%20&#1711;&#1608;&#158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Uni\Payan%20Name\Results\&#1570;&#1606;&#1575;&#1604;&#1740;&#1586;%20&#1581;&#1587;&#1575;&#1587;&#1740;&#1578;\&#1570;&#1606;&#1575;&#1604;&#1740;&#1586;%20&#1581;&#1587;&#1575;&#1587;&#1740;&#1578;%20&#1575;&#1585;&#1578;&#1601;&#1575;&#1593;%20&#1711;&#1608;&#158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Uni\Payan%20Name\Results\&#1570;&#1606;&#1575;&#1604;&#1740;&#1586;%20&#1581;&#1587;&#1575;&#1587;&#1740;&#1578;\&#1570;&#1606;&#1575;&#1604;&#1740;&#1586;%20&#1581;&#1587;&#1575;&#1587;&#1740;&#1578;%20&#1575;&#1585;&#1578;&#1601;&#1575;&#1593;%20&#1711;&#1608;&#158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Uni\Payan%20Name\Results\&#1570;&#1606;&#1575;&#1604;&#1740;&#1586;%20&#1581;&#1587;&#1575;&#1587;&#1740;&#1578;\&#1570;&#1606;&#1575;&#1604;&#1740;&#1586;%20&#1581;&#1587;&#1575;&#1587;&#1740;&#1578;%20&#1605;&#1602;&#1583;&#1575;&#1585;%20&#1587;&#1585;&#1576;&#1575;&#1585;%20&#1607;&#1605;&#1587;&#1575;&#1740;&#1607;.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Uni\Payan%20Name\Results\&#1570;&#1606;&#1575;&#1604;&#1740;&#1586;%20&#1581;&#1587;&#1575;&#1587;&#1740;&#1578;\&#1570;&#1606;&#1575;&#1604;&#1740;&#1586;%20&#1581;&#1587;&#1575;&#1587;&#1740;&#1578;%20&#1605;&#1602;&#1583;&#1575;&#1585;%20&#1587;&#1585;&#1576;&#1575;&#1585;%20&#1607;&#1605;&#1587;&#1575;&#1740;&#16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F:\Uni\Payan%20Name\Results\&#1606;&#1578;&#1575;&#1740;&#1580;%20&#1606;&#1740;&#1585;&#1608;&#1740;%20&#1575;&#1606;&#1705;&#1585;&#1607;&#1575;%20&#1583;&#1585;%20&#1711;&#1608;&#1583;&#1585;&#1576;&#1585;&#1583;&#1575;&#1585;&#1740;%20&#1608;%20&#1582;&#1586;&#1588;.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Uni\Payan%20Name\Results\&#1606;&#1578;&#1575;&#1740;&#1580;%20&#1606;&#1740;&#1585;&#1608;&#1740;%20&#1605;&#1608;&#1580;&#1608;&#1583;%20&#1583;&#1585;%20&#1578;&#1605;&#1575;&#1605;&#1740;%20&#1575;&#1606;&#1705;&#1585;&#1607;&#157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F:\Uni\Payan%20Name\Results\&#1585;&#1575;&#1576;&#1591;&#1607;%20&#1575;&#1606;&#1705;&#1585;\&#1606;&#1578;&#1575;&#1740;&#1580;%20&#1606;&#1740;&#1585;&#1608;&#1740;%20&#1605;&#1608;&#1580;&#1608;&#1583;%20&#1583;&#1585;%20&#1578;&#1605;&#1575;&#1605;&#1740;%20&#1575;&#1606;&#1705;&#1585;&#1607;&#1575;-&#1581;&#1575;&#1604;&#1578;%205%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Uni\Payan%20Name\Results\&#1585;&#1575;&#1576;&#1591;&#1607;%20&#1575;&#1606;&#1705;&#1585;\&#1606;&#1578;&#1575;&#1740;&#1580;%20&#1606;&#1740;&#1585;&#1608;&#1740;%20&#1605;&#1608;&#1580;&#1608;&#1583;%20&#1583;&#1585;%20&#1578;&#1605;&#1575;&#1605;&#1740;%20&#1575;&#1606;&#1705;&#1585;&#1607;&#1575;-&#1581;&#1575;&#1604;&#1578;%205%20-%20Cop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Uni\Payan%20Name\Results\&#1570;&#1606;&#1575;&#1604;&#1740;&#1586;%20&#1581;&#1587;&#1575;&#1587;&#1740;&#1578;\&#1570;&#1606;&#1575;&#1604;&#1740;&#1586;%20&#1581;&#1587;&#1575;&#1587;&#1740;&#1578;%20&#1662;&#1575;&#1585;&#1575;&#1605;&#1578;&#1585;&#1607;&#1575;&#1740;%20&#1605;&#1583;&#1604;%20&#1585;&#1601;&#1578;&#1575;&#1585;&#1740;%20PH_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Uni\Payan%20Name\Results\&#1570;&#1606;&#1575;&#1604;&#1740;&#1586;%20&#1581;&#1587;&#1575;&#1587;&#1740;&#1578;\&#1570;&#1606;&#1575;&#1604;&#1740;&#1586;%20&#1581;&#1587;&#1575;&#1587;&#1740;&#1578;%20&#1662;&#1575;&#1585;&#1575;&#1605;&#1578;&#1585;&#1607;&#1575;&#1740;%20&#1605;&#1583;&#1604;%20&#1585;&#1601;&#1578;&#1575;&#1585;&#1740;%20PH_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F:\Uni\Payan%20Name\Results\&#1570;&#1606;&#1575;&#1604;&#1740;&#1586;%20&#1581;&#1587;&#1575;&#1587;&#1740;&#1578;\&#1570;&#1606;&#1575;&#1604;&#1740;&#1586;%20&#1581;&#1587;&#1575;&#1587;&#1740;&#1578;%20&#1662;&#1575;&#1585;&#1575;&#1605;&#1578;&#1585;&#1607;&#1575;&#1740;%20&#1605;&#1583;&#1604;%20&#1585;&#1601;&#1578;&#1575;&#1585;&#1740;%20PH_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Uni\Payan%20Name\Results\&#1570;&#1606;&#1575;&#1604;&#1740;&#1586;%20&#1581;&#1587;&#1575;&#1587;&#1740;&#1578;\&#1570;&#1606;&#1575;&#1604;&#1740;&#1586;%20&#1581;&#1587;&#1575;&#1587;&#1740;&#1578;%20&#1662;&#1575;&#1585;&#1575;&#1605;&#1578;&#1585;&#1607;&#1575;&#1740;%20&#1605;&#1583;&#1604;%20&#1585;&#1601;&#1578;&#1575;&#1585;&#1740;%20PH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46269676413146"/>
          <c:y val="8.3585664955077396E-2"/>
          <c:w val="0.7540308611730282"/>
          <c:h val="0.57506762419515911"/>
        </c:manualLayout>
      </c:layout>
      <c:scatterChart>
        <c:scatterStyle val="smoothMarker"/>
        <c:varyColors val="0"/>
        <c:ser>
          <c:idx val="0"/>
          <c:order val="0"/>
          <c:tx>
            <c:v>Numerical modeling</c:v>
          </c:tx>
          <c:spPr>
            <a:ln w="19050" cap="rnd">
              <a:solidFill>
                <a:schemeClr val="accent2"/>
              </a:solidFill>
              <a:round/>
            </a:ln>
            <a:effectLst/>
          </c:spPr>
          <c:marker>
            <c:symbol val="none"/>
          </c:marker>
          <c:xVal>
            <c:numRef>
              <c:f>'Loadcell-21 (S13-7)'!$D$4:$D$38</c:f>
              <c:numCache>
                <c:formatCode>General</c:formatCode>
                <c:ptCount val="35"/>
                <c:pt idx="0">
                  <c:v>0</c:v>
                </c:pt>
                <c:pt idx="1">
                  <c:v>13</c:v>
                </c:pt>
                <c:pt idx="2">
                  <c:v>26</c:v>
                </c:pt>
                <c:pt idx="3">
                  <c:v>39</c:v>
                </c:pt>
                <c:pt idx="4">
                  <c:v>47</c:v>
                </c:pt>
                <c:pt idx="5">
                  <c:v>64</c:v>
                </c:pt>
                <c:pt idx="6">
                  <c:v>74</c:v>
                </c:pt>
                <c:pt idx="7">
                  <c:v>84</c:v>
                </c:pt>
                <c:pt idx="8">
                  <c:v>99</c:v>
                </c:pt>
                <c:pt idx="9">
                  <c:v>107</c:v>
                </c:pt>
                <c:pt idx="10">
                  <c:v>119</c:v>
                </c:pt>
                <c:pt idx="11">
                  <c:v>126</c:v>
                </c:pt>
                <c:pt idx="12">
                  <c:v>133</c:v>
                </c:pt>
                <c:pt idx="13">
                  <c:v>139</c:v>
                </c:pt>
                <c:pt idx="14">
                  <c:v>149</c:v>
                </c:pt>
                <c:pt idx="15">
                  <c:v>159</c:v>
                </c:pt>
                <c:pt idx="16">
                  <c:v>169</c:v>
                </c:pt>
                <c:pt idx="17">
                  <c:v>179</c:v>
                </c:pt>
                <c:pt idx="18">
                  <c:v>189</c:v>
                </c:pt>
                <c:pt idx="19">
                  <c:v>199</c:v>
                </c:pt>
                <c:pt idx="20">
                  <c:v>209</c:v>
                </c:pt>
                <c:pt idx="21">
                  <c:v>219</c:v>
                </c:pt>
                <c:pt idx="22">
                  <c:v>229</c:v>
                </c:pt>
                <c:pt idx="23">
                  <c:v>239</c:v>
                </c:pt>
                <c:pt idx="24">
                  <c:v>249</c:v>
                </c:pt>
                <c:pt idx="25">
                  <c:v>259</c:v>
                </c:pt>
                <c:pt idx="26">
                  <c:v>269</c:v>
                </c:pt>
                <c:pt idx="27">
                  <c:v>279</c:v>
                </c:pt>
                <c:pt idx="28">
                  <c:v>289</c:v>
                </c:pt>
                <c:pt idx="29">
                  <c:v>299</c:v>
                </c:pt>
                <c:pt idx="30">
                  <c:v>309</c:v>
                </c:pt>
                <c:pt idx="31">
                  <c:v>319</c:v>
                </c:pt>
                <c:pt idx="32">
                  <c:v>329</c:v>
                </c:pt>
                <c:pt idx="33">
                  <c:v>339</c:v>
                </c:pt>
                <c:pt idx="34">
                  <c:v>349</c:v>
                </c:pt>
              </c:numCache>
            </c:numRef>
          </c:xVal>
          <c:yVal>
            <c:numRef>
              <c:f>'Loadcell-21 (S13-7)'!$E$4:$E$38</c:f>
              <c:numCache>
                <c:formatCode>General</c:formatCode>
                <c:ptCount val="35"/>
                <c:pt idx="0">
                  <c:v>90</c:v>
                </c:pt>
                <c:pt idx="1">
                  <c:v>88.56</c:v>
                </c:pt>
                <c:pt idx="2">
                  <c:v>87.61</c:v>
                </c:pt>
                <c:pt idx="3">
                  <c:v>86.84</c:v>
                </c:pt>
                <c:pt idx="4">
                  <c:v>86.29</c:v>
                </c:pt>
                <c:pt idx="5">
                  <c:v>86.05</c:v>
                </c:pt>
                <c:pt idx="6">
                  <c:v>86.01</c:v>
                </c:pt>
                <c:pt idx="7">
                  <c:v>86.09</c:v>
                </c:pt>
                <c:pt idx="8">
                  <c:v>86.19</c:v>
                </c:pt>
                <c:pt idx="9">
                  <c:v>86.29</c:v>
                </c:pt>
                <c:pt idx="10">
                  <c:v>86.36</c:v>
                </c:pt>
                <c:pt idx="11">
                  <c:v>86.39</c:v>
                </c:pt>
                <c:pt idx="12" formatCode="0.00">
                  <c:v>86.27</c:v>
                </c:pt>
                <c:pt idx="13" formatCode="0.00">
                  <c:v>86.259424999999993</c:v>
                </c:pt>
                <c:pt idx="14" formatCode="0.00">
                  <c:v>86.211593999999991</c:v>
                </c:pt>
                <c:pt idx="15" formatCode="0.00">
                  <c:v>86.136441000000005</c:v>
                </c:pt>
                <c:pt idx="16" formatCode="0.00">
                  <c:v>86.047961000000001</c:v>
                </c:pt>
                <c:pt idx="17" formatCode="0.00">
                  <c:v>85.956562000000005</c:v>
                </c:pt>
                <c:pt idx="18" formatCode="0.00">
                  <c:v>85.864048999999994</c:v>
                </c:pt>
                <c:pt idx="19" formatCode="0.00">
                  <c:v>85.766751999999997</c:v>
                </c:pt>
                <c:pt idx="20" formatCode="0.00">
                  <c:v>85.661372999999998</c:v>
                </c:pt>
                <c:pt idx="21" formatCode="0.00">
                  <c:v>85.545397999999992</c:v>
                </c:pt>
                <c:pt idx="22" formatCode="0.00">
                  <c:v>85.418136000000004</c:v>
                </c:pt>
                <c:pt idx="23" formatCode="0.00">
                  <c:v>85.281540000000007</c:v>
                </c:pt>
                <c:pt idx="24" formatCode="0.00">
                  <c:v>85.139139999999998</c:v>
                </c:pt>
                <c:pt idx="25" formatCode="0.00">
                  <c:v>84.992225000000005</c:v>
                </c:pt>
                <c:pt idx="26" formatCode="0.00">
                  <c:v>84.842143000000007</c:v>
                </c:pt>
                <c:pt idx="27" formatCode="0.00">
                  <c:v>84.690049999999999</c:v>
                </c:pt>
                <c:pt idx="28" formatCode="0.00">
                  <c:v>84.535798999999997</c:v>
                </c:pt>
                <c:pt idx="29" formatCode="0.00">
                  <c:v>84.378975999999994</c:v>
                </c:pt>
                <c:pt idx="30" formatCode="0.00">
                  <c:v>84.219762000000003</c:v>
                </c:pt>
                <c:pt idx="31" formatCode="0.00">
                  <c:v>84.058115000000001</c:v>
                </c:pt>
                <c:pt idx="32" formatCode="0.00">
                  <c:v>83.893923999999998</c:v>
                </c:pt>
                <c:pt idx="33" formatCode="0.00">
                  <c:v>83.727448999999993</c:v>
                </c:pt>
                <c:pt idx="34" formatCode="0.00">
                  <c:v>83.559422999999995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0-B5AE-4D7F-8CF2-D4FFE3CA75E9}"/>
            </c:ext>
          </c:extLst>
        </c:ser>
        <c:ser>
          <c:idx val="1"/>
          <c:order val="1"/>
          <c:tx>
            <c:v>Local measurement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'Loadcell-21 (S13-7)'!$I$4:$I$28</c:f>
              <c:numCache>
                <c:formatCode>General</c:formatCode>
                <c:ptCount val="25"/>
                <c:pt idx="0">
                  <c:v>12</c:v>
                </c:pt>
                <c:pt idx="1">
                  <c:v>15</c:v>
                </c:pt>
                <c:pt idx="2">
                  <c:v>19</c:v>
                </c:pt>
                <c:pt idx="3">
                  <c:v>36</c:v>
                </c:pt>
                <c:pt idx="4">
                  <c:v>49</c:v>
                </c:pt>
                <c:pt idx="5">
                  <c:v>69</c:v>
                </c:pt>
                <c:pt idx="6">
                  <c:v>81</c:v>
                </c:pt>
                <c:pt idx="7">
                  <c:v>92</c:v>
                </c:pt>
                <c:pt idx="8">
                  <c:v>100</c:v>
                </c:pt>
                <c:pt idx="9">
                  <c:v>107</c:v>
                </c:pt>
                <c:pt idx="10">
                  <c:v>115</c:v>
                </c:pt>
                <c:pt idx="11">
                  <c:v>119</c:v>
                </c:pt>
                <c:pt idx="12">
                  <c:v>127</c:v>
                </c:pt>
                <c:pt idx="13">
                  <c:v>134</c:v>
                </c:pt>
                <c:pt idx="14">
                  <c:v>147</c:v>
                </c:pt>
                <c:pt idx="15">
                  <c:v>154</c:v>
                </c:pt>
                <c:pt idx="16">
                  <c:v>161</c:v>
                </c:pt>
                <c:pt idx="17">
                  <c:v>171</c:v>
                </c:pt>
                <c:pt idx="18">
                  <c:v>185</c:v>
                </c:pt>
                <c:pt idx="19">
                  <c:v>199</c:v>
                </c:pt>
                <c:pt idx="20">
                  <c:v>210</c:v>
                </c:pt>
                <c:pt idx="21">
                  <c:v>249</c:v>
                </c:pt>
                <c:pt idx="22">
                  <c:v>291</c:v>
                </c:pt>
                <c:pt idx="23">
                  <c:v>322</c:v>
                </c:pt>
                <c:pt idx="24">
                  <c:v>347</c:v>
                </c:pt>
              </c:numCache>
            </c:numRef>
          </c:xVal>
          <c:yVal>
            <c:numRef>
              <c:f>'Loadcell-21 (S13-7)'!$J$4:$J$28</c:f>
              <c:numCache>
                <c:formatCode>General</c:formatCode>
                <c:ptCount val="25"/>
                <c:pt idx="0">
                  <c:v>89.93</c:v>
                </c:pt>
                <c:pt idx="1">
                  <c:v>87.979250000000008</c:v>
                </c:pt>
                <c:pt idx="2">
                  <c:v>87.821250000000006</c:v>
                </c:pt>
                <c:pt idx="3">
                  <c:v>87.090250000000012</c:v>
                </c:pt>
                <c:pt idx="4">
                  <c:v>86.591999999999999</c:v>
                </c:pt>
                <c:pt idx="5">
                  <c:v>86.297250000000005</c:v>
                </c:pt>
                <c:pt idx="6">
                  <c:v>87.123000000000005</c:v>
                </c:pt>
                <c:pt idx="7">
                  <c:v>87.1995</c:v>
                </c:pt>
                <c:pt idx="8">
                  <c:v>86.50800000000001</c:v>
                </c:pt>
                <c:pt idx="9">
                  <c:v>86.763499999999993</c:v>
                </c:pt>
                <c:pt idx="10">
                  <c:v>86.674750000000003</c:v>
                </c:pt>
                <c:pt idx="11">
                  <c:v>86.402249999999995</c:v>
                </c:pt>
                <c:pt idx="12">
                  <c:v>86.513249999999999</c:v>
                </c:pt>
                <c:pt idx="13">
                  <c:v>86.337249999999997</c:v>
                </c:pt>
                <c:pt idx="14">
                  <c:v>86.027500000000003</c:v>
                </c:pt>
                <c:pt idx="15">
                  <c:v>85.913499999999999</c:v>
                </c:pt>
                <c:pt idx="16">
                  <c:v>86.02225</c:v>
                </c:pt>
                <c:pt idx="17">
                  <c:v>86.223249999999993</c:v>
                </c:pt>
                <c:pt idx="18">
                  <c:v>85.423749999999998</c:v>
                </c:pt>
                <c:pt idx="19">
                  <c:v>86.213999999999999</c:v>
                </c:pt>
                <c:pt idx="20">
                  <c:v>85.09075</c:v>
                </c:pt>
                <c:pt idx="21">
                  <c:v>84.017749999999992</c:v>
                </c:pt>
                <c:pt idx="22">
                  <c:v>84.067250000000001</c:v>
                </c:pt>
                <c:pt idx="23">
                  <c:v>84.190250000000006</c:v>
                </c:pt>
                <c:pt idx="24">
                  <c:v>83.725749999999991</c:v>
                </c:pt>
              </c:numCache>
            </c:numRef>
          </c:yVal>
          <c:smooth val="1"/>
          <c:extLst xmlns:c16r2="http://schemas.microsoft.com/office/drawing/2015/06/chart">
            <c:ext xmlns:c16="http://schemas.microsoft.com/office/drawing/2014/chart" uri="{C3380CC4-5D6E-409C-BE32-E72D297353CC}">
              <c16:uniqueId val="{00000001-B5AE-4D7F-8CF2-D4FFE3CA75E9}"/>
            </c:ext>
          </c:extLst>
        </c:ser>
        <c:dLbls>
          <c:showLegendKey val="0"/>
          <c:showVal val="0"/>
          <c:showCatName val="0"/>
          <c:showSerName val="0"/>
          <c:showPercent val="0"/>
          <c:showBubbleSize val="0"/>
        </c:dLbls>
        <c:axId val="641306352"/>
        <c:axId val="641301648"/>
        <c:extLst xmlns:c16r2="http://schemas.microsoft.com/office/drawing/2015/06/chart">
          <c:ext xmlns:c15="http://schemas.microsoft.com/office/drawing/2012/chart" uri="{02D57815-91ED-43cb-92C2-25804820EDAC}">
            <c15:filteredScatterSeries>
              <c15:ser>
                <c:idx val="2"/>
                <c:order val="2"/>
                <c:tx>
                  <c:v>new</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6r2="http://schemas.microsoft.com/office/drawing/2015/06/chart">
                      <c:ext uri="{02D57815-91ED-43cb-92C2-25804820EDAC}">
                        <c15:formulaRef>
                          <c15:sqref>'Loadcell-21 (S13-7)'!$D$4:$D$37</c15:sqref>
                        </c15:formulaRef>
                      </c:ext>
                    </c:extLst>
                    <c:numCache>
                      <c:formatCode>General</c:formatCode>
                      <c:ptCount val="34"/>
                      <c:pt idx="0">
                        <c:v>0</c:v>
                      </c:pt>
                      <c:pt idx="1">
                        <c:v>13</c:v>
                      </c:pt>
                      <c:pt idx="2">
                        <c:v>26</c:v>
                      </c:pt>
                      <c:pt idx="3">
                        <c:v>39</c:v>
                      </c:pt>
                      <c:pt idx="4">
                        <c:v>47</c:v>
                      </c:pt>
                      <c:pt idx="5">
                        <c:v>64</c:v>
                      </c:pt>
                      <c:pt idx="6">
                        <c:v>74</c:v>
                      </c:pt>
                      <c:pt idx="7">
                        <c:v>84</c:v>
                      </c:pt>
                      <c:pt idx="8">
                        <c:v>99</c:v>
                      </c:pt>
                      <c:pt idx="9">
                        <c:v>107</c:v>
                      </c:pt>
                      <c:pt idx="10">
                        <c:v>119</c:v>
                      </c:pt>
                      <c:pt idx="11">
                        <c:v>126</c:v>
                      </c:pt>
                      <c:pt idx="12">
                        <c:v>133</c:v>
                      </c:pt>
                      <c:pt idx="13">
                        <c:v>139</c:v>
                      </c:pt>
                      <c:pt idx="14">
                        <c:v>149</c:v>
                      </c:pt>
                      <c:pt idx="15">
                        <c:v>159</c:v>
                      </c:pt>
                      <c:pt idx="16">
                        <c:v>169</c:v>
                      </c:pt>
                      <c:pt idx="17">
                        <c:v>179</c:v>
                      </c:pt>
                      <c:pt idx="18">
                        <c:v>189</c:v>
                      </c:pt>
                      <c:pt idx="19">
                        <c:v>199</c:v>
                      </c:pt>
                      <c:pt idx="20">
                        <c:v>209</c:v>
                      </c:pt>
                      <c:pt idx="21">
                        <c:v>219</c:v>
                      </c:pt>
                      <c:pt idx="22">
                        <c:v>229</c:v>
                      </c:pt>
                      <c:pt idx="23">
                        <c:v>239</c:v>
                      </c:pt>
                      <c:pt idx="24">
                        <c:v>249</c:v>
                      </c:pt>
                      <c:pt idx="25">
                        <c:v>259</c:v>
                      </c:pt>
                      <c:pt idx="26">
                        <c:v>269</c:v>
                      </c:pt>
                      <c:pt idx="27">
                        <c:v>279</c:v>
                      </c:pt>
                      <c:pt idx="28">
                        <c:v>289</c:v>
                      </c:pt>
                      <c:pt idx="29">
                        <c:v>299</c:v>
                      </c:pt>
                      <c:pt idx="30">
                        <c:v>309</c:v>
                      </c:pt>
                      <c:pt idx="31">
                        <c:v>319</c:v>
                      </c:pt>
                      <c:pt idx="32">
                        <c:v>329</c:v>
                      </c:pt>
                      <c:pt idx="33">
                        <c:v>339</c:v>
                      </c:pt>
                    </c:numCache>
                  </c:numRef>
                </c:xVal>
                <c:yVal>
                  <c:numRef>
                    <c:extLst xmlns:c16r2="http://schemas.microsoft.com/office/drawing/2015/06/chart">
                      <c:ext uri="{02D57815-91ED-43cb-92C2-25804820EDAC}">
                        <c15:formulaRef>
                          <c15:sqref>'Loadcell-21 (S13-7)'!$F$4:$F$37</c15:sqref>
                        </c15:formulaRef>
                      </c:ext>
                    </c:extLst>
                    <c:numCache>
                      <c:formatCode>General</c:formatCode>
                      <c:ptCount val="34"/>
                      <c:pt idx="13" formatCode="0.00">
                        <c:v>86.262839</c:v>
                      </c:pt>
                      <c:pt idx="14" formatCode="0.00">
                        <c:v>86.230180000000004</c:v>
                      </c:pt>
                      <c:pt idx="15" formatCode="0.00">
                        <c:v>86.174627999999998</c:v>
                      </c:pt>
                      <c:pt idx="16" formatCode="0.00">
                        <c:v>86.105812999999998</c:v>
                      </c:pt>
                      <c:pt idx="17" formatCode="0.00">
                        <c:v>86.032105999999999</c:v>
                      </c:pt>
                      <c:pt idx="18" formatCode="0.00">
                        <c:v>85.957798999999994</c:v>
                      </c:pt>
                      <c:pt idx="19" formatCode="0.00">
                        <c:v>85.882180000000005</c:v>
                      </c:pt>
                      <c:pt idx="20" formatCode="0.00">
                        <c:v>85.800636999999995</c:v>
                      </c:pt>
                      <c:pt idx="21" formatCode="0.00">
                        <c:v>85.707602000000009</c:v>
                      </c:pt>
                      <c:pt idx="22" formatCode="0.00">
                        <c:v>85.598903000000007</c:v>
                      </c:pt>
                      <c:pt idx="23" formatCode="0.00">
                        <c:v>85.473345999999992</c:v>
                      </c:pt>
                      <c:pt idx="24" formatCode="0.00">
                        <c:v>85.332529000000008</c:v>
                      </c:pt>
                      <c:pt idx="25" formatCode="0.00">
                        <c:v>85.180241000000009</c:v>
                      </c:pt>
                      <c:pt idx="26" formatCode="0.00">
                        <c:v>85.020431000000002</c:v>
                      </c:pt>
                      <c:pt idx="27" formatCode="0.00">
                        <c:v>84.855431999999993</c:v>
                      </c:pt>
                      <c:pt idx="28" formatCode="0.00">
                        <c:v>84.685366999999999</c:v>
                      </c:pt>
                      <c:pt idx="29" formatCode="0.00">
                        <c:v>84.508847000000003</c:v>
                      </c:pt>
                      <c:pt idx="30" formatCode="0.00">
                        <c:v>84.324260999999993</c:v>
                      </c:pt>
                      <c:pt idx="31" formatCode="0.00">
                        <c:v>84.130950999999996</c:v>
                      </c:pt>
                      <c:pt idx="32" formatCode="0.00">
                        <c:v>83.929828999999998</c:v>
                      </c:pt>
                      <c:pt idx="33" formatCode="0.00">
                        <c:v>83.722969999999989</c:v>
                      </c:pt>
                    </c:numCache>
                  </c:numRef>
                </c:yVal>
                <c:smooth val="1"/>
                <c:extLst xmlns:c16r2="http://schemas.microsoft.com/office/drawing/2015/06/chart">
                  <c:ext xmlns:c16="http://schemas.microsoft.com/office/drawing/2014/chart" uri="{C3380CC4-5D6E-409C-BE32-E72D297353CC}">
                    <c16:uniqueId val="{00000002-B5AE-4D7F-8CF2-D4FFE3CA75E9}"/>
                  </c:ext>
                </c:extLst>
              </c15:ser>
            </c15:filteredScatterSeries>
            <c15:filteredScatterSeries>
              <c15:ser>
                <c:idx val="3"/>
                <c:order val="3"/>
                <c:tx>
                  <c:v>NEW 2</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'Loadcell-21 (S13-7)'!$K$4:$K$38</c15:sqref>
                        </c15:formulaRef>
                      </c:ext>
                    </c:extLst>
                    <c:numCache>
                      <c:formatCode>General</c:formatCode>
                      <c:ptCount val="35"/>
                    </c:numCache>
                  </c:numRef>
                </c:xVal>
                <c:yVal>
                  <c:numRef>
                    <c:extLst xmlns:c15="http://schemas.microsoft.com/office/drawing/2012/chart" xmlns:c16r2="http://schemas.microsoft.com/office/drawing/2015/06/chart">
                      <c:ext xmlns:c15="http://schemas.microsoft.com/office/drawing/2012/chart" uri="{02D57815-91ED-43cb-92C2-25804820EDAC}">
                        <c15:formulaRef>
                          <c15:sqref>'Loadcell-21 (S13-7)'!$G$4:$G$38</c15:sqref>
                        </c15:formulaRef>
                      </c:ext>
                    </c:extLst>
                    <c:numCache>
                      <c:formatCode>General</c:formatCode>
                      <c:ptCount val="35"/>
                    </c:numCache>
                  </c:numRef>
                </c:yVal>
                <c:smooth val="1"/>
                <c:extLst xmlns:c15="http://schemas.microsoft.com/office/drawing/2012/chart" xmlns:c16r2="http://schemas.microsoft.com/office/drawing/2015/06/chart">
                  <c:ext xmlns:c16="http://schemas.microsoft.com/office/drawing/2014/chart" uri="{C3380CC4-5D6E-409C-BE32-E72D297353CC}">
                    <c16:uniqueId val="{00000003-B5AE-4D7F-8CF2-D4FFE3CA75E9}"/>
                  </c:ext>
                </c:extLst>
              </c15:ser>
            </c15:filteredScatterSeries>
          </c:ext>
        </c:extLst>
      </c:scatterChart>
      <c:valAx>
        <c:axId val="641306352"/>
        <c:scaling>
          <c:orientation val="minMax"/>
        </c:scaling>
        <c:delete val="0"/>
        <c:axPos val="b"/>
        <c:majorGridlines>
          <c:spPr>
            <a:ln w="9525" cap="flat" cmpd="sng" algn="ctr">
              <a:solidFill>
                <a:schemeClr val="bg2">
                  <a:lumMod val="90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1000"/>
                  <a:t>Time</a:t>
                </a:r>
                <a:r>
                  <a:rPr lang="en-US" sz="1000" baseline="0"/>
                  <a:t> (day)</a:t>
                </a:r>
                <a:endParaRPr lang="en-US" sz="1000"/>
              </a:p>
            </c:rich>
          </c:tx>
          <c:layout>
            <c:manualLayout>
              <c:xMode val="edge"/>
              <c:yMode val="edge"/>
              <c:x val="0.48064482737203862"/>
              <c:y val="0.749145601541681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1301648"/>
        <c:crosses val="autoZero"/>
        <c:crossBetween val="midCat"/>
      </c:valAx>
      <c:valAx>
        <c:axId val="641301648"/>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1000"/>
                  <a:t>Load (ton)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1306352"/>
        <c:crosses val="autoZero"/>
        <c:crossBetween val="midCat"/>
        <c:minorUnit val="0.5"/>
      </c:valAx>
      <c:spPr>
        <a:noFill/>
        <a:ln>
          <a:noFill/>
        </a:ln>
        <a:effectLst/>
      </c:spPr>
    </c:plotArea>
    <c:legend>
      <c:legendPos val="b"/>
      <c:layout>
        <c:manualLayout>
          <c:xMode val="edge"/>
          <c:yMode val="edge"/>
          <c:x val="2.3067553672355377E-2"/>
          <c:y val="0.8592548541374968"/>
          <c:w val="0.96262878949947195"/>
          <c:h val="0.1152512006744854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4003922930374"/>
          <c:y val="4.3419267299864311E-2"/>
          <c:w val="0.7536868976002552"/>
          <c:h val="0.52712566873973987"/>
        </c:manualLayout>
      </c:layout>
      <c:barChart>
        <c:barDir val="col"/>
        <c:grouping val="clustered"/>
        <c:varyColors val="0"/>
        <c:ser>
          <c:idx val="5"/>
          <c:order val="0"/>
          <c:tx>
            <c:strRef>
              <c:f>'ارتفاع گود'!$BB$2:$BH$2</c:f>
              <c:strCache>
                <c:ptCount val="1"/>
                <c:pt idx="0">
                  <c:v>H=10.9 m</c:v>
                </c:pt>
              </c:strCache>
            </c:strRef>
          </c:tx>
          <c:spPr>
            <a:solidFill>
              <a:schemeClr val="accent5"/>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گود'!$BD$46:$BD$48</c:f>
              <c:numCache>
                <c:formatCode>0.00</c:formatCode>
                <c:ptCount val="3"/>
                <c:pt idx="0">
                  <c:v>3.3999999999999959</c:v>
                </c:pt>
                <c:pt idx="1">
                  <c:v>13.173333333333328</c:v>
                </c:pt>
                <c:pt idx="2">
                  <c:v>10.117322291235332</c:v>
                </c:pt>
              </c:numCache>
            </c:numRef>
          </c:val>
          <c:extLst xmlns:c16r2="http://schemas.microsoft.com/office/drawing/2015/06/chart">
            <c:ext xmlns:c16="http://schemas.microsoft.com/office/drawing/2014/chart" uri="{C3380CC4-5D6E-409C-BE32-E72D297353CC}">
              <c16:uniqueId val="{00000000-D94F-4F0D-A8D1-5D31BE35F432}"/>
            </c:ext>
          </c:extLst>
        </c:ser>
        <c:ser>
          <c:idx val="3"/>
          <c:order val="1"/>
          <c:tx>
            <c:strRef>
              <c:f>'ارتفاع گود'!$AQ$2:$AZ$2</c:f>
              <c:strCache>
                <c:ptCount val="1"/>
                <c:pt idx="0">
                  <c:v>H=16.9 m</c:v>
                </c:pt>
              </c:strCache>
            </c:strRef>
          </c:tx>
          <c:spPr>
            <a:solidFill>
              <a:schemeClr val="accent4"/>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گود'!$AS$50:$AS$52</c:f>
              <c:numCache>
                <c:formatCode>0.00</c:formatCode>
                <c:ptCount val="3"/>
                <c:pt idx="0">
                  <c:v>5</c:v>
                </c:pt>
                <c:pt idx="1">
                  <c:v>14.53333333333334</c:v>
                </c:pt>
                <c:pt idx="2">
                  <c:v>10.035087719298254</c:v>
                </c:pt>
              </c:numCache>
            </c:numRef>
          </c:val>
          <c:extLst xmlns:c16r2="http://schemas.microsoft.com/office/drawing/2015/06/chart">
            <c:ext xmlns:c16="http://schemas.microsoft.com/office/drawing/2014/chart" uri="{C3380CC4-5D6E-409C-BE32-E72D297353CC}">
              <c16:uniqueId val="{00000001-D94F-4F0D-A8D1-5D31BE35F432}"/>
            </c:ext>
          </c:extLst>
        </c:ser>
        <c:ser>
          <c:idx val="1"/>
          <c:order val="2"/>
          <c:tx>
            <c:strRef>
              <c:f>'ارتفاع گود'!$AF$2:$AO$2</c:f>
              <c:strCache>
                <c:ptCount val="1"/>
                <c:pt idx="0">
                  <c:v>H=22.9 m</c:v>
                </c:pt>
              </c:strCache>
            </c:strRef>
          </c:tx>
          <c:spPr>
            <a:solidFill>
              <a:schemeClr val="accent6"/>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گود'!$AH$53:$AH$55</c:f>
              <c:numCache>
                <c:formatCode>0.00</c:formatCode>
                <c:ptCount val="3"/>
                <c:pt idx="0">
                  <c:v>4.3999999999999959</c:v>
                </c:pt>
                <c:pt idx="1">
                  <c:v>14.000000000000002</c:v>
                </c:pt>
                <c:pt idx="2">
                  <c:v>10.041841004184104</c:v>
                </c:pt>
              </c:numCache>
            </c:numRef>
          </c:val>
          <c:extLst xmlns:c16r2="http://schemas.microsoft.com/office/drawing/2015/06/chart">
            <c:ext xmlns:c16="http://schemas.microsoft.com/office/drawing/2014/chart" uri="{C3380CC4-5D6E-409C-BE32-E72D297353CC}">
              <c16:uniqueId val="{00000002-D94F-4F0D-A8D1-5D31BE35F432}"/>
            </c:ext>
          </c:extLst>
        </c:ser>
        <c:ser>
          <c:idx val="0"/>
          <c:order val="3"/>
          <c:tx>
            <c:strRef>
              <c:f>'ارتفاع گود'!$R$2:$AD$2</c:f>
              <c:strCache>
                <c:ptCount val="1"/>
                <c:pt idx="0">
                  <c:v>H=29.4 m</c:v>
                </c:pt>
              </c:strCache>
            </c:strRef>
          </c:tx>
          <c:spPr>
            <a:solidFill>
              <a:schemeClr val="accent3"/>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گود'!$T$55:$T$57</c:f>
              <c:numCache>
                <c:formatCode>0.00</c:formatCode>
                <c:ptCount val="3"/>
                <c:pt idx="0">
                  <c:v>3.6533333333333267</c:v>
                </c:pt>
                <c:pt idx="1">
                  <c:v>13.342979999999994</c:v>
                </c:pt>
                <c:pt idx="2">
                  <c:v>10.057064766122334</c:v>
                </c:pt>
              </c:numCache>
            </c:numRef>
          </c:val>
          <c:extLst xmlns:c16r2="http://schemas.microsoft.com/office/drawing/2015/06/chart">
            <c:ext xmlns:c16="http://schemas.microsoft.com/office/drawing/2014/chart" uri="{C3380CC4-5D6E-409C-BE32-E72D297353CC}">
              <c16:uniqueId val="{00000003-D94F-4F0D-A8D1-5D31BE35F432}"/>
            </c:ext>
          </c:extLst>
        </c:ser>
        <c:ser>
          <c:idx val="2"/>
          <c:order val="4"/>
          <c:tx>
            <c:strRef>
              <c:f>'ارتفاع گود'!$D$2:$P$2</c:f>
              <c:strCache>
                <c:ptCount val="1"/>
                <c:pt idx="0">
                  <c:v>H=35.4 m</c:v>
                </c:pt>
              </c:strCache>
            </c:strRef>
          </c:tx>
          <c:spPr>
            <a:solidFill>
              <a:schemeClr val="accent1"/>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گود'!$F$59:$F$61</c:f>
              <c:numCache>
                <c:formatCode>0.00</c:formatCode>
                <c:ptCount val="3"/>
                <c:pt idx="0">
                  <c:v>2.9066666666666756</c:v>
                </c:pt>
                <c:pt idx="1">
                  <c:v>12.686222666666671</c:v>
                </c:pt>
                <c:pt idx="2">
                  <c:v>10.072324910738804</c:v>
                </c:pt>
              </c:numCache>
            </c:numRef>
          </c:val>
          <c:extLst xmlns:c16r2="http://schemas.microsoft.com/office/drawing/2015/06/chart">
            <c:ext xmlns:c16="http://schemas.microsoft.com/office/drawing/2014/chart" uri="{C3380CC4-5D6E-409C-BE32-E72D297353CC}">
              <c16:uniqueId val="{00000004-D94F-4F0D-A8D1-5D31BE35F432}"/>
            </c:ext>
          </c:extLst>
        </c:ser>
        <c:ser>
          <c:idx val="4"/>
          <c:order val="5"/>
          <c:tx>
            <c:v>H_ref=41.7 m</c:v>
          </c:tx>
          <c:spPr>
            <a:solidFill>
              <a:schemeClr val="accent2"/>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'مقادیر واقعی'!$J$60:$J$62</c:f>
              <c:numCache>
                <c:formatCode>0.00</c:formatCode>
                <c:ptCount val="3"/>
                <c:pt idx="0">
                  <c:v>2.4666666666666592</c:v>
                </c:pt>
                <c:pt idx="1">
                  <c:v>12.389089333333345</c:v>
                </c:pt>
                <c:pt idx="2">
                  <c:v>10.173365686944653</c:v>
                </c:pt>
              </c:numCache>
            </c:numRef>
          </c:val>
          <c:extLst xmlns:c16r2="http://schemas.microsoft.com/office/drawing/2015/06/chart">
            <c:ext xmlns:c16="http://schemas.microsoft.com/office/drawing/2014/chart" uri="{C3380CC4-5D6E-409C-BE32-E72D297353CC}">
              <c16:uniqueId val="{00000005-D94F-4F0D-A8D1-5D31BE35F432}"/>
            </c:ext>
          </c:extLst>
        </c:ser>
        <c:dLbls>
          <c:showLegendKey val="0"/>
          <c:showVal val="0"/>
          <c:showCatName val="0"/>
          <c:showSerName val="0"/>
          <c:showPercent val="0"/>
          <c:showBubbleSize val="0"/>
        </c:dLbls>
        <c:gapWidth val="219"/>
        <c:overlap val="-27"/>
        <c:axId val="284471792"/>
        <c:axId val="284474144"/>
      </c:barChart>
      <c:catAx>
        <c:axId val="28447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84474144"/>
        <c:crosses val="autoZero"/>
        <c:auto val="1"/>
        <c:lblAlgn val="ctr"/>
        <c:lblOffset val="100"/>
        <c:noMultiLvlLbl val="0"/>
      </c:catAx>
      <c:valAx>
        <c:axId val="284474144"/>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bg2"/>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a:cs typeface="B Nazanin" panose="00000400000000000000" pitchFamily="2" charset="-78"/>
                  </a:rPr>
                  <a:t>Anchor Load Reduction (%)</a:t>
                </a:r>
              </a:p>
            </c:rich>
          </c:tx>
          <c:layout>
            <c:manualLayout>
              <c:xMode val="edge"/>
              <c:yMode val="edge"/>
              <c:x val="4.9399380632976435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4471792"/>
        <c:crosses val="autoZero"/>
        <c:crossBetween val="between"/>
        <c:majorUnit val="2"/>
        <c:minorUnit val="1"/>
      </c:valAx>
      <c:spPr>
        <a:noFill/>
        <a:ln>
          <a:noFill/>
        </a:ln>
        <a:effectLst/>
      </c:spPr>
    </c:plotArea>
    <c:legend>
      <c:legendPos val="b"/>
      <c:legendEntry>
        <c:idx val="5"/>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5.9939035398352984E-2"/>
          <c:y val="0.82771166388292372"/>
          <c:w val="0.9058937077309781"/>
          <c:h val="0.158640583766920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4003922930374"/>
          <c:y val="4.3419267299864311E-2"/>
          <c:w val="0.7536868976002552"/>
          <c:h val="0.53035692799263845"/>
        </c:manualLayout>
      </c:layout>
      <c:barChart>
        <c:barDir val="col"/>
        <c:grouping val="clustered"/>
        <c:varyColors val="0"/>
        <c:ser>
          <c:idx val="5"/>
          <c:order val="0"/>
          <c:tx>
            <c:strRef>
              <c:f>'ارتفاع گود'!$AQ$2:$AZ$2</c:f>
              <c:strCache>
                <c:ptCount val="1"/>
                <c:pt idx="0">
                  <c:v>H=16.9 m</c:v>
                </c:pt>
              </c:strCache>
            </c:strRef>
          </c:tx>
          <c:spPr>
            <a:solidFill>
              <a:srgbClr val="FFC000"/>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گود'!$AV$45:$AV$47</c:f>
              <c:numCache>
                <c:formatCode>0.00</c:formatCode>
                <c:ptCount val="3"/>
                <c:pt idx="0">
                  <c:v>0</c:v>
                </c:pt>
                <c:pt idx="1">
                  <c:v>8.7521455555555541</c:v>
                </c:pt>
                <c:pt idx="2">
                  <c:v>8.7521455555555541</c:v>
                </c:pt>
              </c:numCache>
            </c:numRef>
          </c:val>
          <c:extLst xmlns:c16r2="http://schemas.microsoft.com/office/drawing/2015/06/chart">
            <c:ext xmlns:c16="http://schemas.microsoft.com/office/drawing/2014/chart" uri="{C3380CC4-5D6E-409C-BE32-E72D297353CC}">
              <c16:uniqueId val="{00000000-7AE9-45FB-AF7F-46DADC18A6F4}"/>
            </c:ext>
          </c:extLst>
        </c:ser>
        <c:ser>
          <c:idx val="3"/>
          <c:order val="1"/>
          <c:tx>
            <c:strRef>
              <c:f>'ارتفاع گود'!$AF$2:$AO$2</c:f>
              <c:strCache>
                <c:ptCount val="1"/>
                <c:pt idx="0">
                  <c:v>H=22.9 m</c:v>
                </c:pt>
              </c:strCache>
            </c:strRef>
          </c:tx>
          <c:spPr>
            <a:solidFill>
              <a:srgbClr val="70AD47"/>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گود'!$AK$48:$AK$50</c:f>
              <c:numCache>
                <c:formatCode>0.00</c:formatCode>
                <c:ptCount val="3"/>
                <c:pt idx="0">
                  <c:v>3.5111111111111071</c:v>
                </c:pt>
                <c:pt idx="1">
                  <c:v>10.684275555555571</c:v>
                </c:pt>
                <c:pt idx="2">
                  <c:v>7.4341870105942158</c:v>
                </c:pt>
              </c:numCache>
            </c:numRef>
          </c:val>
          <c:extLst xmlns:c16r2="http://schemas.microsoft.com/office/drawing/2015/06/chart">
            <c:ext xmlns:c16="http://schemas.microsoft.com/office/drawing/2014/chart" uri="{C3380CC4-5D6E-409C-BE32-E72D297353CC}">
              <c16:uniqueId val="{00000001-7AE9-45FB-AF7F-46DADC18A6F4}"/>
            </c:ext>
          </c:extLst>
        </c:ser>
        <c:ser>
          <c:idx val="1"/>
          <c:order val="2"/>
          <c:tx>
            <c:strRef>
              <c:f>'ارتفاع گود'!$R$2:$AD$2</c:f>
              <c:strCache>
                <c:ptCount val="1"/>
                <c:pt idx="0">
                  <c:v>H=29.4 m</c:v>
                </c:pt>
              </c:strCache>
            </c:strRef>
          </c:tx>
          <c:spPr>
            <a:solidFill>
              <a:srgbClr val="A5A5A5"/>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گود'!$W$50:$W$52</c:f>
              <c:numCache>
                <c:formatCode>0.00</c:formatCode>
                <c:ptCount val="3"/>
                <c:pt idx="0">
                  <c:v>4.4666666666666623</c:v>
                </c:pt>
                <c:pt idx="1">
                  <c:v>11.170846666666657</c:v>
                </c:pt>
                <c:pt idx="2">
                  <c:v>7.0176343335659404</c:v>
                </c:pt>
              </c:numCache>
            </c:numRef>
          </c:val>
          <c:extLst xmlns:c16r2="http://schemas.microsoft.com/office/drawing/2015/06/chart">
            <c:ext xmlns:c16="http://schemas.microsoft.com/office/drawing/2014/chart" uri="{C3380CC4-5D6E-409C-BE32-E72D297353CC}">
              <c16:uniqueId val="{00000002-7AE9-45FB-AF7F-46DADC18A6F4}"/>
            </c:ext>
          </c:extLst>
        </c:ser>
        <c:ser>
          <c:idx val="0"/>
          <c:order val="3"/>
          <c:tx>
            <c:strRef>
              <c:f>'ارتفاع گود'!$D$2:$P$2</c:f>
              <c:strCache>
                <c:ptCount val="1"/>
                <c:pt idx="0">
                  <c:v>H=35.4 m</c:v>
                </c:pt>
              </c:strCache>
            </c:strRef>
          </c:tx>
          <c:spPr>
            <a:solidFill>
              <a:srgbClr val="4472C4"/>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گود'!$I$54:$I$56</c:f>
              <c:numCache>
                <c:formatCode>0.00</c:formatCode>
                <c:ptCount val="3"/>
                <c:pt idx="0">
                  <c:v>4.2222222222222188</c:v>
                </c:pt>
                <c:pt idx="1">
                  <c:v>10.580056666666673</c:v>
                </c:pt>
                <c:pt idx="2">
                  <c:v>6.6381102088167134</c:v>
                </c:pt>
              </c:numCache>
            </c:numRef>
          </c:val>
          <c:extLst xmlns:c16r2="http://schemas.microsoft.com/office/drawing/2015/06/chart">
            <c:ext xmlns:c16="http://schemas.microsoft.com/office/drawing/2014/chart" uri="{C3380CC4-5D6E-409C-BE32-E72D297353CC}">
              <c16:uniqueId val="{00000003-7AE9-45FB-AF7F-46DADC18A6F4}"/>
            </c:ext>
          </c:extLst>
        </c:ser>
        <c:ser>
          <c:idx val="2"/>
          <c:order val="4"/>
          <c:tx>
            <c:v>H_ref=41.7 m</c:v>
          </c:tx>
          <c:spPr>
            <a:solidFill>
              <a:srgbClr val="ED7D31"/>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'مقادیر واقعی'!$N$55:$N$57</c:f>
              <c:numCache>
                <c:formatCode>0.00</c:formatCode>
                <c:ptCount val="3"/>
                <c:pt idx="0">
                  <c:v>4.0555555555555616</c:v>
                </c:pt>
                <c:pt idx="1">
                  <c:v>9.8334477777777831</c:v>
                </c:pt>
                <c:pt idx="2">
                  <c:v>6.0221227562246664</c:v>
                </c:pt>
              </c:numCache>
            </c:numRef>
          </c:val>
          <c:extLst xmlns:c16r2="http://schemas.microsoft.com/office/drawing/2015/06/chart">
            <c:ext xmlns:c16="http://schemas.microsoft.com/office/drawing/2014/chart" uri="{C3380CC4-5D6E-409C-BE32-E72D297353CC}">
              <c16:uniqueId val="{00000004-7AE9-45FB-AF7F-46DADC18A6F4}"/>
            </c:ext>
          </c:extLst>
        </c:ser>
        <c:dLbls>
          <c:showLegendKey val="0"/>
          <c:showVal val="0"/>
          <c:showCatName val="0"/>
          <c:showSerName val="0"/>
          <c:showPercent val="0"/>
          <c:showBubbleSize val="0"/>
        </c:dLbls>
        <c:gapWidth val="219"/>
        <c:overlap val="-27"/>
        <c:axId val="650506536"/>
        <c:axId val="650508888"/>
      </c:barChart>
      <c:catAx>
        <c:axId val="650506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0508888"/>
        <c:crosses val="autoZero"/>
        <c:auto val="1"/>
        <c:lblAlgn val="ctr"/>
        <c:lblOffset val="100"/>
        <c:noMultiLvlLbl val="0"/>
      </c:catAx>
      <c:valAx>
        <c:axId val="650508888"/>
        <c:scaling>
          <c:orientation val="minMax"/>
        </c:scaling>
        <c:delete val="0"/>
        <c:axPos val="l"/>
        <c:majorGridlines>
          <c:spPr>
            <a:ln w="9525" cap="flat" cmpd="sng" algn="ctr">
              <a:solidFill>
                <a:srgbClr val="E7E6E6">
                  <a:lumMod val="90000"/>
                </a:srgbClr>
              </a:solidFill>
              <a:round/>
            </a:ln>
            <a:effectLst/>
          </c:spPr>
        </c:majorGridlines>
        <c:minorGridlines>
          <c:spPr>
            <a:ln w="9525" cap="flat" cmpd="sng" algn="ctr">
              <a:solidFill>
                <a:srgbClr val="E7E6E6"/>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a:t>Anchor Load Reduction (%)</a:t>
                </a:r>
              </a:p>
            </c:rich>
          </c:tx>
          <c:layout>
            <c:manualLayout>
              <c:xMode val="edge"/>
              <c:yMode val="edge"/>
              <c:x val="3.6171867405463208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0506536"/>
        <c:crosses val="autoZero"/>
        <c:crossBetween val="between"/>
        <c:majorUnit val="2"/>
        <c:minorUnit val="1"/>
      </c:valAx>
      <c:spPr>
        <a:noFill/>
        <a:ln>
          <a:noFill/>
        </a:ln>
        <a:effectLst/>
      </c:spPr>
    </c:plotArea>
    <c:legend>
      <c:legendPos val="b"/>
      <c:legendEntry>
        <c:idx val="4"/>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5.11206932466775E-2"/>
          <c:y val="0.81332031298285501"/>
          <c:w val="0.91030287880681582"/>
          <c:h val="0.166653062532719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4003922930374"/>
          <c:y val="4.3419267299864311E-2"/>
          <c:w val="0.7536868976002552"/>
          <c:h val="0.54916164357133757"/>
        </c:manualLayout>
      </c:layout>
      <c:barChart>
        <c:barDir val="col"/>
        <c:grouping val="clustered"/>
        <c:varyColors val="0"/>
        <c:ser>
          <c:idx val="5"/>
          <c:order val="0"/>
          <c:tx>
            <c:strRef>
              <c:f>'ارتفاع گود'!$R$2:$AD$2</c:f>
              <c:strCache>
                <c:ptCount val="1"/>
                <c:pt idx="0">
                  <c:v>H=29.4 m</c:v>
                </c:pt>
              </c:strCache>
            </c:strRef>
          </c:tx>
          <c:spPr>
            <a:solidFill>
              <a:srgbClr val="A5A5A5"/>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گود'!$Z$45:$Z$47</c:f>
              <c:numCache>
                <c:formatCode>0.00</c:formatCode>
                <c:ptCount val="3"/>
                <c:pt idx="0">
                  <c:v>1.1666666666666634</c:v>
                </c:pt>
                <c:pt idx="1">
                  <c:v>7.3298233333333309</c:v>
                </c:pt>
                <c:pt idx="2">
                  <c:v>6.2359089376053962</c:v>
                </c:pt>
              </c:numCache>
            </c:numRef>
          </c:val>
          <c:extLst xmlns:c16r2="http://schemas.microsoft.com/office/drawing/2015/06/chart">
            <c:ext xmlns:c16="http://schemas.microsoft.com/office/drawing/2014/chart" uri="{C3380CC4-5D6E-409C-BE32-E72D297353CC}">
              <c16:uniqueId val="{00000000-348D-464F-AEAF-4952E88B060B}"/>
            </c:ext>
          </c:extLst>
        </c:ser>
        <c:ser>
          <c:idx val="3"/>
          <c:order val="1"/>
          <c:tx>
            <c:strRef>
              <c:f>'ارتفاع گود'!$D$2:$P$2</c:f>
              <c:strCache>
                <c:ptCount val="1"/>
                <c:pt idx="0">
                  <c:v>H=35.4 m</c:v>
                </c:pt>
              </c:strCache>
            </c:strRef>
          </c:tx>
          <c:spPr>
            <a:solidFill>
              <a:srgbClr val="4472C4"/>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'ارتفاع گود'!$L$49:$L$51</c:f>
              <c:numCache>
                <c:formatCode>0.00</c:formatCode>
                <c:ptCount val="3"/>
                <c:pt idx="0">
                  <c:v>2.1888888888888878</c:v>
                </c:pt>
                <c:pt idx="1">
                  <c:v>7.797645555555559</c:v>
                </c:pt>
                <c:pt idx="2">
                  <c:v>5.7342735431103078</c:v>
                </c:pt>
              </c:numCache>
            </c:numRef>
          </c:val>
          <c:extLst xmlns:c16r2="http://schemas.microsoft.com/office/drawing/2015/06/chart">
            <c:ext xmlns:c16="http://schemas.microsoft.com/office/drawing/2014/chart" uri="{C3380CC4-5D6E-409C-BE32-E72D297353CC}">
              <c16:uniqueId val="{00000001-348D-464F-AEAF-4952E88B060B}"/>
            </c:ext>
          </c:extLst>
        </c:ser>
        <c:ser>
          <c:idx val="1"/>
          <c:order val="2"/>
          <c:tx>
            <c:v>H_ref=41.7 m</c:v>
          </c:tx>
          <c:spPr>
            <a:solidFill>
              <a:srgbClr val="ED7D31"/>
            </a:solidFill>
            <a:ln>
              <a:noFill/>
            </a:ln>
            <a:effectLst/>
          </c:spPr>
          <c:invertIfNegative val="0"/>
          <c:cat>
            <c:strRef>
              <c:f>'مقادیر واقعی'!$H$60:$I$62</c:f>
              <c:strCache>
                <c:ptCount val="3"/>
                <c:pt idx="0">
                  <c:v>End of excavation</c:v>
                </c:pt>
                <c:pt idx="1">
                  <c:v> to 216 days after the end of excavation</c:v>
                </c:pt>
                <c:pt idx="2">
                  <c:v>During the creep of 216 days</c:v>
                </c:pt>
              </c:strCache>
            </c:strRef>
          </c:cat>
          <c:val>
            <c:numRef>
              <c:f>'مقادیر واقعی'!$R$50:$R$52</c:f>
              <c:numCache>
                <c:formatCode>0.00</c:formatCode>
                <c:ptCount val="3"/>
                <c:pt idx="0">
                  <c:v>0.78888888888888187</c:v>
                </c:pt>
                <c:pt idx="1">
                  <c:v>5.354205555555561</c:v>
                </c:pt>
                <c:pt idx="2">
                  <c:v>4.6016183223205411</c:v>
                </c:pt>
              </c:numCache>
            </c:numRef>
          </c:val>
          <c:extLst xmlns:c16r2="http://schemas.microsoft.com/office/drawing/2015/06/chart">
            <c:ext xmlns:c16="http://schemas.microsoft.com/office/drawing/2014/chart" uri="{C3380CC4-5D6E-409C-BE32-E72D297353CC}">
              <c16:uniqueId val="{00000002-348D-464F-AEAF-4952E88B060B}"/>
            </c:ext>
          </c:extLst>
        </c:ser>
        <c:dLbls>
          <c:showLegendKey val="0"/>
          <c:showVal val="0"/>
          <c:showCatName val="0"/>
          <c:showSerName val="0"/>
          <c:showPercent val="0"/>
          <c:showBubbleSize val="0"/>
        </c:dLbls>
        <c:gapWidth val="219"/>
        <c:overlap val="-27"/>
        <c:axId val="650508104"/>
        <c:axId val="650510456"/>
      </c:barChart>
      <c:catAx>
        <c:axId val="650508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0510456"/>
        <c:crosses val="autoZero"/>
        <c:auto val="1"/>
        <c:lblAlgn val="ctr"/>
        <c:lblOffset val="100"/>
        <c:noMultiLvlLbl val="0"/>
      </c:catAx>
      <c:valAx>
        <c:axId val="650510456"/>
        <c:scaling>
          <c:orientation val="minMax"/>
        </c:scaling>
        <c:delete val="0"/>
        <c:axPos val="l"/>
        <c:majorGridlines>
          <c:spPr>
            <a:ln w="9525" cap="flat" cmpd="sng" algn="ctr">
              <a:solidFill>
                <a:srgbClr val="E7E6E6">
                  <a:lumMod val="90000"/>
                </a:srgbClr>
              </a:solidFill>
              <a:round/>
            </a:ln>
            <a:effectLst/>
          </c:spPr>
        </c:majorGridlines>
        <c:minorGridlines>
          <c:spPr>
            <a:ln w="9525" cap="flat" cmpd="sng" algn="ctr">
              <a:solidFill>
                <a:srgbClr val="E7E6E6"/>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a:t>Anchor Load Reduction (%)</a:t>
                </a:r>
              </a:p>
            </c:rich>
          </c:tx>
          <c:layout>
            <c:manualLayout>
              <c:xMode val="edge"/>
              <c:yMode val="edge"/>
              <c:x val="4.4990209557138686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0508104"/>
        <c:crosses val="autoZero"/>
        <c:crossBetween val="between"/>
        <c:majorUnit val="2"/>
        <c:minorUnit val="1"/>
      </c:valAx>
      <c:spPr>
        <a:noFill/>
        <a:ln>
          <a:noFill/>
        </a:ln>
        <a:effectLst/>
      </c:spPr>
    </c:plotArea>
    <c:legend>
      <c:legendPos val="b"/>
      <c:legendEntry>
        <c:idx val="2"/>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02976711244428E-2"/>
          <c:y val="0.83151956751674694"/>
          <c:w val="0.90112590092905054"/>
          <c:h val="0.135915982008354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10213696470302"/>
          <c:y val="4.3419267299864311E-2"/>
          <c:w val="0.7775247998648559"/>
          <c:h val="0.45775653264580857"/>
        </c:manualLayout>
      </c:layout>
      <c:barChart>
        <c:barDir val="col"/>
        <c:grouping val="clustered"/>
        <c:varyColors val="0"/>
        <c:ser>
          <c:idx val="5"/>
          <c:order val="0"/>
          <c:tx>
            <c:strRef>
              <c:f>Surcharge!$AV$2</c:f>
              <c:strCache>
                <c:ptCount val="1"/>
                <c:pt idx="0">
                  <c:v>Surcharge1=0</c:v>
                </c:pt>
              </c:strCache>
            </c:strRef>
          </c:tx>
          <c:spPr>
            <a:solidFill>
              <a:schemeClr val="accent5"/>
            </a:solidFill>
            <a:ln>
              <a:noFill/>
            </a:ln>
            <a:effectLst/>
          </c:spPr>
          <c:invertIfNegative val="0"/>
          <c:val>
            <c:numRef>
              <c:f>Surcharge!$AX$42:$AX$44</c:f>
              <c:numCache>
                <c:formatCode>0.00</c:formatCode>
                <c:ptCount val="3"/>
                <c:pt idx="0">
                  <c:v>4.1777777777777834</c:v>
                </c:pt>
                <c:pt idx="1">
                  <c:v>7.2014111111111205</c:v>
                </c:pt>
                <c:pt idx="2">
                  <c:v>3.1554615027829365</c:v>
                </c:pt>
              </c:numCache>
            </c:numRef>
          </c:val>
          <c:extLst xmlns:c16r2="http://schemas.microsoft.com/office/drawing/2015/06/chart">
            <c:ext xmlns:c16="http://schemas.microsoft.com/office/drawing/2014/chart" uri="{C3380CC4-5D6E-409C-BE32-E72D297353CC}">
              <c16:uniqueId val="{00000000-33FD-4E6C-A62F-C864C06030D8}"/>
            </c:ext>
          </c:extLst>
        </c:ser>
        <c:ser>
          <c:idx val="3"/>
          <c:order val="1"/>
          <c:tx>
            <c:v>(Surcharge1)_ref=12 KN/m2</c:v>
          </c:tx>
          <c:spPr>
            <a:solidFill>
              <a:srgbClr val="ED7D31"/>
            </a:solidFill>
            <a:ln>
              <a:noFill/>
            </a:ln>
            <a:effectLst/>
          </c:spPr>
          <c:invertIfNegative val="0"/>
          <c:cat>
            <c:strRef>
              <c:f>'مقادیر واقعی'!$I$41:$J$43</c:f>
              <c:strCache>
                <c:ptCount val="3"/>
                <c:pt idx="0">
                  <c:v>End of excavation</c:v>
                </c:pt>
                <c:pt idx="1">
                  <c:v> to 216 days after the end of excavation</c:v>
                </c:pt>
                <c:pt idx="2">
                  <c:v>During the creep of 216 days</c:v>
                </c:pt>
              </c:strCache>
            </c:strRef>
          </c:cat>
          <c:val>
            <c:numRef>
              <c:f>'مقادیر واقعی'!$K$41:$K$43</c:f>
              <c:numCache>
                <c:formatCode>0.00</c:formatCode>
                <c:ptCount val="3"/>
                <c:pt idx="0">
                  <c:v>4.1444444444444493</c:v>
                </c:pt>
                <c:pt idx="1">
                  <c:v>7.1561966666666716</c:v>
                </c:pt>
                <c:pt idx="2">
                  <c:v>3.1419693984003718</c:v>
                </c:pt>
              </c:numCache>
            </c:numRef>
          </c:val>
          <c:extLst xmlns:c16r2="http://schemas.microsoft.com/office/drawing/2015/06/chart">
            <c:ext xmlns:c16="http://schemas.microsoft.com/office/drawing/2014/chart" uri="{C3380CC4-5D6E-409C-BE32-E72D297353CC}">
              <c16:uniqueId val="{00000001-33FD-4E6C-A62F-C864C06030D8}"/>
            </c:ext>
          </c:extLst>
        </c:ser>
        <c:ser>
          <c:idx val="1"/>
          <c:order val="2"/>
          <c:tx>
            <c:strRef>
              <c:f>Surcharge!$AK$2</c:f>
              <c:strCache>
                <c:ptCount val="1"/>
                <c:pt idx="0">
                  <c:v>Surcharge1=50 KN/m2</c:v>
                </c:pt>
              </c:strCache>
            </c:strRef>
          </c:tx>
          <c:spPr>
            <a:solidFill>
              <a:srgbClr val="FFC000"/>
            </a:solidFill>
            <a:ln>
              <a:noFill/>
            </a:ln>
            <a:effectLst/>
          </c:spPr>
          <c:invertIfNegative val="0"/>
          <c:val>
            <c:numRef>
              <c:f>Surcharge!$AM$42:$AM$44</c:f>
              <c:numCache>
                <c:formatCode>0.00</c:formatCode>
                <c:ptCount val="3"/>
                <c:pt idx="0">
                  <c:v>3.9777777777777761</c:v>
                </c:pt>
                <c:pt idx="1">
                  <c:v>6.8977311111111161</c:v>
                </c:pt>
                <c:pt idx="2">
                  <c:v>3.0409141402453215</c:v>
                </c:pt>
              </c:numCache>
            </c:numRef>
          </c:val>
          <c:extLst xmlns:c16r2="http://schemas.microsoft.com/office/drawing/2015/06/chart">
            <c:ext xmlns:c16="http://schemas.microsoft.com/office/drawing/2014/chart" uri="{C3380CC4-5D6E-409C-BE32-E72D297353CC}">
              <c16:uniqueId val="{00000002-33FD-4E6C-A62F-C864C06030D8}"/>
            </c:ext>
          </c:extLst>
        </c:ser>
        <c:ser>
          <c:idx val="0"/>
          <c:order val="3"/>
          <c:tx>
            <c:strRef>
              <c:f>Surcharge!$Z$2</c:f>
              <c:strCache>
                <c:ptCount val="1"/>
                <c:pt idx="0">
                  <c:v>Surcharge1=70 KN/m2</c:v>
                </c:pt>
              </c:strCache>
            </c:strRef>
          </c:tx>
          <c:spPr>
            <a:solidFill>
              <a:srgbClr val="70AD47"/>
            </a:solidFill>
            <a:ln>
              <a:noFill/>
            </a:ln>
            <a:effectLst/>
          </c:spPr>
          <c:invertIfNegative val="0"/>
          <c:val>
            <c:numRef>
              <c:f>Surcharge!$AB$42:$AB$44</c:f>
              <c:numCache>
                <c:formatCode>0.00</c:formatCode>
                <c:ptCount val="3"/>
                <c:pt idx="0">
                  <c:v>3.911111111111107</c:v>
                </c:pt>
                <c:pt idx="1">
                  <c:v>6.7222222222222197</c:v>
                </c:pt>
                <c:pt idx="2">
                  <c:v>2.9255319148936181</c:v>
                </c:pt>
              </c:numCache>
            </c:numRef>
          </c:val>
          <c:extLst xmlns:c16r2="http://schemas.microsoft.com/office/drawing/2015/06/chart">
            <c:ext xmlns:c16="http://schemas.microsoft.com/office/drawing/2014/chart" uri="{C3380CC4-5D6E-409C-BE32-E72D297353CC}">
              <c16:uniqueId val="{00000003-33FD-4E6C-A62F-C864C06030D8}"/>
            </c:ext>
          </c:extLst>
        </c:ser>
        <c:ser>
          <c:idx val="2"/>
          <c:order val="4"/>
          <c:tx>
            <c:strRef>
              <c:f>Surcharge!$O$2</c:f>
              <c:strCache>
                <c:ptCount val="1"/>
                <c:pt idx="0">
                  <c:v>Surcharge1=90 KN/m2</c:v>
                </c:pt>
              </c:strCache>
            </c:strRef>
          </c:tx>
          <c:spPr>
            <a:solidFill>
              <a:schemeClr val="accent1"/>
            </a:solidFill>
            <a:ln>
              <a:noFill/>
            </a:ln>
            <a:effectLst/>
          </c:spPr>
          <c:invertIfNegative val="0"/>
          <c:val>
            <c:numRef>
              <c:f>Surcharge!$Q$42:$Q$44</c:f>
              <c:numCache>
                <c:formatCode>0.00</c:formatCode>
                <c:ptCount val="3"/>
                <c:pt idx="0">
                  <c:v>3.7888888888888852</c:v>
                </c:pt>
                <c:pt idx="1">
                  <c:v>6.5954911111111238</c:v>
                </c:pt>
                <c:pt idx="2">
                  <c:v>2.9171289987296625</c:v>
                </c:pt>
              </c:numCache>
            </c:numRef>
          </c:val>
          <c:extLst xmlns:c16r2="http://schemas.microsoft.com/office/drawing/2015/06/chart">
            <c:ext xmlns:c16="http://schemas.microsoft.com/office/drawing/2014/chart" uri="{C3380CC4-5D6E-409C-BE32-E72D297353CC}">
              <c16:uniqueId val="{00000004-33FD-4E6C-A62F-C864C06030D8}"/>
            </c:ext>
          </c:extLst>
        </c:ser>
        <c:ser>
          <c:idx val="4"/>
          <c:order val="5"/>
          <c:tx>
            <c:strRef>
              <c:f>Surcharge!$D$2</c:f>
              <c:strCache>
                <c:ptCount val="1"/>
                <c:pt idx="0">
                  <c:v>Surcharge1=130 KN/m2</c:v>
                </c:pt>
              </c:strCache>
            </c:strRef>
          </c:tx>
          <c:spPr>
            <a:solidFill>
              <a:srgbClr val="A5A5A5"/>
            </a:solidFill>
            <a:ln>
              <a:noFill/>
            </a:ln>
            <a:effectLst/>
          </c:spPr>
          <c:invertIfNegative val="0"/>
          <c:val>
            <c:numRef>
              <c:f>Surcharge!$F$42:$F$44</c:f>
              <c:numCache>
                <c:formatCode>0.00</c:formatCode>
                <c:ptCount val="3"/>
                <c:pt idx="0">
                  <c:v>3.366666666666668</c:v>
                </c:pt>
                <c:pt idx="1">
                  <c:v>6.0999999999999943</c:v>
                </c:pt>
                <c:pt idx="2">
                  <c:v>2.8285615729561844</c:v>
                </c:pt>
              </c:numCache>
            </c:numRef>
          </c:val>
          <c:extLst xmlns:c16r2="http://schemas.microsoft.com/office/drawing/2015/06/chart">
            <c:ext xmlns:c16="http://schemas.microsoft.com/office/drawing/2014/chart" uri="{C3380CC4-5D6E-409C-BE32-E72D297353CC}">
              <c16:uniqueId val="{00000005-33FD-4E6C-A62F-C864C06030D8}"/>
            </c:ext>
          </c:extLst>
        </c:ser>
        <c:dLbls>
          <c:showLegendKey val="0"/>
          <c:showVal val="0"/>
          <c:showCatName val="0"/>
          <c:showSerName val="0"/>
          <c:showPercent val="0"/>
          <c:showBubbleSize val="0"/>
        </c:dLbls>
        <c:gapWidth val="219"/>
        <c:overlap val="-27"/>
        <c:axId val="650513200"/>
        <c:axId val="650505752"/>
      </c:barChart>
      <c:catAx>
        <c:axId val="65051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0505752"/>
        <c:crosses val="autoZero"/>
        <c:auto val="1"/>
        <c:lblAlgn val="ctr"/>
        <c:lblOffset val="100"/>
        <c:noMultiLvlLbl val="0"/>
      </c:catAx>
      <c:valAx>
        <c:axId val="650505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a:t>Anchor Load Reduction (%)</a:t>
                </a:r>
              </a:p>
            </c:rich>
          </c:tx>
          <c:layout>
            <c:manualLayout>
              <c:xMode val="edge"/>
              <c:yMode val="edge"/>
              <c:x val="4.3440750461747835E-2"/>
              <c:y val="8.021183192808863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0513200"/>
        <c:crosses val="autoZero"/>
        <c:crossBetween val="between"/>
        <c:majorUnit val="2"/>
        <c:minorUnit val="1"/>
      </c:valAx>
      <c:spPr>
        <a:noFill/>
        <a:ln>
          <a:noFill/>
        </a:ln>
        <a:effectLst/>
      </c:spPr>
    </c:plotArea>
    <c:legend>
      <c:legendPos val="b"/>
      <c:legendEntry>
        <c:idx val="1"/>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380709355774973E-2"/>
          <c:y val="0.79984837293568389"/>
          <c:w val="0.95191920454387646"/>
          <c:h val="0.195905511811023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10213696470302"/>
          <c:y val="4.3419267299864311E-2"/>
          <c:w val="0.7775247998648559"/>
          <c:h val="0.47638962678833074"/>
        </c:manualLayout>
      </c:layout>
      <c:barChart>
        <c:barDir val="col"/>
        <c:grouping val="clustered"/>
        <c:varyColors val="0"/>
        <c:ser>
          <c:idx val="5"/>
          <c:order val="0"/>
          <c:tx>
            <c:strRef>
              <c:f>Surcharge!$AV$2</c:f>
              <c:strCache>
                <c:ptCount val="1"/>
                <c:pt idx="0">
                  <c:v>Surcharge1=0</c:v>
                </c:pt>
              </c:strCache>
            </c:strRef>
          </c:tx>
          <c:spPr>
            <a:solidFill>
              <a:schemeClr val="accent5"/>
            </a:solidFill>
            <a:ln>
              <a:noFill/>
            </a:ln>
            <a:effectLst/>
          </c:spPr>
          <c:invertIfNegative val="0"/>
          <c:val>
            <c:numRef>
              <c:f>Surcharge!$BA$37:$BA$39</c:f>
              <c:numCache>
                <c:formatCode>0.00</c:formatCode>
                <c:ptCount val="3"/>
                <c:pt idx="0">
                  <c:v>0.92222222222222028</c:v>
                </c:pt>
                <c:pt idx="1">
                  <c:v>3.4819999999999927</c:v>
                </c:pt>
                <c:pt idx="2">
                  <c:v>2.5836043512392006</c:v>
                </c:pt>
              </c:numCache>
            </c:numRef>
          </c:val>
          <c:extLst xmlns:c16r2="http://schemas.microsoft.com/office/drawing/2015/06/chart">
            <c:ext xmlns:c16="http://schemas.microsoft.com/office/drawing/2014/chart" uri="{C3380CC4-5D6E-409C-BE32-E72D297353CC}">
              <c16:uniqueId val="{00000000-EACF-4D50-988C-AC735078D3B7}"/>
            </c:ext>
          </c:extLst>
        </c:ser>
        <c:ser>
          <c:idx val="3"/>
          <c:order val="1"/>
          <c:tx>
            <c:v>(Surcharge1)_ref=12 KN/m2</c:v>
          </c:tx>
          <c:spPr>
            <a:solidFill>
              <a:srgbClr val="ED7D31"/>
            </a:solidFill>
            <a:ln>
              <a:noFill/>
            </a:ln>
            <a:effectLst/>
          </c:spPr>
          <c:invertIfNegative val="0"/>
          <c:cat>
            <c:strRef>
              <c:f>'مقادیر واقعی'!$M$36:$N$38</c:f>
              <c:strCache>
                <c:ptCount val="3"/>
                <c:pt idx="0">
                  <c:v>End of excavation</c:v>
                </c:pt>
                <c:pt idx="1">
                  <c:v> to 216 days after the end of excavation</c:v>
                </c:pt>
                <c:pt idx="2">
                  <c:v>During the creep of 216 days</c:v>
                </c:pt>
              </c:strCache>
            </c:strRef>
          </c:cat>
          <c:val>
            <c:numRef>
              <c:f>'مقادیر واقعی'!$O$36:$O$38</c:f>
              <c:numCache>
                <c:formatCode>0.00</c:formatCode>
                <c:ptCount val="3"/>
                <c:pt idx="0">
                  <c:v>0.78888888888888187</c:v>
                </c:pt>
                <c:pt idx="1">
                  <c:v>3.3444755555555616</c:v>
                </c:pt>
                <c:pt idx="2">
                  <c:v>2.5759077164296245</c:v>
                </c:pt>
              </c:numCache>
            </c:numRef>
          </c:val>
          <c:extLst xmlns:c16r2="http://schemas.microsoft.com/office/drawing/2015/06/chart">
            <c:ext xmlns:c16="http://schemas.microsoft.com/office/drawing/2014/chart" uri="{C3380CC4-5D6E-409C-BE32-E72D297353CC}">
              <c16:uniqueId val="{00000001-EACF-4D50-988C-AC735078D3B7}"/>
            </c:ext>
          </c:extLst>
        </c:ser>
        <c:ser>
          <c:idx val="1"/>
          <c:order val="2"/>
          <c:tx>
            <c:strRef>
              <c:f>Surcharge!$AK$2</c:f>
              <c:strCache>
                <c:ptCount val="1"/>
                <c:pt idx="0">
                  <c:v>Surcharge1=50 KN/m2</c:v>
                </c:pt>
              </c:strCache>
            </c:strRef>
          </c:tx>
          <c:spPr>
            <a:solidFill>
              <a:srgbClr val="FFC000"/>
            </a:solidFill>
            <a:ln>
              <a:noFill/>
            </a:ln>
            <a:effectLst/>
          </c:spPr>
          <c:invertIfNegative val="0"/>
          <c:val>
            <c:numRef>
              <c:f>Surcharge!$AP$37:$AP$39</c:f>
              <c:numCache>
                <c:formatCode>0.00</c:formatCode>
                <c:ptCount val="3"/>
                <c:pt idx="0">
                  <c:v>0.27777777777777779</c:v>
                </c:pt>
                <c:pt idx="1">
                  <c:v>2.8127799999999876</c:v>
                </c:pt>
                <c:pt idx="2">
                  <c:v>2.5420635097492914</c:v>
                </c:pt>
              </c:numCache>
            </c:numRef>
          </c:val>
          <c:extLst xmlns:c16r2="http://schemas.microsoft.com/office/drawing/2015/06/chart">
            <c:ext xmlns:c16="http://schemas.microsoft.com/office/drawing/2014/chart" uri="{C3380CC4-5D6E-409C-BE32-E72D297353CC}">
              <c16:uniqueId val="{00000002-EACF-4D50-988C-AC735078D3B7}"/>
            </c:ext>
          </c:extLst>
        </c:ser>
        <c:ser>
          <c:idx val="0"/>
          <c:order val="3"/>
          <c:tx>
            <c:strRef>
              <c:f>Surcharge!$Z$2</c:f>
              <c:strCache>
                <c:ptCount val="1"/>
                <c:pt idx="0">
                  <c:v>Surcharge1=70 KN/m2</c:v>
                </c:pt>
              </c:strCache>
            </c:strRef>
          </c:tx>
          <c:spPr>
            <a:solidFill>
              <a:srgbClr val="70AD47"/>
            </a:solidFill>
            <a:ln>
              <a:noFill/>
            </a:ln>
            <a:effectLst/>
          </c:spPr>
          <c:invertIfNegative val="0"/>
          <c:val>
            <c:numRef>
              <c:f>Surcharge!$AE$37:$AE$39</c:f>
              <c:numCache>
                <c:formatCode>0.00</c:formatCode>
                <c:ptCount val="3"/>
                <c:pt idx="0">
                  <c:v>1.1111111111116796E-2</c:v>
                </c:pt>
                <c:pt idx="1">
                  <c:v>2.5333333333333345</c:v>
                </c:pt>
                <c:pt idx="2">
                  <c:v>2.5225025002778043</c:v>
                </c:pt>
              </c:numCache>
            </c:numRef>
          </c:val>
          <c:extLst xmlns:c16r2="http://schemas.microsoft.com/office/drawing/2015/06/chart">
            <c:ext xmlns:c16="http://schemas.microsoft.com/office/drawing/2014/chart" uri="{C3380CC4-5D6E-409C-BE32-E72D297353CC}">
              <c16:uniqueId val="{00000003-EACF-4D50-988C-AC735078D3B7}"/>
            </c:ext>
          </c:extLst>
        </c:ser>
        <c:ser>
          <c:idx val="2"/>
          <c:order val="4"/>
          <c:tx>
            <c:strRef>
              <c:f>Surcharge!$O$2</c:f>
              <c:strCache>
                <c:ptCount val="1"/>
                <c:pt idx="0">
                  <c:v>Surcharge1=90 KN/m2</c:v>
                </c:pt>
              </c:strCache>
            </c:strRef>
          </c:tx>
          <c:spPr>
            <a:solidFill>
              <a:schemeClr val="accent1"/>
            </a:solidFill>
            <a:ln>
              <a:noFill/>
            </a:ln>
            <a:effectLst/>
          </c:spPr>
          <c:invertIfNegative val="0"/>
          <c:val>
            <c:numRef>
              <c:f>Surcharge!$T$37:$T$39</c:f>
              <c:numCache>
                <c:formatCode>0.00</c:formatCode>
                <c:ptCount val="3"/>
                <c:pt idx="0">
                  <c:v>-0.32222222222222918</c:v>
                </c:pt>
                <c:pt idx="1">
                  <c:v>2.2145644444444357</c:v>
                </c:pt>
                <c:pt idx="2">
                  <c:v>2.5286388304352623</c:v>
                </c:pt>
              </c:numCache>
            </c:numRef>
          </c:val>
          <c:extLst xmlns:c16r2="http://schemas.microsoft.com/office/drawing/2015/06/chart">
            <c:ext xmlns:c16="http://schemas.microsoft.com/office/drawing/2014/chart" uri="{C3380CC4-5D6E-409C-BE32-E72D297353CC}">
              <c16:uniqueId val="{00000004-EACF-4D50-988C-AC735078D3B7}"/>
            </c:ext>
          </c:extLst>
        </c:ser>
        <c:ser>
          <c:idx val="4"/>
          <c:order val="5"/>
          <c:tx>
            <c:strRef>
              <c:f>Surcharge!$D$2</c:f>
              <c:strCache>
                <c:ptCount val="1"/>
                <c:pt idx="0">
                  <c:v>Surcharge1=130 KN/m2</c:v>
                </c:pt>
              </c:strCache>
            </c:strRef>
          </c:tx>
          <c:spPr>
            <a:solidFill>
              <a:srgbClr val="A5A5A5"/>
            </a:solidFill>
            <a:ln>
              <a:noFill/>
            </a:ln>
            <a:effectLst/>
          </c:spPr>
          <c:invertIfNegative val="0"/>
          <c:val>
            <c:numRef>
              <c:f>Surcharge!$I$37:$I$39</c:f>
              <c:numCache>
                <c:formatCode>0.00</c:formatCode>
                <c:ptCount val="3"/>
                <c:pt idx="0">
                  <c:v>-1.0555555555555587</c:v>
                </c:pt>
                <c:pt idx="1">
                  <c:v>1.4935888888888844</c:v>
                </c:pt>
                <c:pt idx="2">
                  <c:v>2.5225178669598671</c:v>
                </c:pt>
              </c:numCache>
            </c:numRef>
          </c:val>
          <c:extLst xmlns:c16r2="http://schemas.microsoft.com/office/drawing/2015/06/chart">
            <c:ext xmlns:c16="http://schemas.microsoft.com/office/drawing/2014/chart" uri="{C3380CC4-5D6E-409C-BE32-E72D297353CC}">
              <c16:uniqueId val="{00000005-EACF-4D50-988C-AC735078D3B7}"/>
            </c:ext>
          </c:extLst>
        </c:ser>
        <c:dLbls>
          <c:showLegendKey val="0"/>
          <c:showVal val="0"/>
          <c:showCatName val="0"/>
          <c:showSerName val="0"/>
          <c:showPercent val="0"/>
          <c:showBubbleSize val="0"/>
        </c:dLbls>
        <c:gapWidth val="219"/>
        <c:overlap val="-27"/>
        <c:axId val="650511632"/>
        <c:axId val="650506144"/>
      </c:barChart>
      <c:catAx>
        <c:axId val="65051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0506144"/>
        <c:crosses val="autoZero"/>
        <c:auto val="1"/>
        <c:lblAlgn val="ctr"/>
        <c:lblOffset val="100"/>
        <c:noMultiLvlLbl val="0"/>
      </c:catAx>
      <c:valAx>
        <c:axId val="650506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a:t>Anchor Load Reduction (%)</a:t>
                </a:r>
              </a:p>
            </c:rich>
          </c:tx>
          <c:layout>
            <c:manualLayout>
              <c:xMode val="edge"/>
              <c:yMode val="edge"/>
              <c:x val="3.2638281325945366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0511632"/>
        <c:crosses val="autoZero"/>
        <c:crossBetween val="between"/>
        <c:majorUnit val="2"/>
        <c:minorUnit val="1"/>
      </c:valAx>
      <c:spPr>
        <a:noFill/>
        <a:ln>
          <a:noFill/>
        </a:ln>
        <a:effectLst/>
      </c:spPr>
    </c:plotArea>
    <c:legend>
      <c:legendPos val="b"/>
      <c:legendEntry>
        <c:idx val="1"/>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380709355774973E-2"/>
          <c:y val="0.80830428722884662"/>
          <c:w val="0.95191920454387646"/>
          <c:h val="0.189388066279914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84481771066961"/>
          <c:y val="7.4381440574961682E-2"/>
          <c:w val="0.74850662838924276"/>
          <c:h val="0.59643427578670105"/>
        </c:manualLayout>
      </c:layout>
      <c:scatterChart>
        <c:scatterStyle val="smoothMarker"/>
        <c:varyColors val="0"/>
        <c:ser>
          <c:idx val="0"/>
          <c:order val="0"/>
          <c:tx>
            <c:v>Numerical modeling</c:v>
          </c:tx>
          <c:spPr>
            <a:ln w="19050" cap="rnd">
              <a:solidFill>
                <a:srgbClr val="ED7D31"/>
              </a:solidFill>
              <a:round/>
            </a:ln>
            <a:effectLst/>
          </c:spPr>
          <c:marker>
            <c:symbol val="none"/>
          </c:marker>
          <c:xVal>
            <c:numRef>
              <c:f>'Loadcell-35 (S21-7)'!$D$4:$D$33</c:f>
              <c:numCache>
                <c:formatCode>General</c:formatCode>
                <c:ptCount val="30"/>
                <c:pt idx="0">
                  <c:v>0</c:v>
                </c:pt>
                <c:pt idx="1">
                  <c:v>10</c:v>
                </c:pt>
                <c:pt idx="2">
                  <c:v>20</c:v>
                </c:pt>
                <c:pt idx="3">
                  <c:v>35</c:v>
                </c:pt>
                <c:pt idx="4">
                  <c:v>43</c:v>
                </c:pt>
                <c:pt idx="5">
                  <c:v>55</c:v>
                </c:pt>
                <c:pt idx="6">
                  <c:v>62</c:v>
                </c:pt>
                <c:pt idx="7">
                  <c:v>69</c:v>
                </c:pt>
                <c:pt idx="8">
                  <c:v>75</c:v>
                </c:pt>
                <c:pt idx="9">
                  <c:v>85</c:v>
                </c:pt>
                <c:pt idx="10">
                  <c:v>95</c:v>
                </c:pt>
                <c:pt idx="11">
                  <c:v>105</c:v>
                </c:pt>
                <c:pt idx="12">
                  <c:v>115</c:v>
                </c:pt>
                <c:pt idx="13">
                  <c:v>125</c:v>
                </c:pt>
                <c:pt idx="14">
                  <c:v>135</c:v>
                </c:pt>
                <c:pt idx="15">
                  <c:v>145</c:v>
                </c:pt>
                <c:pt idx="16">
                  <c:v>155</c:v>
                </c:pt>
                <c:pt idx="17">
                  <c:v>165</c:v>
                </c:pt>
                <c:pt idx="18">
                  <c:v>175</c:v>
                </c:pt>
                <c:pt idx="19">
                  <c:v>185</c:v>
                </c:pt>
                <c:pt idx="20">
                  <c:v>195</c:v>
                </c:pt>
                <c:pt idx="21">
                  <c:v>205</c:v>
                </c:pt>
                <c:pt idx="22">
                  <c:v>215</c:v>
                </c:pt>
                <c:pt idx="23">
                  <c:v>225</c:v>
                </c:pt>
                <c:pt idx="24">
                  <c:v>235</c:v>
                </c:pt>
                <c:pt idx="25">
                  <c:v>245</c:v>
                </c:pt>
                <c:pt idx="26">
                  <c:v>255</c:v>
                </c:pt>
                <c:pt idx="27">
                  <c:v>265</c:v>
                </c:pt>
                <c:pt idx="28">
                  <c:v>275</c:v>
                </c:pt>
                <c:pt idx="29">
                  <c:v>285</c:v>
                </c:pt>
              </c:numCache>
            </c:numRef>
          </c:xVal>
          <c:yVal>
            <c:numRef>
              <c:f>'Loadcell-35 (S21-7)'!$E$4:$E$33</c:f>
              <c:numCache>
                <c:formatCode>General</c:formatCode>
                <c:ptCount val="30"/>
                <c:pt idx="0">
                  <c:v>90</c:v>
                </c:pt>
                <c:pt idx="1">
                  <c:v>88.95</c:v>
                </c:pt>
                <c:pt idx="2">
                  <c:v>88.35</c:v>
                </c:pt>
                <c:pt idx="3">
                  <c:v>88.03</c:v>
                </c:pt>
                <c:pt idx="4">
                  <c:v>88.03</c:v>
                </c:pt>
                <c:pt idx="5">
                  <c:v>88.24</c:v>
                </c:pt>
                <c:pt idx="6">
                  <c:v>88.68</c:v>
                </c:pt>
                <c:pt idx="7" formatCode="0.00">
                  <c:v>89.29</c:v>
                </c:pt>
                <c:pt idx="8" formatCode="0.00">
                  <c:v>89.280613000000002</c:v>
                </c:pt>
                <c:pt idx="9" formatCode="0.00">
                  <c:v>89.249089999999995</c:v>
                </c:pt>
                <c:pt idx="10" formatCode="0.00">
                  <c:v>89.196578000000002</c:v>
                </c:pt>
                <c:pt idx="11" formatCode="0.00">
                  <c:v>89.128144999999989</c:v>
                </c:pt>
                <c:pt idx="12" formatCode="0.00">
                  <c:v>89.047792000000001</c:v>
                </c:pt>
                <c:pt idx="13" formatCode="0.00">
                  <c:v>88.958528000000001</c:v>
                </c:pt>
                <c:pt idx="14" formatCode="0.00">
                  <c:v>88.862174999999993</c:v>
                </c:pt>
                <c:pt idx="15" formatCode="0.00">
                  <c:v>88.759862999999996</c:v>
                </c:pt>
                <c:pt idx="16" formatCode="0.00">
                  <c:v>88.652210999999994</c:v>
                </c:pt>
                <c:pt idx="17" formatCode="0.00">
                  <c:v>88.540001000000004</c:v>
                </c:pt>
                <c:pt idx="18" formatCode="0.00">
                  <c:v>88.423928000000004</c:v>
                </c:pt>
                <c:pt idx="19" formatCode="0.00">
                  <c:v>88.304222999999993</c:v>
                </c:pt>
                <c:pt idx="20" formatCode="0.00">
                  <c:v>88.180933999999993</c:v>
                </c:pt>
                <c:pt idx="21" formatCode="0.00">
                  <c:v>88.054355000000001</c:v>
                </c:pt>
                <c:pt idx="22" formatCode="0.00">
                  <c:v>87.925995</c:v>
                </c:pt>
                <c:pt idx="23" formatCode="0.00">
                  <c:v>87.796268000000012</c:v>
                </c:pt>
                <c:pt idx="24" formatCode="0.00">
                  <c:v>87.664764000000005</c:v>
                </c:pt>
                <c:pt idx="25" formatCode="0.00">
                  <c:v>87.531610000000001</c:v>
                </c:pt>
                <c:pt idx="26" formatCode="0.00">
                  <c:v>87.397137999999998</c:v>
                </c:pt>
                <c:pt idx="27" formatCode="0.00">
                  <c:v>87.261685</c:v>
                </c:pt>
                <c:pt idx="28" formatCode="0.00">
                  <c:v>87.125724000000005</c:v>
                </c:pt>
                <c:pt idx="29" formatCode="0.00">
                  <c:v>86.989971999999995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0-5A77-437F-A494-40AAAB03FE27}"/>
            </c:ext>
          </c:extLst>
        </c:ser>
        <c:ser>
          <c:idx val="1"/>
          <c:order val="1"/>
          <c:tx>
            <c:v>Local measurement</c:v>
          </c:tx>
          <c:spPr>
            <a:ln w="19050" cap="rnd">
              <a:solidFill>
                <a:srgbClr val="4472C4"/>
              </a:solidFill>
              <a:round/>
            </a:ln>
            <a:effectLst/>
          </c:spPr>
          <c:marker>
            <c:symbol val="circle"/>
            <c:size val="5"/>
            <c:spPr>
              <a:solidFill>
                <a:srgbClr val="4472C4"/>
              </a:solidFill>
              <a:ln w="9525">
                <a:solidFill>
                  <a:srgbClr val="4472C4"/>
                </a:solidFill>
              </a:ln>
              <a:effectLst/>
            </c:spPr>
          </c:marker>
          <c:xVal>
            <c:numRef>
              <c:f>'Loadcell-35 (S21-7)'!$I$4:$I$28</c:f>
              <c:numCache>
                <c:formatCode>General</c:formatCode>
                <c:ptCount val="25"/>
                <c:pt idx="0">
                  <c:v>5</c:v>
                </c:pt>
                <c:pt idx="1">
                  <c:v>17</c:v>
                </c:pt>
                <c:pt idx="2">
                  <c:v>28</c:v>
                </c:pt>
                <c:pt idx="3">
                  <c:v>36</c:v>
                </c:pt>
                <c:pt idx="4">
                  <c:v>43</c:v>
                </c:pt>
                <c:pt idx="5">
                  <c:v>51</c:v>
                </c:pt>
                <c:pt idx="6">
                  <c:v>55</c:v>
                </c:pt>
                <c:pt idx="7">
                  <c:v>63</c:v>
                </c:pt>
                <c:pt idx="8">
                  <c:v>70</c:v>
                </c:pt>
                <c:pt idx="9">
                  <c:v>83</c:v>
                </c:pt>
                <c:pt idx="10">
                  <c:v>90</c:v>
                </c:pt>
                <c:pt idx="11">
                  <c:v>97</c:v>
                </c:pt>
                <c:pt idx="12">
                  <c:v>107</c:v>
                </c:pt>
                <c:pt idx="13">
                  <c:v>121</c:v>
                </c:pt>
                <c:pt idx="14">
                  <c:v>135</c:v>
                </c:pt>
                <c:pt idx="15">
                  <c:v>146</c:v>
                </c:pt>
                <c:pt idx="16">
                  <c:v>185</c:v>
                </c:pt>
                <c:pt idx="17">
                  <c:v>227</c:v>
                </c:pt>
                <c:pt idx="18">
                  <c:v>258</c:v>
                </c:pt>
                <c:pt idx="19">
                  <c:v>283</c:v>
                </c:pt>
              </c:numCache>
            </c:numRef>
          </c:xVal>
          <c:yVal>
            <c:numRef>
              <c:f>'Loadcell-35 (S21-7)'!$J$4:$J$28</c:f>
              <c:numCache>
                <c:formatCode>0.00</c:formatCode>
                <c:ptCount val="25"/>
                <c:pt idx="0">
                  <c:v>90</c:v>
                </c:pt>
                <c:pt idx="1">
                  <c:v>88.495250000000013</c:v>
                </c:pt>
                <c:pt idx="2">
                  <c:v>88.930999999999997</c:v>
                </c:pt>
                <c:pt idx="3">
                  <c:v>88.488500000000002</c:v>
                </c:pt>
                <c:pt idx="4">
                  <c:v>88.832499999999996</c:v>
                </c:pt>
                <c:pt idx="5">
                  <c:v>89.085999999999999</c:v>
                </c:pt>
                <c:pt idx="6">
                  <c:v>88.935749999999999</c:v>
                </c:pt>
                <c:pt idx="7">
                  <c:v>89.376750000000001</c:v>
                </c:pt>
                <c:pt idx="8">
                  <c:v>89.207000000000008</c:v>
                </c:pt>
                <c:pt idx="9">
                  <c:v>88.850250000000003</c:v>
                </c:pt>
                <c:pt idx="10">
                  <c:v>88.959250000000011</c:v>
                </c:pt>
                <c:pt idx="11">
                  <c:v>89.085750000000004</c:v>
                </c:pt>
                <c:pt idx="12">
                  <c:v>89.294499999999999</c:v>
                </c:pt>
                <c:pt idx="13">
                  <c:v>88.698750000000004</c:v>
                </c:pt>
                <c:pt idx="14">
                  <c:v>88.95675</c:v>
                </c:pt>
                <c:pt idx="15">
                  <c:v>88.41725000000001</c:v>
                </c:pt>
                <c:pt idx="16">
                  <c:v>87.284999999999997</c:v>
                </c:pt>
                <c:pt idx="17">
                  <c:v>86.954750000000004</c:v>
                </c:pt>
                <c:pt idx="18">
                  <c:v>87.658999999999992</c:v>
                </c:pt>
                <c:pt idx="19">
                  <c:v>87.126750000000001</c:v>
                </c:pt>
              </c:numCache>
            </c:numRef>
          </c:yVal>
          <c:smooth val="1"/>
          <c:extLst xmlns:c16r2="http://schemas.microsoft.com/office/drawing/2015/06/chart">
            <c:ext xmlns:c16="http://schemas.microsoft.com/office/drawing/2014/chart" uri="{C3380CC4-5D6E-409C-BE32-E72D297353CC}">
              <c16:uniqueId val="{00000001-5A77-437F-A494-40AAAB03FE27}"/>
            </c:ext>
          </c:extLst>
        </c:ser>
        <c:dLbls>
          <c:showLegendKey val="0"/>
          <c:showVal val="0"/>
          <c:showCatName val="0"/>
          <c:showSerName val="0"/>
          <c:showPercent val="0"/>
          <c:showBubbleSize val="0"/>
        </c:dLbls>
        <c:axId val="641307528"/>
        <c:axId val="641308312"/>
        <c:extLst xmlns:c16r2="http://schemas.microsoft.com/office/drawing/2015/06/chart"/>
      </c:scatterChart>
      <c:valAx>
        <c:axId val="641307528"/>
        <c:scaling>
          <c:orientation val="minMax"/>
        </c:scaling>
        <c:delete val="0"/>
        <c:axPos val="b"/>
        <c:majorGridlines>
          <c:spPr>
            <a:ln w="9525" cap="flat" cmpd="sng" algn="ctr">
              <a:solidFill>
                <a:schemeClr val="bg2">
                  <a:lumMod val="90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mn-lt"/>
                    <a:ea typeface="+mn-ea"/>
                    <a:cs typeface="B Nazanin" panose="00000400000000000000" pitchFamily="2" charset="-78"/>
                  </a:defRPr>
                </a:pPr>
                <a:r>
                  <a:rPr lang="en-US" sz="1100" b="0" i="0" baseline="0">
                    <a:effectLst/>
                  </a:rPr>
                  <a:t>Time (day)</a:t>
                </a:r>
                <a:endParaRPr lang="fa-IR" sz="1100" b="0" i="0" baseline="0">
                  <a:effectLst/>
                </a:endParaRPr>
              </a:p>
            </c:rich>
          </c:tx>
          <c:layout>
            <c:manualLayout>
              <c:xMode val="edge"/>
              <c:yMode val="edge"/>
              <c:x val="0.47969042213281621"/>
              <c:y val="0.7556291492975142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1308312"/>
        <c:crosses val="autoZero"/>
        <c:crossBetween val="midCat"/>
      </c:valAx>
      <c:valAx>
        <c:axId val="641308312"/>
        <c:scaling>
          <c:orientation val="minMax"/>
          <c:max val="91"/>
          <c:min val="86"/>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Nazanin" panose="00000400000000000000" pitchFamily="2" charset="-78"/>
                  </a:defRPr>
                </a:pPr>
                <a:r>
                  <a:rPr lang="en-US" sz="1100" b="0" i="0" baseline="0">
                    <a:effectLst/>
                  </a:rPr>
                  <a:t>Load (ton)</a:t>
                </a:r>
                <a:endParaRPr lang="fa-IR" sz="1100" b="0" i="0" baseline="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1307528"/>
        <c:crosses val="autoZero"/>
        <c:crossBetween val="midCat"/>
        <c:majorUnit val="1"/>
        <c:minorUnit val="0.5"/>
      </c:valAx>
      <c:spPr>
        <a:noFill/>
        <a:ln>
          <a:noFill/>
        </a:ln>
        <a:effectLst/>
      </c:spPr>
    </c:plotArea>
    <c:legend>
      <c:legendPos val="b"/>
      <c:layout>
        <c:manualLayout>
          <c:xMode val="edge"/>
          <c:yMode val="edge"/>
          <c:x val="2.3067553672355374E-2"/>
          <c:y val="0.88029643353404352"/>
          <c:w val="0.96262878949947195"/>
          <c:h val="8.3485288023207621E-2"/>
        </c:manualLayout>
      </c:layout>
      <c:overlay val="1"/>
      <c:spPr>
        <a:solidFill>
          <a:sysClr val="window" lastClr="FFFFFF"/>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0285457018601"/>
          <c:y val="4.3120344962759703E-2"/>
          <c:w val="0.69112750157237701"/>
          <c:h val="0.76674517018183386"/>
        </c:manualLayout>
      </c:layout>
      <c:scatterChart>
        <c:scatterStyle val="smoothMarker"/>
        <c:varyColors val="0"/>
        <c:ser>
          <c:idx val="0"/>
          <c:order val="0"/>
          <c:tx>
            <c:v>Anchor 1</c:v>
          </c:tx>
          <c:spPr>
            <a:ln w="19050" cap="rnd" cmpd="dbl">
              <a:solidFill>
                <a:schemeClr val="accent1"/>
              </a:solidFill>
              <a:round/>
            </a:ln>
            <a:effectLst/>
          </c:spPr>
          <c:marker>
            <c:symbol val="none"/>
          </c:marker>
          <c:xVal>
            <c:numRef>
              <c:f>'Anchor 6'!$D$4:$D$57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6'!$E$4:$E$57</c:f>
              <c:numCache>
                <c:formatCode>0.00</c:formatCode>
                <c:ptCount val="54"/>
                <c:pt idx="0">
                  <c:v>75</c:v>
                </c:pt>
                <c:pt idx="1">
                  <c:v>73.459999999999994</c:v>
                </c:pt>
                <c:pt idx="2">
                  <c:v>72.45</c:v>
                </c:pt>
                <c:pt idx="3">
                  <c:v>71.81</c:v>
                </c:pt>
                <c:pt idx="4">
                  <c:v>71.39</c:v>
                </c:pt>
                <c:pt idx="5">
                  <c:v>71.25</c:v>
                </c:pt>
                <c:pt idx="6">
                  <c:v>71.33</c:v>
                </c:pt>
                <c:pt idx="7">
                  <c:v>71.52</c:v>
                </c:pt>
                <c:pt idx="8">
                  <c:v>71.7</c:v>
                </c:pt>
                <c:pt idx="9">
                  <c:v>71.87</c:v>
                </c:pt>
                <c:pt idx="10">
                  <c:v>72.05</c:v>
                </c:pt>
                <c:pt idx="11">
                  <c:v>72.260000000000005</c:v>
                </c:pt>
                <c:pt idx="12">
                  <c:v>72.45</c:v>
                </c:pt>
                <c:pt idx="13">
                  <c:v>72.64</c:v>
                </c:pt>
                <c:pt idx="14">
                  <c:v>72.819999999999993</c:v>
                </c:pt>
                <c:pt idx="15">
                  <c:v>73</c:v>
                </c:pt>
                <c:pt idx="16">
                  <c:v>73.13</c:v>
                </c:pt>
                <c:pt idx="17">
                  <c:v>73.150000000000006</c:v>
                </c:pt>
                <c:pt idx="18">
                  <c:v>73.141183999999996</c:v>
                </c:pt>
                <c:pt idx="19">
                  <c:v>73.105643000000001</c:v>
                </c:pt>
                <c:pt idx="20">
                  <c:v>73.046064000000001</c:v>
                </c:pt>
                <c:pt idx="21">
                  <c:v>72.968350999999998</c:v>
                </c:pt>
                <c:pt idx="22">
                  <c:v>72.876804000000007</c:v>
                </c:pt>
                <c:pt idx="23">
                  <c:v>72.774113</c:v>
                </c:pt>
                <c:pt idx="24">
                  <c:v>72.661385999999993</c:v>
                </c:pt>
                <c:pt idx="25">
                  <c:v>72.538512999999995</c:v>
                </c:pt>
                <c:pt idx="26">
                  <c:v>72.404698999999994</c:v>
                </c:pt>
                <c:pt idx="27">
                  <c:v>72.258977999999999</c:v>
                </c:pt>
                <c:pt idx="28">
                  <c:v>72.100614000000007</c:v>
                </c:pt>
                <c:pt idx="29">
                  <c:v>71.929355000000001</c:v>
                </c:pt>
                <c:pt idx="30">
                  <c:v>71.745485000000002</c:v>
                </c:pt>
                <c:pt idx="31">
                  <c:v>71.549762999999999</c:v>
                </c:pt>
                <c:pt idx="32">
                  <c:v>71.343867000000003</c:v>
                </c:pt>
                <c:pt idx="33">
                  <c:v>71.130075000000005</c:v>
                </c:pt>
                <c:pt idx="34">
                  <c:v>70.910589999999999</c:v>
                </c:pt>
                <c:pt idx="35">
                  <c:v>70.686363</c:v>
                </c:pt>
                <c:pt idx="36">
                  <c:v>70.45756999999999</c:v>
                </c:pt>
                <c:pt idx="37">
                  <c:v>70.224322000000001</c:v>
                </c:pt>
                <c:pt idx="38">
                  <c:v>69.986590000000007</c:v>
                </c:pt>
                <c:pt idx="39">
                  <c:v>69.744293999999996</c:v>
                </c:pt>
                <c:pt idx="40">
                  <c:v>69.497579000000002</c:v>
                </c:pt>
                <c:pt idx="41">
                  <c:v>69.246769</c:v>
                </c:pt>
                <c:pt idx="42">
                  <c:v>68.992260000000002</c:v>
                </c:pt>
                <c:pt idx="43">
                  <c:v>68.734323000000003</c:v>
                </c:pt>
                <c:pt idx="44">
                  <c:v>68.472968000000009</c:v>
                </c:pt>
                <c:pt idx="45">
                  <c:v>68.208048000000005</c:v>
                </c:pt>
                <c:pt idx="46">
                  <c:v>67.939587000000003</c:v>
                </c:pt>
                <c:pt idx="47">
                  <c:v>67.667742000000004</c:v>
                </c:pt>
                <c:pt idx="48">
                  <c:v>67.392521000000002</c:v>
                </c:pt>
                <c:pt idx="49">
                  <c:v>67.113864000000007</c:v>
                </c:pt>
                <c:pt idx="50">
                  <c:v>66.831921999999992</c:v>
                </c:pt>
                <c:pt idx="51">
                  <c:v>66.547052000000008</c:v>
                </c:pt>
                <c:pt idx="52">
                  <c:v>66.259467999999998</c:v>
                </c:pt>
                <c:pt idx="53">
                  <c:v>65.969317000000004</c:v>
                </c:pt>
              </c:numCache>
            </c:numRef>
          </c:yVal>
          <c:smooth val="1"/>
          <c:extLst xmlns:c16r2="http://schemas.microsoft.com/office/drawing/2015/06/chart">
            <c:ext xmlns:c16="http://schemas.microsoft.com/office/drawing/2014/chart" uri="{C3380CC4-5D6E-409C-BE32-E72D297353CC}">
              <c16:uniqueId val="{00000000-7C67-482A-AA5A-3157CD44CEB7}"/>
            </c:ext>
          </c:extLst>
        </c:ser>
        <c:ser>
          <c:idx val="1"/>
          <c:order val="1"/>
          <c:tx>
            <c:v>Anchor 2</c:v>
          </c:tx>
          <c:spPr>
            <a:ln w="19050" cap="rnd" cmpd="dbl">
              <a:solidFill>
                <a:schemeClr val="accent2"/>
              </a:solidFill>
              <a:round/>
            </a:ln>
            <a:effectLst/>
          </c:spPr>
          <c:marker>
            <c:symbol val="none"/>
          </c:marker>
          <c:xVal>
            <c:numRef>
              <c:f>'Anchor 9'!$D$4:$D$57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9'!$E$4:$E$57</c:f>
              <c:numCache>
                <c:formatCode>0.00</c:formatCode>
                <c:ptCount val="54"/>
                <c:pt idx="1">
                  <c:v>75</c:v>
                </c:pt>
                <c:pt idx="2">
                  <c:v>73.72</c:v>
                </c:pt>
                <c:pt idx="3">
                  <c:v>72.89</c:v>
                </c:pt>
                <c:pt idx="4">
                  <c:v>72.08</c:v>
                </c:pt>
                <c:pt idx="5">
                  <c:v>71.72</c:v>
                </c:pt>
                <c:pt idx="6">
                  <c:v>71.64</c:v>
                </c:pt>
                <c:pt idx="7">
                  <c:v>71.72</c:v>
                </c:pt>
                <c:pt idx="8">
                  <c:v>71.83</c:v>
                </c:pt>
                <c:pt idx="9">
                  <c:v>71.94</c:v>
                </c:pt>
                <c:pt idx="10">
                  <c:v>72.08</c:v>
                </c:pt>
                <c:pt idx="11">
                  <c:v>72.25</c:v>
                </c:pt>
                <c:pt idx="12">
                  <c:v>72.42</c:v>
                </c:pt>
                <c:pt idx="13">
                  <c:v>72.58</c:v>
                </c:pt>
                <c:pt idx="14">
                  <c:v>72.72</c:v>
                </c:pt>
                <c:pt idx="15">
                  <c:v>72.849999999999994</c:v>
                </c:pt>
                <c:pt idx="16">
                  <c:v>72.92</c:v>
                </c:pt>
                <c:pt idx="17">
                  <c:v>72.86</c:v>
                </c:pt>
                <c:pt idx="18">
                  <c:v>72.856455000000011</c:v>
                </c:pt>
                <c:pt idx="19">
                  <c:v>72.823583999999997</c:v>
                </c:pt>
                <c:pt idx="20">
                  <c:v>72.769258999999991</c:v>
                </c:pt>
                <c:pt idx="21">
                  <c:v>72.699854999999999</c:v>
                </c:pt>
                <c:pt idx="22">
                  <c:v>72.620179000000007</c:v>
                </c:pt>
                <c:pt idx="23">
                  <c:v>72.533026000000007</c:v>
                </c:pt>
                <c:pt idx="24">
                  <c:v>72.439192000000006</c:v>
                </c:pt>
                <c:pt idx="25">
                  <c:v>72.337753000000006</c:v>
                </c:pt>
                <c:pt idx="26">
                  <c:v>72.226112999999998</c:v>
                </c:pt>
                <c:pt idx="27">
                  <c:v>72.103518999999991</c:v>
                </c:pt>
                <c:pt idx="28">
                  <c:v>71.969013000000004</c:v>
                </c:pt>
                <c:pt idx="29">
                  <c:v>71.821990999999997</c:v>
                </c:pt>
                <c:pt idx="30">
                  <c:v>71.663232999999991</c:v>
                </c:pt>
                <c:pt idx="31">
                  <c:v>71.495120999999997</c:v>
                </c:pt>
                <c:pt idx="32">
                  <c:v>71.320025000000001</c:v>
                </c:pt>
                <c:pt idx="33">
                  <c:v>71.140070999999992</c:v>
                </c:pt>
                <c:pt idx="34">
                  <c:v>70.956874999999997</c:v>
                </c:pt>
                <c:pt idx="35">
                  <c:v>70.771081999999993</c:v>
                </c:pt>
                <c:pt idx="36">
                  <c:v>70.582503000000003</c:v>
                </c:pt>
                <c:pt idx="37">
                  <c:v>70.39060400000001</c:v>
                </c:pt>
                <c:pt idx="38">
                  <c:v>70.194963000000001</c:v>
                </c:pt>
                <c:pt idx="39">
                  <c:v>69.995541000000003</c:v>
                </c:pt>
                <c:pt idx="40">
                  <c:v>69.792711999999995</c:v>
                </c:pt>
                <c:pt idx="41">
                  <c:v>69.587233999999995</c:v>
                </c:pt>
                <c:pt idx="42">
                  <c:v>69.379795000000001</c:v>
                </c:pt>
                <c:pt idx="43">
                  <c:v>69.170332000000002</c:v>
                </c:pt>
                <c:pt idx="44">
                  <c:v>68.958559999999991</c:v>
                </c:pt>
                <c:pt idx="45">
                  <c:v>68.743981000000005</c:v>
                </c:pt>
                <c:pt idx="46">
                  <c:v>68.525623999999993</c:v>
                </c:pt>
                <c:pt idx="47">
                  <c:v>68.302735999999996</c:v>
                </c:pt>
                <c:pt idx="48">
                  <c:v>68.075839999999999</c:v>
                </c:pt>
                <c:pt idx="49">
                  <c:v>67.846265000000002</c:v>
                </c:pt>
                <c:pt idx="50">
                  <c:v>67.614587999999998</c:v>
                </c:pt>
                <c:pt idx="51">
                  <c:v>67.381168000000002</c:v>
                </c:pt>
                <c:pt idx="52">
                  <c:v>67.14751600000001</c:v>
                </c:pt>
                <c:pt idx="53">
                  <c:v>66.915649999999999</c:v>
                </c:pt>
              </c:numCache>
            </c:numRef>
          </c:yVal>
          <c:smooth val="1"/>
          <c:extLst xmlns:c16r2="http://schemas.microsoft.com/office/drawing/2015/06/chart">
            <c:ext xmlns:c16="http://schemas.microsoft.com/office/drawing/2014/chart" uri="{C3380CC4-5D6E-409C-BE32-E72D297353CC}">
              <c16:uniqueId val="{00000001-7C67-482A-AA5A-3157CD44CEB7}"/>
            </c:ext>
          </c:extLst>
        </c:ser>
        <c:ser>
          <c:idx val="2"/>
          <c:order val="2"/>
          <c:tx>
            <c:v>Anchor 3</c:v>
          </c:tx>
          <c:spPr>
            <a:ln w="19050" cap="rnd" cmpd="dbl">
              <a:solidFill>
                <a:schemeClr val="accent3"/>
              </a:solidFill>
              <a:round/>
            </a:ln>
            <a:effectLst/>
          </c:spPr>
          <c:marker>
            <c:symbol val="none"/>
          </c:marker>
          <c:xVal>
            <c:numRef>
              <c:f>'Anchor 12'!$D$4:$D$57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12'!$E$4:$E$57</c:f>
              <c:numCache>
                <c:formatCode>General</c:formatCode>
                <c:ptCount val="54"/>
                <c:pt idx="2" formatCode="0.00">
                  <c:v>75</c:v>
                </c:pt>
                <c:pt idx="3" formatCode="0.00">
                  <c:v>73.739999999999995</c:v>
                </c:pt>
                <c:pt idx="4" formatCode="0.00">
                  <c:v>72.63</c:v>
                </c:pt>
                <c:pt idx="5" formatCode="0.00">
                  <c:v>71.959999999999994</c:v>
                </c:pt>
                <c:pt idx="6" formatCode="0.00">
                  <c:v>71.67</c:v>
                </c:pt>
                <c:pt idx="7" formatCode="0.00">
                  <c:v>71.61</c:v>
                </c:pt>
                <c:pt idx="8" formatCode="0.00">
                  <c:v>71.61</c:v>
                </c:pt>
                <c:pt idx="9" formatCode="0.00">
                  <c:v>71.64</c:v>
                </c:pt>
                <c:pt idx="10" formatCode="0.00">
                  <c:v>71.73</c:v>
                </c:pt>
                <c:pt idx="11" formatCode="0.00">
                  <c:v>71.849999999999994</c:v>
                </c:pt>
                <c:pt idx="12" formatCode="0.00">
                  <c:v>72</c:v>
                </c:pt>
                <c:pt idx="13" formatCode="0.00">
                  <c:v>72.14</c:v>
                </c:pt>
                <c:pt idx="14" formatCode="0.00">
                  <c:v>72.260000000000005</c:v>
                </c:pt>
                <c:pt idx="15" formatCode="0.00">
                  <c:v>72.36</c:v>
                </c:pt>
                <c:pt idx="16" formatCode="0.00">
                  <c:v>72.39</c:v>
                </c:pt>
                <c:pt idx="17" formatCode="0.00">
                  <c:v>72.290000000000006</c:v>
                </c:pt>
                <c:pt idx="18" formatCode="0.00">
                  <c:v>72.278805000000006</c:v>
                </c:pt>
                <c:pt idx="19" formatCode="0.00">
                  <c:v>72.243105</c:v>
                </c:pt>
                <c:pt idx="20" formatCode="0.00">
                  <c:v>72.186040000000006</c:v>
                </c:pt>
                <c:pt idx="21" formatCode="0.00">
                  <c:v>72.116659999999996</c:v>
                </c:pt>
                <c:pt idx="22" formatCode="0.00">
                  <c:v>72.041767000000007</c:v>
                </c:pt>
                <c:pt idx="23" formatCode="0.00">
                  <c:v>71.963678999999999</c:v>
                </c:pt>
                <c:pt idx="24" formatCode="0.00">
                  <c:v>71.880832999999996</c:v>
                </c:pt>
                <c:pt idx="25" formatCode="0.00">
                  <c:v>71.791103000000007</c:v>
                </c:pt>
                <c:pt idx="26" formatCode="0.00">
                  <c:v>71.692526000000001</c:v>
                </c:pt>
                <c:pt idx="27" formatCode="0.00">
                  <c:v>71.583271999999994</c:v>
                </c:pt>
                <c:pt idx="28" formatCode="0.00">
                  <c:v>71.462661999999995</c:v>
                </c:pt>
                <c:pt idx="29" formatCode="0.00">
                  <c:v>71.331108</c:v>
                </c:pt>
                <c:pt idx="30" formatCode="0.00">
                  <c:v>71.189690999999996</c:v>
                </c:pt>
                <c:pt idx="31" formatCode="0.00">
                  <c:v>71.040285999999995</c:v>
                </c:pt>
                <c:pt idx="32" formatCode="0.00">
                  <c:v>70.884653999999998</c:v>
                </c:pt>
                <c:pt idx="33" formatCode="0.00">
                  <c:v>70.723534999999998</c:v>
                </c:pt>
                <c:pt idx="34" formatCode="0.00">
                  <c:v>70.557066000000006</c:v>
                </c:pt>
                <c:pt idx="35" formatCode="0.00">
                  <c:v>70.386150999999998</c:v>
                </c:pt>
                <c:pt idx="36" formatCode="0.00">
                  <c:v>70.211326999999997</c:v>
                </c:pt>
                <c:pt idx="37" formatCode="0.00">
                  <c:v>70.032798999999997</c:v>
                </c:pt>
                <c:pt idx="38" formatCode="0.00">
                  <c:v>69.850926999999999</c:v>
                </c:pt>
                <c:pt idx="39" formatCode="0.00">
                  <c:v>69.665510999999995</c:v>
                </c:pt>
                <c:pt idx="40" formatCode="0.00">
                  <c:v>69.476388999999998</c:v>
                </c:pt>
                <c:pt idx="41" formatCode="0.00">
                  <c:v>69.284107999999989</c:v>
                </c:pt>
                <c:pt idx="42" formatCode="0.00">
                  <c:v>69.089041000000009</c:v>
                </c:pt>
                <c:pt idx="43" formatCode="0.00">
                  <c:v>68.891731000000007</c:v>
                </c:pt>
                <c:pt idx="44" formatCode="0.00">
                  <c:v>68.692501000000007</c:v>
                </c:pt>
                <c:pt idx="45" formatCode="0.00">
                  <c:v>68.49134699999999</c:v>
                </c:pt>
                <c:pt idx="46" formatCode="0.00">
                  <c:v>68.288758000000001</c:v>
                </c:pt>
                <c:pt idx="47" formatCode="0.00">
                  <c:v>68.08500699999999</c:v>
                </c:pt>
                <c:pt idx="48" formatCode="0.00">
                  <c:v>67.880026999999998</c:v>
                </c:pt>
                <c:pt idx="49" formatCode="0.00">
                  <c:v>67.673160999999993</c:v>
                </c:pt>
                <c:pt idx="50" formatCode="0.00">
                  <c:v>67.462735999999992</c:v>
                </c:pt>
                <c:pt idx="51" formatCode="0.00">
                  <c:v>67.248750000000001</c:v>
                </c:pt>
                <c:pt idx="52" formatCode="0.00">
                  <c:v>67.031731000000008</c:v>
                </c:pt>
                <c:pt idx="53" formatCode="0.00">
                  <c:v>66.811622999999997</c:v>
                </c:pt>
              </c:numCache>
            </c:numRef>
          </c:yVal>
          <c:smooth val="1"/>
          <c:extLst xmlns:c16r2="http://schemas.microsoft.com/office/drawing/2015/06/chart">
            <c:ext xmlns:c16="http://schemas.microsoft.com/office/drawing/2014/chart" uri="{C3380CC4-5D6E-409C-BE32-E72D297353CC}">
              <c16:uniqueId val="{00000002-7C67-482A-AA5A-3157CD44CEB7}"/>
            </c:ext>
          </c:extLst>
        </c:ser>
        <c:ser>
          <c:idx val="3"/>
          <c:order val="3"/>
          <c:tx>
            <c:v>Anchor 4</c:v>
          </c:tx>
          <c:spPr>
            <a:ln w="19050" cap="rnd" cmpd="dbl">
              <a:solidFill>
                <a:schemeClr val="accent4"/>
              </a:solidFill>
              <a:round/>
            </a:ln>
            <a:effectLst/>
          </c:spPr>
          <c:marker>
            <c:symbol val="none"/>
          </c:marker>
          <c:xVal>
            <c:numRef>
              <c:f>'Anchor 15'!$D$4:$D$57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15'!$E$4:$E$57</c:f>
              <c:numCache>
                <c:formatCode>General</c:formatCode>
                <c:ptCount val="54"/>
                <c:pt idx="3" formatCode="0.00">
                  <c:v>75</c:v>
                </c:pt>
                <c:pt idx="4" formatCode="0.00">
                  <c:v>73.569999999999993</c:v>
                </c:pt>
                <c:pt idx="5" formatCode="0.00">
                  <c:v>72.59</c:v>
                </c:pt>
                <c:pt idx="6" formatCode="0.00">
                  <c:v>72.040000000000006</c:v>
                </c:pt>
                <c:pt idx="7" formatCode="0.00">
                  <c:v>71.8</c:v>
                </c:pt>
                <c:pt idx="8" formatCode="0.00">
                  <c:v>71.64</c:v>
                </c:pt>
                <c:pt idx="9" formatCode="0.00">
                  <c:v>71.569999999999993</c:v>
                </c:pt>
                <c:pt idx="10" formatCode="0.00">
                  <c:v>71.59</c:v>
                </c:pt>
                <c:pt idx="11" formatCode="0.00">
                  <c:v>71.67</c:v>
                </c:pt>
                <c:pt idx="12" formatCode="0.00">
                  <c:v>71.8</c:v>
                </c:pt>
                <c:pt idx="13" formatCode="0.00">
                  <c:v>71.92</c:v>
                </c:pt>
                <c:pt idx="14" formatCode="0.00">
                  <c:v>72.02</c:v>
                </c:pt>
                <c:pt idx="15" formatCode="0.00">
                  <c:v>72.11</c:v>
                </c:pt>
                <c:pt idx="16" formatCode="0.00">
                  <c:v>72.12</c:v>
                </c:pt>
                <c:pt idx="17" formatCode="0.00">
                  <c:v>72.010000000000005</c:v>
                </c:pt>
                <c:pt idx="18" formatCode="0.00">
                  <c:v>71.999649000000005</c:v>
                </c:pt>
                <c:pt idx="19" formatCode="0.00">
                  <c:v>71.953931000000011</c:v>
                </c:pt>
                <c:pt idx="20" formatCode="0.00">
                  <c:v>71.881641999999999</c:v>
                </c:pt>
                <c:pt idx="21" formatCode="0.00">
                  <c:v>71.794853000000003</c:v>
                </c:pt>
                <c:pt idx="22" formatCode="0.00">
                  <c:v>71.701087000000001</c:v>
                </c:pt>
                <c:pt idx="23" formatCode="0.00">
                  <c:v>71.602376000000007</c:v>
                </c:pt>
                <c:pt idx="24" formatCode="0.00">
                  <c:v>71.497852000000009</c:v>
                </c:pt>
                <c:pt idx="25" formatCode="0.00">
                  <c:v>71.385494999999992</c:v>
                </c:pt>
                <c:pt idx="26" formatCode="0.00">
                  <c:v>71.263790999999998</c:v>
                </c:pt>
                <c:pt idx="27" formatCode="0.00">
                  <c:v>71.132171999999997</c:v>
                </c:pt>
                <c:pt idx="28" formatCode="0.00">
                  <c:v>70.992149999999995</c:v>
                </c:pt>
                <c:pt idx="29" formatCode="0.00">
                  <c:v>70.845752000000005</c:v>
                </c:pt>
                <c:pt idx="30" formatCode="0.00">
                  <c:v>70.694726000000003</c:v>
                </c:pt>
                <c:pt idx="31" formatCode="0.00">
                  <c:v>70.540058000000002</c:v>
                </c:pt>
                <c:pt idx="32" formatCode="0.00">
                  <c:v>70.382609000000002</c:v>
                </c:pt>
                <c:pt idx="33" formatCode="0.00">
                  <c:v>70.222944999999996</c:v>
                </c:pt>
                <c:pt idx="34" formatCode="0.00">
                  <c:v>70.060991000000001</c:v>
                </c:pt>
                <c:pt idx="35" formatCode="0.00">
                  <c:v>69.896784999999994</c:v>
                </c:pt>
                <c:pt idx="36" formatCode="0.00">
                  <c:v>69.730725000000007</c:v>
                </c:pt>
                <c:pt idx="37" formatCode="0.00">
                  <c:v>69.562801000000007</c:v>
                </c:pt>
                <c:pt idx="38" formatCode="0.00">
                  <c:v>69.392546999999993</c:v>
                </c:pt>
                <c:pt idx="39" formatCode="0.00">
                  <c:v>69.219399999999993</c:v>
                </c:pt>
                <c:pt idx="40" formatCode="0.00">
                  <c:v>69.043070999999998</c:v>
                </c:pt>
                <c:pt idx="41" formatCode="0.00">
                  <c:v>68.863579000000001</c:v>
                </c:pt>
                <c:pt idx="42" formatCode="0.00">
                  <c:v>68.681133000000003</c:v>
                </c:pt>
                <c:pt idx="43" formatCode="0.00">
                  <c:v>68.495881000000011</c:v>
                </c:pt>
                <c:pt idx="44" formatCode="0.00">
                  <c:v>68.307686000000004</c:v>
                </c:pt>
                <c:pt idx="45" formatCode="0.00">
                  <c:v>68.116718999999989</c:v>
                </c:pt>
                <c:pt idx="46" formatCode="0.00">
                  <c:v>67.923568000000003</c:v>
                </c:pt>
                <c:pt idx="47" formatCode="0.00">
                  <c:v>67.728139999999996</c:v>
                </c:pt>
                <c:pt idx="48" formatCode="0.00">
                  <c:v>67.530392000000006</c:v>
                </c:pt>
                <c:pt idx="49" formatCode="0.00">
                  <c:v>67.330531000000008</c:v>
                </c:pt>
                <c:pt idx="50" formatCode="0.00">
                  <c:v>67.128943000000007</c:v>
                </c:pt>
                <c:pt idx="51" formatCode="0.00">
                  <c:v>66.926489000000004</c:v>
                </c:pt>
                <c:pt idx="52" formatCode="0.00">
                  <c:v>66.723914000000008</c:v>
                </c:pt>
                <c:pt idx="53" formatCode="0.00">
                  <c:v>66.522540000000006</c:v>
                </c:pt>
              </c:numCache>
            </c:numRef>
          </c:yVal>
          <c:smooth val="1"/>
          <c:extLst xmlns:c16r2="http://schemas.microsoft.com/office/drawing/2015/06/chart">
            <c:ext xmlns:c16="http://schemas.microsoft.com/office/drawing/2014/chart" uri="{C3380CC4-5D6E-409C-BE32-E72D297353CC}">
              <c16:uniqueId val="{00000003-7C67-482A-AA5A-3157CD44CEB7}"/>
            </c:ext>
          </c:extLst>
        </c:ser>
        <c:ser>
          <c:idx val="4"/>
          <c:order val="4"/>
          <c:tx>
            <c:v>Anchor 5</c:v>
          </c:tx>
          <c:spPr>
            <a:ln w="19050" cap="rnd">
              <a:solidFill>
                <a:schemeClr val="accent5"/>
              </a:solidFill>
              <a:round/>
            </a:ln>
            <a:effectLst/>
          </c:spPr>
          <c:marker>
            <c:symbol val="none"/>
          </c:marker>
          <c:xVal>
            <c:numRef>
              <c:f>'Anchor 18'!$D$4:$D$57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18'!$E$4:$E$57</c:f>
              <c:numCache>
                <c:formatCode>General</c:formatCode>
                <c:ptCount val="54"/>
                <c:pt idx="4" formatCode="0.00">
                  <c:v>90</c:v>
                </c:pt>
                <c:pt idx="5" formatCode="0.00">
                  <c:v>88.39</c:v>
                </c:pt>
                <c:pt idx="6" formatCode="0.00">
                  <c:v>87.34</c:v>
                </c:pt>
                <c:pt idx="7" formatCode="0.00">
                  <c:v>86.74</c:v>
                </c:pt>
                <c:pt idx="8" formatCode="0.00">
                  <c:v>86.3</c:v>
                </c:pt>
                <c:pt idx="9" formatCode="0.00">
                  <c:v>86.02</c:v>
                </c:pt>
                <c:pt idx="10" formatCode="0.00">
                  <c:v>85.93</c:v>
                </c:pt>
                <c:pt idx="11" formatCode="0.00">
                  <c:v>85.96</c:v>
                </c:pt>
                <c:pt idx="12" formatCode="0.00">
                  <c:v>86.08</c:v>
                </c:pt>
                <c:pt idx="13" formatCode="0.00">
                  <c:v>86.2</c:v>
                </c:pt>
                <c:pt idx="14" formatCode="0.00">
                  <c:v>86.31</c:v>
                </c:pt>
                <c:pt idx="15" formatCode="0.00">
                  <c:v>86.39</c:v>
                </c:pt>
                <c:pt idx="16" formatCode="0.00">
                  <c:v>86.41</c:v>
                </c:pt>
                <c:pt idx="17" formatCode="0.00">
                  <c:v>86.26</c:v>
                </c:pt>
                <c:pt idx="18" formatCode="0.00">
                  <c:v>86.254339000000002</c:v>
                </c:pt>
                <c:pt idx="19" formatCode="0.00">
                  <c:v>86.201965999999999</c:v>
                </c:pt>
                <c:pt idx="20" formatCode="0.00">
                  <c:v>86.119286000000002</c:v>
                </c:pt>
                <c:pt idx="21" formatCode="0.00">
                  <c:v>86.021267000000009</c:v>
                </c:pt>
                <c:pt idx="22" formatCode="0.00">
                  <c:v>85.917816999999999</c:v>
                </c:pt>
                <c:pt idx="23" formatCode="0.00">
                  <c:v>85.811070000000001</c:v>
                </c:pt>
                <c:pt idx="24" formatCode="0.00">
                  <c:v>85.698666000000003</c:v>
                </c:pt>
                <c:pt idx="25" formatCode="0.00">
                  <c:v>85.578416000000004</c:v>
                </c:pt>
                <c:pt idx="26" formatCode="0.00">
                  <c:v>85.448587000000003</c:v>
                </c:pt>
                <c:pt idx="27" formatCode="0.00">
                  <c:v>85.308306000000002</c:v>
                </c:pt>
                <c:pt idx="28" formatCode="0.00">
                  <c:v>85.158158999999998</c:v>
                </c:pt>
                <c:pt idx="29" formatCode="0.00">
                  <c:v>84.999989999999997</c:v>
                </c:pt>
                <c:pt idx="30" formatCode="0.00">
                  <c:v>84.835744999999989</c:v>
                </c:pt>
                <c:pt idx="31" formatCode="0.00">
                  <c:v>84.667066000000005</c:v>
                </c:pt>
                <c:pt idx="32" formatCode="0.00">
                  <c:v>84.495186000000004</c:v>
                </c:pt>
                <c:pt idx="33" formatCode="0.00">
                  <c:v>84.320843000000011</c:v>
                </c:pt>
                <c:pt idx="34" formatCode="0.00">
                  <c:v>84.144731999999991</c:v>
                </c:pt>
                <c:pt idx="35" formatCode="0.00">
                  <c:v>83.966412000000005</c:v>
                </c:pt>
                <c:pt idx="36" formatCode="0.00">
                  <c:v>83.785623000000001</c:v>
                </c:pt>
                <c:pt idx="37" formatCode="0.00">
                  <c:v>83.602981999999997</c:v>
                </c:pt>
                <c:pt idx="38" formatCode="0.00">
                  <c:v>83.418869000000001</c:v>
                </c:pt>
                <c:pt idx="39" formatCode="0.00">
                  <c:v>83.233721000000003</c:v>
                </c:pt>
                <c:pt idx="40" formatCode="0.00">
                  <c:v>83.048248999999998</c:v>
                </c:pt>
                <c:pt idx="41" formatCode="0.00">
                  <c:v>82.86399200000001</c:v>
                </c:pt>
                <c:pt idx="42" formatCode="0.00">
                  <c:v>82.681184000000002</c:v>
                </c:pt>
                <c:pt idx="43" formatCode="0.00">
                  <c:v>82.499367000000007</c:v>
                </c:pt>
                <c:pt idx="44" formatCode="0.00">
                  <c:v>82.318658999999997</c:v>
                </c:pt>
                <c:pt idx="45" formatCode="0.00">
                  <c:v>82.139022999999995</c:v>
                </c:pt>
                <c:pt idx="46" formatCode="0.00">
                  <c:v>81.960414</c:v>
                </c:pt>
                <c:pt idx="47" formatCode="0.00">
                  <c:v>81.783275000000003</c:v>
                </c:pt>
                <c:pt idx="48" formatCode="0.00">
                  <c:v>81.608191000000005</c:v>
                </c:pt>
                <c:pt idx="49" formatCode="0.00">
                  <c:v>81.435299999999998</c:v>
                </c:pt>
                <c:pt idx="50" formatCode="0.00">
                  <c:v>81.265181000000013</c:v>
                </c:pt>
                <c:pt idx="51" formatCode="0.00">
                  <c:v>81.097802999999999</c:v>
                </c:pt>
                <c:pt idx="52" formatCode="0.00">
                  <c:v>80.933273</c:v>
                </c:pt>
                <c:pt idx="53" formatCode="0.00">
                  <c:v>80.771381999999988</c:v>
                </c:pt>
              </c:numCache>
            </c:numRef>
          </c:yVal>
          <c:smooth val="1"/>
          <c:extLst xmlns:c16r2="http://schemas.microsoft.com/office/drawing/2015/06/chart">
            <c:ext xmlns:c16="http://schemas.microsoft.com/office/drawing/2014/chart" uri="{C3380CC4-5D6E-409C-BE32-E72D297353CC}">
              <c16:uniqueId val="{00000004-7C67-482A-AA5A-3157CD44CEB7}"/>
            </c:ext>
          </c:extLst>
        </c:ser>
        <c:ser>
          <c:idx val="5"/>
          <c:order val="5"/>
          <c:tx>
            <c:v>Anchor 6</c:v>
          </c:tx>
          <c:spPr>
            <a:ln w="19050" cap="rnd">
              <a:solidFill>
                <a:schemeClr val="accent6"/>
              </a:solidFill>
              <a:round/>
            </a:ln>
            <a:effectLst/>
          </c:spPr>
          <c:marker>
            <c:symbol val="none"/>
          </c:marker>
          <c:xVal>
            <c:numRef>
              <c:f>'Anchor 21'!$D$4:$D$57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21'!$E$4:$E$57</c:f>
              <c:numCache>
                <c:formatCode>General</c:formatCode>
                <c:ptCount val="54"/>
                <c:pt idx="5" formatCode="0.00">
                  <c:v>90</c:v>
                </c:pt>
                <c:pt idx="6" formatCode="0.00">
                  <c:v>88.56</c:v>
                </c:pt>
                <c:pt idx="7" formatCode="0.00">
                  <c:v>87.61</c:v>
                </c:pt>
                <c:pt idx="8" formatCode="0.00">
                  <c:v>86.84</c:v>
                </c:pt>
                <c:pt idx="9" formatCode="0.00">
                  <c:v>86.29</c:v>
                </c:pt>
                <c:pt idx="10" formatCode="0.00">
                  <c:v>86.05</c:v>
                </c:pt>
                <c:pt idx="11" formatCode="0.00">
                  <c:v>86.01</c:v>
                </c:pt>
                <c:pt idx="12" formatCode="0.00">
                  <c:v>86.09</c:v>
                </c:pt>
                <c:pt idx="13" formatCode="0.00">
                  <c:v>86.19</c:v>
                </c:pt>
                <c:pt idx="14" formatCode="0.00">
                  <c:v>86.29</c:v>
                </c:pt>
                <c:pt idx="15" formatCode="0.00">
                  <c:v>86.36</c:v>
                </c:pt>
                <c:pt idx="16" formatCode="0.00">
                  <c:v>86.39</c:v>
                </c:pt>
                <c:pt idx="17" formatCode="0.00">
                  <c:v>86.27</c:v>
                </c:pt>
                <c:pt idx="18" formatCode="0.00">
                  <c:v>86.259424999999993</c:v>
                </c:pt>
                <c:pt idx="19" formatCode="0.00">
                  <c:v>86.211593999999991</c:v>
                </c:pt>
                <c:pt idx="20" formatCode="0.00">
                  <c:v>86.136441000000005</c:v>
                </c:pt>
                <c:pt idx="21" formatCode="0.00">
                  <c:v>86.047961000000001</c:v>
                </c:pt>
                <c:pt idx="22" formatCode="0.00">
                  <c:v>85.956562000000005</c:v>
                </c:pt>
                <c:pt idx="23" formatCode="0.00">
                  <c:v>85.864048999999994</c:v>
                </c:pt>
                <c:pt idx="24" formatCode="0.00">
                  <c:v>85.766751999999997</c:v>
                </c:pt>
                <c:pt idx="25" formatCode="0.00">
                  <c:v>85.661372999999998</c:v>
                </c:pt>
                <c:pt idx="26" formatCode="0.00">
                  <c:v>85.545397999999992</c:v>
                </c:pt>
                <c:pt idx="27" formatCode="0.00">
                  <c:v>85.418136000000004</c:v>
                </c:pt>
                <c:pt idx="28" formatCode="0.00">
                  <c:v>85.281540000000007</c:v>
                </c:pt>
                <c:pt idx="29" formatCode="0.00">
                  <c:v>85.139139999999998</c:v>
                </c:pt>
                <c:pt idx="30" formatCode="0.00">
                  <c:v>84.992225000000005</c:v>
                </c:pt>
                <c:pt idx="31" formatCode="0.00">
                  <c:v>84.842143000000007</c:v>
                </c:pt>
                <c:pt idx="32" formatCode="0.00">
                  <c:v>84.690049999999999</c:v>
                </c:pt>
                <c:pt idx="33" formatCode="0.00">
                  <c:v>84.535798999999997</c:v>
                </c:pt>
                <c:pt idx="34" formatCode="0.00">
                  <c:v>84.378975999999994</c:v>
                </c:pt>
                <c:pt idx="35" formatCode="0.00">
                  <c:v>84.219762000000003</c:v>
                </c:pt>
                <c:pt idx="36" formatCode="0.00">
                  <c:v>84.058115000000001</c:v>
                </c:pt>
                <c:pt idx="37" formatCode="0.00">
                  <c:v>83.893923999999998</c:v>
                </c:pt>
                <c:pt idx="38" formatCode="0.00">
                  <c:v>83.727448999999993</c:v>
                </c:pt>
                <c:pt idx="39" formatCode="0.00">
                  <c:v>83.559422999999995</c:v>
                </c:pt>
                <c:pt idx="40" formatCode="0.00">
                  <c:v>83.390926000000007</c:v>
                </c:pt>
                <c:pt idx="41" formatCode="0.00">
                  <c:v>83.223106000000001</c:v>
                </c:pt>
                <c:pt idx="42" formatCode="0.00">
                  <c:v>83.0565</c:v>
                </c:pt>
                <c:pt idx="43" formatCode="0.00">
                  <c:v>82.891331999999991</c:v>
                </c:pt>
                <c:pt idx="44" formatCode="0.00">
                  <c:v>82.727122999999992</c:v>
                </c:pt>
                <c:pt idx="45" formatCode="0.00">
                  <c:v>82.563671999999997</c:v>
                </c:pt>
                <c:pt idx="46" formatCode="0.00">
                  <c:v>82.401207999999997</c:v>
                </c:pt>
                <c:pt idx="47" formatCode="0.00">
                  <c:v>82.240090000000009</c:v>
                </c:pt>
                <c:pt idx="48" formatCode="0.00">
                  <c:v>82.080638000000008</c:v>
                </c:pt>
                <c:pt idx="49" formatCode="0.00">
                  <c:v>81.922278000000006</c:v>
                </c:pt>
                <c:pt idx="50" formatCode="0.00">
                  <c:v>81.764484999999993</c:v>
                </c:pt>
                <c:pt idx="51" formatCode="0.00">
                  <c:v>81.607213000000002</c:v>
                </c:pt>
                <c:pt idx="52" formatCode="0.00">
                  <c:v>81.449888000000001</c:v>
                </c:pt>
                <c:pt idx="53" formatCode="0.00">
                  <c:v>81.292000000000002</c:v>
                </c:pt>
              </c:numCache>
            </c:numRef>
          </c:yVal>
          <c:smooth val="1"/>
          <c:extLst xmlns:c16r2="http://schemas.microsoft.com/office/drawing/2015/06/chart">
            <c:ext xmlns:c16="http://schemas.microsoft.com/office/drawing/2014/chart" uri="{C3380CC4-5D6E-409C-BE32-E72D297353CC}">
              <c16:uniqueId val="{00000005-7C67-482A-AA5A-3157CD44CEB7}"/>
            </c:ext>
          </c:extLst>
        </c:ser>
        <c:ser>
          <c:idx val="6"/>
          <c:order val="6"/>
          <c:tx>
            <c:v>Anchor 7</c:v>
          </c:tx>
          <c:spPr>
            <a:ln w="19050" cap="rnd">
              <a:solidFill>
                <a:schemeClr val="accent1">
                  <a:lumMod val="60000"/>
                </a:schemeClr>
              </a:solidFill>
              <a:round/>
            </a:ln>
            <a:effectLst/>
          </c:spPr>
          <c:marker>
            <c:symbol val="none"/>
          </c:marker>
          <c:xVal>
            <c:numRef>
              <c:f>'Anchor 24'!$D$4:$D$57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24'!$E$4:$E$57</c:f>
              <c:numCache>
                <c:formatCode>General</c:formatCode>
                <c:ptCount val="54"/>
                <c:pt idx="6" formatCode="0.00">
                  <c:v>90</c:v>
                </c:pt>
                <c:pt idx="7" formatCode="0.00">
                  <c:v>88.69</c:v>
                </c:pt>
                <c:pt idx="8" formatCode="0.00">
                  <c:v>87.55</c:v>
                </c:pt>
                <c:pt idx="9" formatCode="0.00">
                  <c:v>86.67</c:v>
                </c:pt>
                <c:pt idx="10" formatCode="0.00">
                  <c:v>86.22</c:v>
                </c:pt>
                <c:pt idx="11" formatCode="0.00">
                  <c:v>86.09</c:v>
                </c:pt>
                <c:pt idx="12" formatCode="0.00">
                  <c:v>86.11</c:v>
                </c:pt>
                <c:pt idx="13" formatCode="0.00">
                  <c:v>86.18</c:v>
                </c:pt>
                <c:pt idx="14" formatCode="0.00">
                  <c:v>86.27</c:v>
                </c:pt>
                <c:pt idx="15" formatCode="0.00">
                  <c:v>86.33</c:v>
                </c:pt>
                <c:pt idx="16" formatCode="0.00">
                  <c:v>86.38</c:v>
                </c:pt>
                <c:pt idx="17" formatCode="0.00">
                  <c:v>86.3</c:v>
                </c:pt>
                <c:pt idx="18" formatCode="0.00">
                  <c:v>86.291340000000005</c:v>
                </c:pt>
                <c:pt idx="19" formatCode="0.00">
                  <c:v>86.241208</c:v>
                </c:pt>
                <c:pt idx="20" formatCode="0.00">
                  <c:v>86.162419999999997</c:v>
                </c:pt>
                <c:pt idx="21" formatCode="0.00">
                  <c:v>86.069399000000004</c:v>
                </c:pt>
                <c:pt idx="22" formatCode="0.00">
                  <c:v>85.971015000000008</c:v>
                </c:pt>
                <c:pt idx="23" formatCode="0.00">
                  <c:v>85.868728000000004</c:v>
                </c:pt>
                <c:pt idx="24" formatCode="0.00">
                  <c:v>85.760046000000003</c:v>
                </c:pt>
                <c:pt idx="25" formatCode="0.00">
                  <c:v>85.642639000000003</c:v>
                </c:pt>
                <c:pt idx="26" formatCode="0.00">
                  <c:v>85.514700000000005</c:v>
                </c:pt>
                <c:pt idx="27" formatCode="0.00">
                  <c:v>85.375617000000005</c:v>
                </c:pt>
                <c:pt idx="28" formatCode="0.00">
                  <c:v>85.226621999999992</c:v>
                </c:pt>
                <c:pt idx="29" formatCode="0.00">
                  <c:v>85.070109000000002</c:v>
                </c:pt>
                <c:pt idx="30" formatCode="0.00">
                  <c:v>84.908528000000004</c:v>
                </c:pt>
                <c:pt idx="31" formatCode="0.00">
                  <c:v>84.743668</c:v>
                </c:pt>
                <c:pt idx="32" formatCode="0.00">
                  <c:v>84.576239000000001</c:v>
                </c:pt>
                <c:pt idx="33" formatCode="0.00">
                  <c:v>84.406200999999996</c:v>
                </c:pt>
                <c:pt idx="34" formatCode="0.00">
                  <c:v>84.234024000000005</c:v>
                </c:pt>
                <c:pt idx="35" formatCode="0.00">
                  <c:v>84.060310000000001</c:v>
                </c:pt>
                <c:pt idx="36" formatCode="0.00">
                  <c:v>83.885376000000008</c:v>
                </c:pt>
                <c:pt idx="37" formatCode="0.00">
                  <c:v>83.709496999999999</c:v>
                </c:pt>
                <c:pt idx="38" formatCode="0.00">
                  <c:v>83.533568000000002</c:v>
                </c:pt>
                <c:pt idx="39" formatCode="0.00">
                  <c:v>83.358463999999998</c:v>
                </c:pt>
                <c:pt idx="40" formatCode="0.00">
                  <c:v>83.184698999999995</c:v>
                </c:pt>
                <c:pt idx="41" formatCode="0.00">
                  <c:v>83.013424999999998</c:v>
                </c:pt>
                <c:pt idx="42" formatCode="0.00">
                  <c:v>82.844633000000002</c:v>
                </c:pt>
                <c:pt idx="43" formatCode="0.00">
                  <c:v>82.676663000000005</c:v>
                </c:pt>
                <c:pt idx="44" formatCode="0.00">
                  <c:v>82.508543000000003</c:v>
                </c:pt>
                <c:pt idx="45" formatCode="0.00">
                  <c:v>82.339900999999998</c:v>
                </c:pt>
                <c:pt idx="46" formatCode="0.00">
                  <c:v>82.17043000000001</c:v>
                </c:pt>
                <c:pt idx="47" formatCode="0.00">
                  <c:v>81.999953000000005</c:v>
                </c:pt>
                <c:pt idx="48" formatCode="0.00">
                  <c:v>81.828592</c:v>
                </c:pt>
                <c:pt idx="49" formatCode="0.00">
                  <c:v>81.656261000000001</c:v>
                </c:pt>
                <c:pt idx="50" formatCode="0.00">
                  <c:v>81.482949000000005</c:v>
                </c:pt>
                <c:pt idx="51" formatCode="0.00">
                  <c:v>81.309296000000003</c:v>
                </c:pt>
                <c:pt idx="52" formatCode="0.00">
                  <c:v>81.135809999999992</c:v>
                </c:pt>
                <c:pt idx="53" formatCode="0.00">
                  <c:v>80.962434999999999</c:v>
                </c:pt>
              </c:numCache>
            </c:numRef>
          </c:yVal>
          <c:smooth val="1"/>
          <c:extLst xmlns:c16r2="http://schemas.microsoft.com/office/drawing/2015/06/chart">
            <c:ext xmlns:c16="http://schemas.microsoft.com/office/drawing/2014/chart" uri="{C3380CC4-5D6E-409C-BE32-E72D297353CC}">
              <c16:uniqueId val="{00000006-7C67-482A-AA5A-3157CD44CEB7}"/>
            </c:ext>
          </c:extLst>
        </c:ser>
        <c:ser>
          <c:idx val="7"/>
          <c:order val="7"/>
          <c:tx>
            <c:v>Anchor 8</c:v>
          </c:tx>
          <c:spPr>
            <a:ln w="19050" cap="rnd">
              <a:solidFill>
                <a:schemeClr val="accent2">
                  <a:lumMod val="60000"/>
                </a:schemeClr>
              </a:solidFill>
              <a:round/>
            </a:ln>
            <a:effectLst/>
          </c:spPr>
          <c:marker>
            <c:symbol val="none"/>
          </c:marker>
          <c:xVal>
            <c:numRef>
              <c:f>'Anchor 27'!$D$4:$D$57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27'!$E$4:$E$57</c:f>
              <c:numCache>
                <c:formatCode>General</c:formatCode>
                <c:ptCount val="54"/>
                <c:pt idx="7" formatCode="0.00">
                  <c:v>90</c:v>
                </c:pt>
                <c:pt idx="8" formatCode="0.00">
                  <c:v>88.42</c:v>
                </c:pt>
                <c:pt idx="9" formatCode="0.00">
                  <c:v>87.11</c:v>
                </c:pt>
                <c:pt idx="10" formatCode="0.00">
                  <c:v>86.35</c:v>
                </c:pt>
                <c:pt idx="11" formatCode="0.00">
                  <c:v>86.08</c:v>
                </c:pt>
                <c:pt idx="12" formatCode="0.00">
                  <c:v>86</c:v>
                </c:pt>
                <c:pt idx="13" formatCode="0.00">
                  <c:v>86.02</c:v>
                </c:pt>
                <c:pt idx="14" formatCode="0.00">
                  <c:v>86.08</c:v>
                </c:pt>
                <c:pt idx="15" formatCode="0.00">
                  <c:v>86.14</c:v>
                </c:pt>
                <c:pt idx="16" formatCode="0.00">
                  <c:v>86.21</c:v>
                </c:pt>
                <c:pt idx="17" formatCode="0.00">
                  <c:v>86.19</c:v>
                </c:pt>
                <c:pt idx="18" formatCode="0.00">
                  <c:v>86.175279000000003</c:v>
                </c:pt>
                <c:pt idx="19" formatCode="0.00">
                  <c:v>86.081479999999999</c:v>
                </c:pt>
                <c:pt idx="20" formatCode="0.00">
                  <c:v>85.931050999999997</c:v>
                </c:pt>
                <c:pt idx="21" formatCode="0.00">
                  <c:v>85.745073000000005</c:v>
                </c:pt>
                <c:pt idx="22" formatCode="0.00">
                  <c:v>85.537164000000004</c:v>
                </c:pt>
                <c:pt idx="23" formatCode="0.00">
                  <c:v>85.313746999999992</c:v>
                </c:pt>
                <c:pt idx="24" formatCode="0.00">
                  <c:v>85.076534999999993</c:v>
                </c:pt>
                <c:pt idx="25" formatCode="0.00">
                  <c:v>84.824787999999998</c:v>
                </c:pt>
                <c:pt idx="26" formatCode="0.00">
                  <c:v>84.557998999999995</c:v>
                </c:pt>
                <c:pt idx="27" formatCode="0.00">
                  <c:v>84.276572999999999</c:v>
                </c:pt>
                <c:pt idx="28" formatCode="0.00">
                  <c:v>83.981034999999991</c:v>
                </c:pt>
                <c:pt idx="29" formatCode="0.00">
                  <c:v>83.674520999999999</c:v>
                </c:pt>
                <c:pt idx="30" formatCode="0.00">
                  <c:v>83.362952000000007</c:v>
                </c:pt>
                <c:pt idx="31" formatCode="0.00">
                  <c:v>83.054107000000002</c:v>
                </c:pt>
                <c:pt idx="32" formatCode="0.00">
                  <c:v>82.753332</c:v>
                </c:pt>
                <c:pt idx="33" formatCode="0.00">
                  <c:v>82.458842000000004</c:v>
                </c:pt>
                <c:pt idx="34" formatCode="0.00">
                  <c:v>82.169904000000002</c:v>
                </c:pt>
                <c:pt idx="35" formatCode="0.00">
                  <c:v>81.890077000000005</c:v>
                </c:pt>
                <c:pt idx="36" formatCode="0.00">
                  <c:v>81.618716000000006</c:v>
                </c:pt>
                <c:pt idx="37" formatCode="0.00">
                  <c:v>81.353610000000003</c:v>
                </c:pt>
                <c:pt idx="38" formatCode="0.00">
                  <c:v>81.101505000000003</c:v>
                </c:pt>
                <c:pt idx="39" formatCode="0.00">
                  <c:v>80.864919</c:v>
                </c:pt>
                <c:pt idx="40" formatCode="0.00">
                  <c:v>80.640834999999996</c:v>
                </c:pt>
                <c:pt idx="41" formatCode="0.00">
                  <c:v>80.424306999999999</c:v>
                </c:pt>
                <c:pt idx="42" formatCode="0.00">
                  <c:v>80.213774999999998</c:v>
                </c:pt>
                <c:pt idx="43" formatCode="0.00">
                  <c:v>80.011139</c:v>
                </c:pt>
                <c:pt idx="44" formatCode="0.00">
                  <c:v>79.817611999999997</c:v>
                </c:pt>
                <c:pt idx="45" formatCode="0.00">
                  <c:v>79.632530000000003</c:v>
                </c:pt>
                <c:pt idx="46" formatCode="0.00">
                  <c:v>79.456147999999999</c:v>
                </c:pt>
                <c:pt idx="47" formatCode="0.00">
                  <c:v>79.289396999999994</c:v>
                </c:pt>
                <c:pt idx="48" formatCode="0.00">
                  <c:v>79.131923</c:v>
                </c:pt>
                <c:pt idx="49" formatCode="0.00">
                  <c:v>78.979899000000003</c:v>
                </c:pt>
                <c:pt idx="50" formatCode="0.00">
                  <c:v>78.831712999999993</c:v>
                </c:pt>
                <c:pt idx="51" formatCode="0.00">
                  <c:v>78.688093000000009</c:v>
                </c:pt>
                <c:pt idx="52" formatCode="0.00">
                  <c:v>78.549254000000005</c:v>
                </c:pt>
                <c:pt idx="53" formatCode="0.00">
                  <c:v>78.412999999999997</c:v>
                </c:pt>
              </c:numCache>
            </c:numRef>
          </c:yVal>
          <c:smooth val="1"/>
          <c:extLst xmlns:c16r2="http://schemas.microsoft.com/office/drawing/2015/06/chart">
            <c:ext xmlns:c16="http://schemas.microsoft.com/office/drawing/2014/chart" uri="{C3380CC4-5D6E-409C-BE32-E72D297353CC}">
              <c16:uniqueId val="{00000007-7C67-482A-AA5A-3157CD44CEB7}"/>
            </c:ext>
          </c:extLst>
        </c:ser>
        <c:ser>
          <c:idx val="8"/>
          <c:order val="8"/>
          <c:tx>
            <c:v>Anchor 9</c:v>
          </c:tx>
          <c:spPr>
            <a:ln w="19050" cap="rnd">
              <a:solidFill>
                <a:srgbClr val="00B050"/>
              </a:solidFill>
              <a:round/>
            </a:ln>
            <a:effectLst/>
          </c:spPr>
          <c:marker>
            <c:symbol val="none"/>
          </c:marker>
          <c:xVal>
            <c:numRef>
              <c:f>'Anchor 30'!$D$4:$D$57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30'!$E$4:$E$57</c:f>
              <c:numCache>
                <c:formatCode>General</c:formatCode>
                <c:ptCount val="54"/>
                <c:pt idx="8" formatCode="0.00">
                  <c:v>90</c:v>
                </c:pt>
                <c:pt idx="9" formatCode="0.00">
                  <c:v>88.17</c:v>
                </c:pt>
                <c:pt idx="10" formatCode="0.00">
                  <c:v>86.97</c:v>
                </c:pt>
                <c:pt idx="11" formatCode="0.00">
                  <c:v>86.45</c:v>
                </c:pt>
                <c:pt idx="12" formatCode="0.00">
                  <c:v>86.22</c:v>
                </c:pt>
                <c:pt idx="13" formatCode="0.00">
                  <c:v>86.14</c:v>
                </c:pt>
                <c:pt idx="14" formatCode="0.00">
                  <c:v>86.17</c:v>
                </c:pt>
                <c:pt idx="15" formatCode="0.00">
                  <c:v>86.27</c:v>
                </c:pt>
                <c:pt idx="16" formatCode="0.00">
                  <c:v>86.41</c:v>
                </c:pt>
                <c:pt idx="17" formatCode="0.00">
                  <c:v>86.5</c:v>
                </c:pt>
                <c:pt idx="18" formatCode="0.00">
                  <c:v>86.487215000000006</c:v>
                </c:pt>
                <c:pt idx="19" formatCode="0.00">
                  <c:v>86.422257999999999</c:v>
                </c:pt>
                <c:pt idx="20" formatCode="0.00">
                  <c:v>86.318353999999999</c:v>
                </c:pt>
                <c:pt idx="21" formatCode="0.00">
                  <c:v>86.19239300000001</c:v>
                </c:pt>
                <c:pt idx="22" formatCode="0.00">
                  <c:v>86.055995999999993</c:v>
                </c:pt>
                <c:pt idx="23" formatCode="0.00">
                  <c:v>85.912616999999997</c:v>
                </c:pt>
                <c:pt idx="24" formatCode="0.00">
                  <c:v>85.759664000000001</c:v>
                </c:pt>
                <c:pt idx="25" formatCode="0.00">
                  <c:v>85.594936000000004</c:v>
                </c:pt>
                <c:pt idx="26" formatCode="0.00">
                  <c:v>85.417788999999999</c:v>
                </c:pt>
                <c:pt idx="27" formatCode="0.00">
                  <c:v>85.227861000000004</c:v>
                </c:pt>
                <c:pt idx="28" formatCode="0.00">
                  <c:v>85.026196999999996</c:v>
                </c:pt>
                <c:pt idx="29" formatCode="0.00">
                  <c:v>84.815146999999996</c:v>
                </c:pt>
                <c:pt idx="30" formatCode="0.00">
                  <c:v>84.597767000000005</c:v>
                </c:pt>
                <c:pt idx="31" formatCode="0.00">
                  <c:v>84.376288000000002</c:v>
                </c:pt>
                <c:pt idx="32" formatCode="0.00">
                  <c:v>84.151240999999999</c:v>
                </c:pt>
                <c:pt idx="33" formatCode="0.00">
                  <c:v>83.923335999999992</c:v>
                </c:pt>
                <c:pt idx="34" formatCode="0.00">
                  <c:v>83.69398000000001</c:v>
                </c:pt>
                <c:pt idx="35" formatCode="0.00">
                  <c:v>83.463204000000005</c:v>
                </c:pt>
                <c:pt idx="36" formatCode="0.00">
                  <c:v>83.231348999999994</c:v>
                </c:pt>
                <c:pt idx="37" formatCode="0.00">
                  <c:v>82.999431999999999</c:v>
                </c:pt>
                <c:pt idx="38" formatCode="0.00">
                  <c:v>82.766619999999989</c:v>
                </c:pt>
                <c:pt idx="39" formatCode="0.00">
                  <c:v>82.532666000000006</c:v>
                </c:pt>
                <c:pt idx="40" formatCode="0.00">
                  <c:v>82.298867999999999</c:v>
                </c:pt>
                <c:pt idx="41" formatCode="0.00">
                  <c:v>82.065409000000002</c:v>
                </c:pt>
                <c:pt idx="42" formatCode="0.00">
                  <c:v>81.832529000000008</c:v>
                </c:pt>
                <c:pt idx="43" formatCode="0.00">
                  <c:v>81.601193000000009</c:v>
                </c:pt>
                <c:pt idx="44" formatCode="0.00">
                  <c:v>81.371336999999997</c:v>
                </c:pt>
                <c:pt idx="45" formatCode="0.00">
                  <c:v>81.142493999999999</c:v>
                </c:pt>
                <c:pt idx="46" formatCode="0.00">
                  <c:v>80.915880999999999</c:v>
                </c:pt>
                <c:pt idx="47" formatCode="0.00">
                  <c:v>80.691121999999993</c:v>
                </c:pt>
                <c:pt idx="48" formatCode="0.00">
                  <c:v>80.467035999999993</c:v>
                </c:pt>
                <c:pt idx="49" formatCode="0.00">
                  <c:v>80.245124000000004</c:v>
                </c:pt>
                <c:pt idx="50" formatCode="0.00">
                  <c:v>80.025245999999996</c:v>
                </c:pt>
                <c:pt idx="51" formatCode="0.00">
                  <c:v>79.806269</c:v>
                </c:pt>
                <c:pt idx="52" formatCode="0.00">
                  <c:v>79.589606000000003</c:v>
                </c:pt>
                <c:pt idx="53" formatCode="0.00">
                  <c:v>79.374966000000001</c:v>
                </c:pt>
              </c:numCache>
            </c:numRef>
          </c:yVal>
          <c:smooth val="1"/>
          <c:extLst xmlns:c16r2="http://schemas.microsoft.com/office/drawing/2015/06/chart">
            <c:ext xmlns:c16="http://schemas.microsoft.com/office/drawing/2014/chart" uri="{C3380CC4-5D6E-409C-BE32-E72D297353CC}">
              <c16:uniqueId val="{00000008-7C67-482A-AA5A-3157CD44CEB7}"/>
            </c:ext>
          </c:extLst>
        </c:ser>
        <c:ser>
          <c:idx val="9"/>
          <c:order val="9"/>
          <c:tx>
            <c:v>Anchor 10</c:v>
          </c:tx>
          <c:spPr>
            <a:ln w="19050" cap="rnd">
              <a:solidFill>
                <a:srgbClr val="C00000"/>
              </a:solidFill>
              <a:round/>
            </a:ln>
            <a:effectLst/>
          </c:spPr>
          <c:marker>
            <c:symbol val="none"/>
          </c:marker>
          <c:xVal>
            <c:numRef>
              <c:f>'Anchor 33'!$D$4:$D$57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33'!$E$4:$E$57</c:f>
              <c:numCache>
                <c:formatCode>General</c:formatCode>
                <c:ptCount val="54"/>
                <c:pt idx="9" formatCode="0.00">
                  <c:v>90</c:v>
                </c:pt>
                <c:pt idx="10" formatCode="0.00">
                  <c:v>88.39</c:v>
                </c:pt>
                <c:pt idx="11" formatCode="0.00">
                  <c:v>87.55</c:v>
                </c:pt>
                <c:pt idx="12" formatCode="0.00">
                  <c:v>87.09</c:v>
                </c:pt>
                <c:pt idx="13" formatCode="0.00">
                  <c:v>86.9</c:v>
                </c:pt>
                <c:pt idx="14" formatCode="0.00">
                  <c:v>86.91</c:v>
                </c:pt>
                <c:pt idx="15" formatCode="0.00">
                  <c:v>87.06</c:v>
                </c:pt>
                <c:pt idx="16" formatCode="0.00">
                  <c:v>87.33</c:v>
                </c:pt>
                <c:pt idx="17" formatCode="0.00">
                  <c:v>87.63</c:v>
                </c:pt>
                <c:pt idx="18" formatCode="0.00">
                  <c:v>87.604473999999996</c:v>
                </c:pt>
                <c:pt idx="19" formatCode="0.00">
                  <c:v>87.493141000000008</c:v>
                </c:pt>
                <c:pt idx="20" formatCode="0.00">
                  <c:v>87.312779000000006</c:v>
                </c:pt>
                <c:pt idx="21" formatCode="0.00">
                  <c:v>87.087668000000008</c:v>
                </c:pt>
                <c:pt idx="22" formatCode="0.00">
                  <c:v>86.834491</c:v>
                </c:pt>
                <c:pt idx="23" formatCode="0.00">
                  <c:v>86.561880000000002</c:v>
                </c:pt>
                <c:pt idx="24" formatCode="0.00">
                  <c:v>86.272270999999989</c:v>
                </c:pt>
                <c:pt idx="25" formatCode="0.00">
                  <c:v>85.965271000000001</c:v>
                </c:pt>
                <c:pt idx="26" formatCode="0.00">
                  <c:v>85.642020000000002</c:v>
                </c:pt>
                <c:pt idx="27" formatCode="0.00">
                  <c:v>85.305999999999997</c:v>
                </c:pt>
                <c:pt idx="28" formatCode="0.00">
                  <c:v>84.959388000000004</c:v>
                </c:pt>
                <c:pt idx="29" formatCode="0.00">
                  <c:v>84.606112999999993</c:v>
                </c:pt>
                <c:pt idx="30" formatCode="0.00">
                  <c:v>84.252059000000003</c:v>
                </c:pt>
                <c:pt idx="31" formatCode="0.00">
                  <c:v>83.901877999999996</c:v>
                </c:pt>
                <c:pt idx="32" formatCode="0.00">
                  <c:v>83.556996999999996</c:v>
                </c:pt>
                <c:pt idx="33" formatCode="0.00">
                  <c:v>83.219274999999996</c:v>
                </c:pt>
                <c:pt idx="34" formatCode="0.00">
                  <c:v>82.891662999999994</c:v>
                </c:pt>
                <c:pt idx="35" formatCode="0.00">
                  <c:v>82.573646999999994</c:v>
                </c:pt>
                <c:pt idx="36" formatCode="0.00">
                  <c:v>82.267193000000006</c:v>
                </c:pt>
                <c:pt idx="37" formatCode="0.00">
                  <c:v>81.971751999999995</c:v>
                </c:pt>
                <c:pt idx="38" formatCode="0.00">
                  <c:v>81.689013000000003</c:v>
                </c:pt>
                <c:pt idx="39" formatCode="0.00">
                  <c:v>81.420353000000006</c:v>
                </c:pt>
                <c:pt idx="40" formatCode="0.00">
                  <c:v>81.161678000000009</c:v>
                </c:pt>
                <c:pt idx="41" formatCode="0.00">
                  <c:v>80.912862000000004</c:v>
                </c:pt>
                <c:pt idx="42" formatCode="0.00">
                  <c:v>80.673777000000001</c:v>
                </c:pt>
                <c:pt idx="43" formatCode="0.00">
                  <c:v>80.44605</c:v>
                </c:pt>
                <c:pt idx="44" formatCode="0.00">
                  <c:v>80.228121999999999</c:v>
                </c:pt>
                <c:pt idx="45" formatCode="0.00">
                  <c:v>80.017953000000006</c:v>
                </c:pt>
                <c:pt idx="46" formatCode="0.00">
                  <c:v>79.817109000000002</c:v>
                </c:pt>
                <c:pt idx="47" formatCode="0.00">
                  <c:v>79.624341000000001</c:v>
                </c:pt>
                <c:pt idx="48" formatCode="0.00">
                  <c:v>79.438121999999993</c:v>
                </c:pt>
                <c:pt idx="49" formatCode="0.00">
                  <c:v>79.256472000000002</c:v>
                </c:pt>
                <c:pt idx="50" formatCode="0.00">
                  <c:v>79.07894499999999</c:v>
                </c:pt>
                <c:pt idx="51" formatCode="0.00">
                  <c:v>78.903841999999997</c:v>
                </c:pt>
                <c:pt idx="52" formatCode="0.00">
                  <c:v>78.730851999999999</c:v>
                </c:pt>
                <c:pt idx="53" formatCode="0.00">
                  <c:v>78.559260999999992</c:v>
                </c:pt>
              </c:numCache>
            </c:numRef>
          </c:yVal>
          <c:smooth val="1"/>
          <c:extLst xmlns:c16r2="http://schemas.microsoft.com/office/drawing/2015/06/chart">
            <c:ext xmlns:c16="http://schemas.microsoft.com/office/drawing/2014/chart" uri="{C3380CC4-5D6E-409C-BE32-E72D297353CC}">
              <c16:uniqueId val="{00000009-7C67-482A-AA5A-3157CD44CEB7}"/>
            </c:ext>
          </c:extLst>
        </c:ser>
        <c:ser>
          <c:idx val="10"/>
          <c:order val="10"/>
          <c:tx>
            <c:v>Anchor 11</c:v>
          </c:tx>
          <c:spPr>
            <a:ln w="19050" cap="rnd">
              <a:solidFill>
                <a:srgbClr val="255E91"/>
              </a:solidFill>
              <a:prstDash val="lgDash"/>
              <a:round/>
            </a:ln>
            <a:effectLst/>
          </c:spPr>
          <c:marker>
            <c:symbol val="none"/>
          </c:marker>
          <c:xVal>
            <c:numRef>
              <c:f>'Anchor 35'!$D$4:$D$57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35'!$E$4:$E$57</c:f>
              <c:numCache>
                <c:formatCode>General</c:formatCode>
                <c:ptCount val="54"/>
                <c:pt idx="10" formatCode="0.00">
                  <c:v>90</c:v>
                </c:pt>
                <c:pt idx="11" formatCode="0.00">
                  <c:v>88.95</c:v>
                </c:pt>
                <c:pt idx="12" formatCode="0.00">
                  <c:v>88.32</c:v>
                </c:pt>
                <c:pt idx="13" formatCode="0.00">
                  <c:v>88.03</c:v>
                </c:pt>
                <c:pt idx="14" formatCode="0.00">
                  <c:v>88.03</c:v>
                </c:pt>
                <c:pt idx="15" formatCode="0.00">
                  <c:v>88.24</c:v>
                </c:pt>
                <c:pt idx="16" formatCode="0.00">
                  <c:v>88.68</c:v>
                </c:pt>
                <c:pt idx="17" formatCode="0.00">
                  <c:v>89.29</c:v>
                </c:pt>
                <c:pt idx="18" formatCode="0.00">
                  <c:v>89.280613000000002</c:v>
                </c:pt>
                <c:pt idx="19" formatCode="0.00">
                  <c:v>89.249089999999995</c:v>
                </c:pt>
                <c:pt idx="20" formatCode="0.00">
                  <c:v>89.196578000000002</c:v>
                </c:pt>
                <c:pt idx="21" formatCode="0.00">
                  <c:v>89.128144999999989</c:v>
                </c:pt>
                <c:pt idx="22" formatCode="0.00">
                  <c:v>89.047792000000001</c:v>
                </c:pt>
                <c:pt idx="23" formatCode="0.00">
                  <c:v>88.958528000000001</c:v>
                </c:pt>
                <c:pt idx="24" formatCode="0.00">
                  <c:v>88.862174999999993</c:v>
                </c:pt>
                <c:pt idx="25" formatCode="0.00">
                  <c:v>88.759862999999996</c:v>
                </c:pt>
                <c:pt idx="26" formatCode="0.00">
                  <c:v>88.652210999999994</c:v>
                </c:pt>
                <c:pt idx="27" formatCode="0.00">
                  <c:v>88.540001000000004</c:v>
                </c:pt>
                <c:pt idx="28" formatCode="0.00">
                  <c:v>88.423928000000004</c:v>
                </c:pt>
                <c:pt idx="29" formatCode="0.00">
                  <c:v>88.304222999999993</c:v>
                </c:pt>
                <c:pt idx="30" formatCode="0.00">
                  <c:v>88.180933999999993</c:v>
                </c:pt>
                <c:pt idx="31" formatCode="0.00">
                  <c:v>88.054355000000001</c:v>
                </c:pt>
                <c:pt idx="32" formatCode="0.00">
                  <c:v>87.925995</c:v>
                </c:pt>
                <c:pt idx="33" formatCode="0.00">
                  <c:v>87.796268000000012</c:v>
                </c:pt>
                <c:pt idx="34" formatCode="0.00">
                  <c:v>87.664764000000005</c:v>
                </c:pt>
                <c:pt idx="35" formatCode="0.00">
                  <c:v>87.531610000000001</c:v>
                </c:pt>
                <c:pt idx="36" formatCode="0.00">
                  <c:v>87.397137999999998</c:v>
                </c:pt>
                <c:pt idx="37" formatCode="0.00">
                  <c:v>87.261685</c:v>
                </c:pt>
                <c:pt idx="38" formatCode="0.00">
                  <c:v>87.125724000000005</c:v>
                </c:pt>
                <c:pt idx="39" formatCode="0.00">
                  <c:v>86.989971999999995</c:v>
                </c:pt>
                <c:pt idx="40" formatCode="0.00">
                  <c:v>86.855369999999994</c:v>
                </c:pt>
                <c:pt idx="41" formatCode="0.00">
                  <c:v>86.722102000000007</c:v>
                </c:pt>
                <c:pt idx="42" formatCode="0.00">
                  <c:v>86.590191000000004</c:v>
                </c:pt>
                <c:pt idx="43" formatCode="0.00">
                  <c:v>86.459784999999997</c:v>
                </c:pt>
                <c:pt idx="44" formatCode="0.00">
                  <c:v>86.331322999999998</c:v>
                </c:pt>
                <c:pt idx="45" formatCode="0.00">
                  <c:v>86.205140999999998</c:v>
                </c:pt>
                <c:pt idx="46" formatCode="0.00">
                  <c:v>86.081108999999998</c:v>
                </c:pt>
                <c:pt idx="47" formatCode="0.00">
                  <c:v>85.959306000000012</c:v>
                </c:pt>
                <c:pt idx="48" formatCode="0.00">
                  <c:v>85.839928999999998</c:v>
                </c:pt>
                <c:pt idx="49" formatCode="0.00">
                  <c:v>85.722932999999998</c:v>
                </c:pt>
                <c:pt idx="50" formatCode="0.00">
                  <c:v>85.608206999999993</c:v>
                </c:pt>
                <c:pt idx="51" formatCode="0.00">
                  <c:v>85.495823999999999</c:v>
                </c:pt>
                <c:pt idx="52" formatCode="0.00">
                  <c:v>85.385920999999996</c:v>
                </c:pt>
                <c:pt idx="53" formatCode="0.00">
                  <c:v>85.278182999999999</c:v>
                </c:pt>
              </c:numCache>
            </c:numRef>
          </c:yVal>
          <c:smooth val="1"/>
          <c:extLst xmlns:c16r2="http://schemas.microsoft.com/office/drawing/2015/06/chart">
            <c:ext xmlns:c16="http://schemas.microsoft.com/office/drawing/2014/chart" uri="{C3380CC4-5D6E-409C-BE32-E72D297353CC}">
              <c16:uniqueId val="{0000000A-7C67-482A-AA5A-3157CD44CEB7}"/>
            </c:ext>
          </c:extLst>
        </c:ser>
        <c:ser>
          <c:idx val="11"/>
          <c:order val="11"/>
          <c:tx>
            <c:v>Anchor 12</c:v>
          </c:tx>
          <c:spPr>
            <a:ln w="19050" cap="rnd">
              <a:solidFill>
                <a:schemeClr val="bg2">
                  <a:lumMod val="75000"/>
                </a:schemeClr>
              </a:solidFill>
              <a:prstDash val="lgDash"/>
              <a:round/>
            </a:ln>
            <a:effectLst/>
          </c:spPr>
          <c:marker>
            <c:symbol val="none"/>
          </c:marker>
          <c:xVal>
            <c:numRef>
              <c:f>'Anchor 37'!$D$4:$D$57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37'!$E$4:$E$57</c:f>
              <c:numCache>
                <c:formatCode>General</c:formatCode>
                <c:ptCount val="54"/>
                <c:pt idx="11" formatCode="0.00">
                  <c:v>90</c:v>
                </c:pt>
                <c:pt idx="12" formatCode="0.00">
                  <c:v>88.88</c:v>
                </c:pt>
                <c:pt idx="13" formatCode="0.00">
                  <c:v>88.23</c:v>
                </c:pt>
                <c:pt idx="14" formatCode="0.00">
                  <c:v>88.07</c:v>
                </c:pt>
                <c:pt idx="15" formatCode="0.00">
                  <c:v>88.3</c:v>
                </c:pt>
                <c:pt idx="16" formatCode="0.00">
                  <c:v>88.95</c:v>
                </c:pt>
                <c:pt idx="17" formatCode="0.00">
                  <c:v>89.92</c:v>
                </c:pt>
                <c:pt idx="18" formatCode="0.00">
                  <c:v>89.913886000000005</c:v>
                </c:pt>
                <c:pt idx="19" formatCode="0.00">
                  <c:v>89.893330000000006</c:v>
                </c:pt>
                <c:pt idx="20" formatCode="0.00">
                  <c:v>89.858587999999997</c:v>
                </c:pt>
                <c:pt idx="21" formatCode="0.00">
                  <c:v>89.812670999999995</c:v>
                </c:pt>
                <c:pt idx="22" formatCode="0.00">
                  <c:v>89.758103000000006</c:v>
                </c:pt>
                <c:pt idx="23" formatCode="0.00">
                  <c:v>89.696863000000008</c:v>
                </c:pt>
                <c:pt idx="24" formatCode="0.00">
                  <c:v>89.630332999999993</c:v>
                </c:pt>
                <c:pt idx="25" formatCode="0.00">
                  <c:v>89.559302000000002</c:v>
                </c:pt>
                <c:pt idx="26" formatCode="0.00">
                  <c:v>89.484135999999992</c:v>
                </c:pt>
                <c:pt idx="27" formatCode="0.00">
                  <c:v>89.405034000000001</c:v>
                </c:pt>
                <c:pt idx="28" formatCode="0.00">
                  <c:v>89.322221999999996</c:v>
                </c:pt>
                <c:pt idx="29" formatCode="0.00">
                  <c:v>89.235860000000002</c:v>
                </c:pt>
                <c:pt idx="30" formatCode="0.00">
                  <c:v>89.146061000000003</c:v>
                </c:pt>
                <c:pt idx="31" formatCode="0.00">
                  <c:v>89.052959000000001</c:v>
                </c:pt>
                <c:pt idx="32" formatCode="0.00">
                  <c:v>88.956956000000005</c:v>
                </c:pt>
                <c:pt idx="33" formatCode="0.00">
                  <c:v>88.858382999999989</c:v>
                </c:pt>
                <c:pt idx="34" formatCode="0.00">
                  <c:v>88.757547000000002</c:v>
                </c:pt>
                <c:pt idx="35" formatCode="0.00">
                  <c:v>88.654842000000002</c:v>
                </c:pt>
                <c:pt idx="36" formatCode="0.00">
                  <c:v>88.550619999999995</c:v>
                </c:pt>
                <c:pt idx="37" formatCode="0.00">
                  <c:v>88.445018000000005</c:v>
                </c:pt>
                <c:pt idx="38" formatCode="0.00">
                  <c:v>88.338166000000001</c:v>
                </c:pt>
                <c:pt idx="39" formatCode="0.00">
                  <c:v>88.230222999999995</c:v>
                </c:pt>
                <c:pt idx="40" formatCode="0.00">
                  <c:v>88.121189000000001</c:v>
                </c:pt>
                <c:pt idx="41" formatCode="0.00">
                  <c:v>88.011094</c:v>
                </c:pt>
                <c:pt idx="42" formatCode="0.00">
                  <c:v>87.900019</c:v>
                </c:pt>
                <c:pt idx="43" formatCode="0.00">
                  <c:v>87.787920999999997</c:v>
                </c:pt>
                <c:pt idx="44" formatCode="0.00">
                  <c:v>87.674832999999992</c:v>
                </c:pt>
                <c:pt idx="45" formatCode="0.00">
                  <c:v>87.560900000000004</c:v>
                </c:pt>
                <c:pt idx="46" formatCode="0.00">
                  <c:v>87.446192000000011</c:v>
                </c:pt>
                <c:pt idx="47" formatCode="0.00">
                  <c:v>87.330798999999999</c:v>
                </c:pt>
                <c:pt idx="48" formatCode="0.00">
                  <c:v>87.215032999999991</c:v>
                </c:pt>
                <c:pt idx="49" formatCode="0.00">
                  <c:v>87.099018000000001</c:v>
                </c:pt>
                <c:pt idx="50" formatCode="0.00">
                  <c:v>86.982799999999997</c:v>
                </c:pt>
                <c:pt idx="51" formatCode="0.00">
                  <c:v>86.866647999999998</c:v>
                </c:pt>
                <c:pt idx="52" formatCode="0.00">
                  <c:v>86.750771</c:v>
                </c:pt>
                <c:pt idx="53" formatCode="0.00">
                  <c:v>86.635083999999992</c:v>
                </c:pt>
              </c:numCache>
            </c:numRef>
          </c:yVal>
          <c:smooth val="1"/>
          <c:extLst xmlns:c16r2="http://schemas.microsoft.com/office/drawing/2015/06/chart">
            <c:ext xmlns:c16="http://schemas.microsoft.com/office/drawing/2014/chart" uri="{C3380CC4-5D6E-409C-BE32-E72D297353CC}">
              <c16:uniqueId val="{0000000B-7C67-482A-AA5A-3157CD44CEB7}"/>
            </c:ext>
          </c:extLst>
        </c:ser>
        <c:ser>
          <c:idx val="12"/>
          <c:order val="12"/>
          <c:tx>
            <c:v>Anchor 13</c:v>
          </c:tx>
          <c:spPr>
            <a:ln w="19050" cap="rnd">
              <a:solidFill>
                <a:srgbClr val="FFC000"/>
              </a:solidFill>
              <a:prstDash val="lgDash"/>
              <a:round/>
            </a:ln>
            <a:effectLst/>
          </c:spPr>
          <c:marker>
            <c:symbol val="none"/>
          </c:marker>
          <c:xVal>
            <c:numRef>
              <c:f>'Anchor 39'!$D$4:$D$57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39'!$E$4:$E$57</c:f>
              <c:numCache>
                <c:formatCode>General</c:formatCode>
                <c:ptCount val="54"/>
                <c:pt idx="12" formatCode="0.00">
                  <c:v>90</c:v>
                </c:pt>
                <c:pt idx="13" formatCode="0.00">
                  <c:v>88.92</c:v>
                </c:pt>
                <c:pt idx="14" formatCode="0.00">
                  <c:v>88.52</c:v>
                </c:pt>
                <c:pt idx="15" formatCode="0.00">
                  <c:v>88.67</c:v>
                </c:pt>
                <c:pt idx="16" formatCode="0.00">
                  <c:v>89.47</c:v>
                </c:pt>
                <c:pt idx="17" formatCode="0.00">
                  <c:v>90.79</c:v>
                </c:pt>
                <c:pt idx="18" formatCode="0.00">
                  <c:v>90.789823999999996</c:v>
                </c:pt>
                <c:pt idx="19" formatCode="0.00">
                  <c:v>90.763875999999996</c:v>
                </c:pt>
                <c:pt idx="20" formatCode="0.00">
                  <c:v>90.719934999999992</c:v>
                </c:pt>
                <c:pt idx="21" formatCode="0.00">
                  <c:v>90.661780000000007</c:v>
                </c:pt>
                <c:pt idx="22" formatCode="0.00">
                  <c:v>90.592534000000001</c:v>
                </c:pt>
                <c:pt idx="23" formatCode="0.00">
                  <c:v>90.514714999999995</c:v>
                </c:pt>
                <c:pt idx="24" formatCode="0.00">
                  <c:v>90.430053000000001</c:v>
                </c:pt>
                <c:pt idx="25" formatCode="0.00">
                  <c:v>90.33977800000001</c:v>
                </c:pt>
                <c:pt idx="26" formatCode="0.00">
                  <c:v>90.244581000000011</c:v>
                </c:pt>
                <c:pt idx="27" formatCode="0.00">
                  <c:v>90.144719999999992</c:v>
                </c:pt>
                <c:pt idx="28" formatCode="0.00">
                  <c:v>90.040351000000001</c:v>
                </c:pt>
                <c:pt idx="29" formatCode="0.00">
                  <c:v>89.931573</c:v>
                </c:pt>
                <c:pt idx="30" formatCode="0.00">
                  <c:v>89.818483000000001</c:v>
                </c:pt>
                <c:pt idx="31" formatCode="0.00">
                  <c:v>89.701295000000002</c:v>
                </c:pt>
                <c:pt idx="32" formatCode="0.00">
                  <c:v>89.580322999999993</c:v>
                </c:pt>
                <c:pt idx="33" formatCode="0.00">
                  <c:v>89.456027000000006</c:v>
                </c:pt>
                <c:pt idx="34" formatCode="0.00">
                  <c:v>89.328789</c:v>
                </c:pt>
                <c:pt idx="35" formatCode="0.00">
                  <c:v>89.198983999999996</c:v>
                </c:pt>
                <c:pt idx="36" formatCode="0.00">
                  <c:v>89.067266000000004</c:v>
                </c:pt>
                <c:pt idx="37" formatCode="0.00">
                  <c:v>88.933980000000005</c:v>
                </c:pt>
                <c:pt idx="38" formatCode="0.00">
                  <c:v>88.799053000000001</c:v>
                </c:pt>
                <c:pt idx="39" formatCode="0.00">
                  <c:v>88.662644</c:v>
                </c:pt>
                <c:pt idx="40" formatCode="0.00">
                  <c:v>88.524928000000003</c:v>
                </c:pt>
                <c:pt idx="41" formatCode="0.00">
                  <c:v>88.386024000000006</c:v>
                </c:pt>
                <c:pt idx="42" formatCode="0.00">
                  <c:v>88.246009999999998</c:v>
                </c:pt>
                <c:pt idx="43" formatCode="0.00">
                  <c:v>88.10498299999999</c:v>
                </c:pt>
                <c:pt idx="44" formatCode="0.00">
                  <c:v>87.963034999999991</c:v>
                </c:pt>
                <c:pt idx="45" formatCode="0.00">
                  <c:v>87.820346000000001</c:v>
                </c:pt>
                <c:pt idx="46" formatCode="0.00">
                  <c:v>87.677093999999997</c:v>
                </c:pt>
                <c:pt idx="47" formatCode="0.00">
                  <c:v>87.533217000000008</c:v>
                </c:pt>
                <c:pt idx="48" formatCode="0.00">
                  <c:v>87.388756000000001</c:v>
                </c:pt>
                <c:pt idx="49" formatCode="0.00">
                  <c:v>87.243797999999998</c:v>
                </c:pt>
                <c:pt idx="50" formatCode="0.00">
                  <c:v>87.098425000000006</c:v>
                </c:pt>
                <c:pt idx="51" formatCode="0.00">
                  <c:v>86.952693000000011</c:v>
                </c:pt>
                <c:pt idx="52" formatCode="0.00">
                  <c:v>86.806657000000001</c:v>
                </c:pt>
                <c:pt idx="53" formatCode="0.00">
                  <c:v>86.660381999999998</c:v>
                </c:pt>
              </c:numCache>
            </c:numRef>
          </c:yVal>
          <c:smooth val="1"/>
          <c:extLst xmlns:c16r2="http://schemas.microsoft.com/office/drawing/2015/06/chart">
            <c:ext xmlns:c16="http://schemas.microsoft.com/office/drawing/2014/chart" uri="{C3380CC4-5D6E-409C-BE32-E72D297353CC}">
              <c16:uniqueId val="{0000000C-7C67-482A-AA5A-3157CD44CEB7}"/>
            </c:ext>
          </c:extLst>
        </c:ser>
        <c:ser>
          <c:idx val="13"/>
          <c:order val="13"/>
          <c:tx>
            <c:v>Anchor 14</c:v>
          </c:tx>
          <c:spPr>
            <a:ln w="19050" cap="rnd">
              <a:solidFill>
                <a:schemeClr val="accent2">
                  <a:lumMod val="75000"/>
                </a:schemeClr>
              </a:solidFill>
              <a:prstDash val="lgDash"/>
              <a:round/>
            </a:ln>
            <a:effectLst/>
          </c:spPr>
          <c:marker>
            <c:symbol val="none"/>
          </c:marker>
          <c:xVal>
            <c:numRef>
              <c:f>'Anchor 41'!$D$4:$D$57</c:f>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f>'Anchor 41'!$E$4:$E$57</c:f>
              <c:numCache>
                <c:formatCode>General</c:formatCode>
                <c:ptCount val="54"/>
                <c:pt idx="13" formatCode="0.00">
                  <c:v>90</c:v>
                </c:pt>
                <c:pt idx="14" formatCode="0.00">
                  <c:v>89.28</c:v>
                </c:pt>
                <c:pt idx="15" formatCode="0.00">
                  <c:v>89.27</c:v>
                </c:pt>
                <c:pt idx="16" formatCode="0.00">
                  <c:v>90.18</c:v>
                </c:pt>
                <c:pt idx="17" formatCode="0.00">
                  <c:v>91.91</c:v>
                </c:pt>
                <c:pt idx="18" formatCode="0.00">
                  <c:v>91.899158999999997</c:v>
                </c:pt>
                <c:pt idx="19" formatCode="0.00">
                  <c:v>91.855964999999998</c:v>
                </c:pt>
                <c:pt idx="20" formatCode="0.00">
                  <c:v>91.782902000000007</c:v>
                </c:pt>
                <c:pt idx="21" formatCode="0.00">
                  <c:v>91.686278999999999</c:v>
                </c:pt>
                <c:pt idx="22" formatCode="0.00">
                  <c:v>91.571359999999999</c:v>
                </c:pt>
                <c:pt idx="23" formatCode="0.00">
                  <c:v>91.442430000000002</c:v>
                </c:pt>
                <c:pt idx="24" formatCode="0.00">
                  <c:v>91.302237000000005</c:v>
                </c:pt>
                <c:pt idx="25" formatCode="0.00">
                  <c:v>91.152175999999997</c:v>
                </c:pt>
                <c:pt idx="26" formatCode="0.00">
                  <c:v>90.992936999999998</c:v>
                </c:pt>
                <c:pt idx="27" formatCode="0.00">
                  <c:v>90.825167000000008</c:v>
                </c:pt>
                <c:pt idx="28" formatCode="0.00">
                  <c:v>90.650079000000005</c:v>
                </c:pt>
                <c:pt idx="29" formatCode="0.00">
                  <c:v>90.468602000000004</c:v>
                </c:pt>
                <c:pt idx="30" formatCode="0.00">
                  <c:v>90.281142000000003</c:v>
                </c:pt>
                <c:pt idx="31" formatCode="0.00">
                  <c:v>90.087960999999993</c:v>
                </c:pt>
                <c:pt idx="32" formatCode="0.00">
                  <c:v>89.890518</c:v>
                </c:pt>
                <c:pt idx="33" formatCode="0.00">
                  <c:v>89.689211999999998</c:v>
                </c:pt>
                <c:pt idx="34" formatCode="0.00">
                  <c:v>89.48497900000001</c:v>
                </c:pt>
                <c:pt idx="35" formatCode="0.00">
                  <c:v>89.278296999999995</c:v>
                </c:pt>
                <c:pt idx="36" formatCode="0.00">
                  <c:v>89.069333</c:v>
                </c:pt>
                <c:pt idx="37" formatCode="0.00">
                  <c:v>88.858824999999996</c:v>
                </c:pt>
                <c:pt idx="38" formatCode="0.00">
                  <c:v>88.647931</c:v>
                </c:pt>
                <c:pt idx="39" formatCode="0.00">
                  <c:v>88.437432000000001</c:v>
                </c:pt>
                <c:pt idx="40" formatCode="0.00">
                  <c:v>88.227293000000003</c:v>
                </c:pt>
                <c:pt idx="41" formatCode="0.00">
                  <c:v>88.017195000000001</c:v>
                </c:pt>
                <c:pt idx="42" formatCode="0.00">
                  <c:v>87.808161999999996</c:v>
                </c:pt>
                <c:pt idx="43" formatCode="0.00">
                  <c:v>87.600876</c:v>
                </c:pt>
                <c:pt idx="44" formatCode="0.00">
                  <c:v>87.395072999999996</c:v>
                </c:pt>
                <c:pt idx="45" formatCode="0.00">
                  <c:v>87.189784000000003</c:v>
                </c:pt>
                <c:pt idx="46" formatCode="0.00">
                  <c:v>86.984831</c:v>
                </c:pt>
                <c:pt idx="47" formatCode="0.00">
                  <c:v>86.781613000000007</c:v>
                </c:pt>
                <c:pt idx="48" formatCode="0.00">
                  <c:v>86.580224999999999</c:v>
                </c:pt>
                <c:pt idx="49" formatCode="0.00">
                  <c:v>86.379984999999991</c:v>
                </c:pt>
                <c:pt idx="50" formatCode="0.00">
                  <c:v>86.180513000000005</c:v>
                </c:pt>
                <c:pt idx="51" formatCode="0.00">
                  <c:v>85.982534999999999</c:v>
                </c:pt>
                <c:pt idx="52" formatCode="0.00">
                  <c:v>85.786833000000001</c:v>
                </c:pt>
                <c:pt idx="53" formatCode="0.00">
                  <c:v>85.593148999999997</c:v>
                </c:pt>
              </c:numCache>
            </c:numRef>
          </c:yVal>
          <c:smooth val="1"/>
          <c:extLst xmlns:c16r2="http://schemas.microsoft.com/office/drawing/2015/06/chart">
            <c:ext xmlns:c16="http://schemas.microsoft.com/office/drawing/2014/chart" uri="{C3380CC4-5D6E-409C-BE32-E72D297353CC}">
              <c16:uniqueId val="{0000000D-7C67-482A-AA5A-3157CD44CEB7}"/>
            </c:ext>
          </c:extLst>
        </c:ser>
        <c:dLbls>
          <c:showLegendKey val="0"/>
          <c:showVal val="0"/>
          <c:showCatName val="0"/>
          <c:showSerName val="0"/>
          <c:showPercent val="0"/>
          <c:showBubbleSize val="0"/>
        </c:dLbls>
        <c:axId val="809136440"/>
        <c:axId val="809129384"/>
        <c:extLst xmlns:c16r2="http://schemas.microsoft.com/office/drawing/2015/06/chart">
          <c:ext xmlns:c15="http://schemas.microsoft.com/office/drawing/2012/chart" uri="{02D57815-91ED-43cb-92C2-25804820EDAC}">
            <c15:filteredScatterSeries>
              <c15:ser>
                <c:idx val="14"/>
                <c:order val="14"/>
                <c:tx>
                  <c:strRef>
                    <c:extLst xmlns:c16r2="http://schemas.microsoft.com/office/drawing/2015/06/chart">
                      <c:ext uri="{02D57815-91ED-43cb-92C2-25804820EDAC}">
                        <c15:formulaRef>
                          <c15:sqref>'Anchor 43'!$B$2:$E$2</c15:sqref>
                        </c15:formulaRef>
                      </c:ext>
                    </c:extLst>
                    <c:strCache>
                      <c:ptCount val="1"/>
                      <c:pt idx="0">
                        <c:v>انکر 15</c:v>
                      </c:pt>
                    </c:strCache>
                  </c:strRef>
                </c:tx>
                <c:spPr>
                  <a:ln w="19050" cap="rnd">
                    <a:solidFill>
                      <a:schemeClr val="accent3">
                        <a:lumMod val="80000"/>
                        <a:lumOff val="20000"/>
                      </a:schemeClr>
                    </a:solidFill>
                    <a:round/>
                  </a:ln>
                  <a:effectLst/>
                </c:spPr>
                <c:marker>
                  <c:symbol val="none"/>
                </c:marker>
                <c:xVal>
                  <c:numRef>
                    <c:extLst xmlns:c16r2="http://schemas.microsoft.com/office/drawing/2015/06/chart">
                      <c:ext uri="{02D57815-91ED-43cb-92C2-25804820EDAC}">
                        <c15:formulaRef>
                          <c15:sqref>'Anchor 43'!$D$4:$D$57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6r2="http://schemas.microsoft.com/office/drawing/2015/06/chart">
                      <c:ext uri="{02D57815-91ED-43cb-92C2-25804820EDAC}">
                        <c15:formulaRef>
                          <c15:sqref>'Anchor 43'!$E$4:$E$57</c15:sqref>
                        </c15:formulaRef>
                      </c:ext>
                    </c:extLst>
                    <c:numCache>
                      <c:formatCode>General</c:formatCode>
                      <c:ptCount val="54"/>
                      <c:pt idx="14" formatCode="0.00">
                        <c:v>90</c:v>
                      </c:pt>
                      <c:pt idx="15" formatCode="0.00">
                        <c:v>88.6</c:v>
                      </c:pt>
                      <c:pt idx="16" formatCode="0.00">
                        <c:v>88.13</c:v>
                      </c:pt>
                      <c:pt idx="17" formatCode="0.00">
                        <c:v>88.74</c:v>
                      </c:pt>
                      <c:pt idx="18" formatCode="0.00">
                        <c:v>88.736124000000004</c:v>
                      </c:pt>
                      <c:pt idx="19" formatCode="0.00">
                        <c:v>88.710892999999999</c:v>
                      </c:pt>
                      <c:pt idx="20" formatCode="0.00">
                        <c:v>88.665312</c:v>
                      </c:pt>
                      <c:pt idx="21" formatCode="0.00">
                        <c:v>88.600502000000006</c:v>
                      </c:pt>
                      <c:pt idx="22" formatCode="0.00">
                        <c:v>88.518208999999999</c:v>
                      </c:pt>
                      <c:pt idx="23" formatCode="0.00">
                        <c:v>88.419802000000004</c:v>
                      </c:pt>
                      <c:pt idx="24" formatCode="0.00">
                        <c:v>88.306569999999994</c:v>
                      </c:pt>
                      <c:pt idx="25" formatCode="0.00">
                        <c:v>88.179617000000007</c:v>
                      </c:pt>
                      <c:pt idx="26" formatCode="0.00">
                        <c:v>88.039837000000006</c:v>
                      </c:pt>
                      <c:pt idx="27" formatCode="0.00">
                        <c:v>87.888097999999999</c:v>
                      </c:pt>
                      <c:pt idx="28" formatCode="0.00">
                        <c:v>87.724987999999996</c:v>
                      </c:pt>
                      <c:pt idx="29" formatCode="0.00">
                        <c:v>87.551127000000008</c:v>
                      </c:pt>
                      <c:pt idx="30" formatCode="0.00">
                        <c:v>87.366838999999999</c:v>
                      </c:pt>
                      <c:pt idx="31" formatCode="0.00">
                        <c:v>87.172549000000004</c:v>
                      </c:pt>
                      <c:pt idx="32" formatCode="0.00">
                        <c:v>86.968431999999993</c:v>
                      </c:pt>
                      <c:pt idx="33" formatCode="0.00">
                        <c:v>86.754838000000007</c:v>
                      </c:pt>
                      <c:pt idx="34" formatCode="0.00">
                        <c:v>86.531924000000004</c:v>
                      </c:pt>
                      <c:pt idx="35" formatCode="0.00">
                        <c:v>86.299974000000006</c:v>
                      </c:pt>
                      <c:pt idx="36" formatCode="0.00">
                        <c:v>86.059168999999997</c:v>
                      </c:pt>
                      <c:pt idx="37" formatCode="0.00">
                        <c:v>85.809772999999993</c:v>
                      </c:pt>
                      <c:pt idx="38" formatCode="0.00">
                        <c:v>85.552044999999993</c:v>
                      </c:pt>
                      <c:pt idx="39" formatCode="0.00">
                        <c:v>85.286214000000001</c:v>
                      </c:pt>
                      <c:pt idx="40" formatCode="0.00">
                        <c:v>85.012544999999989</c:v>
                      </c:pt>
                      <c:pt idx="41" formatCode="0.00">
                        <c:v>84.73115</c:v>
                      </c:pt>
                      <c:pt idx="42" formatCode="0.00">
                        <c:v>84.442219999999992</c:v>
                      </c:pt>
                      <c:pt idx="43" formatCode="0.00">
                        <c:v>84.145768000000004</c:v>
                      </c:pt>
                      <c:pt idx="44" formatCode="0.00">
                        <c:v>83.842006999999995</c:v>
                      </c:pt>
                      <c:pt idx="45" formatCode="0.00">
                        <c:v>83.53098</c:v>
                      </c:pt>
                      <c:pt idx="46" formatCode="0.00">
                        <c:v>83.212879000000001</c:v>
                      </c:pt>
                      <c:pt idx="47" formatCode="0.00">
                        <c:v>82.887855000000002</c:v>
                      </c:pt>
                      <c:pt idx="48" formatCode="0.00">
                        <c:v>82.556201999999999</c:v>
                      </c:pt>
                      <c:pt idx="49" formatCode="0.00">
                        <c:v>82.218133999999992</c:v>
                      </c:pt>
                      <c:pt idx="50" formatCode="0.00">
                        <c:v>81.874054000000001</c:v>
                      </c:pt>
                      <c:pt idx="51" formatCode="0.00">
                        <c:v>81.524404000000004</c:v>
                      </c:pt>
                      <c:pt idx="52" formatCode="0.00">
                        <c:v>81.169595999999999</c:v>
                      </c:pt>
                      <c:pt idx="53" formatCode="0.00">
                        <c:v>80.810117000000005</c:v>
                      </c:pt>
                    </c:numCache>
                  </c:numRef>
                </c:yVal>
                <c:smooth val="1"/>
                <c:extLst xmlns:c16r2="http://schemas.microsoft.com/office/drawing/2015/06/chart">
                  <c:ext xmlns:c16="http://schemas.microsoft.com/office/drawing/2014/chart" uri="{C3380CC4-5D6E-409C-BE32-E72D297353CC}">
                    <c16:uniqueId val="{0000000E-7C67-482A-AA5A-3157CD44CEB7}"/>
                  </c:ext>
                </c:extLst>
              </c15:ser>
            </c15:filteredScatterSeries>
            <c15:filteredScatterSeries>
              <c15:ser>
                <c:idx val="15"/>
                <c:order val="15"/>
                <c:tx>
                  <c:strRef>
                    <c:extLst xmlns:c15="http://schemas.microsoft.com/office/drawing/2012/chart" xmlns:c16r2="http://schemas.microsoft.com/office/drawing/2015/06/chart">
                      <c:ext xmlns:c15="http://schemas.microsoft.com/office/drawing/2012/chart" uri="{02D57815-91ED-43cb-92C2-25804820EDAC}">
                        <c15:formulaRef>
                          <c15:sqref>'Anchor 45'!$B$2:$E$2</c15:sqref>
                        </c15:formulaRef>
                      </c:ext>
                    </c:extLst>
                    <c:strCache>
                      <c:ptCount val="1"/>
                      <c:pt idx="0">
                        <c:v>انکر 16</c:v>
                      </c:pt>
                    </c:strCache>
                  </c:strRef>
                </c:tx>
                <c:spPr>
                  <a:ln w="19050" cap="rnd">
                    <a:solidFill>
                      <a:schemeClr val="accent4">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45'!$D$4:$D$57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45'!$E$4:$E$57</c15:sqref>
                        </c15:formulaRef>
                      </c:ext>
                    </c:extLst>
                    <c:numCache>
                      <c:formatCode>General</c:formatCode>
                      <c:ptCount val="54"/>
                      <c:pt idx="15" formatCode="0.00">
                        <c:v>90</c:v>
                      </c:pt>
                      <c:pt idx="16" formatCode="0.00">
                        <c:v>86.53</c:v>
                      </c:pt>
                      <c:pt idx="17" formatCode="0.00">
                        <c:v>83.87</c:v>
                      </c:pt>
                      <c:pt idx="18" formatCode="0.00">
                        <c:v>83.861254000000002</c:v>
                      </c:pt>
                      <c:pt idx="19" formatCode="0.00">
                        <c:v>83.792768999999993</c:v>
                      </c:pt>
                      <c:pt idx="20" formatCode="0.00">
                        <c:v>83.670283999999995</c:v>
                      </c:pt>
                      <c:pt idx="21" formatCode="0.00">
                        <c:v>83.500686000000002</c:v>
                      </c:pt>
                      <c:pt idx="22" formatCode="0.00">
                        <c:v>83.292800999999997</c:v>
                      </c:pt>
                      <c:pt idx="23" formatCode="0.00">
                        <c:v>83.054918000000001</c:v>
                      </c:pt>
                      <c:pt idx="24" formatCode="0.00">
                        <c:v>82.792183999999992</c:v>
                      </c:pt>
                      <c:pt idx="25" formatCode="0.00">
                        <c:v>82.507897</c:v>
                      </c:pt>
                      <c:pt idx="26" formatCode="0.00">
                        <c:v>82.205731</c:v>
                      </c:pt>
                      <c:pt idx="27" formatCode="0.00">
                        <c:v>81.887602000000001</c:v>
                      </c:pt>
                      <c:pt idx="28" formatCode="0.00">
                        <c:v>81.553958999999992</c:v>
                      </c:pt>
                      <c:pt idx="29" formatCode="0.00">
                        <c:v>81.205186999999995</c:v>
                      </c:pt>
                      <c:pt idx="30" formatCode="0.00">
                        <c:v>80.842493999999988</c:v>
                      </c:pt>
                      <c:pt idx="31" formatCode="0.00">
                        <c:v>80.466706000000002</c:v>
                      </c:pt>
                      <c:pt idx="32" formatCode="0.00">
                        <c:v>80.077763000000004</c:v>
                      </c:pt>
                      <c:pt idx="33" formatCode="0.00">
                        <c:v>79.675987000000006</c:v>
                      </c:pt>
                      <c:pt idx="34" formatCode="0.00">
                        <c:v>79.262472000000002</c:v>
                      </c:pt>
                      <c:pt idx="35" formatCode="0.00">
                        <c:v>78.838177000000002</c:v>
                      </c:pt>
                      <c:pt idx="36" formatCode="0.00">
                        <c:v>78.403604000000001</c:v>
                      </c:pt>
                      <c:pt idx="37" formatCode="0.00">
                        <c:v>77.959066000000007</c:v>
                      </c:pt>
                      <c:pt idx="38" formatCode="0.00">
                        <c:v>77.505308999999997</c:v>
                      </c:pt>
                      <c:pt idx="39" formatCode="0.00">
                        <c:v>77.043047999999999</c:v>
                      </c:pt>
                      <c:pt idx="40" formatCode="0.00">
                        <c:v>76.572521999999992</c:v>
                      </c:pt>
                      <c:pt idx="41" formatCode="0.00">
                        <c:v>76.093575999999999</c:v>
                      </c:pt>
                      <c:pt idx="42" formatCode="0.00">
                        <c:v>75.606341</c:v>
                      </c:pt>
                      <c:pt idx="43" formatCode="0.00">
                        <c:v>75.110923999999997</c:v>
                      </c:pt>
                      <c:pt idx="44" formatCode="0.00">
                        <c:v>74.607125999999994</c:v>
                      </c:pt>
                      <c:pt idx="45" formatCode="0.00">
                        <c:v>74.094572999999997</c:v>
                      </c:pt>
                      <c:pt idx="46" formatCode="0.00">
                        <c:v>73.573161999999996</c:v>
                      </c:pt>
                      <c:pt idx="47" formatCode="0.00">
                        <c:v>73.042974999999998</c:v>
                      </c:pt>
                      <c:pt idx="48" formatCode="0.00">
                        <c:v>72.503931999999992</c:v>
                      </c:pt>
                      <c:pt idx="49" formatCode="0.00">
                        <c:v>71.956102999999999</c:v>
                      </c:pt>
                      <c:pt idx="50" formatCode="0.00">
                        <c:v>71.399383</c:v>
                      </c:pt>
                      <c:pt idx="51" formatCode="0.00">
                        <c:v>70.833798999999999</c:v>
                      </c:pt>
                      <c:pt idx="52" formatCode="0.00">
                        <c:v>70.259173000000004</c:v>
                      </c:pt>
                      <c:pt idx="53" formatCode="0.00">
                        <c:v>69.675523999999996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F-7C67-482A-AA5A-3157CD44CEB7}"/>
                  </c:ext>
                </c:extLst>
              </c15:ser>
            </c15:filteredScatterSeries>
            <c15:filteredScatterSeries>
              <c15:ser>
                <c:idx val="16"/>
                <c:order val="16"/>
                <c:tx>
                  <c:strRef>
                    <c:extLst xmlns:c15="http://schemas.microsoft.com/office/drawing/2012/chart" xmlns:c16r2="http://schemas.microsoft.com/office/drawing/2015/06/chart">
                      <c:ext xmlns:c15="http://schemas.microsoft.com/office/drawing/2012/chart" uri="{02D57815-91ED-43cb-92C2-25804820EDAC}">
                        <c15:formulaRef>
                          <c15:sqref>'Anchor 47'!$B$2:$E$2</c15:sqref>
                        </c15:formulaRef>
                      </c:ext>
                    </c:extLst>
                    <c:strCache>
                      <c:ptCount val="1"/>
                      <c:pt idx="0">
                        <c:v>انکر 17</c:v>
                      </c:pt>
                    </c:strCache>
                  </c:strRef>
                </c:tx>
                <c:spPr>
                  <a:ln w="19050" cap="rnd">
                    <a:solidFill>
                      <a:schemeClr val="accent5">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47'!$D$4:$D$57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47'!$E$4:$E$57</c15:sqref>
                        </c15:formulaRef>
                      </c:ext>
                    </c:extLst>
                    <c:numCache>
                      <c:formatCode>General</c:formatCode>
                      <c:ptCount val="54"/>
                      <c:pt idx="16" formatCode="0.00">
                        <c:v>90</c:v>
                      </c:pt>
                      <c:pt idx="17" formatCode="0.00">
                        <c:v>84.35</c:v>
                      </c:pt>
                      <c:pt idx="18" formatCode="0.00">
                        <c:v>84.338121999999998</c:v>
                      </c:pt>
                      <c:pt idx="19" formatCode="0.00">
                        <c:v>84.269397999999995</c:v>
                      </c:pt>
                      <c:pt idx="20" formatCode="0.00">
                        <c:v>84.147993999999997</c:v>
                      </c:pt>
                      <c:pt idx="21" formatCode="0.00">
                        <c:v>83.980454000000009</c:v>
                      </c:pt>
                      <c:pt idx="22" formatCode="0.00">
                        <c:v>83.773056999999994</c:v>
                      </c:pt>
                      <c:pt idx="23" formatCode="0.00">
                        <c:v>83.530440999999996</c:v>
                      </c:pt>
                      <c:pt idx="24" formatCode="0.00">
                        <c:v>83.256235000000004</c:v>
                      </c:pt>
                      <c:pt idx="25" formatCode="0.00">
                        <c:v>82.953179000000006</c:v>
                      </c:pt>
                      <c:pt idx="26" formatCode="0.00">
                        <c:v>82.623261999999997</c:v>
                      </c:pt>
                      <c:pt idx="27" formatCode="0.00">
                        <c:v>82.267894999999996</c:v>
                      </c:pt>
                      <c:pt idx="28" formatCode="0.00">
                        <c:v>81.888126</c:v>
                      </c:pt>
                      <c:pt idx="29" formatCode="0.00">
                        <c:v>81.484781000000012</c:v>
                      </c:pt>
                      <c:pt idx="30" formatCode="0.00">
                        <c:v>81.058371999999991</c:v>
                      </c:pt>
                      <c:pt idx="31" formatCode="0.00">
                        <c:v>80.609876999999997</c:v>
                      </c:pt>
                      <c:pt idx="32" formatCode="0.00">
                        <c:v>80.140101999999999</c:v>
                      </c:pt>
                      <c:pt idx="33" formatCode="0.00">
                        <c:v>79.650048999999996</c:v>
                      </c:pt>
                      <c:pt idx="34" formatCode="0.00">
                        <c:v>79.14050300000001</c:v>
                      </c:pt>
                      <c:pt idx="35" formatCode="0.00">
                        <c:v>78.612339000000006</c:v>
                      </c:pt>
                      <c:pt idx="36" formatCode="0.00">
                        <c:v>78.066541999999998</c:v>
                      </c:pt>
                      <c:pt idx="37" formatCode="0.00">
                        <c:v>77.503720000000001</c:v>
                      </c:pt>
                      <c:pt idx="38" formatCode="0.00">
                        <c:v>76.924352999999996</c:v>
                      </c:pt>
                      <c:pt idx="39" formatCode="0.00">
                        <c:v>76.328637000000001</c:v>
                      </c:pt>
                      <c:pt idx="40" formatCode="0.00">
                        <c:v>75.716984999999994</c:v>
                      </c:pt>
                      <c:pt idx="41" formatCode="0.00">
                        <c:v>75.089353000000003</c:v>
                      </c:pt>
                      <c:pt idx="42" formatCode="0.00">
                        <c:v>74.445734000000002</c:v>
                      </c:pt>
                      <c:pt idx="43" formatCode="0.00">
                        <c:v>73.785792999999998</c:v>
                      </c:pt>
                      <c:pt idx="44" formatCode="0.00">
                        <c:v>73.109521000000001</c:v>
                      </c:pt>
                      <c:pt idx="45" formatCode="0.00">
                        <c:v>72.41663299999999</c:v>
                      </c:pt>
                      <c:pt idx="46" formatCode="0.00">
                        <c:v>71.706971999999993</c:v>
                      </c:pt>
                      <c:pt idx="47" formatCode="0.00">
                        <c:v>70.980029000000002</c:v>
                      </c:pt>
                      <c:pt idx="48" formatCode="0.00">
                        <c:v>70.235612000000003</c:v>
                      </c:pt>
                      <c:pt idx="49" formatCode="0.00">
                        <c:v>69.473527000000004</c:v>
                      </c:pt>
                      <c:pt idx="50" formatCode="0.00">
                        <c:v>68.693728000000007</c:v>
                      </c:pt>
                      <c:pt idx="51" formatCode="0.00">
                        <c:v>67.895973999999995</c:v>
                      </c:pt>
                      <c:pt idx="52" formatCode="0.00">
                        <c:v>67.080135999999996</c:v>
                      </c:pt>
                      <c:pt idx="53" formatCode="0.00">
                        <c:v>66.246797000000001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0-7C67-482A-AA5A-3157CD44CEB7}"/>
                  </c:ext>
                </c:extLst>
              </c15:ser>
            </c15:filteredScatterSeries>
            <c15:filteredScatterSeries>
              <c15:ser>
                <c:idx val="17"/>
                <c:order val="17"/>
                <c:tx>
                  <c:strRef>
                    <c:extLst xmlns:c15="http://schemas.microsoft.com/office/drawing/2012/chart" xmlns:c16r2="http://schemas.microsoft.com/office/drawing/2015/06/chart">
                      <c:ext xmlns:c15="http://schemas.microsoft.com/office/drawing/2012/chart" uri="{02D57815-91ED-43cb-92C2-25804820EDAC}">
                        <c15:formulaRef>
                          <c15:sqref>'Anchor 49'!$B$2:$E$2</c15:sqref>
                        </c15:formulaRef>
                      </c:ext>
                    </c:extLst>
                    <c:strCache>
                      <c:ptCount val="1"/>
                      <c:pt idx="0">
                        <c:v>انکر 18</c:v>
                      </c:pt>
                    </c:strCache>
                  </c:strRef>
                </c:tx>
                <c:spPr>
                  <a:ln w="19050" cap="rnd">
                    <a:solidFill>
                      <a:schemeClr val="accent6">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49'!$D$4:$D$57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49'!$E$4:$E$57</c15:sqref>
                        </c15:formulaRef>
                      </c:ext>
                    </c:extLst>
                    <c:numCache>
                      <c:formatCode>General</c:formatCode>
                      <c:ptCount val="54"/>
                      <c:pt idx="17">
                        <c:v>90</c:v>
                      </c:pt>
                      <c:pt idx="18" formatCode="0.00">
                        <c:v>90.434290000000004</c:v>
                      </c:pt>
                      <c:pt idx="19" formatCode="0.00">
                        <c:v>90.322636000000003</c:v>
                      </c:pt>
                      <c:pt idx="20" formatCode="0.00">
                        <c:v>90.123939000000007</c:v>
                      </c:pt>
                      <c:pt idx="21" formatCode="0.00">
                        <c:v>89.848325000000003</c:v>
                      </c:pt>
                      <c:pt idx="22" formatCode="0.00">
                        <c:v>89.510289</c:v>
                      </c:pt>
                      <c:pt idx="23" formatCode="0.00">
                        <c:v>89.124750000000006</c:v>
                      </c:pt>
                      <c:pt idx="24" formatCode="0.00">
                        <c:v>88.702628000000004</c:v>
                      </c:pt>
                      <c:pt idx="25" formatCode="0.00">
                        <c:v>88.250979000000001</c:v>
                      </c:pt>
                      <c:pt idx="26" formatCode="0.00">
                        <c:v>87.777497999999994</c:v>
                      </c:pt>
                      <c:pt idx="27" formatCode="0.00">
                        <c:v>87.286850000000001</c:v>
                      </c:pt>
                      <c:pt idx="28" formatCode="0.00">
                        <c:v>86.780455000000003</c:v>
                      </c:pt>
                      <c:pt idx="29" formatCode="0.00">
                        <c:v>86.259858999999992</c:v>
                      </c:pt>
                      <c:pt idx="30" formatCode="0.00">
                        <c:v>85.727419999999995</c:v>
                      </c:pt>
                      <c:pt idx="31" formatCode="0.00">
                        <c:v>85.182344000000001</c:v>
                      </c:pt>
                      <c:pt idx="32" formatCode="0.00">
                        <c:v>84.623179000000007</c:v>
                      </c:pt>
                      <c:pt idx="33" formatCode="0.00">
                        <c:v>84.051582999999994</c:v>
                      </c:pt>
                      <c:pt idx="34" formatCode="0.00">
                        <c:v>83.468343999999988</c:v>
                      </c:pt>
                      <c:pt idx="35" formatCode="0.00">
                        <c:v>82.87248000000001</c:v>
                      </c:pt>
                      <c:pt idx="36" formatCode="0.00">
                        <c:v>82.265000999999998</c:v>
                      </c:pt>
                      <c:pt idx="37" formatCode="0.00">
                        <c:v>81.648362000000006</c:v>
                      </c:pt>
                      <c:pt idx="38" formatCode="0.00">
                        <c:v>81.022561999999994</c:v>
                      </c:pt>
                      <c:pt idx="39" formatCode="0.00">
                        <c:v>80.38724599999999</c:v>
                      </c:pt>
                      <c:pt idx="40" formatCode="0.00">
                        <c:v>79.744170999999994</c:v>
                      </c:pt>
                      <c:pt idx="41" formatCode="0.00">
                        <c:v>79.093521999999993</c:v>
                      </c:pt>
                      <c:pt idx="42" formatCode="0.00">
                        <c:v>78.433847</c:v>
                      </c:pt>
                      <c:pt idx="43" formatCode="0.00">
                        <c:v>77.765318000000008</c:v>
                      </c:pt>
                      <c:pt idx="44" formatCode="0.00">
                        <c:v>77.087892000000011</c:v>
                      </c:pt>
                      <c:pt idx="45" formatCode="0.00">
                        <c:v>76.399920999999992</c:v>
                      </c:pt>
                      <c:pt idx="46" formatCode="0.00">
                        <c:v>75.700333000000001</c:v>
                      </c:pt>
                      <c:pt idx="47" formatCode="0.00">
                        <c:v>74.988577000000006</c:v>
                      </c:pt>
                      <c:pt idx="48" formatCode="0.00">
                        <c:v>74.263331000000008</c:v>
                      </c:pt>
                      <c:pt idx="49" formatCode="0.00">
                        <c:v>73.52324200000001</c:v>
                      </c:pt>
                      <c:pt idx="50" formatCode="0.00">
                        <c:v>72.767624999999995</c:v>
                      </c:pt>
                      <c:pt idx="51" formatCode="0.00">
                        <c:v>71.996049999999997</c:v>
                      </c:pt>
                      <c:pt idx="52" formatCode="0.00">
                        <c:v>71.207734000000002</c:v>
                      </c:pt>
                      <c:pt idx="53" formatCode="0.00">
                        <c:v>70.402539000000004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1-7C67-482A-AA5A-3157CD44CEB7}"/>
                  </c:ext>
                </c:extLst>
              </c15:ser>
            </c15:filteredScatterSeries>
          </c:ext>
        </c:extLst>
      </c:scatterChart>
      <c:valAx>
        <c:axId val="809136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cs typeface="B Nazanin" panose="00000400000000000000" pitchFamily="2" charset="-78"/>
                  </a:rPr>
                  <a:t>Time (day)</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129384"/>
        <c:crosses val="autoZero"/>
        <c:crossBetween val="midCat"/>
      </c:valAx>
      <c:valAx>
        <c:axId val="809129384"/>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cs typeface="B Nazanin" panose="00000400000000000000" pitchFamily="2" charset="-78"/>
                  </a:rPr>
                  <a:t>Load (ton)</a:t>
                </a:r>
                <a:endParaRPr lang="ar-IQ" sz="1100">
                  <a:cs typeface="B Nazanin" panose="00000400000000000000" pitchFamily="2" charset="-78"/>
                </a:endParaRPr>
              </a:p>
            </c:rich>
          </c:tx>
          <c:layout>
            <c:manualLayout>
              <c:xMode val="edge"/>
              <c:yMode val="edge"/>
              <c:x val="1.7031630170316302E-2"/>
              <c:y val="0.36156010311127368"/>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9136440"/>
        <c:crosses val="autoZero"/>
        <c:crossBetween val="midCat"/>
      </c:valAx>
      <c:spPr>
        <a:noFill/>
        <a:ln>
          <a:noFill/>
        </a:ln>
        <a:effectLst/>
      </c:spPr>
    </c:plotArea>
    <c:legend>
      <c:legendPos val="r"/>
      <c:layout>
        <c:manualLayout>
          <c:xMode val="edge"/>
          <c:yMode val="edge"/>
          <c:x val="0.84062144815448669"/>
          <c:y val="2.1737783747220348E-2"/>
          <c:w val="0.15237648209356625"/>
          <c:h val="0.970635991016205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8077663604932"/>
          <c:y val="7.0154199475065612E-2"/>
          <c:w val="0.70927180881530905"/>
          <c:h val="0.54731993029559833"/>
        </c:manualLayout>
      </c:layout>
      <c:scatterChart>
        <c:scatterStyle val="smoothMarker"/>
        <c:varyColors val="0"/>
        <c:ser>
          <c:idx val="0"/>
          <c:order val="0"/>
          <c:tx>
            <c:v>Anchor 1</c:v>
          </c:tx>
          <c:spPr>
            <a:ln w="19050" cap="rnd">
              <a:solidFill>
                <a:schemeClr val="accent1"/>
              </a:solidFill>
              <a:round/>
            </a:ln>
            <a:effectLst/>
          </c:spPr>
          <c:marker>
            <c:symbol val="none"/>
          </c:marker>
          <c:xVal>
            <c:numRef>
              <c:f>'Anchor 1'!$F$21:$F$57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1'!$G$21:$G$57</c:f>
              <c:numCache>
                <c:formatCode>0.000</c:formatCode>
                <c:ptCount val="37"/>
                <c:pt idx="0">
                  <c:v>0.13223331829329529</c:v>
                </c:pt>
                <c:pt idx="1">
                  <c:v>0.13222348778482071</c:v>
                </c:pt>
                <c:pt idx="2">
                  <c:v>0.13218385687491885</c:v>
                </c:pt>
                <c:pt idx="3">
                  <c:v>0.13211742177233188</c:v>
                </c:pt>
                <c:pt idx="4">
                  <c:v>0.1320307658847315</c:v>
                </c:pt>
                <c:pt idx="5">
                  <c:v>0.13192868403816596</c:v>
                </c:pt>
                <c:pt idx="6">
                  <c:v>0.13181417578660484</c:v>
                </c:pt>
                <c:pt idx="7">
                  <c:v>0.13168847663406244</c:v>
                </c:pt>
                <c:pt idx="8">
                  <c:v>0.13155146392219805</c:v>
                </c:pt>
                <c:pt idx="9">
                  <c:v>0.13140225116573062</c:v>
                </c:pt>
                <c:pt idx="10">
                  <c:v>0.13123976120141304</c:v>
                </c:pt>
                <c:pt idx="11">
                  <c:v>0.13106317333343803</c:v>
                </c:pt>
                <c:pt idx="12">
                  <c:v>0.1308722065626976</c:v>
                </c:pt>
                <c:pt idx="13">
                  <c:v>0.13066717757072616</c:v>
                </c:pt>
                <c:pt idx="14">
                  <c:v>0.13044893270007496</c:v>
                </c:pt>
                <c:pt idx="15">
                  <c:v>0.13021934304797861</c:v>
                </c:pt>
                <c:pt idx="16">
                  <c:v>0.12998094875716684</c:v>
                </c:pt>
                <c:pt idx="17">
                  <c:v>0.12973620633968244</c:v>
                </c:pt>
                <c:pt idx="18">
                  <c:v>0.12948617623263517</c:v>
                </c:pt>
                <c:pt idx="19">
                  <c:v>0.12923105468937021</c:v>
                </c:pt>
                <c:pt idx="20">
                  <c:v>0.12897096548330422</c:v>
                </c:pt>
                <c:pt idx="21">
                  <c:v>0.1287058762772382</c:v>
                </c:pt>
                <c:pt idx="22">
                  <c:v>0.12843569786510617</c:v>
                </c:pt>
                <c:pt idx="23">
                  <c:v>0.12816059193290277</c:v>
                </c:pt>
                <c:pt idx="24">
                  <c:v>0.12788091976519539</c:v>
                </c:pt>
                <c:pt idx="25">
                  <c:v>0.12759712293201073</c:v>
                </c:pt>
                <c:pt idx="26">
                  <c:v>0.12730950361889742</c:v>
                </c:pt>
                <c:pt idx="27">
                  <c:v>0.12701807297661377</c:v>
                </c:pt>
                <c:pt idx="28">
                  <c:v>0.12672266708901339</c:v>
                </c:pt>
                <c:pt idx="29">
                  <c:v>0.12642331271791618</c:v>
                </c:pt>
                <c:pt idx="30">
                  <c:v>0.12612018493022661</c:v>
                </c:pt>
                <c:pt idx="31">
                  <c:v>0.12581329264655131</c:v>
                </c:pt>
                <c:pt idx="32">
                  <c:v>0.1255025689623408</c:v>
                </c:pt>
                <c:pt idx="33">
                  <c:v>0.1251881822540446</c:v>
                </c:pt>
                <c:pt idx="34">
                  <c:v>0.1248705306037324</c:v>
                </c:pt>
                <c:pt idx="35">
                  <c:v>0.12454985263763071</c:v>
                </c:pt>
                <c:pt idx="36">
                  <c:v>0.12422631227188582</c:v>
                </c:pt>
              </c:numCache>
            </c:numRef>
          </c:yVal>
          <c:smooth val="1"/>
          <c:extLst xmlns:c16r2="http://schemas.microsoft.com/office/drawing/2015/06/chart">
            <c:ext xmlns:c16="http://schemas.microsoft.com/office/drawing/2014/chart" uri="{C3380CC4-5D6E-409C-BE32-E72D297353CC}">
              <c16:uniqueId val="{00000000-8049-4FB0-8A4B-F7A5B765A600}"/>
            </c:ext>
          </c:extLst>
        </c:ser>
        <c:ser>
          <c:idx val="1"/>
          <c:order val="1"/>
          <c:tx>
            <c:v>Anchor 2</c:v>
          </c:tx>
          <c:spPr>
            <a:ln w="19050" cap="rnd">
              <a:solidFill>
                <a:schemeClr val="accent2"/>
              </a:solidFill>
              <a:round/>
            </a:ln>
            <a:effectLst/>
          </c:spPr>
          <c:marker>
            <c:symbol val="none"/>
          </c:marker>
          <c:xVal>
            <c:numRef>
              <c:f>'Anchor 2'!$F$21:$F$57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2'!$G$21:$G$57</c:f>
              <c:numCache>
                <c:formatCode>0.000</c:formatCode>
                <c:ptCount val="37"/>
                <c:pt idx="0">
                  <c:v>0.12872276856758169</c:v>
                </c:pt>
                <c:pt idx="1">
                  <c:v>0.12871938851418735</c:v>
                </c:pt>
                <c:pt idx="2">
                  <c:v>0.12868804698100655</c:v>
                </c:pt>
                <c:pt idx="3">
                  <c:v>0.12863624968886317</c:v>
                </c:pt>
                <c:pt idx="4">
                  <c:v>0.12857007501304318</c:v>
                </c:pt>
                <c:pt idx="5">
                  <c:v>0.12849410628687996</c:v>
                </c:pt>
                <c:pt idx="6">
                  <c:v>0.12841100846079301</c:v>
                </c:pt>
                <c:pt idx="7">
                  <c:v>0.12832154049740629</c:v>
                </c:pt>
                <c:pt idx="8">
                  <c:v>0.1282248213898548</c:v>
                </c:pt>
                <c:pt idx="9">
                  <c:v>0.12811837592837499</c:v>
                </c:pt>
                <c:pt idx="10">
                  <c:v>0.12800148614958018</c:v>
                </c:pt>
                <c:pt idx="11">
                  <c:v>0.12787323862860384</c:v>
                </c:pt>
                <c:pt idx="12">
                  <c:v>0.12773305746918354</c:v>
                </c:pt>
                <c:pt idx="13">
                  <c:v>0.12758168637841311</c:v>
                </c:pt>
                <c:pt idx="14">
                  <c:v>0.12742139652334067</c:v>
                </c:pt>
                <c:pt idx="15">
                  <c:v>0.12725444762936661</c:v>
                </c:pt>
                <c:pt idx="16">
                  <c:v>0.12708286677505692</c:v>
                </c:pt>
                <c:pt idx="17">
                  <c:v>0.12690819476895471</c:v>
                </c:pt>
                <c:pt idx="18">
                  <c:v>0.12673104659961831</c:v>
                </c:pt>
                <c:pt idx="19">
                  <c:v>0.12655124206109811</c:v>
                </c:pt>
                <c:pt idx="20">
                  <c:v>0.126368272000076</c:v>
                </c:pt>
                <c:pt idx="21">
                  <c:v>0.12618173405194477</c:v>
                </c:pt>
                <c:pt idx="22">
                  <c:v>0.12599159103134983</c:v>
                </c:pt>
                <c:pt idx="23">
                  <c:v>0.12579819953630786</c:v>
                </c:pt>
                <c:pt idx="24">
                  <c:v>0.12560228229755882</c:v>
                </c:pt>
                <c:pt idx="25">
                  <c:v>0.12540449530289827</c:v>
                </c:pt>
                <c:pt idx="26">
                  <c:v>0.12520477848367628</c:v>
                </c:pt>
                <c:pt idx="27">
                  <c:v>0.12500286010076248</c:v>
                </c:pt>
                <c:pt idx="28">
                  <c:v>0.12479826532578156</c:v>
                </c:pt>
                <c:pt idx="29">
                  <c:v>0.12459006833874875</c:v>
                </c:pt>
                <c:pt idx="30">
                  <c:v>0.12437755117627736</c:v>
                </c:pt>
                <c:pt idx="31">
                  <c:v>0.12416121250350848</c:v>
                </c:pt>
                <c:pt idx="32">
                  <c:v>0.12394231948291352</c:v>
                </c:pt>
                <c:pt idx="33">
                  <c:v>0.12372142226704776</c:v>
                </c:pt>
                <c:pt idx="34">
                  <c:v>0.12349886315186852</c:v>
                </c:pt>
                <c:pt idx="35">
                  <c:v>0.12327608283150239</c:v>
                </c:pt>
                <c:pt idx="36">
                  <c:v>0.12305500540968697</c:v>
                </c:pt>
              </c:numCache>
            </c:numRef>
          </c:yVal>
          <c:smooth val="1"/>
          <c:extLst xmlns:c16r2="http://schemas.microsoft.com/office/drawing/2015/06/chart">
            <c:ext xmlns:c16="http://schemas.microsoft.com/office/drawing/2014/chart" uri="{C3380CC4-5D6E-409C-BE32-E72D297353CC}">
              <c16:uniqueId val="{00000001-8049-4FB0-8A4B-F7A5B765A600}"/>
            </c:ext>
          </c:extLst>
        </c:ser>
        <c:ser>
          <c:idx val="2"/>
          <c:order val="2"/>
          <c:tx>
            <c:v>Anchor 3</c:v>
          </c:tx>
          <c:spPr>
            <a:ln w="19050" cap="rnd">
              <a:solidFill>
                <a:schemeClr val="accent3"/>
              </a:solidFill>
              <a:round/>
            </a:ln>
            <a:effectLst/>
          </c:spPr>
          <c:marker>
            <c:symbol val="none"/>
          </c:marker>
          <c:xVal>
            <c:numRef>
              <c:f>'Anchor 3'!$F$21:$F$57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3'!$G$21:$G$57</c:f>
              <c:numCache>
                <c:formatCode>0.000</c:formatCode>
                <c:ptCount val="37"/>
                <c:pt idx="0">
                  <c:v>0.13132310058331476</c:v>
                </c:pt>
                <c:pt idx="1">
                  <c:v>0.1313130367573529</c:v>
                </c:pt>
                <c:pt idx="2">
                  <c:v>0.13128094398496887</c:v>
                </c:pt>
                <c:pt idx="3">
                  <c:v>0.13122964499180093</c:v>
                </c:pt>
                <c:pt idx="4">
                  <c:v>0.1311672753405963</c:v>
                </c:pt>
                <c:pt idx="5">
                  <c:v>0.131099949738295</c:v>
                </c:pt>
                <c:pt idx="6">
                  <c:v>0.13102975196770889</c:v>
                </c:pt>
                <c:pt idx="7">
                  <c:v>0.13095527695871928</c:v>
                </c:pt>
                <c:pt idx="8">
                  <c:v>0.1308746135282986</c:v>
                </c:pt>
                <c:pt idx="9">
                  <c:v>0.13078599702344423</c:v>
                </c:pt>
                <c:pt idx="10">
                  <c:v>0.13068778235246253</c:v>
                </c:pt>
                <c:pt idx="11">
                  <c:v>0.13057935912340823</c:v>
                </c:pt>
                <c:pt idx="12">
                  <c:v>0.13046109770665171</c:v>
                </c:pt>
                <c:pt idx="13">
                  <c:v>0.13033396987493648</c:v>
                </c:pt>
                <c:pt idx="14">
                  <c:v>0.1301996611730307</c:v>
                </c:pt>
                <c:pt idx="15">
                  <c:v>0.1300597546645805</c:v>
                </c:pt>
                <c:pt idx="16">
                  <c:v>0.12991491557792101</c:v>
                </c:pt>
                <c:pt idx="17">
                  <c:v>0.12976526707018998</c:v>
                </c:pt>
                <c:pt idx="18">
                  <c:v>0.12961162179870492</c:v>
                </c:pt>
                <c:pt idx="19">
                  <c:v>0.12945446250348736</c:v>
                </c:pt>
                <c:pt idx="20">
                  <c:v>0.12929397347076532</c:v>
                </c:pt>
                <c:pt idx="21">
                  <c:v>0.12913047832513425</c:v>
                </c:pt>
                <c:pt idx="22">
                  <c:v>0.12896379727515223</c:v>
                </c:pt>
                <c:pt idx="23">
                  <c:v>0.12879378468975131</c:v>
                </c:pt>
                <c:pt idx="24">
                  <c:v>0.12862093229852511</c:v>
                </c:pt>
                <c:pt idx="25">
                  <c:v>0.12844557541251289</c:v>
                </c:pt>
                <c:pt idx="26">
                  <c:v>0.12826820216547946</c:v>
                </c:pt>
                <c:pt idx="27">
                  <c:v>0.12808910292060352</c:v>
                </c:pt>
                <c:pt idx="28">
                  <c:v>0.12790827408205621</c:v>
                </c:pt>
                <c:pt idx="29">
                  <c:v>0.1277261552399131</c:v>
                </c:pt>
                <c:pt idx="30">
                  <c:v>0.12754299180949238</c:v>
                </c:pt>
                <c:pt idx="31">
                  <c:v>0.12735872356066105</c:v>
                </c:pt>
                <c:pt idx="32">
                  <c:v>0.1271727598785323</c:v>
                </c:pt>
                <c:pt idx="33">
                  <c:v>0.12698359680769447</c:v>
                </c:pt>
                <c:pt idx="34">
                  <c:v>0.12679123255023314</c:v>
                </c:pt>
                <c:pt idx="35">
                  <c:v>0.12659614175555498</c:v>
                </c:pt>
                <c:pt idx="36">
                  <c:v>0.12639827408205623</c:v>
                </c:pt>
              </c:numCache>
            </c:numRef>
          </c:yVal>
          <c:smooth val="1"/>
          <c:extLst xmlns:c16r2="http://schemas.microsoft.com/office/drawing/2015/06/chart">
            <c:ext xmlns:c16="http://schemas.microsoft.com/office/drawing/2014/chart" uri="{C3380CC4-5D6E-409C-BE32-E72D297353CC}">
              <c16:uniqueId val="{00000002-8049-4FB0-8A4B-F7A5B765A600}"/>
            </c:ext>
          </c:extLst>
        </c:ser>
        <c:ser>
          <c:idx val="3"/>
          <c:order val="3"/>
          <c:tx>
            <c:v>Anchor 4</c:v>
          </c:tx>
          <c:spPr>
            <a:ln w="19050" cap="rnd">
              <a:solidFill>
                <a:schemeClr val="accent4"/>
              </a:solidFill>
              <a:round/>
            </a:ln>
            <a:effectLst/>
          </c:spPr>
          <c:marker>
            <c:symbol val="none"/>
          </c:marker>
          <c:xVal>
            <c:numRef>
              <c:f>'Anchor 4'!$F$21:$F$57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4'!$G$21:$G$57</c:f>
              <c:numCache>
                <c:formatCode>0.000</c:formatCode>
                <c:ptCount val="37"/>
                <c:pt idx="0">
                  <c:v>0.13223940996165756</c:v>
                </c:pt>
                <c:pt idx="1">
                  <c:v>0.13223117134338311</c:v>
                </c:pt>
                <c:pt idx="2">
                  <c:v>0.13219478325041911</c:v>
                </c:pt>
                <c:pt idx="3">
                  <c:v>0.13213724663787529</c:v>
                </c:pt>
                <c:pt idx="4">
                  <c:v>0.13206816911479349</c:v>
                </c:pt>
                <c:pt idx="5">
                  <c:v>0.13199353842393072</c:v>
                </c:pt>
                <c:pt idx="6">
                  <c:v>0.13191497188461204</c:v>
                </c:pt>
                <c:pt idx="7">
                  <c:v>0.13183177863405487</c:v>
                </c:pt>
                <c:pt idx="8">
                  <c:v>0.13174235090403258</c:v>
                </c:pt>
                <c:pt idx="9">
                  <c:v>0.13164548366430001</c:v>
                </c:pt>
                <c:pt idx="10">
                  <c:v>0.13154072482953402</c:v>
                </c:pt>
                <c:pt idx="11">
                  <c:v>0.13142927783813002</c:v>
                </c:pt>
                <c:pt idx="12">
                  <c:v>0.1313127560297887</c:v>
                </c:pt>
                <c:pt idx="13">
                  <c:v>0.13119255068117364</c:v>
                </c:pt>
                <c:pt idx="14">
                  <c:v>0.13106944657420133</c:v>
                </c:pt>
                <c:pt idx="15">
                  <c:v>0.13094412900018032</c:v>
                </c:pt>
                <c:pt idx="16">
                  <c:v>0.13081704845258399</c:v>
                </c:pt>
                <c:pt idx="17">
                  <c:v>0.13068814523704755</c:v>
                </c:pt>
                <c:pt idx="18">
                  <c:v>0.13055744959871579</c:v>
                </c:pt>
                <c:pt idx="19">
                  <c:v>0.13042527831568493</c:v>
                </c:pt>
                <c:pt idx="20">
                  <c:v>0.13029162342870626</c:v>
                </c:pt>
                <c:pt idx="21">
                  <c:v>0.13015611403679284</c:v>
                </c:pt>
                <c:pt idx="22">
                  <c:v>0.13001830203424589</c:v>
                </c:pt>
                <c:pt idx="23">
                  <c:v>0.12987795739877947</c:v>
                </c:pt>
                <c:pt idx="24">
                  <c:v>0.12973509525296606</c:v>
                </c:pt>
                <c:pt idx="25">
                  <c:v>0.12958988194510232</c:v>
                </c:pt>
                <c:pt idx="26">
                  <c:v>0.12944243527206825</c:v>
                </c:pt>
                <c:pt idx="27">
                  <c:v>0.12929264619215738</c:v>
                </c:pt>
                <c:pt idx="28">
                  <c:v>0.12914065080852161</c:v>
                </c:pt>
                <c:pt idx="29">
                  <c:v>0.12898691712498134</c:v>
                </c:pt>
                <c:pt idx="30">
                  <c:v>0.12883137112052415</c:v>
                </c:pt>
                <c:pt idx="31">
                  <c:v>0.12867397857038088</c:v>
                </c:pt>
                <c:pt idx="32">
                  <c:v>0.12851490423099854</c:v>
                </c:pt>
                <c:pt idx="33">
                  <c:v>0.12835445532937484</c:v>
                </c:pt>
                <c:pt idx="34">
                  <c:v>0.12819331715681831</c:v>
                </c:pt>
                <c:pt idx="35">
                  <c:v>0.12803208267735319</c:v>
                </c:pt>
                <c:pt idx="36">
                  <c:v>0.12787180410365054</c:v>
                </c:pt>
              </c:numCache>
            </c:numRef>
          </c:yVal>
          <c:smooth val="1"/>
          <c:extLst xmlns:c16r2="http://schemas.microsoft.com/office/drawing/2015/06/chart">
            <c:ext xmlns:c16="http://schemas.microsoft.com/office/drawing/2014/chart" uri="{C3380CC4-5D6E-409C-BE32-E72D297353CC}">
              <c16:uniqueId val="{00000003-8049-4FB0-8A4B-F7A5B765A600}"/>
            </c:ext>
          </c:extLst>
        </c:ser>
        <c:ser>
          <c:idx val="18"/>
          <c:order val="18"/>
          <c:tx>
            <c:v>Mean Line</c:v>
          </c:tx>
          <c:spPr>
            <a:ln w="25400" cap="rnd">
              <a:solidFill>
                <a:srgbClr val="FF0000"/>
              </a:solidFill>
              <a:prstDash val="dash"/>
              <a:round/>
            </a:ln>
            <a:effectLst/>
          </c:spPr>
          <c:marker>
            <c:symbol val="none"/>
          </c:marker>
          <c:xVal>
            <c:numRef>
              <c:f>'[1]حالت 5'!$J$7:$J$43</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'[1]حالت 5'!$O$7:$O$43</c:f>
              <c:numCache>
                <c:formatCode>0.00</c:formatCode>
                <c:ptCount val="37"/>
                <c:pt idx="0">
                  <c:v>0.13112964935146232</c:v>
                </c:pt>
                <c:pt idx="1">
                  <c:v>0.131121771099936</c:v>
                </c:pt>
                <c:pt idx="2">
                  <c:v>0.13108690777282833</c:v>
                </c:pt>
                <c:pt idx="3">
                  <c:v>0.13103014077271782</c:v>
                </c:pt>
                <c:pt idx="4">
                  <c:v>0.13095907133829113</c:v>
                </c:pt>
                <c:pt idx="5">
                  <c:v>0.13087906962181789</c:v>
                </c:pt>
                <c:pt idx="6">
                  <c:v>0.13079247702492969</c:v>
                </c:pt>
                <c:pt idx="7">
                  <c:v>0.13069926818106073</c:v>
                </c:pt>
                <c:pt idx="8">
                  <c:v>0.13059831243609601</c:v>
                </c:pt>
                <c:pt idx="9">
                  <c:v>0.13048802694546247</c:v>
                </c:pt>
                <c:pt idx="10">
                  <c:v>0.13036743863324743</c:v>
                </c:pt>
                <c:pt idx="11">
                  <c:v>0.13023626223089502</c:v>
                </c:pt>
                <c:pt idx="12">
                  <c:v>0.13009477944208037</c:v>
                </c:pt>
                <c:pt idx="13">
                  <c:v>0.12994384612631235</c:v>
                </c:pt>
                <c:pt idx="14">
                  <c:v>0.12978485924266192</c:v>
                </c:pt>
                <c:pt idx="15">
                  <c:v>0.1296194185855265</c:v>
                </c:pt>
                <c:pt idx="16">
                  <c:v>0.1294489448906822</c:v>
                </c:pt>
                <c:pt idx="17">
                  <c:v>0.12927445335396867</c:v>
                </c:pt>
                <c:pt idx="18">
                  <c:v>0.12909657355741855</c:v>
                </c:pt>
                <c:pt idx="19">
                  <c:v>0.12891550939241014</c:v>
                </c:pt>
                <c:pt idx="20">
                  <c:v>0.12873120859571296</c:v>
                </c:pt>
                <c:pt idx="21">
                  <c:v>0.12854355067277751</c:v>
                </c:pt>
                <c:pt idx="22">
                  <c:v>0.12835234705146353</c:v>
                </c:pt>
                <c:pt idx="23">
                  <c:v>0.12815763338943537</c:v>
                </c:pt>
                <c:pt idx="24">
                  <c:v>0.12795980740356133</c:v>
                </c:pt>
                <c:pt idx="25">
                  <c:v>0.12775926889813105</c:v>
                </c:pt>
                <c:pt idx="26">
                  <c:v>0.12755622988503035</c:v>
                </c:pt>
                <c:pt idx="27">
                  <c:v>0.12735067054753429</c:v>
                </c:pt>
                <c:pt idx="28">
                  <c:v>0.12714246432634319</c:v>
                </c:pt>
                <c:pt idx="29">
                  <c:v>0.12693161335538983</c:v>
                </c:pt>
                <c:pt idx="30">
                  <c:v>0.1267180247591301</c:v>
                </c:pt>
                <c:pt idx="31">
                  <c:v>0.12650180182027543</c:v>
                </c:pt>
                <c:pt idx="32">
                  <c:v>0.12628313813869629</c:v>
                </c:pt>
                <c:pt idx="33">
                  <c:v>0.12606191416454041</c:v>
                </c:pt>
                <c:pt idx="34">
                  <c:v>0.1258384858656631</c:v>
                </c:pt>
                <c:pt idx="35">
                  <c:v>0.12561353997551034</c:v>
                </c:pt>
                <c:pt idx="36">
                  <c:v>0.1253878489668199</c:v>
                </c:pt>
              </c:numCache>
            </c:numRef>
          </c:yVal>
          <c:smooth val="1"/>
          <c:extLst xmlns:c16r2="http://schemas.microsoft.com/office/drawing/2015/06/chart">
            <c:ext xmlns:c16="http://schemas.microsoft.com/office/drawing/2014/chart" uri="{C3380CC4-5D6E-409C-BE32-E72D297353CC}">
              <c16:uniqueId val="{00000004-8049-4FB0-8A4B-F7A5B765A600}"/>
            </c:ext>
          </c:extLst>
        </c:ser>
        <c:dLbls>
          <c:showLegendKey val="0"/>
          <c:showVal val="0"/>
          <c:showCatName val="0"/>
          <c:showSerName val="0"/>
          <c:showPercent val="0"/>
          <c:showBubbleSize val="0"/>
        </c:dLbls>
        <c:axId val="475264736"/>
        <c:axId val="475265128"/>
        <c:extLst xmlns:c16r2="http://schemas.microsoft.com/office/drawing/2015/06/chart">
          <c:ext xmlns:c15="http://schemas.microsoft.com/office/drawing/2012/chart" uri="{02D57815-91ED-43cb-92C2-25804820EDAC}">
            <c15:filteredScatterSeries>
              <c15:ser>
                <c:idx val="4"/>
                <c:order val="4"/>
                <c:tx>
                  <c:strRef>
                    <c:extLst xmlns:c16r2="http://schemas.microsoft.com/office/drawing/2015/06/chart">
                      <c:ext uri="{02D57815-91ED-43cb-92C2-25804820EDAC}">
                        <c15:formulaRef>
                          <c15:sqref>'Anchor 5'!$B$2:$E$2</c15:sqref>
                        </c15:formulaRef>
                      </c:ext>
                    </c:extLst>
                    <c:strCache>
                      <c:ptCount val="1"/>
                      <c:pt idx="0">
                        <c:v>انکر 5</c:v>
                      </c:pt>
                    </c:strCache>
                  </c:strRef>
                </c:tx>
                <c:spPr>
                  <a:ln w="19050" cap="rnd">
                    <a:solidFill>
                      <a:schemeClr val="accent5"/>
                    </a:solidFill>
                    <a:round/>
                  </a:ln>
                  <a:effectLst/>
                </c:spPr>
                <c:marker>
                  <c:symbol val="none"/>
                </c:marker>
                <c:xVal>
                  <c:numRef>
                    <c:extLst xmlns:c16r2="http://schemas.microsoft.com/office/drawing/2015/06/chart">
                      <c:ext uri="{02D57815-91ED-43cb-92C2-25804820EDAC}">
                        <c15:formulaRef>
                          <c15:sqref>'Anchor 5'!$D$4:$D$57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6r2="http://schemas.microsoft.com/office/drawing/2015/06/chart">
                      <c:ext uri="{02D57815-91ED-43cb-92C2-25804820EDAC}">
                        <c15:formulaRef>
                          <c15:sqref>'Anchor 5'!$E$4:$E$57</c15:sqref>
                        </c15:formulaRef>
                      </c:ext>
                    </c:extLst>
                    <c:numCache>
                      <c:formatCode>General</c:formatCode>
                      <c:ptCount val="54"/>
                      <c:pt idx="4" formatCode="0.00">
                        <c:v>90</c:v>
                      </c:pt>
                      <c:pt idx="5" formatCode="0.00">
                        <c:v>88.39</c:v>
                      </c:pt>
                      <c:pt idx="6" formatCode="0.00">
                        <c:v>87.34</c:v>
                      </c:pt>
                      <c:pt idx="7" formatCode="0.00">
                        <c:v>86.74</c:v>
                      </c:pt>
                      <c:pt idx="8" formatCode="0.00">
                        <c:v>86.3</c:v>
                      </c:pt>
                      <c:pt idx="9" formatCode="0.00">
                        <c:v>86.02</c:v>
                      </c:pt>
                      <c:pt idx="10" formatCode="0.00">
                        <c:v>85.93</c:v>
                      </c:pt>
                      <c:pt idx="11" formatCode="0.00">
                        <c:v>85.96</c:v>
                      </c:pt>
                      <c:pt idx="12" formatCode="0.00">
                        <c:v>86.08</c:v>
                      </c:pt>
                      <c:pt idx="13" formatCode="0.00">
                        <c:v>86.2</c:v>
                      </c:pt>
                      <c:pt idx="14" formatCode="0.00">
                        <c:v>86.31</c:v>
                      </c:pt>
                      <c:pt idx="15" formatCode="0.00">
                        <c:v>86.39</c:v>
                      </c:pt>
                      <c:pt idx="16" formatCode="0.00">
                        <c:v>86.41</c:v>
                      </c:pt>
                      <c:pt idx="17" formatCode="0.00">
                        <c:v>86.26</c:v>
                      </c:pt>
                      <c:pt idx="18" formatCode="0.00">
                        <c:v>86.254339000000002</c:v>
                      </c:pt>
                      <c:pt idx="19" formatCode="0.00">
                        <c:v>86.201965999999999</c:v>
                      </c:pt>
                      <c:pt idx="20" formatCode="0.00">
                        <c:v>86.119286000000002</c:v>
                      </c:pt>
                      <c:pt idx="21" formatCode="0.00">
                        <c:v>86.021267000000009</c:v>
                      </c:pt>
                      <c:pt idx="22" formatCode="0.00">
                        <c:v>85.917816999999999</c:v>
                      </c:pt>
                      <c:pt idx="23" formatCode="0.00">
                        <c:v>85.811070000000001</c:v>
                      </c:pt>
                      <c:pt idx="24" formatCode="0.00">
                        <c:v>85.698666000000003</c:v>
                      </c:pt>
                      <c:pt idx="25" formatCode="0.00">
                        <c:v>85.578416000000004</c:v>
                      </c:pt>
                      <c:pt idx="26" formatCode="0.00">
                        <c:v>85.448587000000003</c:v>
                      </c:pt>
                      <c:pt idx="27" formatCode="0.00">
                        <c:v>85.308306000000002</c:v>
                      </c:pt>
                      <c:pt idx="28" formatCode="0.00">
                        <c:v>85.158158999999998</c:v>
                      </c:pt>
                      <c:pt idx="29" formatCode="0.00">
                        <c:v>84.999989999999997</c:v>
                      </c:pt>
                      <c:pt idx="30" formatCode="0.00">
                        <c:v>84.835744999999989</c:v>
                      </c:pt>
                      <c:pt idx="31" formatCode="0.00">
                        <c:v>84.667066000000005</c:v>
                      </c:pt>
                      <c:pt idx="32" formatCode="0.00">
                        <c:v>84.495186000000004</c:v>
                      </c:pt>
                      <c:pt idx="33" formatCode="0.00">
                        <c:v>84.320843000000011</c:v>
                      </c:pt>
                      <c:pt idx="34" formatCode="0.00">
                        <c:v>84.144731999999991</c:v>
                      </c:pt>
                      <c:pt idx="35" formatCode="0.00">
                        <c:v>83.966412000000005</c:v>
                      </c:pt>
                      <c:pt idx="36" formatCode="0.00">
                        <c:v>83.785623000000001</c:v>
                      </c:pt>
                      <c:pt idx="37" formatCode="0.00">
                        <c:v>83.602981999999997</c:v>
                      </c:pt>
                      <c:pt idx="38" formatCode="0.00">
                        <c:v>83.418869000000001</c:v>
                      </c:pt>
                      <c:pt idx="39" formatCode="0.00">
                        <c:v>83.233721000000003</c:v>
                      </c:pt>
                      <c:pt idx="40" formatCode="0.00">
                        <c:v>83.048248999999998</c:v>
                      </c:pt>
                      <c:pt idx="41" formatCode="0.00">
                        <c:v>82.86399200000001</c:v>
                      </c:pt>
                      <c:pt idx="42" formatCode="0.00">
                        <c:v>82.681184000000002</c:v>
                      </c:pt>
                      <c:pt idx="43" formatCode="0.00">
                        <c:v>82.499367000000007</c:v>
                      </c:pt>
                      <c:pt idx="44" formatCode="0.00">
                        <c:v>82.318658999999997</c:v>
                      </c:pt>
                      <c:pt idx="45" formatCode="0.00">
                        <c:v>82.139022999999995</c:v>
                      </c:pt>
                      <c:pt idx="46" formatCode="0.00">
                        <c:v>81.960414</c:v>
                      </c:pt>
                      <c:pt idx="47" formatCode="0.00">
                        <c:v>81.783275000000003</c:v>
                      </c:pt>
                      <c:pt idx="48" formatCode="0.00">
                        <c:v>81.608191000000005</c:v>
                      </c:pt>
                      <c:pt idx="49" formatCode="0.00">
                        <c:v>81.435299999999998</c:v>
                      </c:pt>
                      <c:pt idx="50" formatCode="0.00">
                        <c:v>81.265181000000013</c:v>
                      </c:pt>
                      <c:pt idx="51" formatCode="0.00">
                        <c:v>81.097802999999999</c:v>
                      </c:pt>
                      <c:pt idx="52" formatCode="0.00">
                        <c:v>80.933273</c:v>
                      </c:pt>
                      <c:pt idx="53" formatCode="0.00">
                        <c:v>80.771381999999988</c:v>
                      </c:pt>
                    </c:numCache>
                  </c:numRef>
                </c:yVal>
                <c:smooth val="1"/>
                <c:extLst xmlns:c16r2="http://schemas.microsoft.com/office/drawing/2015/06/chart">
                  <c:ext xmlns:c16="http://schemas.microsoft.com/office/drawing/2014/chart" uri="{C3380CC4-5D6E-409C-BE32-E72D297353CC}">
                    <c16:uniqueId val="{00000005-8049-4FB0-8A4B-F7A5B765A600}"/>
                  </c:ext>
                </c:extLst>
              </c15:ser>
            </c15:filteredScatterSeries>
            <c15:filteredScatte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'Anchor 6'!$B$2:$E$2</c15:sqref>
                        </c15:formulaRef>
                      </c:ext>
                    </c:extLst>
                    <c:strCache>
                      <c:ptCount val="1"/>
                      <c:pt idx="0">
                        <c:v>انکر 6</c:v>
                      </c:pt>
                    </c:strCache>
                  </c:strRef>
                </c:tx>
                <c:spPr>
                  <a:ln w="19050" cap="rnd">
                    <a:solidFill>
                      <a:schemeClr val="accent6"/>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6'!$D$4:$D$57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6'!$E$4:$E$57</c15:sqref>
                        </c15:formulaRef>
                      </c:ext>
                    </c:extLst>
                    <c:numCache>
                      <c:formatCode>General</c:formatCode>
                      <c:ptCount val="54"/>
                      <c:pt idx="5" formatCode="0.00">
                        <c:v>90</c:v>
                      </c:pt>
                      <c:pt idx="6" formatCode="0.00">
                        <c:v>88.56</c:v>
                      </c:pt>
                      <c:pt idx="7" formatCode="0.00">
                        <c:v>87.61</c:v>
                      </c:pt>
                      <c:pt idx="8" formatCode="0.00">
                        <c:v>86.84</c:v>
                      </c:pt>
                      <c:pt idx="9" formatCode="0.00">
                        <c:v>86.29</c:v>
                      </c:pt>
                      <c:pt idx="10" formatCode="0.00">
                        <c:v>86.05</c:v>
                      </c:pt>
                      <c:pt idx="11" formatCode="0.00">
                        <c:v>86.01</c:v>
                      </c:pt>
                      <c:pt idx="12" formatCode="0.00">
                        <c:v>86.09</c:v>
                      </c:pt>
                      <c:pt idx="13" formatCode="0.00">
                        <c:v>86.19</c:v>
                      </c:pt>
                      <c:pt idx="14" formatCode="0.00">
                        <c:v>86.29</c:v>
                      </c:pt>
                      <c:pt idx="15" formatCode="0.00">
                        <c:v>86.36</c:v>
                      </c:pt>
                      <c:pt idx="16" formatCode="0.00">
                        <c:v>86.39</c:v>
                      </c:pt>
                      <c:pt idx="17" formatCode="0.00">
                        <c:v>86.27</c:v>
                      </c:pt>
                      <c:pt idx="18" formatCode="0.00">
                        <c:v>86.259424999999993</c:v>
                      </c:pt>
                      <c:pt idx="19" formatCode="0.00">
                        <c:v>86.211593999999991</c:v>
                      </c:pt>
                      <c:pt idx="20" formatCode="0.00">
                        <c:v>86.136441000000005</c:v>
                      </c:pt>
                      <c:pt idx="21" formatCode="0.00">
                        <c:v>86.047961000000001</c:v>
                      </c:pt>
                      <c:pt idx="22" formatCode="0.00">
                        <c:v>85.956562000000005</c:v>
                      </c:pt>
                      <c:pt idx="23" formatCode="0.00">
                        <c:v>85.864048999999994</c:v>
                      </c:pt>
                      <c:pt idx="24" formatCode="0.00">
                        <c:v>85.766751999999997</c:v>
                      </c:pt>
                      <c:pt idx="25" formatCode="0.00">
                        <c:v>85.661372999999998</c:v>
                      </c:pt>
                      <c:pt idx="26" formatCode="0.00">
                        <c:v>85.545397999999992</c:v>
                      </c:pt>
                      <c:pt idx="27" formatCode="0.00">
                        <c:v>85.418136000000004</c:v>
                      </c:pt>
                      <c:pt idx="28" formatCode="0.00">
                        <c:v>85.281540000000007</c:v>
                      </c:pt>
                      <c:pt idx="29" formatCode="0.00">
                        <c:v>85.139139999999998</c:v>
                      </c:pt>
                      <c:pt idx="30" formatCode="0.00">
                        <c:v>84.992225000000005</c:v>
                      </c:pt>
                      <c:pt idx="31" formatCode="0.00">
                        <c:v>84.842143000000007</c:v>
                      </c:pt>
                      <c:pt idx="32" formatCode="0.00">
                        <c:v>84.690049999999999</c:v>
                      </c:pt>
                      <c:pt idx="33" formatCode="0.00">
                        <c:v>84.535798999999997</c:v>
                      </c:pt>
                      <c:pt idx="34" formatCode="0.00">
                        <c:v>84.378975999999994</c:v>
                      </c:pt>
                      <c:pt idx="35" formatCode="0.00">
                        <c:v>84.219762000000003</c:v>
                      </c:pt>
                      <c:pt idx="36" formatCode="0.00">
                        <c:v>84.058115000000001</c:v>
                      </c:pt>
                      <c:pt idx="37" formatCode="0.00">
                        <c:v>83.893923999999998</c:v>
                      </c:pt>
                      <c:pt idx="38" formatCode="0.00">
                        <c:v>83.727448999999993</c:v>
                      </c:pt>
                      <c:pt idx="39" formatCode="0.00">
                        <c:v>83.559422999999995</c:v>
                      </c:pt>
                      <c:pt idx="40" formatCode="0.00">
                        <c:v>83.390926000000007</c:v>
                      </c:pt>
                      <c:pt idx="41" formatCode="0.00">
                        <c:v>83.223106000000001</c:v>
                      </c:pt>
                      <c:pt idx="42" formatCode="0.00">
                        <c:v>83.0565</c:v>
                      </c:pt>
                      <c:pt idx="43" formatCode="0.00">
                        <c:v>82.891331999999991</c:v>
                      </c:pt>
                      <c:pt idx="44" formatCode="0.00">
                        <c:v>82.727122999999992</c:v>
                      </c:pt>
                      <c:pt idx="45" formatCode="0.00">
                        <c:v>82.563671999999997</c:v>
                      </c:pt>
                      <c:pt idx="46" formatCode="0.00">
                        <c:v>82.401207999999997</c:v>
                      </c:pt>
                      <c:pt idx="47" formatCode="0.00">
                        <c:v>82.240090000000009</c:v>
                      </c:pt>
                      <c:pt idx="48" formatCode="0.00">
                        <c:v>82.080638000000008</c:v>
                      </c:pt>
                      <c:pt idx="49" formatCode="0.00">
                        <c:v>81.922278000000006</c:v>
                      </c:pt>
                      <c:pt idx="50" formatCode="0.00">
                        <c:v>81.764484999999993</c:v>
                      </c:pt>
                      <c:pt idx="51" formatCode="0.00">
                        <c:v>81.607213000000002</c:v>
                      </c:pt>
                      <c:pt idx="52" formatCode="0.00">
                        <c:v>81.449888000000001</c:v>
                      </c:pt>
                      <c:pt idx="53" formatCode="0.00">
                        <c:v>81.292000000000002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6-8049-4FB0-8A4B-F7A5B765A600}"/>
                  </c:ext>
                </c:extLst>
              </c15:ser>
            </c15:filteredScatterSeries>
            <c15:filteredScatte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'Anchor 7'!$B$2:$E$2</c15:sqref>
                        </c15:formulaRef>
                      </c:ext>
                    </c:extLst>
                    <c:strCache>
                      <c:ptCount val="1"/>
                      <c:pt idx="0">
                        <c:v>انکر 7</c:v>
                      </c:pt>
                    </c:strCache>
                  </c:strRef>
                </c:tx>
                <c:spPr>
                  <a:ln w="19050" cap="rnd">
                    <a:solidFill>
                      <a:schemeClr val="accent1">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7'!$D$4:$D$57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7'!$E$4:$E$57</c15:sqref>
                        </c15:formulaRef>
                      </c:ext>
                    </c:extLst>
                    <c:numCache>
                      <c:formatCode>General</c:formatCode>
                      <c:ptCount val="54"/>
                      <c:pt idx="6" formatCode="0.00">
                        <c:v>90</c:v>
                      </c:pt>
                      <c:pt idx="7" formatCode="0.00">
                        <c:v>88.69</c:v>
                      </c:pt>
                      <c:pt idx="8" formatCode="0.00">
                        <c:v>87.55</c:v>
                      </c:pt>
                      <c:pt idx="9" formatCode="0.00">
                        <c:v>86.67</c:v>
                      </c:pt>
                      <c:pt idx="10" formatCode="0.00">
                        <c:v>86.22</c:v>
                      </c:pt>
                      <c:pt idx="11" formatCode="0.00">
                        <c:v>86.09</c:v>
                      </c:pt>
                      <c:pt idx="12" formatCode="0.00">
                        <c:v>86.11</c:v>
                      </c:pt>
                      <c:pt idx="13" formatCode="0.00">
                        <c:v>86.18</c:v>
                      </c:pt>
                      <c:pt idx="14" formatCode="0.00">
                        <c:v>86.27</c:v>
                      </c:pt>
                      <c:pt idx="15" formatCode="0.00">
                        <c:v>86.33</c:v>
                      </c:pt>
                      <c:pt idx="16" formatCode="0.00">
                        <c:v>86.38</c:v>
                      </c:pt>
                      <c:pt idx="17" formatCode="0.00">
                        <c:v>86.3</c:v>
                      </c:pt>
                      <c:pt idx="18" formatCode="0.00">
                        <c:v>86.291340000000005</c:v>
                      </c:pt>
                      <c:pt idx="19" formatCode="0.00">
                        <c:v>86.241208</c:v>
                      </c:pt>
                      <c:pt idx="20" formatCode="0.00">
                        <c:v>86.162419999999997</c:v>
                      </c:pt>
                      <c:pt idx="21" formatCode="0.00">
                        <c:v>86.069399000000004</c:v>
                      </c:pt>
                      <c:pt idx="22" formatCode="0.00">
                        <c:v>85.971015000000008</c:v>
                      </c:pt>
                      <c:pt idx="23" formatCode="0.00">
                        <c:v>85.868728000000004</c:v>
                      </c:pt>
                      <c:pt idx="24" formatCode="0.00">
                        <c:v>85.760046000000003</c:v>
                      </c:pt>
                      <c:pt idx="25" formatCode="0.00">
                        <c:v>85.642639000000003</c:v>
                      </c:pt>
                      <c:pt idx="26" formatCode="0.00">
                        <c:v>85.514700000000005</c:v>
                      </c:pt>
                      <c:pt idx="27" formatCode="0.00">
                        <c:v>85.375617000000005</c:v>
                      </c:pt>
                      <c:pt idx="28" formatCode="0.00">
                        <c:v>85.226621999999992</c:v>
                      </c:pt>
                      <c:pt idx="29" formatCode="0.00">
                        <c:v>85.070109000000002</c:v>
                      </c:pt>
                      <c:pt idx="30" formatCode="0.00">
                        <c:v>84.908528000000004</c:v>
                      </c:pt>
                      <c:pt idx="31" formatCode="0.00">
                        <c:v>84.743668</c:v>
                      </c:pt>
                      <c:pt idx="32" formatCode="0.00">
                        <c:v>84.576239000000001</c:v>
                      </c:pt>
                      <c:pt idx="33" formatCode="0.00">
                        <c:v>84.406200999999996</c:v>
                      </c:pt>
                      <c:pt idx="34" formatCode="0.00">
                        <c:v>84.234024000000005</c:v>
                      </c:pt>
                      <c:pt idx="35" formatCode="0.00">
                        <c:v>84.060310000000001</c:v>
                      </c:pt>
                      <c:pt idx="36" formatCode="0.00">
                        <c:v>83.885376000000008</c:v>
                      </c:pt>
                      <c:pt idx="37" formatCode="0.00">
                        <c:v>83.709496999999999</c:v>
                      </c:pt>
                      <c:pt idx="38" formatCode="0.00">
                        <c:v>83.533568000000002</c:v>
                      </c:pt>
                      <c:pt idx="39" formatCode="0.00">
                        <c:v>83.358463999999998</c:v>
                      </c:pt>
                      <c:pt idx="40" formatCode="0.00">
                        <c:v>83.184698999999995</c:v>
                      </c:pt>
                      <c:pt idx="41" formatCode="0.00">
                        <c:v>83.013424999999998</c:v>
                      </c:pt>
                      <c:pt idx="42" formatCode="0.00">
                        <c:v>82.844633000000002</c:v>
                      </c:pt>
                      <c:pt idx="43" formatCode="0.00">
                        <c:v>82.676663000000005</c:v>
                      </c:pt>
                      <c:pt idx="44" formatCode="0.00">
                        <c:v>82.508543000000003</c:v>
                      </c:pt>
                      <c:pt idx="45" formatCode="0.00">
                        <c:v>82.339900999999998</c:v>
                      </c:pt>
                      <c:pt idx="46" formatCode="0.00">
                        <c:v>82.17043000000001</c:v>
                      </c:pt>
                      <c:pt idx="47" formatCode="0.00">
                        <c:v>81.999953000000005</c:v>
                      </c:pt>
                      <c:pt idx="48" formatCode="0.00">
                        <c:v>81.828592</c:v>
                      </c:pt>
                      <c:pt idx="49" formatCode="0.00">
                        <c:v>81.656261000000001</c:v>
                      </c:pt>
                      <c:pt idx="50" formatCode="0.00">
                        <c:v>81.482949000000005</c:v>
                      </c:pt>
                      <c:pt idx="51" formatCode="0.00">
                        <c:v>81.309296000000003</c:v>
                      </c:pt>
                      <c:pt idx="52" formatCode="0.00">
                        <c:v>81.135809999999992</c:v>
                      </c:pt>
                      <c:pt idx="53" formatCode="0.00">
                        <c:v>80.962434999999999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7-8049-4FB0-8A4B-F7A5B765A600}"/>
                  </c:ext>
                </c:extLst>
              </c15:ser>
            </c15:filteredScatterSeries>
            <c15:filteredScatte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'Anchor 8'!$B$2:$E$2</c15:sqref>
                        </c15:formulaRef>
                      </c:ext>
                    </c:extLst>
                    <c:strCache>
                      <c:ptCount val="1"/>
                      <c:pt idx="0">
                        <c:v>انکر 8</c:v>
                      </c:pt>
                    </c:strCache>
                  </c:strRef>
                </c:tx>
                <c:spPr>
                  <a:ln w="19050" cap="rnd">
                    <a:solidFill>
                      <a:schemeClr val="accent2">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8'!$D$4:$D$57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8'!$E$4:$E$57</c15:sqref>
                        </c15:formulaRef>
                      </c:ext>
                    </c:extLst>
                    <c:numCache>
                      <c:formatCode>General</c:formatCode>
                      <c:ptCount val="54"/>
                      <c:pt idx="7" formatCode="0.00">
                        <c:v>90</c:v>
                      </c:pt>
                      <c:pt idx="8" formatCode="0.00">
                        <c:v>88.42</c:v>
                      </c:pt>
                      <c:pt idx="9" formatCode="0.00">
                        <c:v>87.11</c:v>
                      </c:pt>
                      <c:pt idx="10" formatCode="0.00">
                        <c:v>86.35</c:v>
                      </c:pt>
                      <c:pt idx="11" formatCode="0.00">
                        <c:v>86.08</c:v>
                      </c:pt>
                      <c:pt idx="12" formatCode="0.00">
                        <c:v>86</c:v>
                      </c:pt>
                      <c:pt idx="13" formatCode="0.00">
                        <c:v>86.02</c:v>
                      </c:pt>
                      <c:pt idx="14" formatCode="0.00">
                        <c:v>86.08</c:v>
                      </c:pt>
                      <c:pt idx="15" formatCode="0.00">
                        <c:v>86.14</c:v>
                      </c:pt>
                      <c:pt idx="16" formatCode="0.00">
                        <c:v>86.21</c:v>
                      </c:pt>
                      <c:pt idx="17" formatCode="0.00">
                        <c:v>86.19</c:v>
                      </c:pt>
                      <c:pt idx="18" formatCode="0.00">
                        <c:v>86.175279000000003</c:v>
                      </c:pt>
                      <c:pt idx="19" formatCode="0.00">
                        <c:v>86.081479999999999</c:v>
                      </c:pt>
                      <c:pt idx="20" formatCode="0.00">
                        <c:v>85.931050999999997</c:v>
                      </c:pt>
                      <c:pt idx="21" formatCode="0.00">
                        <c:v>85.745073000000005</c:v>
                      </c:pt>
                      <c:pt idx="22" formatCode="0.00">
                        <c:v>85.537164000000004</c:v>
                      </c:pt>
                      <c:pt idx="23" formatCode="0.00">
                        <c:v>85.313746999999992</c:v>
                      </c:pt>
                      <c:pt idx="24" formatCode="0.00">
                        <c:v>85.076534999999993</c:v>
                      </c:pt>
                      <c:pt idx="25" formatCode="0.00">
                        <c:v>84.824787999999998</c:v>
                      </c:pt>
                      <c:pt idx="26" formatCode="0.00">
                        <c:v>84.557998999999995</c:v>
                      </c:pt>
                      <c:pt idx="27" formatCode="0.00">
                        <c:v>84.276572999999999</c:v>
                      </c:pt>
                      <c:pt idx="28" formatCode="0.00">
                        <c:v>83.981034999999991</c:v>
                      </c:pt>
                      <c:pt idx="29" formatCode="0.00">
                        <c:v>83.674520999999999</c:v>
                      </c:pt>
                      <c:pt idx="30" formatCode="0.00">
                        <c:v>83.362952000000007</c:v>
                      </c:pt>
                      <c:pt idx="31" formatCode="0.00">
                        <c:v>83.054107000000002</c:v>
                      </c:pt>
                      <c:pt idx="32" formatCode="0.00">
                        <c:v>82.753332</c:v>
                      </c:pt>
                      <c:pt idx="33" formatCode="0.00">
                        <c:v>82.458842000000004</c:v>
                      </c:pt>
                      <c:pt idx="34" formatCode="0.00">
                        <c:v>82.169904000000002</c:v>
                      </c:pt>
                      <c:pt idx="35" formatCode="0.00">
                        <c:v>81.890077000000005</c:v>
                      </c:pt>
                      <c:pt idx="36" formatCode="0.00">
                        <c:v>81.618716000000006</c:v>
                      </c:pt>
                      <c:pt idx="37" formatCode="0.00">
                        <c:v>81.353610000000003</c:v>
                      </c:pt>
                      <c:pt idx="38" formatCode="0.00">
                        <c:v>81.101505000000003</c:v>
                      </c:pt>
                      <c:pt idx="39" formatCode="0.00">
                        <c:v>80.864919</c:v>
                      </c:pt>
                      <c:pt idx="40" formatCode="0.00">
                        <c:v>80.640834999999996</c:v>
                      </c:pt>
                      <c:pt idx="41" formatCode="0.00">
                        <c:v>80.424306999999999</c:v>
                      </c:pt>
                      <c:pt idx="42" formatCode="0.00">
                        <c:v>80.213774999999998</c:v>
                      </c:pt>
                      <c:pt idx="43" formatCode="0.00">
                        <c:v>80.011139</c:v>
                      </c:pt>
                      <c:pt idx="44" formatCode="0.00">
                        <c:v>79.817611999999997</c:v>
                      </c:pt>
                      <c:pt idx="45" formatCode="0.00">
                        <c:v>79.632530000000003</c:v>
                      </c:pt>
                      <c:pt idx="46" formatCode="0.00">
                        <c:v>79.456147999999999</c:v>
                      </c:pt>
                      <c:pt idx="47" formatCode="0.00">
                        <c:v>79.289396999999994</c:v>
                      </c:pt>
                      <c:pt idx="48" formatCode="0.00">
                        <c:v>79.131923</c:v>
                      </c:pt>
                      <c:pt idx="49" formatCode="0.00">
                        <c:v>78.979899000000003</c:v>
                      </c:pt>
                      <c:pt idx="50" formatCode="0.00">
                        <c:v>78.831712999999993</c:v>
                      </c:pt>
                      <c:pt idx="51" formatCode="0.00">
                        <c:v>78.688093000000009</c:v>
                      </c:pt>
                      <c:pt idx="52" formatCode="0.00">
                        <c:v>78.549254000000005</c:v>
                      </c:pt>
                      <c:pt idx="53" formatCode="0.00">
                        <c:v>78.412999999999997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8-8049-4FB0-8A4B-F7A5B765A600}"/>
                  </c:ext>
                </c:extLst>
              </c15:ser>
            </c15:filteredScatterSeries>
            <c15:filteredScatterSeries>
              <c15:ser>
                <c:idx val="8"/>
                <c:order val="8"/>
                <c:tx>
                  <c:strRef>
                    <c:extLst xmlns:c15="http://schemas.microsoft.com/office/drawing/2012/chart" xmlns:c16r2="http://schemas.microsoft.com/office/drawing/2015/06/chart">
                      <c:ext xmlns:c15="http://schemas.microsoft.com/office/drawing/2012/chart" uri="{02D57815-91ED-43cb-92C2-25804820EDAC}">
                        <c15:formulaRef>
                          <c15:sqref>'Anchor 9'!$B$2:$E$2</c15:sqref>
                        </c15:formulaRef>
                      </c:ext>
                    </c:extLst>
                    <c:strCache>
                      <c:ptCount val="1"/>
                      <c:pt idx="0">
                        <c:v>انکر 9</c:v>
                      </c:pt>
                    </c:strCache>
                  </c:strRef>
                </c:tx>
                <c:spPr>
                  <a:ln w="19050" cap="rnd">
                    <a:solidFill>
                      <a:schemeClr val="accent3">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9'!$D$4:$D$57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9'!$E$4:$E$57</c15:sqref>
                        </c15:formulaRef>
                      </c:ext>
                    </c:extLst>
                    <c:numCache>
                      <c:formatCode>General</c:formatCode>
                      <c:ptCount val="54"/>
                      <c:pt idx="8" formatCode="0.00">
                        <c:v>90</c:v>
                      </c:pt>
                      <c:pt idx="9" formatCode="0.00">
                        <c:v>88.17</c:v>
                      </c:pt>
                      <c:pt idx="10" formatCode="0.00">
                        <c:v>86.97</c:v>
                      </c:pt>
                      <c:pt idx="11" formatCode="0.00">
                        <c:v>86.45</c:v>
                      </c:pt>
                      <c:pt idx="12" formatCode="0.00">
                        <c:v>86.22</c:v>
                      </c:pt>
                      <c:pt idx="13" formatCode="0.00">
                        <c:v>86.14</c:v>
                      </c:pt>
                      <c:pt idx="14" formatCode="0.00">
                        <c:v>86.17</c:v>
                      </c:pt>
                      <c:pt idx="15" formatCode="0.00">
                        <c:v>86.27</c:v>
                      </c:pt>
                      <c:pt idx="16" formatCode="0.00">
                        <c:v>86.41</c:v>
                      </c:pt>
                      <c:pt idx="17" formatCode="0.00">
                        <c:v>86.5</c:v>
                      </c:pt>
                      <c:pt idx="18" formatCode="0.00">
                        <c:v>86.487215000000006</c:v>
                      </c:pt>
                      <c:pt idx="19" formatCode="0.00">
                        <c:v>86.422257999999999</c:v>
                      </c:pt>
                      <c:pt idx="20" formatCode="0.00">
                        <c:v>86.318353999999999</c:v>
                      </c:pt>
                      <c:pt idx="21" formatCode="0.00">
                        <c:v>86.19239300000001</c:v>
                      </c:pt>
                      <c:pt idx="22" formatCode="0.00">
                        <c:v>86.055995999999993</c:v>
                      </c:pt>
                      <c:pt idx="23" formatCode="0.00">
                        <c:v>85.912616999999997</c:v>
                      </c:pt>
                      <c:pt idx="24" formatCode="0.00">
                        <c:v>85.759664000000001</c:v>
                      </c:pt>
                      <c:pt idx="25" formatCode="0.00">
                        <c:v>85.594936000000004</c:v>
                      </c:pt>
                      <c:pt idx="26" formatCode="0.00">
                        <c:v>85.417788999999999</c:v>
                      </c:pt>
                      <c:pt idx="27" formatCode="0.00">
                        <c:v>85.227861000000004</c:v>
                      </c:pt>
                      <c:pt idx="28" formatCode="0.00">
                        <c:v>85.026196999999996</c:v>
                      </c:pt>
                      <c:pt idx="29" formatCode="0.00">
                        <c:v>84.815146999999996</c:v>
                      </c:pt>
                      <c:pt idx="30" formatCode="0.00">
                        <c:v>84.597767000000005</c:v>
                      </c:pt>
                      <c:pt idx="31" formatCode="0.00">
                        <c:v>84.376288000000002</c:v>
                      </c:pt>
                      <c:pt idx="32" formatCode="0.00">
                        <c:v>84.151240999999999</c:v>
                      </c:pt>
                      <c:pt idx="33" formatCode="0.00">
                        <c:v>83.923335999999992</c:v>
                      </c:pt>
                      <c:pt idx="34" formatCode="0.00">
                        <c:v>83.69398000000001</c:v>
                      </c:pt>
                      <c:pt idx="35" formatCode="0.00">
                        <c:v>83.463204000000005</c:v>
                      </c:pt>
                      <c:pt idx="36" formatCode="0.00">
                        <c:v>83.231348999999994</c:v>
                      </c:pt>
                      <c:pt idx="37" formatCode="0.00">
                        <c:v>82.999431999999999</c:v>
                      </c:pt>
                      <c:pt idx="38" formatCode="0.00">
                        <c:v>82.766619999999989</c:v>
                      </c:pt>
                      <c:pt idx="39" formatCode="0.00">
                        <c:v>82.532666000000006</c:v>
                      </c:pt>
                      <c:pt idx="40" formatCode="0.00">
                        <c:v>82.298867999999999</c:v>
                      </c:pt>
                      <c:pt idx="41" formatCode="0.00">
                        <c:v>82.065409000000002</c:v>
                      </c:pt>
                      <c:pt idx="42" formatCode="0.00">
                        <c:v>81.832529000000008</c:v>
                      </c:pt>
                      <c:pt idx="43" formatCode="0.00">
                        <c:v>81.601193000000009</c:v>
                      </c:pt>
                      <c:pt idx="44" formatCode="0.00">
                        <c:v>81.371336999999997</c:v>
                      </c:pt>
                      <c:pt idx="45" formatCode="0.00">
                        <c:v>81.142493999999999</c:v>
                      </c:pt>
                      <c:pt idx="46" formatCode="0.00">
                        <c:v>80.915880999999999</c:v>
                      </c:pt>
                      <c:pt idx="47" formatCode="0.00">
                        <c:v>80.691121999999993</c:v>
                      </c:pt>
                      <c:pt idx="48" formatCode="0.00">
                        <c:v>80.467035999999993</c:v>
                      </c:pt>
                      <c:pt idx="49" formatCode="0.00">
                        <c:v>80.245124000000004</c:v>
                      </c:pt>
                      <c:pt idx="50" formatCode="0.00">
                        <c:v>80.025245999999996</c:v>
                      </c:pt>
                      <c:pt idx="51" formatCode="0.00">
                        <c:v>79.806269</c:v>
                      </c:pt>
                      <c:pt idx="52" formatCode="0.00">
                        <c:v>79.589606000000003</c:v>
                      </c:pt>
                      <c:pt idx="53" formatCode="0.00">
                        <c:v>79.374966000000001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9-8049-4FB0-8A4B-F7A5B765A600}"/>
                  </c:ext>
                </c:extLst>
              </c15:ser>
            </c15:filteredScatterSeries>
            <c15:filteredScatterSeries>
              <c15:ser>
                <c:idx val="9"/>
                <c:order val="9"/>
                <c:tx>
                  <c:strRef>
                    <c:extLst xmlns:c15="http://schemas.microsoft.com/office/drawing/2012/chart" xmlns:c16r2="http://schemas.microsoft.com/office/drawing/2015/06/chart">
                      <c:ext xmlns:c15="http://schemas.microsoft.com/office/drawing/2012/chart" uri="{02D57815-91ED-43cb-92C2-25804820EDAC}">
                        <c15:formulaRef>
                          <c15:sqref>'Anchor 10'!$B$2:$E$2</c15:sqref>
                        </c15:formulaRef>
                      </c:ext>
                    </c:extLst>
                    <c:strCache>
                      <c:ptCount val="1"/>
                      <c:pt idx="0">
                        <c:v>انکر 10</c:v>
                      </c:pt>
                    </c:strCache>
                  </c:strRef>
                </c:tx>
                <c:spPr>
                  <a:ln w="19050" cap="rnd">
                    <a:solidFill>
                      <a:schemeClr val="accent4">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10'!$D$4:$D$57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10'!$E$4:$E$57</c15:sqref>
                        </c15:formulaRef>
                      </c:ext>
                    </c:extLst>
                    <c:numCache>
                      <c:formatCode>General</c:formatCode>
                      <c:ptCount val="54"/>
                      <c:pt idx="9" formatCode="0.00">
                        <c:v>90</c:v>
                      </c:pt>
                      <c:pt idx="10" formatCode="0.00">
                        <c:v>88.39</c:v>
                      </c:pt>
                      <c:pt idx="11" formatCode="0.00">
                        <c:v>87.55</c:v>
                      </c:pt>
                      <c:pt idx="12" formatCode="0.00">
                        <c:v>87.09</c:v>
                      </c:pt>
                      <c:pt idx="13" formatCode="0.00">
                        <c:v>86.9</c:v>
                      </c:pt>
                      <c:pt idx="14" formatCode="0.00">
                        <c:v>86.91</c:v>
                      </c:pt>
                      <c:pt idx="15" formatCode="0.00">
                        <c:v>87.06</c:v>
                      </c:pt>
                      <c:pt idx="16" formatCode="0.00">
                        <c:v>87.33</c:v>
                      </c:pt>
                      <c:pt idx="17" formatCode="0.00">
                        <c:v>87.63</c:v>
                      </c:pt>
                      <c:pt idx="18" formatCode="0.00">
                        <c:v>87.604473999999996</c:v>
                      </c:pt>
                      <c:pt idx="19" formatCode="0.00">
                        <c:v>87.493141000000008</c:v>
                      </c:pt>
                      <c:pt idx="20" formatCode="0.00">
                        <c:v>87.312779000000006</c:v>
                      </c:pt>
                      <c:pt idx="21" formatCode="0.00">
                        <c:v>87.087668000000008</c:v>
                      </c:pt>
                      <c:pt idx="22" formatCode="0.00">
                        <c:v>86.834491</c:v>
                      </c:pt>
                      <c:pt idx="23" formatCode="0.00">
                        <c:v>86.561880000000002</c:v>
                      </c:pt>
                      <c:pt idx="24" formatCode="0.00">
                        <c:v>86.272270999999989</c:v>
                      </c:pt>
                      <c:pt idx="25" formatCode="0.00">
                        <c:v>85.965271000000001</c:v>
                      </c:pt>
                      <c:pt idx="26" formatCode="0.00">
                        <c:v>85.642020000000002</c:v>
                      </c:pt>
                      <c:pt idx="27" formatCode="0.00">
                        <c:v>85.305999999999997</c:v>
                      </c:pt>
                      <c:pt idx="28" formatCode="0.00">
                        <c:v>84.959388000000004</c:v>
                      </c:pt>
                      <c:pt idx="29" formatCode="0.00">
                        <c:v>84.606112999999993</c:v>
                      </c:pt>
                      <c:pt idx="30" formatCode="0.00">
                        <c:v>84.252059000000003</c:v>
                      </c:pt>
                      <c:pt idx="31" formatCode="0.00">
                        <c:v>83.901877999999996</c:v>
                      </c:pt>
                      <c:pt idx="32" formatCode="0.00">
                        <c:v>83.556996999999996</c:v>
                      </c:pt>
                      <c:pt idx="33" formatCode="0.00">
                        <c:v>83.219274999999996</c:v>
                      </c:pt>
                      <c:pt idx="34" formatCode="0.00">
                        <c:v>82.891662999999994</c:v>
                      </c:pt>
                      <c:pt idx="35" formatCode="0.00">
                        <c:v>82.573646999999994</c:v>
                      </c:pt>
                      <c:pt idx="36" formatCode="0.00">
                        <c:v>82.267193000000006</c:v>
                      </c:pt>
                      <c:pt idx="37" formatCode="0.00">
                        <c:v>81.971751999999995</c:v>
                      </c:pt>
                      <c:pt idx="38" formatCode="0.00">
                        <c:v>81.689013000000003</c:v>
                      </c:pt>
                      <c:pt idx="39" formatCode="0.00">
                        <c:v>81.420353000000006</c:v>
                      </c:pt>
                      <c:pt idx="40" formatCode="0.00">
                        <c:v>81.161678000000009</c:v>
                      </c:pt>
                      <c:pt idx="41" formatCode="0.00">
                        <c:v>80.912862000000004</c:v>
                      </c:pt>
                      <c:pt idx="42" formatCode="0.00">
                        <c:v>80.673777000000001</c:v>
                      </c:pt>
                      <c:pt idx="43" formatCode="0.00">
                        <c:v>80.44605</c:v>
                      </c:pt>
                      <c:pt idx="44" formatCode="0.00">
                        <c:v>80.228121999999999</c:v>
                      </c:pt>
                      <c:pt idx="45" formatCode="0.00">
                        <c:v>80.017953000000006</c:v>
                      </c:pt>
                      <c:pt idx="46" formatCode="0.00">
                        <c:v>79.817109000000002</c:v>
                      </c:pt>
                      <c:pt idx="47" formatCode="0.00">
                        <c:v>79.624341000000001</c:v>
                      </c:pt>
                      <c:pt idx="48" formatCode="0.00">
                        <c:v>79.438121999999993</c:v>
                      </c:pt>
                      <c:pt idx="49" formatCode="0.00">
                        <c:v>79.256472000000002</c:v>
                      </c:pt>
                      <c:pt idx="50" formatCode="0.00">
                        <c:v>79.07894499999999</c:v>
                      </c:pt>
                      <c:pt idx="51" formatCode="0.00">
                        <c:v>78.903841999999997</c:v>
                      </c:pt>
                      <c:pt idx="52" formatCode="0.00">
                        <c:v>78.730851999999999</c:v>
                      </c:pt>
                      <c:pt idx="53" formatCode="0.00">
                        <c:v>78.559260999999992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A-8049-4FB0-8A4B-F7A5B765A600}"/>
                  </c:ext>
                </c:extLst>
              </c15:ser>
            </c15:filteredScatterSeries>
            <c15:filteredScatterSeries>
              <c15:ser>
                <c:idx val="10"/>
                <c:order val="10"/>
                <c:tx>
                  <c:strRef>
                    <c:extLst xmlns:c15="http://schemas.microsoft.com/office/drawing/2012/chart" xmlns:c16r2="http://schemas.microsoft.com/office/drawing/2015/06/chart">
                      <c:ext xmlns:c15="http://schemas.microsoft.com/office/drawing/2012/chart" uri="{02D57815-91ED-43cb-92C2-25804820EDAC}">
                        <c15:formulaRef>
                          <c15:sqref>'Anchor 11'!$B$2:$E$2</c15:sqref>
                        </c15:formulaRef>
                      </c:ext>
                    </c:extLst>
                    <c:strCache>
                      <c:ptCount val="1"/>
                      <c:pt idx="0">
                        <c:v>انکر 11</c:v>
                      </c:pt>
                    </c:strCache>
                  </c:strRef>
                </c:tx>
                <c:spPr>
                  <a:ln w="19050" cap="rnd">
                    <a:solidFill>
                      <a:schemeClr val="accent5">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11'!$D$4:$D$57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11'!$E$4:$E$57</c15:sqref>
                        </c15:formulaRef>
                      </c:ext>
                    </c:extLst>
                    <c:numCache>
                      <c:formatCode>General</c:formatCode>
                      <c:ptCount val="54"/>
                      <c:pt idx="10" formatCode="0.00">
                        <c:v>90</c:v>
                      </c:pt>
                      <c:pt idx="11" formatCode="0.00">
                        <c:v>88.95</c:v>
                      </c:pt>
                      <c:pt idx="12" formatCode="0.00">
                        <c:v>88.32</c:v>
                      </c:pt>
                      <c:pt idx="13" formatCode="0.00">
                        <c:v>88.03</c:v>
                      </c:pt>
                      <c:pt idx="14" formatCode="0.00">
                        <c:v>88.03</c:v>
                      </c:pt>
                      <c:pt idx="15" formatCode="0.00">
                        <c:v>88.24</c:v>
                      </c:pt>
                      <c:pt idx="16" formatCode="0.00">
                        <c:v>88.68</c:v>
                      </c:pt>
                      <c:pt idx="17" formatCode="0.00">
                        <c:v>89.29</c:v>
                      </c:pt>
                      <c:pt idx="18" formatCode="0.00">
                        <c:v>89.280613000000002</c:v>
                      </c:pt>
                      <c:pt idx="19" formatCode="0.00">
                        <c:v>89.249089999999995</c:v>
                      </c:pt>
                      <c:pt idx="20" formatCode="0.00">
                        <c:v>89.196578000000002</c:v>
                      </c:pt>
                      <c:pt idx="21" formatCode="0.00">
                        <c:v>89.128144999999989</c:v>
                      </c:pt>
                      <c:pt idx="22" formatCode="0.00">
                        <c:v>89.047792000000001</c:v>
                      </c:pt>
                      <c:pt idx="23" formatCode="0.00">
                        <c:v>88.958528000000001</c:v>
                      </c:pt>
                      <c:pt idx="24" formatCode="0.00">
                        <c:v>88.862174999999993</c:v>
                      </c:pt>
                      <c:pt idx="25" formatCode="0.00">
                        <c:v>88.759862999999996</c:v>
                      </c:pt>
                      <c:pt idx="26" formatCode="0.00">
                        <c:v>88.652210999999994</c:v>
                      </c:pt>
                      <c:pt idx="27" formatCode="0.00">
                        <c:v>88.540001000000004</c:v>
                      </c:pt>
                      <c:pt idx="28" formatCode="0.00">
                        <c:v>88.423928000000004</c:v>
                      </c:pt>
                      <c:pt idx="29" formatCode="0.00">
                        <c:v>88.304222999999993</c:v>
                      </c:pt>
                      <c:pt idx="30" formatCode="0.00">
                        <c:v>88.180933999999993</c:v>
                      </c:pt>
                      <c:pt idx="31" formatCode="0.00">
                        <c:v>88.054355000000001</c:v>
                      </c:pt>
                      <c:pt idx="32" formatCode="0.00">
                        <c:v>87.925995</c:v>
                      </c:pt>
                      <c:pt idx="33" formatCode="0.00">
                        <c:v>87.796268000000012</c:v>
                      </c:pt>
                      <c:pt idx="34" formatCode="0.00">
                        <c:v>87.664764000000005</c:v>
                      </c:pt>
                      <c:pt idx="35" formatCode="0.00">
                        <c:v>87.531610000000001</c:v>
                      </c:pt>
                      <c:pt idx="36" formatCode="0.00">
                        <c:v>87.397137999999998</c:v>
                      </c:pt>
                      <c:pt idx="37" formatCode="0.00">
                        <c:v>87.261685</c:v>
                      </c:pt>
                      <c:pt idx="38" formatCode="0.00">
                        <c:v>87.125724000000005</c:v>
                      </c:pt>
                      <c:pt idx="39" formatCode="0.00">
                        <c:v>86.989971999999995</c:v>
                      </c:pt>
                      <c:pt idx="40" formatCode="0.00">
                        <c:v>86.855369999999994</c:v>
                      </c:pt>
                      <c:pt idx="41" formatCode="0.00">
                        <c:v>86.722102000000007</c:v>
                      </c:pt>
                      <c:pt idx="42" formatCode="0.00">
                        <c:v>86.590191000000004</c:v>
                      </c:pt>
                      <c:pt idx="43" formatCode="0.00">
                        <c:v>86.459784999999997</c:v>
                      </c:pt>
                      <c:pt idx="44" formatCode="0.00">
                        <c:v>86.331322999999998</c:v>
                      </c:pt>
                      <c:pt idx="45" formatCode="0.00">
                        <c:v>86.205140999999998</c:v>
                      </c:pt>
                      <c:pt idx="46" formatCode="0.00">
                        <c:v>86.081108999999998</c:v>
                      </c:pt>
                      <c:pt idx="47" formatCode="0.00">
                        <c:v>85.959306000000012</c:v>
                      </c:pt>
                      <c:pt idx="48" formatCode="0.00">
                        <c:v>85.839928999999998</c:v>
                      </c:pt>
                      <c:pt idx="49" formatCode="0.00">
                        <c:v>85.722932999999998</c:v>
                      </c:pt>
                      <c:pt idx="50" formatCode="0.00">
                        <c:v>85.608206999999993</c:v>
                      </c:pt>
                      <c:pt idx="51" formatCode="0.00">
                        <c:v>85.495823999999999</c:v>
                      </c:pt>
                      <c:pt idx="52" formatCode="0.00">
                        <c:v>85.385920999999996</c:v>
                      </c:pt>
                      <c:pt idx="53" formatCode="0.00">
                        <c:v>85.278182999999999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B-8049-4FB0-8A4B-F7A5B765A600}"/>
                  </c:ext>
                </c:extLst>
              </c15:ser>
            </c15:filteredScatterSeries>
            <c15:filteredScatterSeries>
              <c15:ser>
                <c:idx val="11"/>
                <c:order val="11"/>
                <c:tx>
                  <c:strRef>
                    <c:extLst xmlns:c15="http://schemas.microsoft.com/office/drawing/2012/chart" xmlns:c16r2="http://schemas.microsoft.com/office/drawing/2015/06/chart">
                      <c:ext xmlns:c15="http://schemas.microsoft.com/office/drawing/2012/chart" uri="{02D57815-91ED-43cb-92C2-25804820EDAC}">
                        <c15:formulaRef>
                          <c15:sqref>'Anchor 12'!$B$2:$E$2</c15:sqref>
                        </c15:formulaRef>
                      </c:ext>
                    </c:extLst>
                    <c:strCache>
                      <c:ptCount val="1"/>
                      <c:pt idx="0">
                        <c:v>انکر 12</c:v>
                      </c:pt>
                    </c:strCache>
                  </c:strRef>
                </c:tx>
                <c:spPr>
                  <a:ln w="19050" cap="rnd">
                    <a:solidFill>
                      <a:schemeClr val="accent6">
                        <a:lumMod val="6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12'!$D$4:$D$57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12'!$E$4:$E$57</c15:sqref>
                        </c15:formulaRef>
                      </c:ext>
                    </c:extLst>
                    <c:numCache>
                      <c:formatCode>General</c:formatCode>
                      <c:ptCount val="54"/>
                      <c:pt idx="11" formatCode="0.00">
                        <c:v>90</c:v>
                      </c:pt>
                      <c:pt idx="12" formatCode="0.00">
                        <c:v>88.88</c:v>
                      </c:pt>
                      <c:pt idx="13" formatCode="0.00">
                        <c:v>88.23</c:v>
                      </c:pt>
                      <c:pt idx="14" formatCode="0.00">
                        <c:v>88.07</c:v>
                      </c:pt>
                      <c:pt idx="15" formatCode="0.00">
                        <c:v>88.3</c:v>
                      </c:pt>
                      <c:pt idx="16" formatCode="0.00">
                        <c:v>88.95</c:v>
                      </c:pt>
                      <c:pt idx="17" formatCode="0.00">
                        <c:v>89.92</c:v>
                      </c:pt>
                      <c:pt idx="18" formatCode="0.00">
                        <c:v>89.913886000000005</c:v>
                      </c:pt>
                      <c:pt idx="19" formatCode="0.00">
                        <c:v>89.893330000000006</c:v>
                      </c:pt>
                      <c:pt idx="20" formatCode="0.00">
                        <c:v>89.858587999999997</c:v>
                      </c:pt>
                      <c:pt idx="21" formatCode="0.00">
                        <c:v>89.812670999999995</c:v>
                      </c:pt>
                      <c:pt idx="22" formatCode="0.00">
                        <c:v>89.758103000000006</c:v>
                      </c:pt>
                      <c:pt idx="23" formatCode="0.00">
                        <c:v>89.696863000000008</c:v>
                      </c:pt>
                      <c:pt idx="24" formatCode="0.00">
                        <c:v>89.630332999999993</c:v>
                      </c:pt>
                      <c:pt idx="25" formatCode="0.00">
                        <c:v>89.559302000000002</c:v>
                      </c:pt>
                      <c:pt idx="26" formatCode="0.00">
                        <c:v>89.484135999999992</c:v>
                      </c:pt>
                      <c:pt idx="27" formatCode="0.00">
                        <c:v>89.405034000000001</c:v>
                      </c:pt>
                      <c:pt idx="28" formatCode="0.00">
                        <c:v>89.322221999999996</c:v>
                      </c:pt>
                      <c:pt idx="29" formatCode="0.00">
                        <c:v>89.235860000000002</c:v>
                      </c:pt>
                      <c:pt idx="30" formatCode="0.00">
                        <c:v>89.146061000000003</c:v>
                      </c:pt>
                      <c:pt idx="31" formatCode="0.00">
                        <c:v>89.052959000000001</c:v>
                      </c:pt>
                      <c:pt idx="32" formatCode="0.00">
                        <c:v>88.956956000000005</c:v>
                      </c:pt>
                      <c:pt idx="33" formatCode="0.00">
                        <c:v>88.858382999999989</c:v>
                      </c:pt>
                      <c:pt idx="34" formatCode="0.00">
                        <c:v>88.757547000000002</c:v>
                      </c:pt>
                      <c:pt idx="35" formatCode="0.00">
                        <c:v>88.654842000000002</c:v>
                      </c:pt>
                      <c:pt idx="36" formatCode="0.00">
                        <c:v>88.550619999999995</c:v>
                      </c:pt>
                      <c:pt idx="37" formatCode="0.00">
                        <c:v>88.445018000000005</c:v>
                      </c:pt>
                      <c:pt idx="38" formatCode="0.00">
                        <c:v>88.338166000000001</c:v>
                      </c:pt>
                      <c:pt idx="39" formatCode="0.00">
                        <c:v>88.230222999999995</c:v>
                      </c:pt>
                      <c:pt idx="40" formatCode="0.00">
                        <c:v>88.121189000000001</c:v>
                      </c:pt>
                      <c:pt idx="41" formatCode="0.00">
                        <c:v>88.011094</c:v>
                      </c:pt>
                      <c:pt idx="42" formatCode="0.00">
                        <c:v>87.900019</c:v>
                      </c:pt>
                      <c:pt idx="43" formatCode="0.00">
                        <c:v>87.787920999999997</c:v>
                      </c:pt>
                      <c:pt idx="44" formatCode="0.00">
                        <c:v>87.674832999999992</c:v>
                      </c:pt>
                      <c:pt idx="45" formatCode="0.00">
                        <c:v>87.560900000000004</c:v>
                      </c:pt>
                      <c:pt idx="46" formatCode="0.00">
                        <c:v>87.446192000000011</c:v>
                      </c:pt>
                      <c:pt idx="47" formatCode="0.00">
                        <c:v>87.330798999999999</c:v>
                      </c:pt>
                      <c:pt idx="48" formatCode="0.00">
                        <c:v>87.215032999999991</c:v>
                      </c:pt>
                      <c:pt idx="49" formatCode="0.00">
                        <c:v>87.099018000000001</c:v>
                      </c:pt>
                      <c:pt idx="50" formatCode="0.00">
                        <c:v>86.982799999999997</c:v>
                      </c:pt>
                      <c:pt idx="51" formatCode="0.00">
                        <c:v>86.866647999999998</c:v>
                      </c:pt>
                      <c:pt idx="52" formatCode="0.00">
                        <c:v>86.750771</c:v>
                      </c:pt>
                      <c:pt idx="53" formatCode="0.00">
                        <c:v>86.635083999999992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C-8049-4FB0-8A4B-F7A5B765A600}"/>
                  </c:ext>
                </c:extLst>
              </c15:ser>
            </c15:filteredScatterSeries>
            <c15:filteredScatterSeries>
              <c15:ser>
                <c:idx val="12"/>
                <c:order val="12"/>
                <c:tx>
                  <c:strRef>
                    <c:extLst xmlns:c15="http://schemas.microsoft.com/office/drawing/2012/chart" xmlns:c16r2="http://schemas.microsoft.com/office/drawing/2015/06/chart">
                      <c:ext xmlns:c15="http://schemas.microsoft.com/office/drawing/2012/chart" uri="{02D57815-91ED-43cb-92C2-25804820EDAC}">
                        <c15:formulaRef>
                          <c15:sqref>'Anchor 13'!$B$2:$E$2</c15:sqref>
                        </c15:formulaRef>
                      </c:ext>
                    </c:extLst>
                    <c:strCache>
                      <c:ptCount val="1"/>
                      <c:pt idx="0">
                        <c:v>انکر 13</c:v>
                      </c:pt>
                    </c:strCache>
                  </c:strRef>
                </c:tx>
                <c:spPr>
                  <a:ln w="19050" cap="rnd">
                    <a:solidFill>
                      <a:schemeClr val="accent1">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13'!$D$4:$D$57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13'!$E$4:$E$57</c15:sqref>
                        </c15:formulaRef>
                      </c:ext>
                    </c:extLst>
                    <c:numCache>
                      <c:formatCode>General</c:formatCode>
                      <c:ptCount val="54"/>
                      <c:pt idx="12" formatCode="0.00">
                        <c:v>90</c:v>
                      </c:pt>
                      <c:pt idx="13" formatCode="0.00">
                        <c:v>88.92</c:v>
                      </c:pt>
                      <c:pt idx="14" formatCode="0.00">
                        <c:v>88.52</c:v>
                      </c:pt>
                      <c:pt idx="15" formatCode="0.00">
                        <c:v>88.67</c:v>
                      </c:pt>
                      <c:pt idx="16" formatCode="0.00">
                        <c:v>89.47</c:v>
                      </c:pt>
                      <c:pt idx="17" formatCode="0.00">
                        <c:v>90.79</c:v>
                      </c:pt>
                      <c:pt idx="18" formatCode="0.00">
                        <c:v>90.789823999999996</c:v>
                      </c:pt>
                      <c:pt idx="19" formatCode="0.00">
                        <c:v>90.763875999999996</c:v>
                      </c:pt>
                      <c:pt idx="20" formatCode="0.00">
                        <c:v>90.719934999999992</c:v>
                      </c:pt>
                      <c:pt idx="21" formatCode="0.00">
                        <c:v>90.661780000000007</c:v>
                      </c:pt>
                      <c:pt idx="22" formatCode="0.00">
                        <c:v>90.592534000000001</c:v>
                      </c:pt>
                      <c:pt idx="23" formatCode="0.00">
                        <c:v>90.514714999999995</c:v>
                      </c:pt>
                      <c:pt idx="24" formatCode="0.00">
                        <c:v>90.430053000000001</c:v>
                      </c:pt>
                      <c:pt idx="25" formatCode="0.00">
                        <c:v>90.33977800000001</c:v>
                      </c:pt>
                      <c:pt idx="26" formatCode="0.00">
                        <c:v>90.244581000000011</c:v>
                      </c:pt>
                      <c:pt idx="27" formatCode="0.00">
                        <c:v>90.144719999999992</c:v>
                      </c:pt>
                      <c:pt idx="28" formatCode="0.00">
                        <c:v>90.040351000000001</c:v>
                      </c:pt>
                      <c:pt idx="29" formatCode="0.00">
                        <c:v>89.931573</c:v>
                      </c:pt>
                      <c:pt idx="30" formatCode="0.00">
                        <c:v>89.818483000000001</c:v>
                      </c:pt>
                      <c:pt idx="31" formatCode="0.00">
                        <c:v>89.701295000000002</c:v>
                      </c:pt>
                      <c:pt idx="32" formatCode="0.00">
                        <c:v>89.580322999999993</c:v>
                      </c:pt>
                      <c:pt idx="33" formatCode="0.00">
                        <c:v>89.456027000000006</c:v>
                      </c:pt>
                      <c:pt idx="34" formatCode="0.00">
                        <c:v>89.328789</c:v>
                      </c:pt>
                      <c:pt idx="35" formatCode="0.00">
                        <c:v>89.198983999999996</c:v>
                      </c:pt>
                      <c:pt idx="36" formatCode="0.00">
                        <c:v>89.067266000000004</c:v>
                      </c:pt>
                      <c:pt idx="37" formatCode="0.00">
                        <c:v>88.933980000000005</c:v>
                      </c:pt>
                      <c:pt idx="38" formatCode="0.00">
                        <c:v>88.799053000000001</c:v>
                      </c:pt>
                      <c:pt idx="39" formatCode="0.00">
                        <c:v>88.662644</c:v>
                      </c:pt>
                      <c:pt idx="40" formatCode="0.00">
                        <c:v>88.524928000000003</c:v>
                      </c:pt>
                      <c:pt idx="41" formatCode="0.00">
                        <c:v>88.386024000000006</c:v>
                      </c:pt>
                      <c:pt idx="42" formatCode="0.00">
                        <c:v>88.246009999999998</c:v>
                      </c:pt>
                      <c:pt idx="43" formatCode="0.00">
                        <c:v>88.10498299999999</c:v>
                      </c:pt>
                      <c:pt idx="44" formatCode="0.00">
                        <c:v>87.963034999999991</c:v>
                      </c:pt>
                      <c:pt idx="45" formatCode="0.00">
                        <c:v>87.820346000000001</c:v>
                      </c:pt>
                      <c:pt idx="46" formatCode="0.00">
                        <c:v>87.677093999999997</c:v>
                      </c:pt>
                      <c:pt idx="47" formatCode="0.00">
                        <c:v>87.533217000000008</c:v>
                      </c:pt>
                      <c:pt idx="48" formatCode="0.00">
                        <c:v>87.388756000000001</c:v>
                      </c:pt>
                      <c:pt idx="49" formatCode="0.00">
                        <c:v>87.243797999999998</c:v>
                      </c:pt>
                      <c:pt idx="50" formatCode="0.00">
                        <c:v>87.098425000000006</c:v>
                      </c:pt>
                      <c:pt idx="51" formatCode="0.00">
                        <c:v>86.952693000000011</c:v>
                      </c:pt>
                      <c:pt idx="52" formatCode="0.00">
                        <c:v>86.806657000000001</c:v>
                      </c:pt>
                      <c:pt idx="53" formatCode="0.00">
                        <c:v>86.660381999999998</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D-8049-4FB0-8A4B-F7A5B765A600}"/>
                  </c:ext>
                </c:extLst>
              </c15:ser>
            </c15:filteredScatterSeries>
            <c15:filteredScatterSeries>
              <c15:ser>
                <c:idx val="13"/>
                <c:order val="13"/>
                <c:tx>
                  <c:strRef>
                    <c:extLst xmlns:c15="http://schemas.microsoft.com/office/drawing/2012/chart" xmlns:c16r2="http://schemas.microsoft.com/office/drawing/2015/06/chart">
                      <c:ext xmlns:c15="http://schemas.microsoft.com/office/drawing/2012/chart" uri="{02D57815-91ED-43cb-92C2-25804820EDAC}">
                        <c15:formulaRef>
                          <c15:sqref>'Anchor 14'!$B$2:$E$2</c15:sqref>
                        </c15:formulaRef>
                      </c:ext>
                    </c:extLst>
                    <c:strCache>
                      <c:ptCount val="1"/>
                      <c:pt idx="0">
                        <c:v>انکر 14</c:v>
                      </c:pt>
                    </c:strCache>
                  </c:strRef>
                </c:tx>
                <c:spPr>
                  <a:ln w="19050" cap="rnd">
                    <a:solidFill>
                      <a:schemeClr val="accent2">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14'!$D$4:$D$57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14'!$E$4:$E$57</c15:sqref>
                        </c15:formulaRef>
                      </c:ext>
                    </c:extLst>
                    <c:numCache>
                      <c:formatCode>General</c:formatCode>
                      <c:ptCount val="54"/>
                      <c:pt idx="13" formatCode="0.00">
                        <c:v>90</c:v>
                      </c:pt>
                      <c:pt idx="14" formatCode="0.00">
                        <c:v>89.28</c:v>
                      </c:pt>
                      <c:pt idx="15" formatCode="0.00">
                        <c:v>89.27</c:v>
                      </c:pt>
                      <c:pt idx="16" formatCode="0.00">
                        <c:v>90.18</c:v>
                      </c:pt>
                      <c:pt idx="17" formatCode="0.00">
                        <c:v>91.91</c:v>
                      </c:pt>
                      <c:pt idx="18" formatCode="0.00">
                        <c:v>91.899158999999997</c:v>
                      </c:pt>
                      <c:pt idx="19" formatCode="0.00">
                        <c:v>91.855964999999998</c:v>
                      </c:pt>
                      <c:pt idx="20" formatCode="0.00">
                        <c:v>91.782902000000007</c:v>
                      </c:pt>
                      <c:pt idx="21" formatCode="0.00">
                        <c:v>91.686278999999999</c:v>
                      </c:pt>
                      <c:pt idx="22" formatCode="0.00">
                        <c:v>91.571359999999999</c:v>
                      </c:pt>
                      <c:pt idx="23" formatCode="0.00">
                        <c:v>91.442430000000002</c:v>
                      </c:pt>
                      <c:pt idx="24" formatCode="0.00">
                        <c:v>91.302237000000005</c:v>
                      </c:pt>
                      <c:pt idx="25" formatCode="0.00">
                        <c:v>91.152175999999997</c:v>
                      </c:pt>
                      <c:pt idx="26" formatCode="0.00">
                        <c:v>90.992936999999998</c:v>
                      </c:pt>
                      <c:pt idx="27" formatCode="0.00">
                        <c:v>90.825167000000008</c:v>
                      </c:pt>
                      <c:pt idx="28" formatCode="0.00">
                        <c:v>90.650079000000005</c:v>
                      </c:pt>
                      <c:pt idx="29" formatCode="0.00">
                        <c:v>90.468602000000004</c:v>
                      </c:pt>
                      <c:pt idx="30" formatCode="0.00">
                        <c:v>90.281142000000003</c:v>
                      </c:pt>
                      <c:pt idx="31" formatCode="0.00">
                        <c:v>90.087960999999993</c:v>
                      </c:pt>
                      <c:pt idx="32" formatCode="0.00">
                        <c:v>89.890518</c:v>
                      </c:pt>
                      <c:pt idx="33" formatCode="0.00">
                        <c:v>89.689211999999998</c:v>
                      </c:pt>
                      <c:pt idx="34" formatCode="0.00">
                        <c:v>89.48497900000001</c:v>
                      </c:pt>
                      <c:pt idx="35" formatCode="0.00">
                        <c:v>89.278296999999995</c:v>
                      </c:pt>
                      <c:pt idx="36" formatCode="0.00">
                        <c:v>89.069333</c:v>
                      </c:pt>
                      <c:pt idx="37" formatCode="0.00">
                        <c:v>88.858824999999996</c:v>
                      </c:pt>
                      <c:pt idx="38" formatCode="0.00">
                        <c:v>88.647931</c:v>
                      </c:pt>
                      <c:pt idx="39" formatCode="0.00">
                        <c:v>88.437432000000001</c:v>
                      </c:pt>
                      <c:pt idx="40" formatCode="0.00">
                        <c:v>88.227293000000003</c:v>
                      </c:pt>
                      <c:pt idx="41" formatCode="0.00">
                        <c:v>88.017195000000001</c:v>
                      </c:pt>
                      <c:pt idx="42" formatCode="0.00">
                        <c:v>87.808161999999996</c:v>
                      </c:pt>
                      <c:pt idx="43" formatCode="0.00">
                        <c:v>87.600876</c:v>
                      </c:pt>
                      <c:pt idx="44" formatCode="0.00">
                        <c:v>87.395072999999996</c:v>
                      </c:pt>
                      <c:pt idx="45" formatCode="0.00">
                        <c:v>87.189784000000003</c:v>
                      </c:pt>
                      <c:pt idx="46" formatCode="0.00">
                        <c:v>86.984831</c:v>
                      </c:pt>
                      <c:pt idx="47" formatCode="0.00">
                        <c:v>86.781613000000007</c:v>
                      </c:pt>
                      <c:pt idx="48" formatCode="0.00">
                        <c:v>86.580224999999999</c:v>
                      </c:pt>
                      <c:pt idx="49" formatCode="0.00">
                        <c:v>86.379984999999991</c:v>
                      </c:pt>
                      <c:pt idx="50" formatCode="0.00">
                        <c:v>86.180513000000005</c:v>
                      </c:pt>
                      <c:pt idx="51" formatCode="0.00">
                        <c:v>85.982534999999999</c:v>
                      </c:pt>
                      <c:pt idx="52" formatCode="0.00">
                        <c:v>85.786833000000001</c:v>
                      </c:pt>
                      <c:pt idx="53" formatCode="0.00">
                        <c:v>85.593148999999997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E-8049-4FB0-8A4B-F7A5B765A600}"/>
                  </c:ext>
                </c:extLst>
              </c15:ser>
            </c15:filteredScatterSeries>
            <c15:filteredScatterSeries>
              <c15:ser>
                <c:idx val="14"/>
                <c:order val="14"/>
                <c:tx>
                  <c:strRef>
                    <c:extLst xmlns:c15="http://schemas.microsoft.com/office/drawing/2012/chart" xmlns:c16r2="http://schemas.microsoft.com/office/drawing/2015/06/chart">
                      <c:ext xmlns:c15="http://schemas.microsoft.com/office/drawing/2012/chart" uri="{02D57815-91ED-43cb-92C2-25804820EDAC}">
                        <c15:formulaRef>
                          <c15:sqref>'Anchor 15'!$B$2:$E$2</c15:sqref>
                        </c15:formulaRef>
                      </c:ext>
                    </c:extLst>
                    <c:strCache>
                      <c:ptCount val="1"/>
                      <c:pt idx="0">
                        <c:v>انکر 15</c:v>
                      </c:pt>
                    </c:strCache>
                  </c:strRef>
                </c:tx>
                <c:spPr>
                  <a:ln w="19050" cap="rnd">
                    <a:solidFill>
                      <a:schemeClr val="accent3">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15'!$D$4:$D$57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15'!$E$4:$E$57</c15:sqref>
                        </c15:formulaRef>
                      </c:ext>
                    </c:extLst>
                    <c:numCache>
                      <c:formatCode>General</c:formatCode>
                      <c:ptCount val="54"/>
                      <c:pt idx="14" formatCode="0.00">
                        <c:v>90</c:v>
                      </c:pt>
                      <c:pt idx="15" formatCode="0.00">
                        <c:v>88.6</c:v>
                      </c:pt>
                      <c:pt idx="16" formatCode="0.00">
                        <c:v>88.13</c:v>
                      </c:pt>
                      <c:pt idx="17" formatCode="0.00">
                        <c:v>88.74</c:v>
                      </c:pt>
                      <c:pt idx="18" formatCode="0.00">
                        <c:v>88.736124000000004</c:v>
                      </c:pt>
                      <c:pt idx="19" formatCode="0.00">
                        <c:v>88.710892999999999</c:v>
                      </c:pt>
                      <c:pt idx="20" formatCode="0.00">
                        <c:v>88.665312</c:v>
                      </c:pt>
                      <c:pt idx="21" formatCode="0.00">
                        <c:v>88.600502000000006</c:v>
                      </c:pt>
                      <c:pt idx="22" formatCode="0.00">
                        <c:v>88.518208999999999</c:v>
                      </c:pt>
                      <c:pt idx="23" formatCode="0.00">
                        <c:v>88.419802000000004</c:v>
                      </c:pt>
                      <c:pt idx="24" formatCode="0.00">
                        <c:v>88.306569999999994</c:v>
                      </c:pt>
                      <c:pt idx="25" formatCode="0.00">
                        <c:v>88.179617000000007</c:v>
                      </c:pt>
                      <c:pt idx="26" formatCode="0.00">
                        <c:v>88.039837000000006</c:v>
                      </c:pt>
                      <c:pt idx="27" formatCode="0.00">
                        <c:v>87.888097999999999</c:v>
                      </c:pt>
                      <c:pt idx="28" formatCode="0.00">
                        <c:v>87.724987999999996</c:v>
                      </c:pt>
                      <c:pt idx="29" formatCode="0.00">
                        <c:v>87.551127000000008</c:v>
                      </c:pt>
                      <c:pt idx="30" formatCode="0.00">
                        <c:v>87.366838999999999</c:v>
                      </c:pt>
                      <c:pt idx="31" formatCode="0.00">
                        <c:v>87.172549000000004</c:v>
                      </c:pt>
                      <c:pt idx="32" formatCode="0.00">
                        <c:v>86.968431999999993</c:v>
                      </c:pt>
                      <c:pt idx="33" formatCode="0.00">
                        <c:v>86.754838000000007</c:v>
                      </c:pt>
                      <c:pt idx="34" formatCode="0.00">
                        <c:v>86.531924000000004</c:v>
                      </c:pt>
                      <c:pt idx="35" formatCode="0.00">
                        <c:v>86.299974000000006</c:v>
                      </c:pt>
                      <c:pt idx="36" formatCode="0.00">
                        <c:v>86.059168999999997</c:v>
                      </c:pt>
                      <c:pt idx="37" formatCode="0.00">
                        <c:v>85.809772999999993</c:v>
                      </c:pt>
                      <c:pt idx="38" formatCode="0.00">
                        <c:v>85.552044999999993</c:v>
                      </c:pt>
                      <c:pt idx="39" formatCode="0.00">
                        <c:v>85.286214000000001</c:v>
                      </c:pt>
                      <c:pt idx="40" formatCode="0.00">
                        <c:v>85.012544999999989</c:v>
                      </c:pt>
                      <c:pt idx="41" formatCode="0.00">
                        <c:v>84.73115</c:v>
                      </c:pt>
                      <c:pt idx="42" formatCode="0.00">
                        <c:v>84.442219999999992</c:v>
                      </c:pt>
                      <c:pt idx="43" formatCode="0.00">
                        <c:v>84.145768000000004</c:v>
                      </c:pt>
                      <c:pt idx="44" formatCode="0.00">
                        <c:v>83.842006999999995</c:v>
                      </c:pt>
                      <c:pt idx="45" formatCode="0.00">
                        <c:v>83.53098</c:v>
                      </c:pt>
                      <c:pt idx="46" formatCode="0.00">
                        <c:v>83.212879000000001</c:v>
                      </c:pt>
                      <c:pt idx="47" formatCode="0.00">
                        <c:v>82.887855000000002</c:v>
                      </c:pt>
                      <c:pt idx="48" formatCode="0.00">
                        <c:v>82.556201999999999</c:v>
                      </c:pt>
                      <c:pt idx="49" formatCode="0.00">
                        <c:v>82.218133999999992</c:v>
                      </c:pt>
                      <c:pt idx="50" formatCode="0.00">
                        <c:v>81.874054000000001</c:v>
                      </c:pt>
                      <c:pt idx="51" formatCode="0.00">
                        <c:v>81.524404000000004</c:v>
                      </c:pt>
                      <c:pt idx="52" formatCode="0.00">
                        <c:v>81.169595999999999</c:v>
                      </c:pt>
                      <c:pt idx="53" formatCode="0.00">
                        <c:v>80.810117000000005</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F-8049-4FB0-8A4B-F7A5B765A600}"/>
                  </c:ext>
                </c:extLst>
              </c15:ser>
            </c15:filteredScatterSeries>
            <c15:filteredScatterSeries>
              <c15:ser>
                <c:idx val="15"/>
                <c:order val="15"/>
                <c:tx>
                  <c:strRef>
                    <c:extLst xmlns:c15="http://schemas.microsoft.com/office/drawing/2012/chart" xmlns:c16r2="http://schemas.microsoft.com/office/drawing/2015/06/chart">
                      <c:ext xmlns:c15="http://schemas.microsoft.com/office/drawing/2012/chart" uri="{02D57815-91ED-43cb-92C2-25804820EDAC}">
                        <c15:formulaRef>
                          <c15:sqref>'Anchor 16'!$B$2:$E$2</c15:sqref>
                        </c15:formulaRef>
                      </c:ext>
                    </c:extLst>
                    <c:strCache>
                      <c:ptCount val="1"/>
                      <c:pt idx="0">
                        <c:v>انکر 16</c:v>
                      </c:pt>
                    </c:strCache>
                  </c:strRef>
                </c:tx>
                <c:spPr>
                  <a:ln w="19050" cap="rnd">
                    <a:solidFill>
                      <a:schemeClr val="accent4">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16'!$D$4:$D$57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16'!$E$4:$E$57</c15:sqref>
                        </c15:formulaRef>
                      </c:ext>
                    </c:extLst>
                    <c:numCache>
                      <c:formatCode>General</c:formatCode>
                      <c:ptCount val="54"/>
                      <c:pt idx="15" formatCode="0.00">
                        <c:v>90</c:v>
                      </c:pt>
                      <c:pt idx="16" formatCode="0.00">
                        <c:v>86.53</c:v>
                      </c:pt>
                      <c:pt idx="17" formatCode="0.00">
                        <c:v>83.87</c:v>
                      </c:pt>
                      <c:pt idx="18" formatCode="0.00">
                        <c:v>83.861254000000002</c:v>
                      </c:pt>
                      <c:pt idx="19" formatCode="0.00">
                        <c:v>83.792768999999993</c:v>
                      </c:pt>
                      <c:pt idx="20" formatCode="0.00">
                        <c:v>83.670283999999995</c:v>
                      </c:pt>
                      <c:pt idx="21" formatCode="0.00">
                        <c:v>83.500686000000002</c:v>
                      </c:pt>
                      <c:pt idx="22" formatCode="0.00">
                        <c:v>83.292800999999997</c:v>
                      </c:pt>
                      <c:pt idx="23" formatCode="0.00">
                        <c:v>83.054918000000001</c:v>
                      </c:pt>
                      <c:pt idx="24" formatCode="0.00">
                        <c:v>82.792183999999992</c:v>
                      </c:pt>
                      <c:pt idx="25" formatCode="0.00">
                        <c:v>82.507897</c:v>
                      </c:pt>
                      <c:pt idx="26" formatCode="0.00">
                        <c:v>82.205731</c:v>
                      </c:pt>
                      <c:pt idx="27" formatCode="0.00">
                        <c:v>81.887602000000001</c:v>
                      </c:pt>
                      <c:pt idx="28" formatCode="0.00">
                        <c:v>81.553958999999992</c:v>
                      </c:pt>
                      <c:pt idx="29" formatCode="0.00">
                        <c:v>81.205186999999995</c:v>
                      </c:pt>
                      <c:pt idx="30" formatCode="0.00">
                        <c:v>80.842493999999988</c:v>
                      </c:pt>
                      <c:pt idx="31" formatCode="0.00">
                        <c:v>80.466706000000002</c:v>
                      </c:pt>
                      <c:pt idx="32" formatCode="0.00">
                        <c:v>80.077763000000004</c:v>
                      </c:pt>
                      <c:pt idx="33" formatCode="0.00">
                        <c:v>79.675987000000006</c:v>
                      </c:pt>
                      <c:pt idx="34" formatCode="0.00">
                        <c:v>79.262472000000002</c:v>
                      </c:pt>
                      <c:pt idx="35" formatCode="0.00">
                        <c:v>78.838177000000002</c:v>
                      </c:pt>
                      <c:pt idx="36" formatCode="0.00">
                        <c:v>78.403604000000001</c:v>
                      </c:pt>
                      <c:pt idx="37" formatCode="0.00">
                        <c:v>77.959066000000007</c:v>
                      </c:pt>
                      <c:pt idx="38" formatCode="0.00">
                        <c:v>77.505308999999997</c:v>
                      </c:pt>
                      <c:pt idx="39" formatCode="0.00">
                        <c:v>77.043047999999999</c:v>
                      </c:pt>
                      <c:pt idx="40" formatCode="0.00">
                        <c:v>76.572521999999992</c:v>
                      </c:pt>
                      <c:pt idx="41" formatCode="0.00">
                        <c:v>76.093575999999999</c:v>
                      </c:pt>
                      <c:pt idx="42" formatCode="0.00">
                        <c:v>75.606341</c:v>
                      </c:pt>
                      <c:pt idx="43" formatCode="0.00">
                        <c:v>75.110923999999997</c:v>
                      </c:pt>
                      <c:pt idx="44" formatCode="0.00">
                        <c:v>74.607125999999994</c:v>
                      </c:pt>
                      <c:pt idx="45" formatCode="0.00">
                        <c:v>74.094572999999997</c:v>
                      </c:pt>
                      <c:pt idx="46" formatCode="0.00">
                        <c:v>73.573161999999996</c:v>
                      </c:pt>
                      <c:pt idx="47" formatCode="0.00">
                        <c:v>73.042974999999998</c:v>
                      </c:pt>
                      <c:pt idx="48" formatCode="0.00">
                        <c:v>72.503931999999992</c:v>
                      </c:pt>
                      <c:pt idx="49" formatCode="0.00">
                        <c:v>71.956102999999999</c:v>
                      </c:pt>
                      <c:pt idx="50" formatCode="0.00">
                        <c:v>71.399383</c:v>
                      </c:pt>
                      <c:pt idx="51" formatCode="0.00">
                        <c:v>70.833798999999999</c:v>
                      </c:pt>
                      <c:pt idx="52" formatCode="0.00">
                        <c:v>70.259173000000004</c:v>
                      </c:pt>
                      <c:pt idx="53" formatCode="0.00">
                        <c:v>69.675523999999996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0-8049-4FB0-8A4B-F7A5B765A600}"/>
                  </c:ext>
                </c:extLst>
              </c15:ser>
            </c15:filteredScatterSeries>
            <c15:filteredScatterSeries>
              <c15:ser>
                <c:idx val="16"/>
                <c:order val="16"/>
                <c:tx>
                  <c:strRef>
                    <c:extLst xmlns:c15="http://schemas.microsoft.com/office/drawing/2012/chart" xmlns:c16r2="http://schemas.microsoft.com/office/drawing/2015/06/chart">
                      <c:ext xmlns:c15="http://schemas.microsoft.com/office/drawing/2012/chart" uri="{02D57815-91ED-43cb-92C2-25804820EDAC}">
                        <c15:formulaRef>
                          <c15:sqref>'Anchor 17'!$B$2:$E$2</c15:sqref>
                        </c15:formulaRef>
                      </c:ext>
                    </c:extLst>
                    <c:strCache>
                      <c:ptCount val="1"/>
                      <c:pt idx="0">
                        <c:v>انکر 17</c:v>
                      </c:pt>
                    </c:strCache>
                  </c:strRef>
                </c:tx>
                <c:spPr>
                  <a:ln w="19050" cap="rnd">
                    <a:solidFill>
                      <a:schemeClr val="accent5">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17'!$D$4:$D$57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17'!$E$4:$E$57</c15:sqref>
                        </c15:formulaRef>
                      </c:ext>
                    </c:extLst>
                    <c:numCache>
                      <c:formatCode>General</c:formatCode>
                      <c:ptCount val="54"/>
                      <c:pt idx="16" formatCode="0.00">
                        <c:v>90</c:v>
                      </c:pt>
                      <c:pt idx="17" formatCode="0.00">
                        <c:v>84.35</c:v>
                      </c:pt>
                      <c:pt idx="18" formatCode="0.00">
                        <c:v>84.338121999999998</c:v>
                      </c:pt>
                      <c:pt idx="19" formatCode="0.00">
                        <c:v>84.269397999999995</c:v>
                      </c:pt>
                      <c:pt idx="20" formatCode="0.00">
                        <c:v>84.147993999999997</c:v>
                      </c:pt>
                      <c:pt idx="21" formatCode="0.00">
                        <c:v>83.980454000000009</c:v>
                      </c:pt>
                      <c:pt idx="22" formatCode="0.00">
                        <c:v>83.773056999999994</c:v>
                      </c:pt>
                      <c:pt idx="23" formatCode="0.00">
                        <c:v>83.530440999999996</c:v>
                      </c:pt>
                      <c:pt idx="24" formatCode="0.00">
                        <c:v>83.256235000000004</c:v>
                      </c:pt>
                      <c:pt idx="25" formatCode="0.00">
                        <c:v>82.953179000000006</c:v>
                      </c:pt>
                      <c:pt idx="26" formatCode="0.00">
                        <c:v>82.623261999999997</c:v>
                      </c:pt>
                      <c:pt idx="27" formatCode="0.00">
                        <c:v>82.267894999999996</c:v>
                      </c:pt>
                      <c:pt idx="28" formatCode="0.00">
                        <c:v>81.888126</c:v>
                      </c:pt>
                      <c:pt idx="29" formatCode="0.00">
                        <c:v>81.484781000000012</c:v>
                      </c:pt>
                      <c:pt idx="30" formatCode="0.00">
                        <c:v>81.058371999999991</c:v>
                      </c:pt>
                      <c:pt idx="31" formatCode="0.00">
                        <c:v>80.609876999999997</c:v>
                      </c:pt>
                      <c:pt idx="32" formatCode="0.00">
                        <c:v>80.140101999999999</c:v>
                      </c:pt>
                      <c:pt idx="33" formatCode="0.00">
                        <c:v>79.650048999999996</c:v>
                      </c:pt>
                      <c:pt idx="34" formatCode="0.00">
                        <c:v>79.14050300000001</c:v>
                      </c:pt>
                      <c:pt idx="35" formatCode="0.00">
                        <c:v>78.612339000000006</c:v>
                      </c:pt>
                      <c:pt idx="36" formatCode="0.00">
                        <c:v>78.066541999999998</c:v>
                      </c:pt>
                      <c:pt idx="37" formatCode="0.00">
                        <c:v>77.503720000000001</c:v>
                      </c:pt>
                      <c:pt idx="38" formatCode="0.00">
                        <c:v>76.924352999999996</c:v>
                      </c:pt>
                      <c:pt idx="39" formatCode="0.00">
                        <c:v>76.328637000000001</c:v>
                      </c:pt>
                      <c:pt idx="40" formatCode="0.00">
                        <c:v>75.716984999999994</c:v>
                      </c:pt>
                      <c:pt idx="41" formatCode="0.00">
                        <c:v>75.089353000000003</c:v>
                      </c:pt>
                      <c:pt idx="42" formatCode="0.00">
                        <c:v>74.445734000000002</c:v>
                      </c:pt>
                      <c:pt idx="43" formatCode="0.00">
                        <c:v>73.785792999999998</c:v>
                      </c:pt>
                      <c:pt idx="44" formatCode="0.00">
                        <c:v>73.109521000000001</c:v>
                      </c:pt>
                      <c:pt idx="45" formatCode="0.00">
                        <c:v>72.41663299999999</c:v>
                      </c:pt>
                      <c:pt idx="46" formatCode="0.00">
                        <c:v>71.706971999999993</c:v>
                      </c:pt>
                      <c:pt idx="47" formatCode="0.00">
                        <c:v>70.980029000000002</c:v>
                      </c:pt>
                      <c:pt idx="48" formatCode="0.00">
                        <c:v>70.235612000000003</c:v>
                      </c:pt>
                      <c:pt idx="49" formatCode="0.00">
                        <c:v>69.473527000000004</c:v>
                      </c:pt>
                      <c:pt idx="50" formatCode="0.00">
                        <c:v>68.693728000000007</c:v>
                      </c:pt>
                      <c:pt idx="51" formatCode="0.00">
                        <c:v>67.895973999999995</c:v>
                      </c:pt>
                      <c:pt idx="52" formatCode="0.00">
                        <c:v>67.080135999999996</c:v>
                      </c:pt>
                      <c:pt idx="53" formatCode="0.00">
                        <c:v>66.246797000000001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1-8049-4FB0-8A4B-F7A5B765A600}"/>
                  </c:ext>
                </c:extLst>
              </c15:ser>
            </c15:filteredScatterSeries>
            <c15:filteredScatterSeries>
              <c15:ser>
                <c:idx val="17"/>
                <c:order val="17"/>
                <c:tx>
                  <c:strRef>
                    <c:extLst xmlns:c15="http://schemas.microsoft.com/office/drawing/2012/chart" xmlns:c16r2="http://schemas.microsoft.com/office/drawing/2015/06/chart">
                      <c:ext xmlns:c15="http://schemas.microsoft.com/office/drawing/2012/chart" uri="{02D57815-91ED-43cb-92C2-25804820EDAC}">
                        <c15:formulaRef>
                          <c15:sqref>'Anchor 18'!$B$2:$E$2</c15:sqref>
                        </c15:formulaRef>
                      </c:ext>
                    </c:extLst>
                    <c:strCache>
                      <c:ptCount val="1"/>
                      <c:pt idx="0">
                        <c:v>انکر 18</c:v>
                      </c:pt>
                    </c:strCache>
                  </c:strRef>
                </c:tx>
                <c:spPr>
                  <a:ln w="19050" cap="rnd">
                    <a:solidFill>
                      <a:schemeClr val="accent6">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18'!$D$4:$D$57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18'!$E$4:$E$57</c15:sqref>
                        </c15:formulaRef>
                      </c:ext>
                    </c:extLst>
                    <c:numCache>
                      <c:formatCode>General</c:formatCode>
                      <c:ptCount val="54"/>
                      <c:pt idx="17">
                        <c:v>90</c:v>
                      </c:pt>
                      <c:pt idx="18" formatCode="0.00">
                        <c:v>90.434290000000004</c:v>
                      </c:pt>
                      <c:pt idx="19" formatCode="0.00">
                        <c:v>90.322636000000003</c:v>
                      </c:pt>
                      <c:pt idx="20" formatCode="0.00">
                        <c:v>90.123939000000007</c:v>
                      </c:pt>
                      <c:pt idx="21" formatCode="0.00">
                        <c:v>89.848325000000003</c:v>
                      </c:pt>
                      <c:pt idx="22" formatCode="0.00">
                        <c:v>89.510289</c:v>
                      </c:pt>
                      <c:pt idx="23" formatCode="0.00">
                        <c:v>89.124750000000006</c:v>
                      </c:pt>
                      <c:pt idx="24" formatCode="0.00">
                        <c:v>88.702628000000004</c:v>
                      </c:pt>
                      <c:pt idx="25" formatCode="0.00">
                        <c:v>88.250979000000001</c:v>
                      </c:pt>
                      <c:pt idx="26" formatCode="0.00">
                        <c:v>87.777497999999994</c:v>
                      </c:pt>
                      <c:pt idx="27" formatCode="0.00">
                        <c:v>87.286850000000001</c:v>
                      </c:pt>
                      <c:pt idx="28" formatCode="0.00">
                        <c:v>86.780455000000003</c:v>
                      </c:pt>
                      <c:pt idx="29" formatCode="0.00">
                        <c:v>86.259858999999992</c:v>
                      </c:pt>
                      <c:pt idx="30" formatCode="0.00">
                        <c:v>85.727419999999995</c:v>
                      </c:pt>
                      <c:pt idx="31" formatCode="0.00">
                        <c:v>85.182344000000001</c:v>
                      </c:pt>
                      <c:pt idx="32" formatCode="0.00">
                        <c:v>84.623179000000007</c:v>
                      </c:pt>
                      <c:pt idx="33" formatCode="0.00">
                        <c:v>84.051582999999994</c:v>
                      </c:pt>
                      <c:pt idx="34" formatCode="0.00">
                        <c:v>83.468343999999988</c:v>
                      </c:pt>
                      <c:pt idx="35" formatCode="0.00">
                        <c:v>82.87248000000001</c:v>
                      </c:pt>
                      <c:pt idx="36" formatCode="0.00">
                        <c:v>82.265000999999998</c:v>
                      </c:pt>
                      <c:pt idx="37" formatCode="0.00">
                        <c:v>81.648362000000006</c:v>
                      </c:pt>
                      <c:pt idx="38" formatCode="0.00">
                        <c:v>81.022561999999994</c:v>
                      </c:pt>
                      <c:pt idx="39" formatCode="0.00">
                        <c:v>80.38724599999999</c:v>
                      </c:pt>
                      <c:pt idx="40" formatCode="0.00">
                        <c:v>79.744170999999994</c:v>
                      </c:pt>
                      <c:pt idx="41" formatCode="0.00">
                        <c:v>79.093521999999993</c:v>
                      </c:pt>
                      <c:pt idx="42" formatCode="0.00">
                        <c:v>78.433847</c:v>
                      </c:pt>
                      <c:pt idx="43" formatCode="0.00">
                        <c:v>77.765318000000008</c:v>
                      </c:pt>
                      <c:pt idx="44" formatCode="0.00">
                        <c:v>77.087892000000011</c:v>
                      </c:pt>
                      <c:pt idx="45" formatCode="0.00">
                        <c:v>76.399920999999992</c:v>
                      </c:pt>
                      <c:pt idx="46" formatCode="0.00">
                        <c:v>75.700333000000001</c:v>
                      </c:pt>
                      <c:pt idx="47" formatCode="0.00">
                        <c:v>74.988577000000006</c:v>
                      </c:pt>
                      <c:pt idx="48" formatCode="0.00">
                        <c:v>74.263331000000008</c:v>
                      </c:pt>
                      <c:pt idx="49" formatCode="0.00">
                        <c:v>73.52324200000001</c:v>
                      </c:pt>
                      <c:pt idx="50" formatCode="0.00">
                        <c:v>72.767624999999995</c:v>
                      </c:pt>
                      <c:pt idx="51" formatCode="0.00">
                        <c:v>71.996049999999997</c:v>
                      </c:pt>
                      <c:pt idx="52" formatCode="0.00">
                        <c:v>71.207734000000002</c:v>
                      </c:pt>
                      <c:pt idx="53" formatCode="0.00">
                        <c:v>70.402539000000004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2-8049-4FB0-8A4B-F7A5B765A600}"/>
                  </c:ext>
                </c:extLst>
              </c15:ser>
            </c15:filteredScatterSeries>
          </c:ext>
        </c:extLst>
      </c:scatterChart>
      <c:valAx>
        <c:axId val="475264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Lotus" panose="00000400000000000000" pitchFamily="2" charset="-78"/>
                  </a:defRPr>
                </a:pPr>
                <a:r>
                  <a:rPr lang="en-US" sz="1100">
                    <a:cs typeface="B Lotus" panose="00000400000000000000" pitchFamily="2" charset="-78"/>
                  </a:rPr>
                  <a:t>Time (day)</a:t>
                </a:r>
              </a:p>
            </c:rich>
          </c:tx>
          <c:layout>
            <c:manualLayout>
              <c:xMode val="edge"/>
              <c:yMode val="edge"/>
              <c:x val="0.43389380775255854"/>
              <c:y val="0.7122810980594638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265128"/>
        <c:crosses val="autoZero"/>
        <c:crossBetween val="midCat"/>
      </c:valAx>
      <c:valAx>
        <c:axId val="475265128"/>
        <c:scaling>
          <c:orientation val="minMax"/>
          <c:min val="0.120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en-US" sz="1000" baseline="0">
                    <a:latin typeface="Times New Roman" panose="02020603050405020304" pitchFamily="18" charset="0"/>
                    <a:cs typeface="B Lotus" panose="00000400000000000000" pitchFamily="2" charset="-78"/>
                  </a:rPr>
                  <a:t>X</a:t>
                </a:r>
              </a:p>
            </c:rich>
          </c:tx>
          <c:layout>
            <c:manualLayout>
              <c:xMode val="edge"/>
              <c:yMode val="edge"/>
              <c:x val="4.2966868405253031E-2"/>
              <c:y val="0.28421231518722029"/>
            </c:manualLayout>
          </c:layout>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264736"/>
        <c:crosses val="autoZero"/>
        <c:crossBetween val="midCat"/>
      </c:valAx>
      <c:spPr>
        <a:noFill/>
        <a:ln>
          <a:noFill/>
        </a:ln>
        <a:effectLst/>
      </c:spPr>
    </c:plotArea>
    <c:legend>
      <c:legendPos val="b"/>
      <c:layout>
        <c:manualLayout>
          <c:xMode val="edge"/>
          <c:yMode val="edge"/>
          <c:x val="2.0826116060645793E-2"/>
          <c:y val="0.81985252816160625"/>
          <c:w val="0.96272954377635322"/>
          <c:h val="0.168242491089392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3986556895112"/>
          <c:y val="6.5456985113188981E-2"/>
          <c:w val="0.71437646214468586"/>
          <c:h val="0.50440866921337801"/>
        </c:manualLayout>
      </c:layout>
      <c:scatterChart>
        <c:scatterStyle val="smoothMarker"/>
        <c:varyColors val="0"/>
        <c:ser>
          <c:idx val="4"/>
          <c:order val="4"/>
          <c:tx>
            <c:v>Anchor 5</c:v>
          </c:tx>
          <c:spPr>
            <a:ln w="19050" cap="rnd">
              <a:solidFill>
                <a:schemeClr val="accent5"/>
              </a:solidFill>
              <a:round/>
            </a:ln>
            <a:effectLst/>
          </c:spPr>
          <c:marker>
            <c:symbol val="none"/>
          </c:marker>
          <c:xVal>
            <c:numRef>
              <c:f>'Anchor 5'!$F$21:$F$57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5'!$G$21:$G$57</c:f>
              <c:numCache>
                <c:formatCode>0.000</c:formatCode>
                <c:ptCount val="37"/>
                <c:pt idx="0">
                  <c:v>7.605832837433664E-2</c:v>
                </c:pt>
                <c:pt idx="1">
                  <c:v>7.6054634892246203E-2</c:v>
                </c:pt>
                <c:pt idx="2">
                  <c:v>7.6020464474029978E-2</c:v>
                </c:pt>
                <c:pt idx="3">
                  <c:v>7.5966520453673747E-2</c:v>
                </c:pt>
                <c:pt idx="4">
                  <c:v>7.5902568603996717E-2</c:v>
                </c:pt>
                <c:pt idx="5">
                  <c:v>7.5835073334211356E-2</c:v>
                </c:pt>
                <c:pt idx="6">
                  <c:v>7.5765426958534457E-2</c:v>
                </c:pt>
                <c:pt idx="7">
                  <c:v>7.5692089710540714E-2</c:v>
                </c:pt>
                <c:pt idx="8">
                  <c:v>7.5613633391626384E-2</c:v>
                </c:pt>
                <c:pt idx="9">
                  <c:v>7.5528927317378328E-2</c:v>
                </c:pt>
                <c:pt idx="10">
                  <c:v>7.5437401904707865E-2</c:v>
                </c:pt>
                <c:pt idx="11">
                  <c:v>7.5339439485447746E-2</c:v>
                </c:pt>
                <c:pt idx="12">
                  <c:v>7.523624316522852E-2</c:v>
                </c:pt>
                <c:pt idx="13">
                  <c:v>7.5129082598907646E-2</c:v>
                </c:pt>
                <c:pt idx="14">
                  <c:v>7.5019029098548809E-2</c:v>
                </c:pt>
                <c:pt idx="15">
                  <c:v>7.4906887126864857E-2</c:v>
                </c:pt>
                <c:pt idx="16">
                  <c:v>7.4793138187085384E-2</c:v>
                </c:pt>
                <c:pt idx="17">
                  <c:v>7.4678235727373754E-2</c:v>
                </c:pt>
                <c:pt idx="18">
                  <c:v>7.4561892020190354E-2</c:v>
                </c:pt>
                <c:pt idx="19">
                  <c:v>7.4443937430251031E-2</c:v>
                </c:pt>
                <c:pt idx="20">
                  <c:v>7.4324774515133918E-2</c:v>
                </c:pt>
                <c:pt idx="21">
                  <c:v>7.4204651203331209E-2</c:v>
                </c:pt>
                <c:pt idx="22">
                  <c:v>7.4083852612608969E-2</c:v>
                </c:pt>
                <c:pt idx="23">
                  <c:v>7.3962842630224929E-2</c:v>
                </c:pt>
                <c:pt idx="24">
                  <c:v>7.3842625366572559E-2</c:v>
                </c:pt>
                <c:pt idx="25">
                  <c:v>7.3723353493407556E-2</c:v>
                </c:pt>
                <c:pt idx="26">
                  <c:v>7.360472819165248E-2</c:v>
                </c:pt>
                <c:pt idx="27">
                  <c:v>7.3486826449628603E-2</c:v>
                </c:pt>
                <c:pt idx="28">
                  <c:v>7.3369624126930086E-2</c:v>
                </c:pt>
                <c:pt idx="29">
                  <c:v>7.3253091863603931E-2</c:v>
                </c:pt>
                <c:pt idx="30">
                  <c:v>7.3137518692076575E-2</c:v>
                </c:pt>
                <c:pt idx="31">
                  <c:v>7.3023286291737294E-2</c:v>
                </c:pt>
                <c:pt idx="32">
                  <c:v>7.2910484699775402E-2</c:v>
                </c:pt>
                <c:pt idx="33">
                  <c:v>7.2799491680919787E-2</c:v>
                </c:pt>
                <c:pt idx="34">
                  <c:v>7.2690287009425036E-2</c:v>
                </c:pt>
                <c:pt idx="35">
                  <c:v>7.2582940496735013E-2</c:v>
                </c:pt>
                <c:pt idx="36">
                  <c:v>7.2477315782178989E-2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0-1B78-4359-B7F7-5D04BEA1F8C5}"/>
            </c:ext>
          </c:extLst>
        </c:ser>
        <c:ser>
          <c:idx val="5"/>
          <c:order val="5"/>
          <c:tx>
            <c:v>Anchor 6</c:v>
          </c:tx>
          <c:spPr>
            <a:ln w="19050" cap="rnd">
              <a:solidFill>
                <a:schemeClr val="accent6"/>
              </a:solidFill>
              <a:round/>
            </a:ln>
            <a:effectLst/>
          </c:spPr>
          <c:marker>
            <c:symbol val="none"/>
          </c:marker>
          <c:xVal>
            <c:numRef>
              <c:f>'Anchor 6'!$F$21:$F$57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6'!$G$21:$G$57</c:f>
              <c:numCache>
                <c:formatCode>0.000</c:formatCode>
                <c:ptCount val="37"/>
                <c:pt idx="0">
                  <c:v>7.2878280386436747E-2</c:v>
                </c:pt>
                <c:pt idx="1">
                  <c:v>7.2872018172899705E-2</c:v>
                </c:pt>
                <c:pt idx="2">
                  <c:v>7.284369401822452E-2</c:v>
                </c:pt>
                <c:pt idx="3">
                  <c:v>7.2799190554021287E-2</c:v>
                </c:pt>
                <c:pt idx="4">
                  <c:v>7.2746795220332658E-2</c:v>
                </c:pt>
                <c:pt idx="5">
                  <c:v>7.2692671338056347E-2</c:v>
                </c:pt>
                <c:pt idx="6">
                  <c:v>7.2637887776736978E-2</c:v>
                </c:pt>
                <c:pt idx="7">
                  <c:v>7.2580271266995761E-2</c:v>
                </c:pt>
                <c:pt idx="8">
                  <c:v>7.2517868827249213E-2</c:v>
                </c:pt>
                <c:pt idx="9">
                  <c:v>7.2449191738364269E-2</c:v>
                </c:pt>
                <c:pt idx="10">
                  <c:v>7.2373830809839376E-2</c:v>
                </c:pt>
                <c:pt idx="11">
                  <c:v>7.2292942552600076E-2</c:v>
                </c:pt>
                <c:pt idx="12">
                  <c:v>7.2208617332016195E-2</c:v>
                </c:pt>
                <c:pt idx="13">
                  <c:v>7.2121618457142031E-2</c:v>
                </c:pt>
                <c:pt idx="14">
                  <c:v>7.2032744175149974E-2</c:v>
                </c:pt>
                <c:pt idx="15">
                  <c:v>7.1942679036285748E-2</c:v>
                </c:pt>
                <c:pt idx="16">
                  <c:v>7.1851335991339929E-2</c:v>
                </c:pt>
                <c:pt idx="17">
                  <c:v>7.1758469881314471E-2</c:v>
                </c:pt>
                <c:pt idx="18">
                  <c:v>7.1664187889249567E-2</c:v>
                </c:pt>
                <c:pt idx="19">
                  <c:v>7.1568465143942536E-2</c:v>
                </c:pt>
                <c:pt idx="20">
                  <c:v>7.1471235914357639E-2</c:v>
                </c:pt>
                <c:pt idx="21">
                  <c:v>7.1372654165083052E-2</c:v>
                </c:pt>
                <c:pt idx="22">
                  <c:v>7.1273153957823021E-2</c:v>
                </c:pt>
                <c:pt idx="23">
                  <c:v>7.1173374837789877E-2</c:v>
                </c:pt>
                <c:pt idx="24">
                  <c:v>7.1073996617857377E-2</c:v>
                </c:pt>
                <c:pt idx="25">
                  <c:v>7.0975337294117216E-2</c:v>
                </c:pt>
                <c:pt idx="26">
                  <c:v>7.0877529512983803E-2</c:v>
                </c:pt>
                <c:pt idx="27">
                  <c:v>7.0780289624312043E-2</c:v>
                </c:pt>
                <c:pt idx="28">
                  <c:v>7.0683498601631881E-2</c:v>
                </c:pt>
                <c:pt idx="29">
                  <c:v>7.0587292052215159E-2</c:v>
                </c:pt>
                <c:pt idx="30">
                  <c:v>7.0491882565627856E-2</c:v>
                </c:pt>
                <c:pt idx="31">
                  <c:v>7.039745963674765E-2</c:v>
                </c:pt>
                <c:pt idx="32">
                  <c:v>7.0303683359137656E-2</c:v>
                </c:pt>
                <c:pt idx="33">
                  <c:v>7.0210242842764101E-2</c:v>
                </c:pt>
                <c:pt idx="34">
                  <c:v>7.0117110847738348E-2</c:v>
                </c:pt>
                <c:pt idx="35">
                  <c:v>7.0023947467623471E-2</c:v>
                </c:pt>
                <c:pt idx="36">
                  <c:v>6.993045069495811E-2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1-1B78-4359-B7F7-5D04BEA1F8C5}"/>
            </c:ext>
          </c:extLst>
        </c:ser>
        <c:ser>
          <c:idx val="6"/>
          <c:order val="6"/>
          <c:tx>
            <c:v>Anchor 7</c:v>
          </c:tx>
          <c:spPr>
            <a:ln w="19050" cap="rnd">
              <a:solidFill>
                <a:schemeClr val="accent1">
                  <a:lumMod val="60000"/>
                </a:schemeClr>
              </a:solidFill>
              <a:round/>
            </a:ln>
            <a:effectLst/>
          </c:spPr>
          <c:marker>
            <c:symbol val="none"/>
          </c:marker>
          <c:xVal>
            <c:numRef>
              <c:f>'Anchor 7'!$F$21:$F$57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7'!$G$21:$G$57</c:f>
              <c:numCache>
                <c:formatCode>0.000</c:formatCode>
                <c:ptCount val="37"/>
                <c:pt idx="0">
                  <c:v>7.0587405439525616E-2</c:v>
                </c:pt>
                <c:pt idx="1">
                  <c:v>7.0582710909249696E-2</c:v>
                </c:pt>
                <c:pt idx="2">
                  <c:v>7.0555534674631604E-2</c:v>
                </c:pt>
                <c:pt idx="3">
                  <c:v>7.0512824206804853E-2</c:v>
                </c:pt>
                <c:pt idx="4">
                  <c:v>7.0462398121262482E-2</c:v>
                </c:pt>
                <c:pt idx="5">
                  <c:v>7.040906478792916E-2</c:v>
                </c:pt>
                <c:pt idx="6">
                  <c:v>7.0353615663410266E-2</c:v>
                </c:pt>
                <c:pt idx="7">
                  <c:v>7.0294699850540959E-2</c:v>
                </c:pt>
                <c:pt idx="8">
                  <c:v>7.0231054271313986E-2</c:v>
                </c:pt>
                <c:pt idx="9">
                  <c:v>7.016169936265676E-2</c:v>
                </c:pt>
                <c:pt idx="10">
                  <c:v>7.0086303363307262E-2</c:v>
                </c:pt>
                <c:pt idx="11">
                  <c:v>7.000553413253803E-2</c:v>
                </c:pt>
                <c:pt idx="12">
                  <c:v>6.9920689442344502E-2</c:v>
                </c:pt>
                <c:pt idx="13">
                  <c:v>6.9833097421961782E-2</c:v>
                </c:pt>
                <c:pt idx="14">
                  <c:v>6.9743727876778294E-2</c:v>
                </c:pt>
                <c:pt idx="15">
                  <c:v>6.9652965693225405E-2</c:v>
                </c:pt>
                <c:pt idx="16">
                  <c:v>6.9560789187560534E-2</c:v>
                </c:pt>
                <c:pt idx="17">
                  <c:v>6.9467453143759378E-2</c:v>
                </c:pt>
                <c:pt idx="18">
                  <c:v>6.9373283902148267E-2</c:v>
                </c:pt>
                <c:pt idx="19">
                  <c:v>6.9278453306387433E-2</c:v>
                </c:pt>
                <c:pt idx="20">
                  <c:v>6.9183110432207345E-2</c:v>
                </c:pt>
                <c:pt idx="21">
                  <c:v>6.9087740453349006E-2</c:v>
                </c:pt>
                <c:pt idx="22">
                  <c:v>6.8992817701682058E-2</c:v>
                </c:pt>
                <c:pt idx="23">
                  <c:v>6.889862081329913E-2</c:v>
                </c:pt>
                <c:pt idx="24">
                  <c:v>6.8805774279987478E-2</c:v>
                </c:pt>
                <c:pt idx="25">
                  <c:v>6.871427322290502E-2</c:v>
                </c:pt>
                <c:pt idx="26">
                  <c:v>6.8623217766733302E-2</c:v>
                </c:pt>
                <c:pt idx="27">
                  <c:v>6.8532080996526759E-2</c:v>
                </c:pt>
                <c:pt idx="28">
                  <c:v>6.8440661253479113E-2</c:v>
                </c:pt>
                <c:pt idx="29">
                  <c:v>6.8348792114865789E-2</c:v>
                </c:pt>
                <c:pt idx="30">
                  <c:v>6.8256377630125709E-2</c:v>
                </c:pt>
                <c:pt idx="31">
                  <c:v>6.8163483934673891E-2</c:v>
                </c:pt>
                <c:pt idx="32">
                  <c:v>6.8070064408463665E-2</c:v>
                </c:pt>
                <c:pt idx="33">
                  <c:v>6.7976113088465823E-2</c:v>
                </c:pt>
                <c:pt idx="34">
                  <c:v>6.7881976914562214E-2</c:v>
                </c:pt>
                <c:pt idx="35">
                  <c:v>6.7787931270283999E-2</c:v>
                </c:pt>
                <c:pt idx="36">
                  <c:v>6.7693945798391553E-2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2-1B78-4359-B7F7-5D04BEA1F8C5}"/>
            </c:ext>
          </c:extLst>
        </c:ser>
        <c:ser>
          <c:idx val="7"/>
          <c:order val="7"/>
          <c:tx>
            <c:v>Anchor 8</c:v>
          </c:tx>
          <c:spPr>
            <a:ln w="19050" cap="rnd">
              <a:solidFill>
                <a:schemeClr val="accent2">
                  <a:lumMod val="60000"/>
                </a:schemeClr>
              </a:solidFill>
              <a:round/>
            </a:ln>
            <a:effectLst/>
          </c:spPr>
          <c:marker>
            <c:symbol val="none"/>
          </c:marker>
          <c:xVal>
            <c:numRef>
              <c:f>'Anchor 8'!$F$21:$F$57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8'!$G$21:$G$57</c:f>
              <c:numCache>
                <c:formatCode>0.000</c:formatCode>
                <c:ptCount val="37"/>
                <c:pt idx="0">
                  <c:v>7.0177566133127658E-2</c:v>
                </c:pt>
                <c:pt idx="1">
                  <c:v>7.0169955234564943E-2</c:v>
                </c:pt>
                <c:pt idx="2">
                  <c:v>7.0121460249558218E-2</c:v>
                </c:pt>
                <c:pt idx="3">
                  <c:v>7.0043687009975958E-2</c:v>
                </c:pt>
                <c:pt idx="4">
                  <c:v>6.9947534595541067E-2</c:v>
                </c:pt>
                <c:pt idx="5">
                  <c:v>6.9840043643209351E-2</c:v>
                </c:pt>
                <c:pt idx="6">
                  <c:v>6.9724534905746829E-2</c:v>
                </c:pt>
                <c:pt idx="7">
                  <c:v>6.9601894020626359E-2</c:v>
                </c:pt>
                <c:pt idx="8">
                  <c:v>6.9471738400731828E-2</c:v>
                </c:pt>
                <c:pt idx="9">
                  <c:v>6.9333805922187727E-2</c:v>
                </c:pt>
                <c:pt idx="10">
                  <c:v>6.9188305973888697E-2</c:v>
                </c:pt>
                <c:pt idx="11">
                  <c:v>6.9035509985883314E-2</c:v>
                </c:pt>
                <c:pt idx="12">
                  <c:v>6.8877039300328569E-2</c:v>
                </c:pt>
                <c:pt idx="13">
                  <c:v>6.871595513116302E-2</c:v>
                </c:pt>
                <c:pt idx="14">
                  <c:v>6.8556279296192485E-2</c:v>
                </c:pt>
                <c:pt idx="15">
                  <c:v>6.8400775728826135E-2</c:v>
                </c:pt>
                <c:pt idx="16">
                  <c:v>6.8248521566898729E-2</c:v>
                </c:pt>
                <c:pt idx="17">
                  <c:v>6.8099137842361449E-2</c:v>
                </c:pt>
                <c:pt idx="18">
                  <c:v>6.7954464592439007E-2</c:v>
                </c:pt>
                <c:pt idx="19">
                  <c:v>6.7814168345928821E-2</c:v>
                </c:pt>
                <c:pt idx="20">
                  <c:v>6.7677105994569081E-2</c:v>
                </c:pt>
                <c:pt idx="21">
                  <c:v>6.7546765285231888E-2</c:v>
                </c:pt>
                <c:pt idx="22">
                  <c:v>6.7424448048131275E-2</c:v>
                </c:pt>
                <c:pt idx="23">
                  <c:v>6.7308594465254626E-2</c:v>
                </c:pt>
                <c:pt idx="24">
                  <c:v>6.7196647407039345E-2</c:v>
                </c:pt>
                <c:pt idx="25">
                  <c:v>6.7087800338483883E-2</c:v>
                </c:pt>
                <c:pt idx="26">
                  <c:v>6.6983035577859326E-2</c:v>
                </c:pt>
                <c:pt idx="27">
                  <c:v>6.6882980257830377E-2</c:v>
                </c:pt>
                <c:pt idx="28">
                  <c:v>6.6787291084011741E-2</c:v>
                </c:pt>
                <c:pt idx="29">
                  <c:v>6.6696099893855609E-2</c:v>
                </c:pt>
                <c:pt idx="30">
                  <c:v>6.6609888023314814E-2</c:v>
                </c:pt>
                <c:pt idx="31">
                  <c:v>6.6528472450985171E-2</c:v>
                </c:pt>
                <c:pt idx="32">
                  <c:v>6.6449874581064786E-2</c:v>
                </c:pt>
                <c:pt idx="33">
                  <c:v>6.6373260994052066E-2</c:v>
                </c:pt>
                <c:pt idx="34">
                  <c:v>6.6299008072947738E-2</c:v>
                </c:pt>
                <c:pt idx="35">
                  <c:v>6.6227226974819309E-2</c:v>
                </c:pt>
                <c:pt idx="36">
                  <c:v>6.6156782346549231E-2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3-1B78-4359-B7F7-5D04BEA1F8C5}"/>
            </c:ext>
          </c:extLst>
        </c:ser>
        <c:ser>
          <c:idx val="8"/>
          <c:order val="8"/>
          <c:tx>
            <c:v>Anchor 9</c:v>
          </c:tx>
          <c:spPr>
            <a:ln w="19050" cap="rnd">
              <a:solidFill>
                <a:schemeClr val="accent3">
                  <a:lumMod val="60000"/>
                </a:schemeClr>
              </a:solidFill>
              <a:round/>
            </a:ln>
            <a:effectLst/>
          </c:spPr>
          <c:marker>
            <c:symbol val="none"/>
          </c:marker>
          <c:xVal>
            <c:numRef>
              <c:f>'Anchor 9'!$F$21:$F$57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9'!$G$21:$G$57</c:f>
              <c:numCache>
                <c:formatCode>0.000</c:formatCode>
                <c:ptCount val="37"/>
                <c:pt idx="0">
                  <c:v>7.1608995782962356E-2</c:v>
                </c:pt>
                <c:pt idx="1">
                  <c:v>7.1602443404938584E-2</c:v>
                </c:pt>
                <c:pt idx="2">
                  <c:v>7.1569152609530617E-2</c:v>
                </c:pt>
                <c:pt idx="3">
                  <c:v>7.1515901277017291E-2</c:v>
                </c:pt>
                <c:pt idx="4">
                  <c:v>7.1451345618960715E-2</c:v>
                </c:pt>
                <c:pt idx="5">
                  <c:v>7.1381441457419093E-2</c:v>
                </c:pt>
                <c:pt idx="6">
                  <c:v>7.1307958985094372E-2</c:v>
                </c:pt>
                <c:pt idx="7">
                  <c:v>7.1229569788702415E-2</c:v>
                </c:pt>
                <c:pt idx="8">
                  <c:v>7.1145145844462979E-2</c:v>
                </c:pt>
                <c:pt idx="9">
                  <c:v>7.105435709907551E-2</c:v>
                </c:pt>
                <c:pt idx="10">
                  <c:v>7.0957018025684798E-2</c:v>
                </c:pt>
                <c:pt idx="11">
                  <c:v>7.0853664192146448E-2</c:v>
                </c:pt>
                <c:pt idx="12">
                  <c:v>7.074549998550439E-2</c:v>
                </c:pt>
                <c:pt idx="13">
                  <c:v>7.0634091621420744E-2</c:v>
                </c:pt>
                <c:pt idx="14">
                  <c:v>7.0520582498829518E-2</c:v>
                </c:pt>
                <c:pt idx="15">
                  <c:v>7.040524475795211E-2</c:v>
                </c:pt>
                <c:pt idx="16">
                  <c:v>7.028844227742731E-2</c:v>
                </c:pt>
                <c:pt idx="17">
                  <c:v>7.0170896151966061E-2</c:v>
                </c:pt>
                <c:pt idx="18">
                  <c:v>7.0052622269227233E-2</c:v>
                </c:pt>
                <c:pt idx="19">
                  <c:v>6.9933795393458453E-2</c:v>
                </c:pt>
                <c:pt idx="20">
                  <c:v>6.981493674237195E-2</c:v>
                </c:pt>
                <c:pt idx="21">
                  <c:v>6.9695619399198522E-2</c:v>
                </c:pt>
                <c:pt idx="22">
                  <c:v>6.9575716775172283E-2</c:v>
                </c:pt>
                <c:pt idx="23">
                  <c:v>6.9455894101945553E-2</c:v>
                </c:pt>
                <c:pt idx="24">
                  <c:v>6.9336245167956209E-2</c:v>
                </c:pt>
                <c:pt idx="25">
                  <c:v>6.9216892974434285E-2</c:v>
                </c:pt>
                <c:pt idx="26">
                  <c:v>6.9098332088825432E-2</c:v>
                </c:pt>
                <c:pt idx="27">
                  <c:v>6.8980529710801639E-2</c:v>
                </c:pt>
                <c:pt idx="28">
                  <c:v>6.8863246500469544E-2</c:v>
                </c:pt>
                <c:pt idx="29">
                  <c:v>6.8747106176566292E-2</c:v>
                </c:pt>
                <c:pt idx="30">
                  <c:v>6.8631916037164897E-2</c:v>
                </c:pt>
                <c:pt idx="31">
                  <c:v>6.8517070813712666E-2</c:v>
                </c:pt>
                <c:pt idx="32">
                  <c:v>6.8403339776402297E-2</c:v>
                </c:pt>
                <c:pt idx="33">
                  <c:v>6.829065117451627E-2</c:v>
                </c:pt>
                <c:pt idx="34">
                  <c:v>6.8178424339747926E-2</c:v>
                </c:pt>
                <c:pt idx="35">
                  <c:v>6.806738344183895E-2</c:v>
                </c:pt>
                <c:pt idx="36">
                  <c:v>6.7957379341797949E-2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4-1B78-4359-B7F7-5D04BEA1F8C5}"/>
            </c:ext>
          </c:extLst>
        </c:ser>
        <c:ser>
          <c:idx val="9"/>
          <c:order val="9"/>
          <c:tx>
            <c:v>Anchor 10</c:v>
          </c:tx>
          <c:spPr>
            <a:ln w="19050" cap="rnd">
              <a:solidFill>
                <a:schemeClr val="accent4">
                  <a:lumMod val="60000"/>
                </a:schemeClr>
              </a:solidFill>
              <a:round/>
            </a:ln>
            <a:effectLst/>
          </c:spPr>
          <c:marker>
            <c:symbol val="none"/>
          </c:marker>
          <c:xVal>
            <c:numRef>
              <c:f>'Anchor 10'!$F$21:$F$57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extLst xmlns:c15="http://schemas.microsoft.com/office/drawing/2012/chart" xmlns:c16r2="http://schemas.microsoft.com/office/drawing/2015/06/chart"/>
            </c:numRef>
          </c:xVal>
          <c:yVal>
            <c:numRef>
              <c:f>'Anchor 10'!$G$21:$G$57</c:f>
              <c:numCache>
                <c:formatCode>0.000</c:formatCode>
                <c:ptCount val="37"/>
                <c:pt idx="0">
                  <c:v>7.238144907107151E-2</c:v>
                </c:pt>
                <c:pt idx="1">
                  <c:v>7.2368852969418418E-2</c:v>
                </c:pt>
                <c:pt idx="2">
                  <c:v>7.2313914405391783E-2</c:v>
                </c:pt>
                <c:pt idx="3">
                  <c:v>7.2224912678276049E-2</c:v>
                </c:pt>
                <c:pt idx="4">
                  <c:v>7.2113829036529201E-2</c:v>
                </c:pt>
                <c:pt idx="5">
                  <c:v>7.1988895900580524E-2</c:v>
                </c:pt>
                <c:pt idx="6">
                  <c:v>7.1854372831249153E-2</c:v>
                </c:pt>
                <c:pt idx="7">
                  <c:v>7.171146190107397E-2</c:v>
                </c:pt>
                <c:pt idx="8">
                  <c:v>7.1559969179633073E-2</c:v>
                </c:pt>
                <c:pt idx="9">
                  <c:v>7.1400457213188467E-2</c:v>
                </c:pt>
                <c:pt idx="10">
                  <c:v>7.1234644235147498E-2</c:v>
                </c:pt>
                <c:pt idx="11">
                  <c:v>7.1063604511486023E-2</c:v>
                </c:pt>
                <c:pt idx="12">
                  <c:v>7.0889276852961466E-2</c:v>
                </c:pt>
                <c:pt idx="13">
                  <c:v>7.0714564787824535E-2</c:v>
                </c:pt>
                <c:pt idx="14">
                  <c:v>7.0541763899593601E-2</c:v>
                </c:pt>
                <c:pt idx="15">
                  <c:v>7.0371578358019451E-2</c:v>
                </c:pt>
                <c:pt idx="16">
                  <c:v>7.0204925508278518E-2</c:v>
                </c:pt>
                <c:pt idx="17">
                  <c:v>7.0043261555650826E-2</c:v>
                </c:pt>
                <c:pt idx="18">
                  <c:v>6.9886332860856853E-2</c:v>
                </c:pt>
                <c:pt idx="19">
                  <c:v>6.9735109569467768E-2</c:v>
                </c:pt>
                <c:pt idx="20">
                  <c:v>6.9589320771046834E-2</c:v>
                </c:pt>
                <c:pt idx="21">
                  <c:v>6.9449799922292832E-2</c:v>
                </c:pt>
                <c:pt idx="22">
                  <c:v>6.9317226519874875E-2</c:v>
                </c:pt>
                <c:pt idx="23">
                  <c:v>6.918958033186598E-2</c:v>
                </c:pt>
                <c:pt idx="24">
                  <c:v>6.9066799182100375E-2</c:v>
                </c:pt>
                <c:pt idx="25">
                  <c:v>6.8948819907488981E-2</c:v>
                </c:pt>
                <c:pt idx="26">
                  <c:v>6.8836445370109259E-2</c:v>
                </c:pt>
                <c:pt idx="27">
                  <c:v>6.8728906263274825E-2</c:v>
                </c:pt>
                <c:pt idx="28">
                  <c:v>6.8625195925253596E-2</c:v>
                </c:pt>
                <c:pt idx="29">
                  <c:v>6.8526087116963452E-2</c:v>
                </c:pt>
                <c:pt idx="30">
                  <c:v>6.8430963504824291E-2</c:v>
                </c:pt>
                <c:pt idx="31">
                  <c:v>6.8339071572921989E-2</c:v>
                </c:pt>
                <c:pt idx="32">
                  <c:v>6.824943426722252E-2</c:v>
                </c:pt>
                <c:pt idx="33">
                  <c:v>6.8161831503837367E-2</c:v>
                </c:pt>
                <c:pt idx="34">
                  <c:v>6.8075424891451478E-2</c:v>
                </c:pt>
                <c:pt idx="35">
                  <c:v>6.7990060963496884E-2</c:v>
                </c:pt>
                <c:pt idx="36">
                  <c:v>6.7905387388367336E-2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5-1B78-4359-B7F7-5D04BEA1F8C5}"/>
            </c:ext>
          </c:extLst>
        </c:ser>
        <c:ser>
          <c:idx val="10"/>
          <c:order val="10"/>
          <c:tx>
            <c:v>Anchor 11</c:v>
          </c:tx>
          <c:spPr>
            <a:ln w="19050" cap="rnd">
              <a:solidFill>
                <a:schemeClr val="accent5">
                  <a:lumMod val="60000"/>
                </a:schemeClr>
              </a:solidFill>
              <a:round/>
            </a:ln>
            <a:effectLst/>
          </c:spPr>
          <c:marker>
            <c:symbol val="none"/>
          </c:marker>
          <c:xVal>
            <c:numRef>
              <c:f>'Anchor 11'!$F$21:$F$57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11'!$G$21:$G$57</c:f>
              <c:numCache>
                <c:formatCode>0.000</c:formatCode>
                <c:ptCount val="37"/>
                <c:pt idx="0">
                  <c:v>6.9012469007716765E-2</c:v>
                </c:pt>
                <c:pt idx="1">
                  <c:v>6.9008541721297209E-2</c:v>
                </c:pt>
                <c:pt idx="2">
                  <c:v>6.8995353285183081E-2</c:v>
                </c:pt>
                <c:pt idx="3">
                  <c:v>6.8973383575535355E-2</c:v>
                </c:pt>
                <c:pt idx="4">
                  <c:v>6.8944752917013047E-2</c:v>
                </c:pt>
                <c:pt idx="5">
                  <c:v>6.8911135228116732E-2</c:v>
                </c:pt>
                <c:pt idx="6">
                  <c:v>6.8873789399315793E-2</c:v>
                </c:pt>
                <c:pt idx="7">
                  <c:v>6.8833477709917407E-2</c:v>
                </c:pt>
                <c:pt idx="8">
                  <c:v>6.8790672923707052E-2</c:v>
                </c:pt>
                <c:pt idx="9">
                  <c:v>6.8745634014829138E-2</c:v>
                </c:pt>
                <c:pt idx="10">
                  <c:v>6.8698688152558196E-2</c:v>
                </c:pt>
                <c:pt idx="11">
                  <c:v>6.8650126107541037E-2</c:v>
                </c:pt>
                <c:pt idx="12">
                  <c:v>6.8600044524409917E-2</c:v>
                </c:pt>
                <c:pt idx="13">
                  <c:v>6.8548463485166342E-2</c:v>
                </c:pt>
                <c:pt idx="14">
                  <c:v>6.8495505992069522E-2</c:v>
                </c:pt>
                <c:pt idx="15">
                  <c:v>6.8441803373041843E-2</c:v>
                </c:pt>
                <c:pt idx="16">
                  <c:v>6.838752883534624E-2</c:v>
                </c:pt>
                <c:pt idx="17">
                  <c:v>6.8332510845219907E-2</c:v>
                </c:pt>
                <c:pt idx="18">
                  <c:v>6.8276802536291772E-2</c:v>
                </c:pt>
                <c:pt idx="19">
                  <c:v>6.822054280907229E-2</c:v>
                </c:pt>
                <c:pt idx="20">
                  <c:v>6.8163872655947033E-2</c:v>
                </c:pt>
                <c:pt idx="21">
                  <c:v>6.8106989968305831E-2</c:v>
                </c:pt>
                <c:pt idx="22">
                  <c:v>6.8050194721046176E-2</c:v>
                </c:pt>
                <c:pt idx="23">
                  <c:v>6.7993880605072624E-2</c:v>
                </c:pt>
                <c:pt idx="24">
                  <c:v>6.7938124601390926E-2</c:v>
                </c:pt>
                <c:pt idx="25">
                  <c:v>6.7882936332626806E-2</c:v>
                </c:pt>
                <c:pt idx="26">
                  <c:v>6.7828377718284913E-2</c:v>
                </c:pt>
                <c:pt idx="27">
                  <c:v>6.7774632425004006E-2</c:v>
                </c:pt>
                <c:pt idx="28">
                  <c:v>6.7721841026794655E-2</c:v>
                </c:pt>
                <c:pt idx="29">
                  <c:v>6.7669949134902763E-2</c:v>
                </c:pt>
                <c:pt idx="30">
                  <c:v>6.761898980095582E-2</c:v>
                </c:pt>
                <c:pt idx="31">
                  <c:v>6.7569045444834996E-2</c:v>
                </c:pt>
                <c:pt idx="32">
                  <c:v>6.7520097239663873E-2</c:v>
                </c:pt>
                <c:pt idx="33">
                  <c:v>6.7472098745813988E-2</c:v>
                </c:pt>
                <c:pt idx="34">
                  <c:v>6.7425080504662616E-2</c:v>
                </c:pt>
                <c:pt idx="35">
                  <c:v>6.7379099833589071E-2</c:v>
                </c:pt>
                <c:pt idx="36">
                  <c:v>6.7334024944458448E-2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6-1B78-4359-B7F7-5D04BEA1F8C5}"/>
            </c:ext>
          </c:extLst>
        </c:ser>
        <c:ser>
          <c:idx val="11"/>
          <c:order val="11"/>
          <c:tx>
            <c:v>Anchor 12</c:v>
          </c:tx>
          <c:spPr>
            <a:ln w="19050" cap="rnd">
              <a:solidFill>
                <a:schemeClr val="accent6">
                  <a:lumMod val="60000"/>
                </a:schemeClr>
              </a:solidFill>
              <a:round/>
            </a:ln>
            <a:effectLst/>
          </c:spPr>
          <c:marker>
            <c:symbol val="none"/>
          </c:marker>
          <c:xVal>
            <c:numRef>
              <c:f>'Anchor 12'!$F$21:$F$57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12'!$G$21:$G$57</c:f>
              <c:numCache>
                <c:formatCode>0.000</c:formatCode>
                <c:ptCount val="37"/>
                <c:pt idx="0">
                  <c:v>7.0989141057082678E-2</c:v>
                </c:pt>
                <c:pt idx="1">
                  <c:v>7.0986613775336646E-2</c:v>
                </c:pt>
                <c:pt idx="2">
                  <c:v>7.0978116751527126E-2</c:v>
                </c:pt>
                <c:pt idx="3">
                  <c:v>7.096375580575992E-2</c:v>
                </c:pt>
                <c:pt idx="4">
                  <c:v>7.0944775564357798E-2</c:v>
                </c:pt>
                <c:pt idx="5">
                  <c:v>7.0922219347426596E-2</c:v>
                </c:pt>
                <c:pt idx="6">
                  <c:v>7.0896905193987447E-2</c:v>
                </c:pt>
                <c:pt idx="7">
                  <c:v>7.0869404367267852E-2</c:v>
                </c:pt>
                <c:pt idx="8">
                  <c:v>7.0840043008140882E-2</c:v>
                </c:pt>
                <c:pt idx="9">
                  <c:v>7.0808972406289028E-2</c:v>
                </c:pt>
                <c:pt idx="10">
                  <c:v>7.0776274820310195E-2</c:v>
                </c:pt>
                <c:pt idx="11">
                  <c:v>7.074204366951653E-2</c:v>
                </c:pt>
                <c:pt idx="12">
                  <c:v>7.0706345091474221E-2</c:v>
                </c:pt>
                <c:pt idx="13">
                  <c:v>7.0669225795839286E-2</c:v>
                </c:pt>
                <c:pt idx="14">
                  <c:v>7.0630741172823419E-2</c:v>
                </c:pt>
                <c:pt idx="15">
                  <c:v>7.0591057393061513E-2</c:v>
                </c:pt>
                <c:pt idx="16">
                  <c:v>7.0550311278643529E-2</c:v>
                </c:pt>
                <c:pt idx="17">
                  <c:v>7.050862973102448E-2</c:v>
                </c:pt>
                <c:pt idx="18">
                  <c:v>7.0466175613960985E-2</c:v>
                </c:pt>
                <c:pt idx="19">
                  <c:v>7.042309443009856E-2</c:v>
                </c:pt>
                <c:pt idx="20">
                  <c:v>7.0379442809728188E-2</c:v>
                </c:pt>
                <c:pt idx="21">
                  <c:v>7.033527448962236E-2</c:v>
                </c:pt>
                <c:pt idx="22">
                  <c:v>7.0290655193987445E-2</c:v>
                </c:pt>
                <c:pt idx="23">
                  <c:v>7.0245584922823429E-2</c:v>
                </c:pt>
                <c:pt idx="24">
                  <c:v>7.020007607692394E-2</c:v>
                </c:pt>
                <c:pt idx="25">
                  <c:v>7.0154162138431883E-2</c:v>
                </c:pt>
                <c:pt idx="26">
                  <c:v>7.0107825332876322E-2</c:v>
                </c:pt>
                <c:pt idx="27">
                  <c:v>7.0061079301130286E-2</c:v>
                </c:pt>
                <c:pt idx="28">
                  <c:v>7.0013983980363098E-2</c:v>
                </c:pt>
                <c:pt idx="29">
                  <c:v>6.9966568305759924E-2</c:v>
                </c:pt>
                <c:pt idx="30">
                  <c:v>6.9918869479701717E-2</c:v>
                </c:pt>
                <c:pt idx="31">
                  <c:v>6.9871016470442471E-2</c:v>
                </c:pt>
                <c:pt idx="32">
                  <c:v>6.9823060534595915E-2</c:v>
                </c:pt>
                <c:pt idx="33">
                  <c:v>6.9775020686712305E-2</c:v>
                </c:pt>
                <c:pt idx="34">
                  <c:v>6.9727008120574738E-2</c:v>
                </c:pt>
                <c:pt idx="35">
                  <c:v>6.9679109228378971E-2</c:v>
                </c:pt>
                <c:pt idx="36">
                  <c:v>6.9631288874542993E-2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7-1B78-4359-B7F7-5D04BEA1F8C5}"/>
            </c:ext>
          </c:extLst>
        </c:ser>
        <c:ser>
          <c:idx val="12"/>
          <c:order val="12"/>
          <c:tx>
            <c:v>Anchor 13</c:v>
          </c:tx>
          <c:spPr>
            <a:ln w="19050" cap="rnd">
              <a:solidFill>
                <a:schemeClr val="accent1">
                  <a:lumMod val="80000"/>
                  <a:lumOff val="20000"/>
                </a:schemeClr>
              </a:solidFill>
              <a:round/>
            </a:ln>
            <a:effectLst/>
          </c:spPr>
          <c:marker>
            <c:symbol val="none"/>
          </c:marker>
          <c:xVal>
            <c:numRef>
              <c:f>'Anchor 13'!$F$21:$F$57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13'!$G$21:$G$57</c:f>
              <c:numCache>
                <c:formatCode>0.000</c:formatCode>
                <c:ptCount val="37"/>
                <c:pt idx="0">
                  <c:v>7.3353814038878112E-2</c:v>
                </c:pt>
                <c:pt idx="1">
                  <c:v>7.3353740717764959E-2</c:v>
                </c:pt>
                <c:pt idx="2">
                  <c:v>7.3342930852742461E-2</c:v>
                </c:pt>
                <c:pt idx="3">
                  <c:v>7.3324625153692299E-2</c:v>
                </c:pt>
                <c:pt idx="4">
                  <c:v>7.3300397941560999E-2</c:v>
                </c:pt>
                <c:pt idx="5">
                  <c:v>7.3271550249509668E-2</c:v>
                </c:pt>
                <c:pt idx="6">
                  <c:v>7.323913106937302E-2</c:v>
                </c:pt>
                <c:pt idx="7">
                  <c:v>7.3203861114365526E-2</c:v>
                </c:pt>
                <c:pt idx="8">
                  <c:v>7.3166252799084744E-2</c:v>
                </c:pt>
                <c:pt idx="9">
                  <c:v>7.3126593992219213E-2</c:v>
                </c:pt>
                <c:pt idx="10">
                  <c:v>7.3084992175855276E-2</c:v>
                </c:pt>
                <c:pt idx="11">
                  <c:v>7.3041512339161396E-2</c:v>
                </c:pt>
                <c:pt idx="12">
                  <c:v>7.299619572526371E-2</c:v>
                </c:pt>
                <c:pt idx="13">
                  <c:v>7.2949082744093896E-2</c:v>
                </c:pt>
                <c:pt idx="14">
                  <c:v>7.2900262547460015E-2</c:v>
                </c:pt>
                <c:pt idx="15">
                  <c:v>7.2849865946893438E-2</c:v>
                </c:pt>
                <c:pt idx="16">
                  <c:v>7.2798084577121738E-2</c:v>
                </c:pt>
                <c:pt idx="17">
                  <c:v>7.2745077578288214E-2</c:v>
                </c:pt>
                <c:pt idx="18">
                  <c:v>7.2691001174355535E-2</c:v>
                </c:pt>
                <c:pt idx="19">
                  <c:v>7.2636127819914603E-2</c:v>
                </c:pt>
                <c:pt idx="20">
                  <c:v>7.2580601241011095E-2</c:v>
                </c:pt>
                <c:pt idx="21">
                  <c:v>7.2524391026046908E-2</c:v>
                </c:pt>
                <c:pt idx="22">
                  <c:v>7.246756341398225E-2</c:v>
                </c:pt>
                <c:pt idx="23">
                  <c:v>7.241019130933303E-2</c:v>
                </c:pt>
                <c:pt idx="24">
                  <c:v>7.2352324287170061E-2</c:v>
                </c:pt>
                <c:pt idx="25">
                  <c:v>7.2293994842077575E-2</c:v>
                </c:pt>
                <c:pt idx="26">
                  <c:v>7.2235243383987249E-2</c:v>
                </c:pt>
                <c:pt idx="27">
                  <c:v>7.2176108239844605E-2</c:v>
                </c:pt>
                <c:pt idx="28">
                  <c:v>7.2116664397151725E-2</c:v>
                </c:pt>
                <c:pt idx="29">
                  <c:v>7.205698601021622E-2</c:v>
                </c:pt>
                <c:pt idx="30">
                  <c:v>7.1997047250009591E-2</c:v>
                </c:pt>
                <c:pt idx="31">
                  <c:v>7.1936865197018418E-2</c:v>
                </c:pt>
                <c:pt idx="32">
                  <c:v>7.1876476095202063E-2</c:v>
                </c:pt>
                <c:pt idx="33">
                  <c:v>7.1815914105533674E-2</c:v>
                </c:pt>
                <c:pt idx="34">
                  <c:v>7.1755202557458347E-2</c:v>
                </c:pt>
                <c:pt idx="35">
                  <c:v>7.1694364363823954E-2</c:v>
                </c:pt>
                <c:pt idx="36">
                  <c:v>7.1633426603450678E-2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8-1B78-4359-B7F7-5D04BEA1F8C5}"/>
            </c:ext>
          </c:extLst>
        </c:ser>
        <c:ser>
          <c:idx val="13"/>
          <c:order val="13"/>
          <c:tx>
            <c:v>Anchor 14</c:v>
          </c:tx>
          <c:spPr>
            <a:ln w="19050" cap="rnd">
              <a:solidFill>
                <a:schemeClr val="accent2">
                  <a:lumMod val="80000"/>
                  <a:lumOff val="20000"/>
                </a:schemeClr>
              </a:solidFill>
              <a:round/>
            </a:ln>
            <a:effectLst/>
          </c:spPr>
          <c:marker>
            <c:symbol val="none"/>
          </c:marker>
          <c:xVal>
            <c:numRef>
              <c:f>'Anchor 14'!$F$21:$F$57</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'Anchor 14'!$G$21:$G$57</c:f>
              <c:numCache>
                <c:formatCode>0.000</c:formatCode>
                <c:ptCount val="37"/>
                <c:pt idx="0">
                  <c:v>7.6059949035260352E-2</c:v>
                </c:pt>
                <c:pt idx="1">
                  <c:v>7.6055358503417547E-2</c:v>
                </c:pt>
                <c:pt idx="2">
                  <c:v>7.6037068361141116E-2</c:v>
                </c:pt>
                <c:pt idx="3">
                  <c:v>7.6006130437699382E-2</c:v>
                </c:pt>
                <c:pt idx="4">
                  <c:v>7.5965216226994772E-2</c:v>
                </c:pt>
                <c:pt idx="5">
                  <c:v>7.5916554726317267E-2</c:v>
                </c:pt>
                <c:pt idx="6">
                  <c:v>7.586196038349885E-2</c:v>
                </c:pt>
                <c:pt idx="7">
                  <c:v>7.5802596816425677E-2</c:v>
                </c:pt>
                <c:pt idx="8">
                  <c:v>7.5739054726317256E-2</c:v>
                </c:pt>
                <c:pt idx="9">
                  <c:v>7.5671626287970389E-2</c:v>
                </c:pt>
                <c:pt idx="10">
                  <c:v>7.5600585468187181E-2</c:v>
                </c:pt>
                <c:pt idx="11">
                  <c:v>7.5526445901791528E-2</c:v>
                </c:pt>
                <c:pt idx="12">
                  <c:v>7.5449600966154662E-2</c:v>
                </c:pt>
                <c:pt idx="13">
                  <c:v>7.5370222578620791E-2</c:v>
                </c:pt>
                <c:pt idx="14">
                  <c:v>7.5288421680924311E-2</c:v>
                </c:pt>
                <c:pt idx="15">
                  <c:v>7.5204816074555758E-2</c:v>
                </c:pt>
                <c:pt idx="16">
                  <c:v>7.5119574712767131E-2</c:v>
                </c:pt>
                <c:pt idx="17">
                  <c:v>7.5033093937021872E-2</c:v>
                </c:pt>
                <c:pt idx="18">
                  <c:v>7.4945576152469023E-2</c:v>
                </c:pt>
                <c:pt idx="19">
                  <c:v>7.4857092073878251E-2</c:v>
                </c:pt>
                <c:pt idx="20">
                  <c:v>7.4767954201249515E-2</c:v>
                </c:pt>
                <c:pt idx="21">
                  <c:v>7.4678652880111301E-2</c:v>
                </c:pt>
                <c:pt idx="22">
                  <c:v>7.4589518818458184E-2</c:v>
                </c:pt>
                <c:pt idx="23">
                  <c:v>7.4500537195829469E-2</c:v>
                </c:pt>
                <c:pt idx="24">
                  <c:v>7.4411572934311845E-2</c:v>
                </c:pt>
                <c:pt idx="25">
                  <c:v>7.4323059638241387E-2</c:v>
                </c:pt>
                <c:pt idx="26">
                  <c:v>7.4235286094880948E-2</c:v>
                </c:pt>
                <c:pt idx="27">
                  <c:v>7.4148140515612665E-2</c:v>
                </c:pt>
                <c:pt idx="28">
                  <c:v>7.4061212585395858E-2</c:v>
                </c:pt>
                <c:pt idx="29">
                  <c:v>7.3974426931601819E-2</c:v>
                </c:pt>
                <c:pt idx="30">
                  <c:v>7.3888375949216989E-2</c:v>
                </c:pt>
                <c:pt idx="31">
                  <c:v>7.3803099865206154E-2</c:v>
                </c:pt>
                <c:pt idx="32">
                  <c:v>7.3718309892306433E-2</c:v>
                </c:pt>
                <c:pt idx="33">
                  <c:v>7.3633845122658734E-2</c:v>
                </c:pt>
                <c:pt idx="34">
                  <c:v>7.3550012974962248E-2</c:v>
                </c:pt>
                <c:pt idx="35">
                  <c:v>7.3467144580653315E-2</c:v>
                </c:pt>
                <c:pt idx="36">
                  <c:v>7.3385130691764416E-2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9-1B78-4359-B7F7-5D04BEA1F8C5}"/>
            </c:ext>
          </c:extLst>
        </c:ser>
        <c:ser>
          <c:idx val="18"/>
          <c:order val="18"/>
          <c:tx>
            <c:v>Mean Line</c:v>
          </c:tx>
          <c:spPr>
            <a:ln w="25400" cap="rnd">
              <a:solidFill>
                <a:srgbClr val="FF0000"/>
              </a:solidFill>
              <a:prstDash val="dash"/>
              <a:round/>
            </a:ln>
            <a:effectLst/>
          </c:spPr>
          <c:marker>
            <c:symbol val="none"/>
          </c:marker>
          <c:xVal>
            <c:numRef>
              <c:f>'[1]حالت 5'!$J$7:$J$43</c:f>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f>'[1]حالت 5'!$AD$7:$AD$43</c:f>
              <c:numCache>
                <c:formatCode>0.00</c:formatCode>
                <c:ptCount val="37"/>
                <c:pt idx="0">
                  <c:v>7.2310739832639831E-2</c:v>
                </c:pt>
                <c:pt idx="1">
                  <c:v>7.2305487030113386E-2</c:v>
                </c:pt>
                <c:pt idx="2">
                  <c:v>7.2277768968196043E-2</c:v>
                </c:pt>
                <c:pt idx="3">
                  <c:v>7.2233093115245617E-2</c:v>
                </c:pt>
                <c:pt idx="4">
                  <c:v>7.2177961384654959E-2</c:v>
                </c:pt>
                <c:pt idx="5">
                  <c:v>7.2116865001277619E-2</c:v>
                </c:pt>
                <c:pt idx="6">
                  <c:v>7.2051558316694714E-2</c:v>
                </c:pt>
                <c:pt idx="7">
                  <c:v>7.1981932654645669E-2</c:v>
                </c:pt>
                <c:pt idx="8">
                  <c:v>7.1907543337226737E-2</c:v>
                </c:pt>
                <c:pt idx="9">
                  <c:v>7.1828126535415884E-2</c:v>
                </c:pt>
                <c:pt idx="10">
                  <c:v>7.1743804492948635E-2</c:v>
                </c:pt>
                <c:pt idx="11">
                  <c:v>7.1655082287811214E-2</c:v>
                </c:pt>
                <c:pt idx="12">
                  <c:v>7.1562955238568621E-2</c:v>
                </c:pt>
                <c:pt idx="13">
                  <c:v>7.1468540462214E-2</c:v>
                </c:pt>
                <c:pt idx="14">
                  <c:v>7.1372905823836985E-2</c:v>
                </c:pt>
                <c:pt idx="15">
                  <c:v>7.127676734887263E-2</c:v>
                </c:pt>
                <c:pt idx="16">
                  <c:v>7.1180265212246893E-2</c:v>
                </c:pt>
                <c:pt idx="17">
                  <c:v>7.1083676639398033E-2</c:v>
                </c:pt>
                <c:pt idx="18">
                  <c:v>7.0987233901118857E-2</c:v>
                </c:pt>
                <c:pt idx="19">
                  <c:v>7.0891078632239979E-2</c:v>
                </c:pt>
                <c:pt idx="20">
                  <c:v>7.0795235527762262E-2</c:v>
                </c:pt>
                <c:pt idx="21">
                  <c:v>7.0700253879257297E-2</c:v>
                </c:pt>
                <c:pt idx="22">
                  <c:v>7.0606514776276663E-2</c:v>
                </c:pt>
                <c:pt idx="23">
                  <c:v>7.0513910121343865E-2</c:v>
                </c:pt>
                <c:pt idx="24">
                  <c:v>7.0422418592131025E-2</c:v>
                </c:pt>
                <c:pt idx="25">
                  <c:v>7.0332063018221452E-2</c:v>
                </c:pt>
                <c:pt idx="26">
                  <c:v>7.0243002103819313E-2</c:v>
                </c:pt>
                <c:pt idx="27">
                  <c:v>7.0155157378396588E-2</c:v>
                </c:pt>
                <c:pt idx="28">
                  <c:v>7.0068321948148132E-2</c:v>
                </c:pt>
                <c:pt idx="29">
                  <c:v>6.9982639960055104E-2</c:v>
                </c:pt>
                <c:pt idx="30">
                  <c:v>6.9898182893301825E-2</c:v>
                </c:pt>
                <c:pt idx="31">
                  <c:v>6.9814887167828063E-2</c:v>
                </c:pt>
                <c:pt idx="32">
                  <c:v>6.9732482485383468E-2</c:v>
                </c:pt>
                <c:pt idx="33">
                  <c:v>6.9650846994527407E-2</c:v>
                </c:pt>
                <c:pt idx="34">
                  <c:v>6.9569953623353067E-2</c:v>
                </c:pt>
                <c:pt idx="35">
                  <c:v>6.9489920862124285E-2</c:v>
                </c:pt>
                <c:pt idx="36">
                  <c:v>6.9410513246645961E-2</c:v>
                </c:pt>
              </c:numCache>
            </c:numRef>
          </c:yVal>
          <c:smooth val="1"/>
          <c:extLst xmlns:c16r2="http://schemas.microsoft.com/office/drawing/2015/06/chart">
            <c:ext xmlns:c16="http://schemas.microsoft.com/office/drawing/2014/chart" uri="{C3380CC4-5D6E-409C-BE32-E72D297353CC}">
              <c16:uniqueId val="{0000000A-1B78-4359-B7F7-5D04BEA1F8C5}"/>
            </c:ext>
          </c:extLst>
        </c:ser>
        <c:dLbls>
          <c:showLegendKey val="0"/>
          <c:showVal val="0"/>
          <c:showCatName val="0"/>
          <c:showSerName val="0"/>
          <c:showPercent val="0"/>
          <c:showBubbleSize val="0"/>
        </c:dLbls>
        <c:axId val="475266696"/>
        <c:axId val="208298504"/>
        <c:extLst xmlns:c16r2="http://schemas.microsoft.com/office/drawing/2015/06/chart">
          <c:ext xmlns:c15="http://schemas.microsoft.com/office/drawing/2012/chart" uri="{02D57815-91ED-43cb-92C2-25804820EDAC}">
            <c15:filteredScatterSeries>
              <c15:ser>
                <c:idx val="0"/>
                <c:order val="0"/>
                <c:tx>
                  <c:strRef>
                    <c:extLst xmlns:c16r2="http://schemas.microsoft.com/office/drawing/2015/06/chart">
                      <c:ext uri="{02D57815-91ED-43cb-92C2-25804820EDAC}">
                        <c15:formulaRef>
                          <c15:sqref>'Anchor 1'!$B$2:$E$2</c15:sqref>
                        </c15:formulaRef>
                      </c:ext>
                    </c:extLst>
                    <c:strCache>
                      <c:ptCount val="1"/>
                      <c:pt idx="0">
                        <c:v>انکر 1</c:v>
                      </c:pt>
                    </c:strCache>
                  </c:strRef>
                </c:tx>
                <c:spPr>
                  <a:ln w="19050" cap="rnd">
                    <a:solidFill>
                      <a:schemeClr val="accent1"/>
                    </a:solidFill>
                    <a:round/>
                  </a:ln>
                  <a:effectLst/>
                </c:spPr>
                <c:marker>
                  <c:symbol val="none"/>
                </c:marker>
                <c:xVal>
                  <c:numRef>
                    <c:extLst xmlns:c16r2="http://schemas.microsoft.com/office/drawing/2015/06/chart">
                      <c:ext uri="{02D57815-91ED-43cb-92C2-25804820EDAC}">
                        <c15:formulaRef>
                          <c15:sqref>'Anchor 1'!$D$4:$D$57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6r2="http://schemas.microsoft.com/office/drawing/2015/06/chart">
                      <c:ext uri="{02D57815-91ED-43cb-92C2-25804820EDAC}">
                        <c15:formulaRef>
                          <c15:sqref>'Anchor 1'!$E$4:$E$57</c15:sqref>
                        </c15:formulaRef>
                      </c:ext>
                    </c:extLst>
                    <c:numCache>
                      <c:formatCode>0.00</c:formatCode>
                      <c:ptCount val="54"/>
                      <c:pt idx="0">
                        <c:v>75</c:v>
                      </c:pt>
                      <c:pt idx="1">
                        <c:v>73.459999999999994</c:v>
                      </c:pt>
                      <c:pt idx="2">
                        <c:v>72.45</c:v>
                      </c:pt>
                      <c:pt idx="3">
                        <c:v>71.81</c:v>
                      </c:pt>
                      <c:pt idx="4">
                        <c:v>71.39</c:v>
                      </c:pt>
                      <c:pt idx="5">
                        <c:v>71.25</c:v>
                      </c:pt>
                      <c:pt idx="6">
                        <c:v>71.33</c:v>
                      </c:pt>
                      <c:pt idx="7">
                        <c:v>71.52</c:v>
                      </c:pt>
                      <c:pt idx="8">
                        <c:v>71.7</c:v>
                      </c:pt>
                      <c:pt idx="9">
                        <c:v>71.87</c:v>
                      </c:pt>
                      <c:pt idx="10">
                        <c:v>72.05</c:v>
                      </c:pt>
                      <c:pt idx="11">
                        <c:v>72.260000000000005</c:v>
                      </c:pt>
                      <c:pt idx="12">
                        <c:v>72.45</c:v>
                      </c:pt>
                      <c:pt idx="13">
                        <c:v>72.64</c:v>
                      </c:pt>
                      <c:pt idx="14">
                        <c:v>72.819999999999993</c:v>
                      </c:pt>
                      <c:pt idx="15">
                        <c:v>73</c:v>
                      </c:pt>
                      <c:pt idx="16">
                        <c:v>73.13</c:v>
                      </c:pt>
                      <c:pt idx="17">
                        <c:v>73.150000000000006</c:v>
                      </c:pt>
                      <c:pt idx="18">
                        <c:v>73.141183999999996</c:v>
                      </c:pt>
                      <c:pt idx="19">
                        <c:v>73.105643000000001</c:v>
                      </c:pt>
                      <c:pt idx="20">
                        <c:v>73.046064000000001</c:v>
                      </c:pt>
                      <c:pt idx="21">
                        <c:v>72.968350999999998</c:v>
                      </c:pt>
                      <c:pt idx="22">
                        <c:v>72.876804000000007</c:v>
                      </c:pt>
                      <c:pt idx="23">
                        <c:v>72.774113</c:v>
                      </c:pt>
                      <c:pt idx="24">
                        <c:v>72.661385999999993</c:v>
                      </c:pt>
                      <c:pt idx="25">
                        <c:v>72.538512999999995</c:v>
                      </c:pt>
                      <c:pt idx="26">
                        <c:v>72.404698999999994</c:v>
                      </c:pt>
                      <c:pt idx="27">
                        <c:v>72.258977999999999</c:v>
                      </c:pt>
                      <c:pt idx="28">
                        <c:v>72.100614000000007</c:v>
                      </c:pt>
                      <c:pt idx="29">
                        <c:v>71.929355000000001</c:v>
                      </c:pt>
                      <c:pt idx="30">
                        <c:v>71.745485000000002</c:v>
                      </c:pt>
                      <c:pt idx="31">
                        <c:v>71.549762999999999</c:v>
                      </c:pt>
                      <c:pt idx="32">
                        <c:v>71.343867000000003</c:v>
                      </c:pt>
                      <c:pt idx="33">
                        <c:v>71.130075000000005</c:v>
                      </c:pt>
                      <c:pt idx="34">
                        <c:v>70.910589999999999</c:v>
                      </c:pt>
                      <c:pt idx="35">
                        <c:v>70.686363</c:v>
                      </c:pt>
                      <c:pt idx="36">
                        <c:v>70.45756999999999</c:v>
                      </c:pt>
                      <c:pt idx="37">
                        <c:v>70.224322000000001</c:v>
                      </c:pt>
                      <c:pt idx="38">
                        <c:v>69.986590000000007</c:v>
                      </c:pt>
                      <c:pt idx="39">
                        <c:v>69.744293999999996</c:v>
                      </c:pt>
                      <c:pt idx="40">
                        <c:v>69.497579000000002</c:v>
                      </c:pt>
                      <c:pt idx="41">
                        <c:v>69.246769</c:v>
                      </c:pt>
                      <c:pt idx="42">
                        <c:v>68.992260000000002</c:v>
                      </c:pt>
                      <c:pt idx="43">
                        <c:v>68.734323000000003</c:v>
                      </c:pt>
                      <c:pt idx="44">
                        <c:v>68.472968000000009</c:v>
                      </c:pt>
                      <c:pt idx="45">
                        <c:v>68.208048000000005</c:v>
                      </c:pt>
                      <c:pt idx="46">
                        <c:v>67.939587000000003</c:v>
                      </c:pt>
                      <c:pt idx="47">
                        <c:v>67.667742000000004</c:v>
                      </c:pt>
                      <c:pt idx="48">
                        <c:v>67.392521000000002</c:v>
                      </c:pt>
                      <c:pt idx="49">
                        <c:v>67.113864000000007</c:v>
                      </c:pt>
                      <c:pt idx="50">
                        <c:v>66.831921999999992</c:v>
                      </c:pt>
                      <c:pt idx="51">
                        <c:v>66.547052000000008</c:v>
                      </c:pt>
                      <c:pt idx="52">
                        <c:v>66.259467999999998</c:v>
                      </c:pt>
                      <c:pt idx="53">
                        <c:v>65.969317000000004</c:v>
                      </c:pt>
                    </c:numCache>
                  </c:numRef>
                </c:yVal>
                <c:smooth val="1"/>
                <c:extLst xmlns:c16r2="http://schemas.microsoft.com/office/drawing/2015/06/chart">
                  <c:ext xmlns:c16="http://schemas.microsoft.com/office/drawing/2014/chart" uri="{C3380CC4-5D6E-409C-BE32-E72D297353CC}">
                    <c16:uniqueId val="{0000000B-1B78-4359-B7F7-5D04BEA1F8C5}"/>
                  </c:ext>
                </c:extLst>
              </c15:ser>
            </c15:filteredScatterSeries>
            <c15:filteredScatte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'Anchor 2'!$B$2:$E$2</c15:sqref>
                        </c15:formulaRef>
                      </c:ext>
                    </c:extLst>
                    <c:strCache>
                      <c:ptCount val="1"/>
                      <c:pt idx="0">
                        <c:v>انکر 2</c:v>
                      </c:pt>
                    </c:strCache>
                  </c:strRef>
                </c:tx>
                <c:spPr>
                  <a:ln w="19050"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2'!$D$4:$D$57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2'!$E$4:$E$57</c15:sqref>
                        </c15:formulaRef>
                      </c:ext>
                    </c:extLst>
                    <c:numCache>
                      <c:formatCode>0.00</c:formatCode>
                      <c:ptCount val="54"/>
                      <c:pt idx="1">
                        <c:v>75</c:v>
                      </c:pt>
                      <c:pt idx="2">
                        <c:v>73.72</c:v>
                      </c:pt>
                      <c:pt idx="3">
                        <c:v>72.89</c:v>
                      </c:pt>
                      <c:pt idx="4">
                        <c:v>72.08</c:v>
                      </c:pt>
                      <c:pt idx="5">
                        <c:v>71.72</c:v>
                      </c:pt>
                      <c:pt idx="6">
                        <c:v>71.64</c:v>
                      </c:pt>
                      <c:pt idx="7">
                        <c:v>71.72</c:v>
                      </c:pt>
                      <c:pt idx="8">
                        <c:v>71.83</c:v>
                      </c:pt>
                      <c:pt idx="9">
                        <c:v>71.94</c:v>
                      </c:pt>
                      <c:pt idx="10">
                        <c:v>72.08</c:v>
                      </c:pt>
                      <c:pt idx="11">
                        <c:v>72.25</c:v>
                      </c:pt>
                      <c:pt idx="12">
                        <c:v>72.42</c:v>
                      </c:pt>
                      <c:pt idx="13">
                        <c:v>72.58</c:v>
                      </c:pt>
                      <c:pt idx="14">
                        <c:v>72.72</c:v>
                      </c:pt>
                      <c:pt idx="15">
                        <c:v>72.849999999999994</c:v>
                      </c:pt>
                      <c:pt idx="16">
                        <c:v>72.92</c:v>
                      </c:pt>
                      <c:pt idx="17">
                        <c:v>72.86</c:v>
                      </c:pt>
                      <c:pt idx="18">
                        <c:v>72.856454999999997</c:v>
                      </c:pt>
                      <c:pt idx="19">
                        <c:v>72.823583999999997</c:v>
                      </c:pt>
                      <c:pt idx="20">
                        <c:v>72.769258999999991</c:v>
                      </c:pt>
                      <c:pt idx="21">
                        <c:v>72.699854999999999</c:v>
                      </c:pt>
                      <c:pt idx="22">
                        <c:v>72.620179000000007</c:v>
                      </c:pt>
                      <c:pt idx="23">
                        <c:v>72.533026000000007</c:v>
                      </c:pt>
                      <c:pt idx="24">
                        <c:v>72.439192000000006</c:v>
                      </c:pt>
                      <c:pt idx="25">
                        <c:v>72.337753000000006</c:v>
                      </c:pt>
                      <c:pt idx="26">
                        <c:v>72.226112999999998</c:v>
                      </c:pt>
                      <c:pt idx="27">
                        <c:v>72.103518999999991</c:v>
                      </c:pt>
                      <c:pt idx="28">
                        <c:v>71.969013000000004</c:v>
                      </c:pt>
                      <c:pt idx="29">
                        <c:v>71.821990999999997</c:v>
                      </c:pt>
                      <c:pt idx="30">
                        <c:v>71.663232999999991</c:v>
                      </c:pt>
                      <c:pt idx="31">
                        <c:v>71.495120999999997</c:v>
                      </c:pt>
                      <c:pt idx="32">
                        <c:v>71.320025000000001</c:v>
                      </c:pt>
                      <c:pt idx="33">
                        <c:v>71.140070999999992</c:v>
                      </c:pt>
                      <c:pt idx="34">
                        <c:v>70.956874999999997</c:v>
                      </c:pt>
                      <c:pt idx="35">
                        <c:v>70.771081999999993</c:v>
                      </c:pt>
                      <c:pt idx="36">
                        <c:v>70.582503000000003</c:v>
                      </c:pt>
                      <c:pt idx="37">
                        <c:v>70.39060400000001</c:v>
                      </c:pt>
                      <c:pt idx="38">
                        <c:v>70.194963000000001</c:v>
                      </c:pt>
                      <c:pt idx="39">
                        <c:v>69.995541000000003</c:v>
                      </c:pt>
                      <c:pt idx="40">
                        <c:v>69.792711999999995</c:v>
                      </c:pt>
                      <c:pt idx="41">
                        <c:v>69.587233999999995</c:v>
                      </c:pt>
                      <c:pt idx="42">
                        <c:v>69.379795000000001</c:v>
                      </c:pt>
                      <c:pt idx="43">
                        <c:v>69.170332000000002</c:v>
                      </c:pt>
                      <c:pt idx="44">
                        <c:v>68.958559999999991</c:v>
                      </c:pt>
                      <c:pt idx="45">
                        <c:v>68.743981000000005</c:v>
                      </c:pt>
                      <c:pt idx="46">
                        <c:v>68.525623999999993</c:v>
                      </c:pt>
                      <c:pt idx="47">
                        <c:v>68.302735999999996</c:v>
                      </c:pt>
                      <c:pt idx="48">
                        <c:v>68.075839999999999</c:v>
                      </c:pt>
                      <c:pt idx="49">
                        <c:v>67.846265000000002</c:v>
                      </c:pt>
                      <c:pt idx="50">
                        <c:v>67.614587999999998</c:v>
                      </c:pt>
                      <c:pt idx="51">
                        <c:v>67.381168000000002</c:v>
                      </c:pt>
                      <c:pt idx="52">
                        <c:v>67.14751600000001</c:v>
                      </c:pt>
                      <c:pt idx="53">
                        <c:v>66.915649999999999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C-1B78-4359-B7F7-5D04BEA1F8C5}"/>
                  </c:ext>
                </c:extLst>
              </c15:ser>
            </c15:filteredScatterSeries>
            <c15:filteredScatte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'Anchor 3'!$B$2:$E$2</c15:sqref>
                        </c15:formulaRef>
                      </c:ext>
                    </c:extLst>
                    <c:strCache>
                      <c:ptCount val="1"/>
                      <c:pt idx="0">
                        <c:v>انکر 3</c:v>
                      </c:pt>
                    </c:strCache>
                  </c:strRef>
                </c:tx>
                <c:spPr>
                  <a:ln w="19050"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3'!$D$4:$D$57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3'!$E$4:$E$57</c15:sqref>
                        </c15:formulaRef>
                      </c:ext>
                    </c:extLst>
                    <c:numCache>
                      <c:formatCode>General</c:formatCode>
                      <c:ptCount val="54"/>
                      <c:pt idx="2" formatCode="0.00">
                        <c:v>75</c:v>
                      </c:pt>
                      <c:pt idx="3" formatCode="0.00">
                        <c:v>73.739999999999995</c:v>
                      </c:pt>
                      <c:pt idx="4" formatCode="0.00">
                        <c:v>72.63</c:v>
                      </c:pt>
                      <c:pt idx="5" formatCode="0.00">
                        <c:v>71.959999999999994</c:v>
                      </c:pt>
                      <c:pt idx="6" formatCode="0.00">
                        <c:v>71.67</c:v>
                      </c:pt>
                      <c:pt idx="7" formatCode="0.00">
                        <c:v>71.61</c:v>
                      </c:pt>
                      <c:pt idx="8" formatCode="0.00">
                        <c:v>71.61</c:v>
                      </c:pt>
                      <c:pt idx="9" formatCode="0.00">
                        <c:v>71.64</c:v>
                      </c:pt>
                      <c:pt idx="10" formatCode="0.00">
                        <c:v>71.73</c:v>
                      </c:pt>
                      <c:pt idx="11" formatCode="0.00">
                        <c:v>71.849999999999994</c:v>
                      </c:pt>
                      <c:pt idx="12" formatCode="0.00">
                        <c:v>72</c:v>
                      </c:pt>
                      <c:pt idx="13" formatCode="0.00">
                        <c:v>72.14</c:v>
                      </c:pt>
                      <c:pt idx="14" formatCode="0.00">
                        <c:v>72.260000000000005</c:v>
                      </c:pt>
                      <c:pt idx="15" formatCode="0.00">
                        <c:v>72.36</c:v>
                      </c:pt>
                      <c:pt idx="16" formatCode="0.00">
                        <c:v>72.39</c:v>
                      </c:pt>
                      <c:pt idx="17" formatCode="0.00">
                        <c:v>72.290000000000006</c:v>
                      </c:pt>
                      <c:pt idx="18" formatCode="0.00">
                        <c:v>72.278805000000006</c:v>
                      </c:pt>
                      <c:pt idx="19" formatCode="0.00">
                        <c:v>72.243105</c:v>
                      </c:pt>
                      <c:pt idx="20" formatCode="0.00">
                        <c:v>72.186040000000006</c:v>
                      </c:pt>
                      <c:pt idx="21" formatCode="0.00">
                        <c:v>72.116659999999996</c:v>
                      </c:pt>
                      <c:pt idx="22" formatCode="0.00">
                        <c:v>72.041767000000007</c:v>
                      </c:pt>
                      <c:pt idx="23" formatCode="0.00">
                        <c:v>71.963678999999999</c:v>
                      </c:pt>
                      <c:pt idx="24" formatCode="0.00">
                        <c:v>71.880832999999996</c:v>
                      </c:pt>
                      <c:pt idx="25" formatCode="0.00">
                        <c:v>71.791103000000007</c:v>
                      </c:pt>
                      <c:pt idx="26" formatCode="0.00">
                        <c:v>71.692526000000001</c:v>
                      </c:pt>
                      <c:pt idx="27" formatCode="0.00">
                        <c:v>71.583271999999994</c:v>
                      </c:pt>
                      <c:pt idx="28" formatCode="0.00">
                        <c:v>71.462661999999995</c:v>
                      </c:pt>
                      <c:pt idx="29" formatCode="0.00">
                        <c:v>71.331108</c:v>
                      </c:pt>
                      <c:pt idx="30" formatCode="0.00">
                        <c:v>71.189690999999996</c:v>
                      </c:pt>
                      <c:pt idx="31" formatCode="0.00">
                        <c:v>71.040285999999995</c:v>
                      </c:pt>
                      <c:pt idx="32" formatCode="0.00">
                        <c:v>70.884653999999998</c:v>
                      </c:pt>
                      <c:pt idx="33" formatCode="0.00">
                        <c:v>70.723534999999998</c:v>
                      </c:pt>
                      <c:pt idx="34" formatCode="0.00">
                        <c:v>70.557066000000006</c:v>
                      </c:pt>
                      <c:pt idx="35" formatCode="0.00">
                        <c:v>70.386150999999998</c:v>
                      </c:pt>
                      <c:pt idx="36" formatCode="0.00">
                        <c:v>70.211326999999997</c:v>
                      </c:pt>
                      <c:pt idx="37" formatCode="0.00">
                        <c:v>70.032798999999997</c:v>
                      </c:pt>
                      <c:pt idx="38" formatCode="0.00">
                        <c:v>69.850926999999999</c:v>
                      </c:pt>
                      <c:pt idx="39" formatCode="0.00">
                        <c:v>69.665510999999995</c:v>
                      </c:pt>
                      <c:pt idx="40" formatCode="0.00">
                        <c:v>69.476388999999998</c:v>
                      </c:pt>
                      <c:pt idx="41" formatCode="0.00">
                        <c:v>69.284107999999989</c:v>
                      </c:pt>
                      <c:pt idx="42" formatCode="0.00">
                        <c:v>69.089041000000009</c:v>
                      </c:pt>
                      <c:pt idx="43" formatCode="0.00">
                        <c:v>68.891731000000007</c:v>
                      </c:pt>
                      <c:pt idx="44" formatCode="0.00">
                        <c:v>68.692501000000007</c:v>
                      </c:pt>
                      <c:pt idx="45" formatCode="0.00">
                        <c:v>68.49134699999999</c:v>
                      </c:pt>
                      <c:pt idx="46" formatCode="0.00">
                        <c:v>68.288758000000001</c:v>
                      </c:pt>
                      <c:pt idx="47" formatCode="0.00">
                        <c:v>68.08500699999999</c:v>
                      </c:pt>
                      <c:pt idx="48" formatCode="0.00">
                        <c:v>67.880026999999998</c:v>
                      </c:pt>
                      <c:pt idx="49" formatCode="0.00">
                        <c:v>67.673160999999993</c:v>
                      </c:pt>
                      <c:pt idx="50" formatCode="0.00">
                        <c:v>67.462735999999992</c:v>
                      </c:pt>
                      <c:pt idx="51" formatCode="0.00">
                        <c:v>67.248750000000001</c:v>
                      </c:pt>
                      <c:pt idx="52" formatCode="0.00">
                        <c:v>67.031731000000008</c:v>
                      </c:pt>
                      <c:pt idx="53" formatCode="0.00">
                        <c:v>66.811622999999997</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D-1B78-4359-B7F7-5D04BEA1F8C5}"/>
                  </c:ext>
                </c:extLst>
              </c15:ser>
            </c15:filteredScatterSeries>
            <c15:filteredScatte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'Anchor 4'!$B$2:$E$2</c15:sqref>
                        </c15:formulaRef>
                      </c:ext>
                    </c:extLst>
                    <c:strCache>
                      <c:ptCount val="1"/>
                      <c:pt idx="0">
                        <c:v>انکر 4</c:v>
                      </c:pt>
                    </c:strCache>
                  </c:strRef>
                </c:tx>
                <c:spPr>
                  <a:ln w="19050" cap="rnd">
                    <a:solidFill>
                      <a:schemeClr val="accent4"/>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4'!$D$4:$D$57</c15:sqref>
                        </c15:formulaRef>
                      </c:ext>
                    </c:extLst>
                    <c:numCache>
                      <c:formatCode>General</c:formatCode>
                      <c:ptCount val="54"/>
                      <c:pt idx="0">
                        <c:v>0</c:v>
                      </c:pt>
                      <c:pt idx="1">
                        <c:v>10</c:v>
                      </c:pt>
                      <c:pt idx="2">
                        <c:v>20</c:v>
                      </c:pt>
                      <c:pt idx="3">
                        <c:v>27</c:v>
                      </c:pt>
                      <c:pt idx="4">
                        <c:v>45</c:v>
                      </c:pt>
                      <c:pt idx="5">
                        <c:v>64</c:v>
                      </c:pt>
                      <c:pt idx="6">
                        <c:v>77</c:v>
                      </c:pt>
                      <c:pt idx="7">
                        <c:v>90</c:v>
                      </c:pt>
                      <c:pt idx="8">
                        <c:v>103</c:v>
                      </c:pt>
                      <c:pt idx="9">
                        <c:v>111</c:v>
                      </c:pt>
                      <c:pt idx="10">
                        <c:v>128</c:v>
                      </c:pt>
                      <c:pt idx="11">
                        <c:v>138</c:v>
                      </c:pt>
                      <c:pt idx="12">
                        <c:v>148</c:v>
                      </c:pt>
                      <c:pt idx="13">
                        <c:v>163</c:v>
                      </c:pt>
                      <c:pt idx="14">
                        <c:v>171</c:v>
                      </c:pt>
                      <c:pt idx="15">
                        <c:v>183</c:v>
                      </c:pt>
                      <c:pt idx="16">
                        <c:v>190</c:v>
                      </c:pt>
                      <c:pt idx="17">
                        <c:v>197</c:v>
                      </c:pt>
                      <c:pt idx="18">
                        <c:v>203</c:v>
                      </c:pt>
                      <c:pt idx="19">
                        <c:v>213</c:v>
                      </c:pt>
                      <c:pt idx="20">
                        <c:v>223</c:v>
                      </c:pt>
                      <c:pt idx="21">
                        <c:v>233</c:v>
                      </c:pt>
                      <c:pt idx="22">
                        <c:v>243</c:v>
                      </c:pt>
                      <c:pt idx="23">
                        <c:v>253</c:v>
                      </c:pt>
                      <c:pt idx="24">
                        <c:v>263</c:v>
                      </c:pt>
                      <c:pt idx="25">
                        <c:v>273</c:v>
                      </c:pt>
                      <c:pt idx="26">
                        <c:v>283</c:v>
                      </c:pt>
                      <c:pt idx="27">
                        <c:v>293</c:v>
                      </c:pt>
                      <c:pt idx="28">
                        <c:v>303</c:v>
                      </c:pt>
                      <c:pt idx="29">
                        <c:v>313</c:v>
                      </c:pt>
                      <c:pt idx="30">
                        <c:v>323</c:v>
                      </c:pt>
                      <c:pt idx="31">
                        <c:v>333</c:v>
                      </c:pt>
                      <c:pt idx="32">
                        <c:v>343</c:v>
                      </c:pt>
                      <c:pt idx="33">
                        <c:v>353</c:v>
                      </c:pt>
                      <c:pt idx="34">
                        <c:v>363</c:v>
                      </c:pt>
                      <c:pt idx="35">
                        <c:v>373</c:v>
                      </c:pt>
                      <c:pt idx="36">
                        <c:v>383</c:v>
                      </c:pt>
                      <c:pt idx="37">
                        <c:v>393</c:v>
                      </c:pt>
                      <c:pt idx="38">
                        <c:v>403</c:v>
                      </c:pt>
                      <c:pt idx="39">
                        <c:v>413</c:v>
                      </c:pt>
                      <c:pt idx="40">
                        <c:v>423</c:v>
                      </c:pt>
                      <c:pt idx="41">
                        <c:v>433</c:v>
                      </c:pt>
                      <c:pt idx="42">
                        <c:v>443</c:v>
                      </c:pt>
                      <c:pt idx="43">
                        <c:v>453</c:v>
                      </c:pt>
                      <c:pt idx="44">
                        <c:v>463</c:v>
                      </c:pt>
                      <c:pt idx="45">
                        <c:v>473</c:v>
                      </c:pt>
                      <c:pt idx="46">
                        <c:v>483</c:v>
                      </c:pt>
                      <c:pt idx="47">
                        <c:v>493</c:v>
                      </c:pt>
                      <c:pt idx="48">
                        <c:v>503</c:v>
                      </c:pt>
                      <c:pt idx="49">
                        <c:v>513</c:v>
                      </c:pt>
                      <c:pt idx="50">
                        <c:v>523</c:v>
                      </c:pt>
                      <c:pt idx="51">
                        <c:v>533</c:v>
                      </c:pt>
                      <c:pt idx="52">
                        <c:v>543</c:v>
                      </c:pt>
                      <c:pt idx="53">
                        <c:v>553</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4'!$E$4:$E$57</c15:sqref>
                        </c15:formulaRef>
                      </c:ext>
                    </c:extLst>
                    <c:numCache>
                      <c:formatCode>General</c:formatCode>
                      <c:ptCount val="54"/>
                      <c:pt idx="3" formatCode="0.00">
                        <c:v>75</c:v>
                      </c:pt>
                      <c:pt idx="4" formatCode="0.00">
                        <c:v>73.569999999999993</c:v>
                      </c:pt>
                      <c:pt idx="5" formatCode="0.00">
                        <c:v>72.59</c:v>
                      </c:pt>
                      <c:pt idx="6" formatCode="0.00">
                        <c:v>72.040000000000006</c:v>
                      </c:pt>
                      <c:pt idx="7" formatCode="0.00">
                        <c:v>71.8</c:v>
                      </c:pt>
                      <c:pt idx="8" formatCode="0.00">
                        <c:v>71.64</c:v>
                      </c:pt>
                      <c:pt idx="9" formatCode="0.00">
                        <c:v>71.569999999999993</c:v>
                      </c:pt>
                      <c:pt idx="10" formatCode="0.00">
                        <c:v>71.59</c:v>
                      </c:pt>
                      <c:pt idx="11" formatCode="0.00">
                        <c:v>71.67</c:v>
                      </c:pt>
                      <c:pt idx="12" formatCode="0.00">
                        <c:v>71.8</c:v>
                      </c:pt>
                      <c:pt idx="13" formatCode="0.00">
                        <c:v>71.92</c:v>
                      </c:pt>
                      <c:pt idx="14" formatCode="0.00">
                        <c:v>72.02</c:v>
                      </c:pt>
                      <c:pt idx="15" formatCode="0.00">
                        <c:v>72.11</c:v>
                      </c:pt>
                      <c:pt idx="16" formatCode="0.00">
                        <c:v>72.12</c:v>
                      </c:pt>
                      <c:pt idx="17" formatCode="0.00">
                        <c:v>72.010000000000005</c:v>
                      </c:pt>
                      <c:pt idx="18" formatCode="0.00">
                        <c:v>71.999649000000005</c:v>
                      </c:pt>
                      <c:pt idx="19" formatCode="0.00">
                        <c:v>71.953931000000011</c:v>
                      </c:pt>
                      <c:pt idx="20" formatCode="0.00">
                        <c:v>71.881641999999999</c:v>
                      </c:pt>
                      <c:pt idx="21" formatCode="0.00">
                        <c:v>71.794853000000003</c:v>
                      </c:pt>
                      <c:pt idx="22" formatCode="0.00">
                        <c:v>71.701087000000001</c:v>
                      </c:pt>
                      <c:pt idx="23" formatCode="0.00">
                        <c:v>71.602376000000007</c:v>
                      </c:pt>
                      <c:pt idx="24" formatCode="0.00">
                        <c:v>71.497852000000009</c:v>
                      </c:pt>
                      <c:pt idx="25" formatCode="0.00">
                        <c:v>71.385494999999992</c:v>
                      </c:pt>
                      <c:pt idx="26" formatCode="0.00">
                        <c:v>71.263790999999998</c:v>
                      </c:pt>
                      <c:pt idx="27" formatCode="0.00">
                        <c:v>71.132171999999997</c:v>
                      </c:pt>
                      <c:pt idx="28" formatCode="0.00">
                        <c:v>70.992149999999995</c:v>
                      </c:pt>
                      <c:pt idx="29" formatCode="0.00">
                        <c:v>70.845752000000005</c:v>
                      </c:pt>
                      <c:pt idx="30" formatCode="0.00">
                        <c:v>70.694726000000003</c:v>
                      </c:pt>
                      <c:pt idx="31" formatCode="0.00">
                        <c:v>70.540058000000002</c:v>
                      </c:pt>
                      <c:pt idx="32" formatCode="0.00">
                        <c:v>70.382609000000002</c:v>
                      </c:pt>
                      <c:pt idx="33" formatCode="0.00">
                        <c:v>70.222944999999996</c:v>
                      </c:pt>
                      <c:pt idx="34" formatCode="0.00">
                        <c:v>70.060991000000001</c:v>
                      </c:pt>
                      <c:pt idx="35" formatCode="0.00">
                        <c:v>69.896784999999994</c:v>
                      </c:pt>
                      <c:pt idx="36" formatCode="0.00">
                        <c:v>69.730725000000007</c:v>
                      </c:pt>
                      <c:pt idx="37" formatCode="0.00">
                        <c:v>69.562801000000007</c:v>
                      </c:pt>
                      <c:pt idx="38" formatCode="0.00">
                        <c:v>69.392546999999993</c:v>
                      </c:pt>
                      <c:pt idx="39" formatCode="0.00">
                        <c:v>69.219399999999993</c:v>
                      </c:pt>
                      <c:pt idx="40" formatCode="0.00">
                        <c:v>69.043070999999998</c:v>
                      </c:pt>
                      <c:pt idx="41" formatCode="0.00">
                        <c:v>68.863579000000001</c:v>
                      </c:pt>
                      <c:pt idx="42" formatCode="0.00">
                        <c:v>68.681133000000003</c:v>
                      </c:pt>
                      <c:pt idx="43" formatCode="0.00">
                        <c:v>68.495881000000011</c:v>
                      </c:pt>
                      <c:pt idx="44" formatCode="0.00">
                        <c:v>68.307686000000004</c:v>
                      </c:pt>
                      <c:pt idx="45" formatCode="0.00">
                        <c:v>68.116718999999989</c:v>
                      </c:pt>
                      <c:pt idx="46" formatCode="0.00">
                        <c:v>67.923568000000003</c:v>
                      </c:pt>
                      <c:pt idx="47" formatCode="0.00">
                        <c:v>67.728139999999996</c:v>
                      </c:pt>
                      <c:pt idx="48" formatCode="0.00">
                        <c:v>67.530392000000006</c:v>
                      </c:pt>
                      <c:pt idx="49" formatCode="0.00">
                        <c:v>67.330531000000008</c:v>
                      </c:pt>
                      <c:pt idx="50" formatCode="0.00">
                        <c:v>67.128943000000007</c:v>
                      </c:pt>
                      <c:pt idx="51" formatCode="0.00">
                        <c:v>66.926489000000004</c:v>
                      </c:pt>
                      <c:pt idx="52" formatCode="0.00">
                        <c:v>66.723914000000008</c:v>
                      </c:pt>
                      <c:pt idx="53" formatCode="0.00">
                        <c:v>66.522540000000006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E-1B78-4359-B7F7-5D04BEA1F8C5}"/>
                  </c:ext>
                </c:extLst>
              </c15:ser>
            </c15:filteredScatterSeries>
            <c15:filteredScatterSeries>
              <c15:ser>
                <c:idx val="14"/>
                <c:order val="14"/>
                <c:tx>
                  <c:strRef>
                    <c:extLst xmlns:c15="http://schemas.microsoft.com/office/drawing/2012/chart" xmlns:c16r2="http://schemas.microsoft.com/office/drawing/2015/06/chart">
                      <c:ext xmlns:c15="http://schemas.microsoft.com/office/drawing/2012/chart" uri="{02D57815-91ED-43cb-92C2-25804820EDAC}">
                        <c15:formulaRef>
                          <c15:sqref>'Anchor 15'!$B$2:$E$2</c15:sqref>
                        </c15:formulaRef>
                      </c:ext>
                    </c:extLst>
                    <c:strCache>
                      <c:ptCount val="1"/>
                      <c:pt idx="0">
                        <c:v>انکر 15</c:v>
                      </c:pt>
                    </c:strCache>
                  </c:strRef>
                </c:tx>
                <c:spPr>
                  <a:ln w="19050" cap="rnd">
                    <a:solidFill>
                      <a:schemeClr val="accent3">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15'!$F$21:$F$57</c15:sqref>
                        </c15:formulaRef>
                      </c:ext>
                    </c:extLst>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15'!$G$21:$G$57</c15:sqref>
                        </c15:formulaRef>
                      </c:ext>
                    </c:extLst>
                    <c:numCache>
                      <c:formatCode>0.000</c:formatCode>
                      <c:ptCount val="37"/>
                      <c:pt idx="0">
                        <c:v>9.1658924504882916E-2</c:v>
                      </c:pt>
                      <c:pt idx="1">
                        <c:v>9.1656556469692299E-2</c:v>
                      </c:pt>
                      <c:pt idx="2">
                        <c:v>9.1641141635870199E-2</c:v>
                      </c:pt>
                      <c:pt idx="3">
                        <c:v>9.1613294006349183E-2</c:v>
                      </c:pt>
                      <c:pt idx="4">
                        <c:v>9.1573698454052027E-2</c:v>
                      </c:pt>
                      <c:pt idx="5">
                        <c:v>9.1523421694521226E-2</c:v>
                      </c:pt>
                      <c:pt idx="6">
                        <c:v>9.1463300115831106E-2</c:v>
                      </c:pt>
                      <c:pt idx="7">
                        <c:v>9.1394121230200603E-2</c:v>
                      </c:pt>
                      <c:pt idx="8">
                        <c:v>9.1316559524433266E-2</c:v>
                      </c:pt>
                      <c:pt idx="9">
                        <c:v>9.1231161186212328E-2</c:v>
                      </c:pt>
                      <c:pt idx="10">
                        <c:v>9.1138456518568153E-2</c:v>
                      </c:pt>
                      <c:pt idx="11">
                        <c:v>9.1038804759037362E-2</c:v>
                      </c:pt>
                      <c:pt idx="12">
                        <c:v>9.0932584695498753E-2</c:v>
                      </c:pt>
                      <c:pt idx="13">
                        <c:v>9.0819994275166391E-2</c:v>
                      </c:pt>
                      <c:pt idx="14">
                        <c:v>9.0701293151021711E-2</c:v>
                      </c:pt>
                      <c:pt idx="15">
                        <c:v>9.0576588238998251E-2</c:v>
                      </c:pt>
                      <c:pt idx="16">
                        <c:v>9.0446093370963071E-2</c:v>
                      </c:pt>
                      <c:pt idx="17">
                        <c:v>9.0309904465782229E-2</c:v>
                      </c:pt>
                      <c:pt idx="18">
                        <c:v>9.0168195032742149E-2</c:v>
                      </c:pt>
                      <c:pt idx="19">
                        <c:v>9.002107565346551E-2</c:v>
                      </c:pt>
                      <c:pt idx="20">
                        <c:v>8.9868707618274896E-2</c:v>
                      </c:pt>
                      <c:pt idx="21">
                        <c:v>8.9711249162751916E-2</c:v>
                      </c:pt>
                      <c:pt idx="22">
                        <c:v>8.9548840194032475E-2</c:v>
                      </c:pt>
                      <c:pt idx="23">
                        <c:v>8.9381642613387297E-2</c:v>
                      </c:pt>
                      <c:pt idx="24">
                        <c:v>8.9209724847013894E-2</c:v>
                      </c:pt>
                      <c:pt idx="25">
                        <c:v>8.9033203586016824E-2</c:v>
                      </c:pt>
                      <c:pt idx="26">
                        <c:v>8.8852086772722605E-2</c:v>
                      </c:pt>
                      <c:pt idx="27">
                        <c:v>8.8666504539095997E-2</c:v>
                      </c:pt>
                      <c:pt idx="28">
                        <c:v>8.8476483155909308E-2</c:v>
                      </c:pt>
                      <c:pt idx="29">
                        <c:v>8.8282139925215275E-2</c:v>
                      </c:pt>
                      <c:pt idx="30">
                        <c:v>8.8083567100190829E-2</c:v>
                      </c:pt>
                      <c:pt idx="31">
                        <c:v>8.7880944299604316E-2</c:v>
                      </c:pt>
                      <c:pt idx="32">
                        <c:v>8.7674402266368731E-2</c:v>
                      </c:pt>
                      <c:pt idx="33">
                        <c:v>8.7464187212605293E-2</c:v>
                      </c:pt>
                      <c:pt idx="34">
                        <c:v>8.725056917741468E-2</c:v>
                      </c:pt>
                      <c:pt idx="35">
                        <c:v>8.7033799871451822E-2</c:v>
                      </c:pt>
                      <c:pt idx="36">
                        <c:v>8.6814176826486039E-2</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F-1B78-4359-B7F7-5D04BEA1F8C5}"/>
                  </c:ext>
                </c:extLst>
              </c15:ser>
            </c15:filteredScatterSeries>
            <c15:filteredScatterSeries>
              <c15:ser>
                <c:idx val="15"/>
                <c:order val="15"/>
                <c:tx>
                  <c:strRef>
                    <c:extLst xmlns:c15="http://schemas.microsoft.com/office/drawing/2012/chart" xmlns:c16r2="http://schemas.microsoft.com/office/drawing/2015/06/chart">
                      <c:ext xmlns:c15="http://schemas.microsoft.com/office/drawing/2012/chart" uri="{02D57815-91ED-43cb-92C2-25804820EDAC}">
                        <c15:formulaRef>
                          <c15:sqref>'Anchor 16'!$B$2:$E$2</c15:sqref>
                        </c15:formulaRef>
                      </c:ext>
                    </c:extLst>
                    <c:strCache>
                      <c:ptCount val="1"/>
                      <c:pt idx="0">
                        <c:v>انکر 16</c:v>
                      </c:pt>
                    </c:strCache>
                  </c:strRef>
                </c:tx>
                <c:spPr>
                  <a:ln w="19050" cap="rnd">
                    <a:solidFill>
                      <a:schemeClr val="accent4">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16'!$F$21:$F$57</c15:sqref>
                        </c15:formulaRef>
                      </c:ext>
                    </c:extLst>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16'!$E$21:$E$57</c15:sqref>
                        </c15:formulaRef>
                      </c:ext>
                    </c:extLst>
                    <c:numCache>
                      <c:formatCode>0.00</c:formatCode>
                      <c:ptCount val="37"/>
                      <c:pt idx="0">
                        <c:v>83.87</c:v>
                      </c:pt>
                      <c:pt idx="1">
                        <c:v>83.861254000000002</c:v>
                      </c:pt>
                      <c:pt idx="2">
                        <c:v>83.792768999999993</c:v>
                      </c:pt>
                      <c:pt idx="3">
                        <c:v>83.670283999999995</c:v>
                      </c:pt>
                      <c:pt idx="4">
                        <c:v>83.500686000000002</c:v>
                      </c:pt>
                      <c:pt idx="5">
                        <c:v>83.292800999999997</c:v>
                      </c:pt>
                      <c:pt idx="6">
                        <c:v>83.054918000000001</c:v>
                      </c:pt>
                      <c:pt idx="7">
                        <c:v>82.792183999999992</c:v>
                      </c:pt>
                      <c:pt idx="8">
                        <c:v>82.507897</c:v>
                      </c:pt>
                      <c:pt idx="9">
                        <c:v>82.205731</c:v>
                      </c:pt>
                      <c:pt idx="10">
                        <c:v>81.887602000000001</c:v>
                      </c:pt>
                      <c:pt idx="11">
                        <c:v>81.553958999999992</c:v>
                      </c:pt>
                      <c:pt idx="12">
                        <c:v>81.205186999999995</c:v>
                      </c:pt>
                      <c:pt idx="13">
                        <c:v>80.842493999999988</c:v>
                      </c:pt>
                      <c:pt idx="14">
                        <c:v>80.466706000000002</c:v>
                      </c:pt>
                      <c:pt idx="15">
                        <c:v>80.077763000000004</c:v>
                      </c:pt>
                      <c:pt idx="16">
                        <c:v>79.675987000000006</c:v>
                      </c:pt>
                      <c:pt idx="17">
                        <c:v>79.262472000000002</c:v>
                      </c:pt>
                      <c:pt idx="18">
                        <c:v>78.838177000000002</c:v>
                      </c:pt>
                      <c:pt idx="19">
                        <c:v>78.403604000000001</c:v>
                      </c:pt>
                      <c:pt idx="20">
                        <c:v>77.959066000000007</c:v>
                      </c:pt>
                      <c:pt idx="21">
                        <c:v>77.505308999999997</c:v>
                      </c:pt>
                      <c:pt idx="22">
                        <c:v>77.043047999999999</c:v>
                      </c:pt>
                      <c:pt idx="23">
                        <c:v>76.572521999999992</c:v>
                      </c:pt>
                      <c:pt idx="24">
                        <c:v>76.093575999999999</c:v>
                      </c:pt>
                      <c:pt idx="25">
                        <c:v>75.606341</c:v>
                      </c:pt>
                      <c:pt idx="26">
                        <c:v>75.110923999999997</c:v>
                      </c:pt>
                      <c:pt idx="27">
                        <c:v>74.607125999999994</c:v>
                      </c:pt>
                      <c:pt idx="28">
                        <c:v>74.094572999999997</c:v>
                      </c:pt>
                      <c:pt idx="29">
                        <c:v>73.573161999999996</c:v>
                      </c:pt>
                      <c:pt idx="30">
                        <c:v>73.042974999999998</c:v>
                      </c:pt>
                      <c:pt idx="31">
                        <c:v>72.503931999999992</c:v>
                      </c:pt>
                      <c:pt idx="32">
                        <c:v>71.956102999999999</c:v>
                      </c:pt>
                      <c:pt idx="33">
                        <c:v>71.399383</c:v>
                      </c:pt>
                      <c:pt idx="34">
                        <c:v>70.833798999999999</c:v>
                      </c:pt>
                      <c:pt idx="35">
                        <c:v>70.259173000000004</c:v>
                      </c:pt>
                      <c:pt idx="36">
                        <c:v>69.675523999999996</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0-1B78-4359-B7F7-5D04BEA1F8C5}"/>
                  </c:ext>
                </c:extLst>
              </c15:ser>
            </c15:filteredScatterSeries>
            <c15:filteredScatterSeries>
              <c15:ser>
                <c:idx val="16"/>
                <c:order val="16"/>
                <c:tx>
                  <c:strRef>
                    <c:extLst xmlns:c15="http://schemas.microsoft.com/office/drawing/2012/chart" xmlns:c16r2="http://schemas.microsoft.com/office/drawing/2015/06/chart">
                      <c:ext xmlns:c15="http://schemas.microsoft.com/office/drawing/2012/chart" uri="{02D57815-91ED-43cb-92C2-25804820EDAC}">
                        <c15:formulaRef>
                          <c15:sqref>'Anchor 17'!$B$2:$E$2</c15:sqref>
                        </c15:formulaRef>
                      </c:ext>
                    </c:extLst>
                    <c:strCache>
                      <c:ptCount val="1"/>
                      <c:pt idx="0">
                        <c:v>انکر 17</c:v>
                      </c:pt>
                    </c:strCache>
                  </c:strRef>
                </c:tx>
                <c:spPr>
                  <a:ln w="19050" cap="rnd">
                    <a:solidFill>
                      <a:schemeClr val="accent5">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17'!$F$21:$F$57</c15:sqref>
                        </c15:formulaRef>
                      </c:ext>
                    </c:extLst>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17'!$E$21:$E$57</c15:sqref>
                        </c15:formulaRef>
                      </c:ext>
                    </c:extLst>
                    <c:numCache>
                      <c:formatCode>0.00</c:formatCode>
                      <c:ptCount val="37"/>
                      <c:pt idx="0">
                        <c:v>84.35</c:v>
                      </c:pt>
                      <c:pt idx="1">
                        <c:v>84.338121999999998</c:v>
                      </c:pt>
                      <c:pt idx="2">
                        <c:v>84.269397999999995</c:v>
                      </c:pt>
                      <c:pt idx="3">
                        <c:v>84.147993999999997</c:v>
                      </c:pt>
                      <c:pt idx="4">
                        <c:v>83.980454000000009</c:v>
                      </c:pt>
                      <c:pt idx="5">
                        <c:v>83.773056999999994</c:v>
                      </c:pt>
                      <c:pt idx="6">
                        <c:v>83.530440999999996</c:v>
                      </c:pt>
                      <c:pt idx="7">
                        <c:v>83.256235000000004</c:v>
                      </c:pt>
                      <c:pt idx="8">
                        <c:v>82.953179000000006</c:v>
                      </c:pt>
                      <c:pt idx="9">
                        <c:v>82.623261999999997</c:v>
                      </c:pt>
                      <c:pt idx="10">
                        <c:v>82.267894999999996</c:v>
                      </c:pt>
                      <c:pt idx="11">
                        <c:v>81.888126</c:v>
                      </c:pt>
                      <c:pt idx="12">
                        <c:v>81.484781000000012</c:v>
                      </c:pt>
                      <c:pt idx="13">
                        <c:v>81.058371999999991</c:v>
                      </c:pt>
                      <c:pt idx="14">
                        <c:v>80.609876999999997</c:v>
                      </c:pt>
                      <c:pt idx="15">
                        <c:v>80.140101999999999</c:v>
                      </c:pt>
                      <c:pt idx="16">
                        <c:v>79.650048999999996</c:v>
                      </c:pt>
                      <c:pt idx="17">
                        <c:v>79.14050300000001</c:v>
                      </c:pt>
                      <c:pt idx="18">
                        <c:v>78.612339000000006</c:v>
                      </c:pt>
                      <c:pt idx="19">
                        <c:v>78.066541999999998</c:v>
                      </c:pt>
                      <c:pt idx="20">
                        <c:v>77.503720000000001</c:v>
                      </c:pt>
                      <c:pt idx="21">
                        <c:v>76.924352999999996</c:v>
                      </c:pt>
                      <c:pt idx="22">
                        <c:v>76.328637000000001</c:v>
                      </c:pt>
                      <c:pt idx="23">
                        <c:v>75.716984999999994</c:v>
                      </c:pt>
                      <c:pt idx="24">
                        <c:v>75.089353000000003</c:v>
                      </c:pt>
                      <c:pt idx="25">
                        <c:v>74.445734000000002</c:v>
                      </c:pt>
                      <c:pt idx="26">
                        <c:v>73.785792999999998</c:v>
                      </c:pt>
                      <c:pt idx="27">
                        <c:v>73.109521000000001</c:v>
                      </c:pt>
                      <c:pt idx="28">
                        <c:v>72.41663299999999</c:v>
                      </c:pt>
                      <c:pt idx="29">
                        <c:v>71.706971999999993</c:v>
                      </c:pt>
                      <c:pt idx="30">
                        <c:v>70.980029000000002</c:v>
                      </c:pt>
                      <c:pt idx="31">
                        <c:v>70.235612000000003</c:v>
                      </c:pt>
                      <c:pt idx="32">
                        <c:v>69.473527000000004</c:v>
                      </c:pt>
                      <c:pt idx="33">
                        <c:v>68.693728000000007</c:v>
                      </c:pt>
                      <c:pt idx="34">
                        <c:v>67.895973999999995</c:v>
                      </c:pt>
                      <c:pt idx="35">
                        <c:v>67.080135999999996</c:v>
                      </c:pt>
                      <c:pt idx="36">
                        <c:v>66.246797000000001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1-1B78-4359-B7F7-5D04BEA1F8C5}"/>
                  </c:ext>
                </c:extLst>
              </c15:ser>
            </c15:filteredScatterSeries>
            <c15:filteredScatterSeries>
              <c15:ser>
                <c:idx val="17"/>
                <c:order val="17"/>
                <c:tx>
                  <c:strRef>
                    <c:extLst xmlns:c15="http://schemas.microsoft.com/office/drawing/2012/chart" xmlns:c16r2="http://schemas.microsoft.com/office/drawing/2015/06/chart">
                      <c:ext xmlns:c15="http://schemas.microsoft.com/office/drawing/2012/chart" uri="{02D57815-91ED-43cb-92C2-25804820EDAC}">
                        <c15:formulaRef>
                          <c15:sqref>'Anchor 18'!$B$2:$E$2</c15:sqref>
                        </c15:formulaRef>
                      </c:ext>
                    </c:extLst>
                    <c:strCache>
                      <c:ptCount val="1"/>
                      <c:pt idx="0">
                        <c:v>انکر 18</c:v>
                      </c:pt>
                    </c:strCache>
                  </c:strRef>
                </c:tx>
                <c:spPr>
                  <a:ln w="19050" cap="rnd">
                    <a:solidFill>
                      <a:schemeClr val="accent6">
                        <a:lumMod val="80000"/>
                        <a:lumOff val="20000"/>
                      </a:schemeClr>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'Anchor 18'!$F$21:$F$57</c15:sqref>
                        </c15:formulaRef>
                      </c:ext>
                    </c:extLst>
                    <c:numCache>
                      <c:formatCode>General</c:formatCode>
                      <c:ptCount val="37"/>
                      <c:pt idx="0">
                        <c:v>0</c:v>
                      </c:pt>
                      <c:pt idx="1">
                        <c:v>6</c:v>
                      </c:pt>
                      <c:pt idx="2">
                        <c:v>16</c:v>
                      </c:pt>
                      <c:pt idx="3">
                        <c:v>26</c:v>
                      </c:pt>
                      <c:pt idx="4">
                        <c:v>36</c:v>
                      </c:pt>
                      <c:pt idx="5">
                        <c:v>46</c:v>
                      </c:pt>
                      <c:pt idx="6">
                        <c:v>56</c:v>
                      </c:pt>
                      <c:pt idx="7">
                        <c:v>66</c:v>
                      </c:pt>
                      <c:pt idx="8">
                        <c:v>76</c:v>
                      </c:pt>
                      <c:pt idx="9">
                        <c:v>86</c:v>
                      </c:pt>
                      <c:pt idx="10">
                        <c:v>96</c:v>
                      </c:pt>
                      <c:pt idx="11">
                        <c:v>106</c:v>
                      </c:pt>
                      <c:pt idx="12">
                        <c:v>116</c:v>
                      </c:pt>
                      <c:pt idx="13">
                        <c:v>126</c:v>
                      </c:pt>
                      <c:pt idx="14">
                        <c:v>136</c:v>
                      </c:pt>
                      <c:pt idx="15">
                        <c:v>146</c:v>
                      </c:pt>
                      <c:pt idx="16">
                        <c:v>156</c:v>
                      </c:pt>
                      <c:pt idx="17">
                        <c:v>166</c:v>
                      </c:pt>
                      <c:pt idx="18">
                        <c:v>176</c:v>
                      </c:pt>
                      <c:pt idx="19">
                        <c:v>186</c:v>
                      </c:pt>
                      <c:pt idx="20">
                        <c:v>196</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'Anchor 18'!$E$21:$E$57</c15:sqref>
                        </c15:formulaRef>
                      </c:ext>
                    </c:extLst>
                    <c:numCache>
                      <c:formatCode>0.00</c:formatCode>
                      <c:ptCount val="37"/>
                      <c:pt idx="0" formatCode="General">
                        <c:v>90</c:v>
                      </c:pt>
                      <c:pt idx="1">
                        <c:v>90.434290000000004</c:v>
                      </c:pt>
                      <c:pt idx="2">
                        <c:v>90.322636000000003</c:v>
                      </c:pt>
                      <c:pt idx="3">
                        <c:v>90.123939000000007</c:v>
                      </c:pt>
                      <c:pt idx="4">
                        <c:v>89.848325000000003</c:v>
                      </c:pt>
                      <c:pt idx="5">
                        <c:v>89.510289</c:v>
                      </c:pt>
                      <c:pt idx="6">
                        <c:v>89.124750000000006</c:v>
                      </c:pt>
                      <c:pt idx="7">
                        <c:v>88.702628000000004</c:v>
                      </c:pt>
                      <c:pt idx="8">
                        <c:v>88.250979000000001</c:v>
                      </c:pt>
                      <c:pt idx="9">
                        <c:v>87.777497999999994</c:v>
                      </c:pt>
                      <c:pt idx="10">
                        <c:v>87.286850000000001</c:v>
                      </c:pt>
                      <c:pt idx="11">
                        <c:v>86.780455000000003</c:v>
                      </c:pt>
                      <c:pt idx="12">
                        <c:v>86.259858999999992</c:v>
                      </c:pt>
                      <c:pt idx="13">
                        <c:v>85.727419999999995</c:v>
                      </c:pt>
                      <c:pt idx="14">
                        <c:v>85.182344000000001</c:v>
                      </c:pt>
                      <c:pt idx="15">
                        <c:v>84.623179000000007</c:v>
                      </c:pt>
                      <c:pt idx="16">
                        <c:v>84.051582999999994</c:v>
                      </c:pt>
                      <c:pt idx="17">
                        <c:v>83.468343999999988</c:v>
                      </c:pt>
                      <c:pt idx="18">
                        <c:v>82.87248000000001</c:v>
                      </c:pt>
                      <c:pt idx="19">
                        <c:v>82.265000999999998</c:v>
                      </c:pt>
                      <c:pt idx="20">
                        <c:v>81.648362000000006</c:v>
                      </c:pt>
                      <c:pt idx="21">
                        <c:v>81.022561999999994</c:v>
                      </c:pt>
                      <c:pt idx="22">
                        <c:v>80.38724599999999</c:v>
                      </c:pt>
                      <c:pt idx="23">
                        <c:v>79.744170999999994</c:v>
                      </c:pt>
                      <c:pt idx="24">
                        <c:v>79.093521999999993</c:v>
                      </c:pt>
                      <c:pt idx="25">
                        <c:v>78.433847</c:v>
                      </c:pt>
                      <c:pt idx="26">
                        <c:v>77.765318000000008</c:v>
                      </c:pt>
                      <c:pt idx="27">
                        <c:v>77.087892000000011</c:v>
                      </c:pt>
                      <c:pt idx="28">
                        <c:v>76.399920999999992</c:v>
                      </c:pt>
                      <c:pt idx="29">
                        <c:v>75.700333000000001</c:v>
                      </c:pt>
                      <c:pt idx="30">
                        <c:v>74.988577000000006</c:v>
                      </c:pt>
                      <c:pt idx="31">
                        <c:v>74.263331000000008</c:v>
                      </c:pt>
                      <c:pt idx="32">
                        <c:v>73.52324200000001</c:v>
                      </c:pt>
                      <c:pt idx="33">
                        <c:v>72.767624999999995</c:v>
                      </c:pt>
                      <c:pt idx="34">
                        <c:v>71.996049999999997</c:v>
                      </c:pt>
                      <c:pt idx="35">
                        <c:v>71.207734000000002</c:v>
                      </c:pt>
                      <c:pt idx="36">
                        <c:v>70.402539000000004</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12-1B78-4359-B7F7-5D04BEA1F8C5}"/>
                  </c:ext>
                </c:extLst>
              </c15:ser>
            </c15:filteredScatterSeries>
          </c:ext>
        </c:extLst>
      </c:scatterChart>
      <c:valAx>
        <c:axId val="475266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Lotus" panose="00000400000000000000" pitchFamily="2" charset="-78"/>
                  </a:defRPr>
                </a:pPr>
                <a:r>
                  <a:rPr lang="en-US" sz="1100">
                    <a:cs typeface="B Lotus" panose="00000400000000000000" pitchFamily="2" charset="-78"/>
                  </a:rPr>
                  <a:t>Time (day)</a:t>
                </a:r>
              </a:p>
            </c:rich>
          </c:tx>
          <c:layout>
            <c:manualLayout>
              <c:xMode val="edge"/>
              <c:yMode val="edge"/>
              <c:x val="0.47111975266895317"/>
              <c:y val="0.647963930251292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98504"/>
        <c:crosses val="autoZero"/>
        <c:crossBetween val="midCat"/>
      </c:valAx>
      <c:valAx>
        <c:axId val="208298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en-US" sz="1000" baseline="0">
                    <a:latin typeface="Times New Roman" panose="02020603050405020304" pitchFamily="18" charset="0"/>
                    <a:cs typeface="B Lotus" panose="00000400000000000000" pitchFamily="2" charset="-78"/>
                  </a:rPr>
                  <a:t>X</a:t>
                </a: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266696"/>
        <c:crosses val="autoZero"/>
        <c:crossBetween val="midCat"/>
        <c:majorUnit val="5.000000000000001E-3"/>
      </c:valAx>
      <c:spPr>
        <a:noFill/>
        <a:ln>
          <a:noFill/>
        </a:ln>
        <a:effectLst/>
      </c:spPr>
    </c:plotArea>
    <c:legend>
      <c:legendPos val="b"/>
      <c:layout>
        <c:manualLayout>
          <c:xMode val="edge"/>
          <c:yMode val="edge"/>
          <c:x val="1.1337961589157178E-2"/>
          <c:y val="0.73811278571498617"/>
          <c:w val="0.97732407682168565"/>
          <c:h val="0.24136574459948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57070190421671"/>
          <c:y val="4.8846675712347354E-2"/>
          <c:w val="0.78368211124980047"/>
          <c:h val="0.55758852511857071"/>
        </c:manualLayout>
      </c:layout>
      <c:barChart>
        <c:barDir val="col"/>
        <c:grouping val="clustered"/>
        <c:varyColors val="0"/>
        <c:ser>
          <c:idx val="1"/>
          <c:order val="0"/>
          <c:tx>
            <c:strRef>
              <c:f>'زاویه اصطکاک داخلی'!$D$2:$M$2</c:f>
              <c:strCache>
                <c:ptCount val="1"/>
                <c:pt idx="0">
                  <c:v>phi-6</c:v>
                </c:pt>
              </c:strCache>
            </c:strRef>
          </c:tx>
          <c:spPr>
            <a:solidFill>
              <a:schemeClr val="accent1"/>
            </a:solidFill>
            <a:ln>
              <a:noFill/>
            </a:ln>
            <a:effectLst/>
          </c:spPr>
          <c:invertIfNegative val="0"/>
          <c:val>
            <c:numRef>
              <c:f>'زاویه اصطکاک داخلی'!$F$42:$F$44</c:f>
              <c:numCache>
                <c:formatCode>0.00</c:formatCode>
                <c:ptCount val="3"/>
                <c:pt idx="0">
                  <c:v>3.4000000000000021</c:v>
                </c:pt>
                <c:pt idx="1">
                  <c:v>5.9444444444444384</c:v>
                </c:pt>
                <c:pt idx="2">
                  <c:v>2.6201148097917746</c:v>
                </c:pt>
              </c:numCache>
            </c:numRef>
          </c:val>
          <c:extLst xmlns:c16r2="http://schemas.microsoft.com/office/drawing/2015/06/chart">
            <c:ext xmlns:c16="http://schemas.microsoft.com/office/drawing/2014/chart" uri="{C3380CC4-5D6E-409C-BE32-E72D297353CC}">
              <c16:uniqueId val="{00000000-5086-4AD5-A814-AFB5412E9013}"/>
            </c:ext>
          </c:extLst>
        </c:ser>
        <c:ser>
          <c:idx val="2"/>
          <c:order val="1"/>
          <c:tx>
            <c:strRef>
              <c:f>'زاویه اصطکاک داخلی'!$O$2:$X$2</c:f>
              <c:strCache>
                <c:ptCount val="1"/>
                <c:pt idx="0">
                  <c:v>phi-4</c:v>
                </c:pt>
              </c:strCache>
            </c:strRef>
          </c:tx>
          <c:spPr>
            <a:solidFill>
              <a:schemeClr val="accent3"/>
            </a:solidFill>
            <a:ln>
              <a:noFill/>
            </a:ln>
            <a:effectLst/>
          </c:spPr>
          <c:invertIfNegative val="0"/>
          <c:val>
            <c:numRef>
              <c:f>'زاویه اصطکاک داخلی'!$Q$42:$Q$44</c:f>
              <c:numCache>
                <c:formatCode>0.00</c:formatCode>
                <c:ptCount val="3"/>
                <c:pt idx="0">
                  <c:v>3.622222222222228</c:v>
                </c:pt>
                <c:pt idx="1">
                  <c:v>6.3460600000000031</c:v>
                </c:pt>
                <c:pt idx="2">
                  <c:v>2.8229727411603576</c:v>
                </c:pt>
              </c:numCache>
            </c:numRef>
          </c:val>
          <c:extLst xmlns:c16r2="http://schemas.microsoft.com/office/drawing/2015/06/chart">
            <c:ext xmlns:c16="http://schemas.microsoft.com/office/drawing/2014/chart" uri="{C3380CC4-5D6E-409C-BE32-E72D297353CC}">
              <c16:uniqueId val="{00000001-5086-4AD5-A814-AFB5412E9013}"/>
            </c:ext>
          </c:extLst>
        </c:ser>
        <c:ser>
          <c:idx val="0"/>
          <c:order val="2"/>
          <c:tx>
            <c:strRef>
              <c:f>'زاویه اصطکاک داخلی'!$Z$2:$AI$2</c:f>
              <c:strCache>
                <c:ptCount val="1"/>
                <c:pt idx="0">
                  <c:v>phi-2</c:v>
                </c:pt>
              </c:strCache>
            </c:strRef>
          </c:tx>
          <c:spPr>
            <a:solidFill>
              <a:srgbClr val="70AD47"/>
            </a:solidFill>
            <a:ln>
              <a:noFill/>
            </a:ln>
            <a:effectLst/>
          </c:spPr>
          <c:invertIfNegative val="0"/>
          <c:val>
            <c:numRef>
              <c:f>'زاویه اصطکاک داخلی'!$AB$42:$AB$44</c:f>
              <c:numCache>
                <c:formatCode>0.00</c:formatCode>
                <c:ptCount val="3"/>
                <c:pt idx="0">
                  <c:v>3.8666666666666711</c:v>
                </c:pt>
                <c:pt idx="1">
                  <c:v>6.7071033333333379</c:v>
                </c:pt>
                <c:pt idx="2">
                  <c:v>2.945074323297824</c:v>
                </c:pt>
              </c:numCache>
            </c:numRef>
          </c:val>
          <c:extLst xmlns:c16r2="http://schemas.microsoft.com/office/drawing/2015/06/chart">
            <c:ext xmlns:c16="http://schemas.microsoft.com/office/drawing/2014/chart" uri="{C3380CC4-5D6E-409C-BE32-E72D297353CC}">
              <c16:uniqueId val="{00000002-5086-4AD5-A814-AFB5412E9013}"/>
            </c:ext>
          </c:extLst>
        </c:ser>
        <c:ser>
          <c:idx val="3"/>
          <c:order val="3"/>
          <c:tx>
            <c:v>phi_ref</c:v>
          </c:tx>
          <c:spPr>
            <a:solidFill>
              <a:srgbClr val="ED7D31"/>
            </a:solidFill>
            <a:ln>
              <a:noFill/>
            </a:ln>
            <a:effectLst/>
          </c:spPr>
          <c:invertIfNegative val="0"/>
          <c:cat>
            <c:strRef>
              <c:f>'زاویه اصطکاک داخلی'!$D$42:$E$44</c:f>
              <c:strCache>
                <c:ptCount val="3"/>
                <c:pt idx="0">
                  <c:v>End of excavation</c:v>
                </c:pt>
                <c:pt idx="1">
                  <c:v> to 216 days after the end of excavation</c:v>
                </c:pt>
                <c:pt idx="2">
                  <c:v>During the creep of 216 days</c:v>
                </c:pt>
              </c:strCache>
            </c:strRef>
          </c:cat>
          <c:val>
            <c:numRef>
              <c:f>'مقادیر واقعی'!$K$41:$K$43</c:f>
              <c:numCache>
                <c:formatCode>0.00</c:formatCode>
                <c:ptCount val="3"/>
                <c:pt idx="0">
                  <c:v>4.1444444444444493</c:v>
                </c:pt>
                <c:pt idx="1">
                  <c:v>7.1561966666666716</c:v>
                </c:pt>
                <c:pt idx="2">
                  <c:v>3.1419693984003718</c:v>
                </c:pt>
              </c:numCache>
            </c:numRef>
          </c:val>
          <c:extLst xmlns:c16r2="http://schemas.microsoft.com/office/drawing/2015/06/chart">
            <c:ext xmlns:c16="http://schemas.microsoft.com/office/drawing/2014/chart" uri="{C3380CC4-5D6E-409C-BE32-E72D297353CC}">
              <c16:uniqueId val="{00000003-5086-4AD5-A814-AFB5412E9013}"/>
            </c:ext>
          </c:extLst>
        </c:ser>
        <c:ser>
          <c:idx val="4"/>
          <c:order val="4"/>
          <c:tx>
            <c:strRef>
              <c:f>'زاویه اصطکاک داخلی'!$AK$2:$AT$2</c:f>
              <c:strCache>
                <c:ptCount val="1"/>
                <c:pt idx="0">
                  <c:v>phi+2</c:v>
                </c:pt>
              </c:strCache>
            </c:strRef>
          </c:tx>
          <c:spPr>
            <a:solidFill>
              <a:srgbClr val="FFC000"/>
            </a:solidFill>
            <a:ln>
              <a:noFill/>
            </a:ln>
            <a:effectLst/>
          </c:spPr>
          <c:invertIfNegative val="0"/>
          <c:val>
            <c:numRef>
              <c:f>'زاویه اصطکاک داخلی'!$AM$42:$AM$44</c:f>
              <c:numCache>
                <c:formatCode>0.00</c:formatCode>
                <c:ptCount val="3"/>
                <c:pt idx="0">
                  <c:v>4.3888888888888919</c:v>
                </c:pt>
                <c:pt idx="1">
                  <c:v>7.4111111111111132</c:v>
                </c:pt>
                <c:pt idx="2">
                  <c:v>3.1370912267266031</c:v>
                </c:pt>
              </c:numCache>
            </c:numRef>
          </c:val>
          <c:extLst xmlns:c16r2="http://schemas.microsoft.com/office/drawing/2015/06/chart">
            <c:ext xmlns:c16="http://schemas.microsoft.com/office/drawing/2014/chart" uri="{C3380CC4-5D6E-409C-BE32-E72D297353CC}">
              <c16:uniqueId val="{00000004-5086-4AD5-A814-AFB5412E9013}"/>
            </c:ext>
          </c:extLst>
        </c:ser>
        <c:ser>
          <c:idx val="5"/>
          <c:order val="5"/>
          <c:tx>
            <c:strRef>
              <c:f>'زاویه اصطکاک داخلی'!$AV$2:$BE$2</c:f>
              <c:strCache>
                <c:ptCount val="1"/>
                <c:pt idx="0">
                  <c:v>phi+4</c:v>
                </c:pt>
              </c:strCache>
            </c:strRef>
          </c:tx>
          <c:spPr>
            <a:solidFill>
              <a:srgbClr val="5B9BD5"/>
            </a:solidFill>
            <a:ln>
              <a:noFill/>
            </a:ln>
            <a:effectLst/>
          </c:spPr>
          <c:invertIfNegative val="0"/>
          <c:val>
            <c:numRef>
              <c:f>'زاویه اصطکاک داخلی'!$AX$42:$AX$44</c:f>
              <c:numCache>
                <c:formatCode>0.00</c:formatCode>
                <c:ptCount val="3"/>
                <c:pt idx="0">
                  <c:v>4.7777777777777741</c:v>
                </c:pt>
                <c:pt idx="1">
                  <c:v>7.8390411111110971</c:v>
                </c:pt>
                <c:pt idx="2">
                  <c:v>3.1971203870468985</c:v>
                </c:pt>
              </c:numCache>
            </c:numRef>
          </c:val>
          <c:extLst xmlns:c16r2="http://schemas.microsoft.com/office/drawing/2015/06/chart">
            <c:ext xmlns:c16="http://schemas.microsoft.com/office/drawing/2014/chart" uri="{C3380CC4-5D6E-409C-BE32-E72D297353CC}">
              <c16:uniqueId val="{00000005-5086-4AD5-A814-AFB5412E9013}"/>
            </c:ext>
          </c:extLst>
        </c:ser>
        <c:ser>
          <c:idx val="6"/>
          <c:order val="6"/>
          <c:tx>
            <c:strRef>
              <c:f>'زاویه اصطکاک داخلی'!$BG$2:$BP$2</c:f>
              <c:strCache>
                <c:ptCount val="1"/>
                <c:pt idx="0">
                  <c:v>phi+6</c:v>
                </c:pt>
              </c:strCache>
            </c:strRef>
          </c:tx>
          <c:spPr>
            <a:solidFill>
              <a:srgbClr val="44546A"/>
            </a:solidFill>
            <a:ln>
              <a:noFill/>
            </a:ln>
            <a:effectLst/>
          </c:spPr>
          <c:invertIfNegative val="0"/>
          <c:val>
            <c:numRef>
              <c:f>'زاویه اصطکاک داخلی'!$BI$42:$BI$44</c:f>
              <c:numCache>
                <c:formatCode>0.00</c:formatCode>
                <c:ptCount val="3"/>
                <c:pt idx="0">
                  <c:v>5.1111111111111045</c:v>
                </c:pt>
                <c:pt idx="1">
                  <c:v>8.2253311111111156</c:v>
                </c:pt>
                <c:pt idx="2">
                  <c:v>3.2679036036924654</c:v>
                </c:pt>
              </c:numCache>
            </c:numRef>
          </c:val>
          <c:extLst xmlns:c16r2="http://schemas.microsoft.com/office/drawing/2015/06/chart">
            <c:ext xmlns:c16="http://schemas.microsoft.com/office/drawing/2014/chart" uri="{C3380CC4-5D6E-409C-BE32-E72D297353CC}">
              <c16:uniqueId val="{00000006-5086-4AD5-A814-AFB5412E9013}"/>
            </c:ext>
          </c:extLst>
        </c:ser>
        <c:dLbls>
          <c:showLegendKey val="0"/>
          <c:showVal val="0"/>
          <c:showCatName val="0"/>
          <c:showSerName val="0"/>
          <c:showPercent val="0"/>
          <c:showBubbleSize val="0"/>
        </c:dLbls>
        <c:gapWidth val="219"/>
        <c:overlap val="-27"/>
        <c:axId val="537935832"/>
        <c:axId val="536559656"/>
      </c:barChart>
      <c:catAx>
        <c:axId val="537935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36559656"/>
        <c:crosses val="autoZero"/>
        <c:auto val="1"/>
        <c:lblAlgn val="ctr"/>
        <c:lblOffset val="0"/>
        <c:tickMarkSkip val="1"/>
        <c:noMultiLvlLbl val="0"/>
      </c:catAx>
      <c:valAx>
        <c:axId val="536559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1000" b="0" i="0" baseline="0">
                    <a:effectLst/>
                  </a:rPr>
                  <a:t>Anchor Load Reduction (%)</a:t>
                </a:r>
                <a:endParaRPr lang="ar-IQ" sz="1000" b="0" i="0" baseline="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935832"/>
        <c:crosses val="autoZero"/>
        <c:crossBetween val="between"/>
        <c:minorUnit val="1"/>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8.8345554027968731E-2"/>
          <c:y val="0.83752132545931757"/>
          <c:w val="0.89616263244872174"/>
          <c:h val="0.140769356955380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0312145129657"/>
          <c:y val="4.8846675712347354E-2"/>
          <c:w val="0.78844969170272072"/>
          <c:h val="0.55137565041211956"/>
        </c:manualLayout>
      </c:layout>
      <c:barChart>
        <c:barDir val="col"/>
        <c:grouping val="clustered"/>
        <c:varyColors val="0"/>
        <c:ser>
          <c:idx val="1"/>
          <c:order val="0"/>
          <c:tx>
            <c:strRef>
              <c:f>'زاویه اصطکاک داخلی'!$D$2:$M$2</c:f>
              <c:strCache>
                <c:ptCount val="1"/>
                <c:pt idx="0">
                  <c:v>phi-6</c:v>
                </c:pt>
              </c:strCache>
            </c:strRef>
          </c:tx>
          <c:spPr>
            <a:solidFill>
              <a:schemeClr val="accent1"/>
            </a:solidFill>
            <a:ln>
              <a:noFill/>
            </a:ln>
            <a:effectLst/>
          </c:spPr>
          <c:invertIfNegative val="0"/>
          <c:val>
            <c:numRef>
              <c:f>'زاویه اصطکاک داخلی'!$I$37:$I$39</c:f>
              <c:numCache>
                <c:formatCode>0.00</c:formatCode>
                <c:ptCount val="3"/>
                <c:pt idx="0">
                  <c:v>-5.0666666666666691</c:v>
                </c:pt>
                <c:pt idx="1">
                  <c:v>-2.7968422222222165</c:v>
                </c:pt>
                <c:pt idx="2">
                  <c:v>2.1519035349736639</c:v>
                </c:pt>
              </c:numCache>
            </c:numRef>
          </c:val>
          <c:extLst xmlns:c16r2="http://schemas.microsoft.com/office/drawing/2015/06/chart">
            <c:ext xmlns:c16="http://schemas.microsoft.com/office/drawing/2014/chart" uri="{C3380CC4-5D6E-409C-BE32-E72D297353CC}">
              <c16:uniqueId val="{00000000-4872-48B2-8BDC-003157426C44}"/>
            </c:ext>
          </c:extLst>
        </c:ser>
        <c:ser>
          <c:idx val="2"/>
          <c:order val="1"/>
          <c:tx>
            <c:strRef>
              <c:f>'زاویه اصطکاک داخلی'!$O$2:$X$2</c:f>
              <c:strCache>
                <c:ptCount val="1"/>
                <c:pt idx="0">
                  <c:v>phi-4</c:v>
                </c:pt>
              </c:strCache>
            </c:strRef>
          </c:tx>
          <c:spPr>
            <a:solidFill>
              <a:schemeClr val="accent3"/>
            </a:solidFill>
            <a:ln>
              <a:noFill/>
            </a:ln>
            <a:effectLst/>
          </c:spPr>
          <c:invertIfNegative val="0"/>
          <c:val>
            <c:numRef>
              <c:f>'زاویه اصطکاک داخلی'!$T$37:$T$39</c:f>
              <c:numCache>
                <c:formatCode>0.00</c:formatCode>
                <c:ptCount val="3"/>
                <c:pt idx="0">
                  <c:v>-2.5222222222222177</c:v>
                </c:pt>
                <c:pt idx="1">
                  <c:v>-0.13849444444444556</c:v>
                </c:pt>
                <c:pt idx="2">
                  <c:v>2.3274551479404808</c:v>
                </c:pt>
              </c:numCache>
            </c:numRef>
          </c:val>
          <c:extLst xmlns:c16r2="http://schemas.microsoft.com/office/drawing/2015/06/chart">
            <c:ext xmlns:c16="http://schemas.microsoft.com/office/drawing/2014/chart" uri="{C3380CC4-5D6E-409C-BE32-E72D297353CC}">
              <c16:uniqueId val="{00000001-4872-48B2-8BDC-003157426C44}"/>
            </c:ext>
          </c:extLst>
        </c:ser>
        <c:ser>
          <c:idx val="0"/>
          <c:order val="2"/>
          <c:tx>
            <c:strRef>
              <c:f>'زاویه اصطکاک داخلی'!$Z$2:$AI$2</c:f>
              <c:strCache>
                <c:ptCount val="1"/>
                <c:pt idx="0">
                  <c:v>phi-2</c:v>
                </c:pt>
              </c:strCache>
            </c:strRef>
          </c:tx>
          <c:spPr>
            <a:solidFill>
              <a:srgbClr val="70AD47"/>
            </a:solidFill>
            <a:ln>
              <a:noFill/>
            </a:ln>
            <a:effectLst/>
          </c:spPr>
          <c:invertIfNegative val="0"/>
          <c:val>
            <c:numRef>
              <c:f>'زاویه اصطکاک داخلی'!$AE$37:$AE$39</c:f>
              <c:numCache>
                <c:formatCode>0.00</c:formatCode>
                <c:ptCount val="3"/>
                <c:pt idx="0">
                  <c:v>-0.63333333333332575</c:v>
                </c:pt>
                <c:pt idx="1">
                  <c:v>1.8322855555555546</c:v>
                </c:pt>
                <c:pt idx="2">
                  <c:v>2.4464566502076166</c:v>
                </c:pt>
              </c:numCache>
            </c:numRef>
          </c:val>
          <c:extLst xmlns:c16r2="http://schemas.microsoft.com/office/drawing/2015/06/chart">
            <c:ext xmlns:c16="http://schemas.microsoft.com/office/drawing/2014/chart" uri="{C3380CC4-5D6E-409C-BE32-E72D297353CC}">
              <c16:uniqueId val="{00000002-4872-48B2-8BDC-003157426C44}"/>
            </c:ext>
          </c:extLst>
        </c:ser>
        <c:ser>
          <c:idx val="3"/>
          <c:order val="3"/>
          <c:tx>
            <c:v>phi_ref</c:v>
          </c:tx>
          <c:spPr>
            <a:solidFill>
              <a:srgbClr val="ED7D31"/>
            </a:solidFill>
            <a:ln>
              <a:noFill/>
            </a:ln>
            <a:effectLst/>
          </c:spPr>
          <c:invertIfNegative val="0"/>
          <c:cat>
            <c:strRef>
              <c:f>'زاویه اصطکاک داخلی'!$D$42:$E$44</c:f>
              <c:strCache>
                <c:ptCount val="3"/>
                <c:pt idx="0">
                  <c:v>End of excavation</c:v>
                </c:pt>
                <c:pt idx="1">
                  <c:v> to 216 days after the end of excavation</c:v>
                </c:pt>
                <c:pt idx="2">
                  <c:v>During the creep of 216 days</c:v>
                </c:pt>
              </c:strCache>
            </c:strRef>
          </c:cat>
          <c:val>
            <c:numRef>
              <c:f>'مقادیر واقعی'!$O$36:$O$38</c:f>
              <c:numCache>
                <c:formatCode>0.00</c:formatCode>
                <c:ptCount val="3"/>
                <c:pt idx="0">
                  <c:v>0.78888888888888187</c:v>
                </c:pt>
                <c:pt idx="1">
                  <c:v>3.3444755555555616</c:v>
                </c:pt>
                <c:pt idx="2">
                  <c:v>2.5759077164296245</c:v>
                </c:pt>
              </c:numCache>
            </c:numRef>
          </c:val>
          <c:extLst xmlns:c16r2="http://schemas.microsoft.com/office/drawing/2015/06/chart">
            <c:ext xmlns:c16="http://schemas.microsoft.com/office/drawing/2014/chart" uri="{C3380CC4-5D6E-409C-BE32-E72D297353CC}">
              <c16:uniqueId val="{00000003-4872-48B2-8BDC-003157426C44}"/>
            </c:ext>
          </c:extLst>
        </c:ser>
        <c:ser>
          <c:idx val="4"/>
          <c:order val="4"/>
          <c:tx>
            <c:strRef>
              <c:f>'زاویه اصطکاک داخلی'!$AK$2:$AT$2</c:f>
              <c:strCache>
                <c:ptCount val="1"/>
                <c:pt idx="0">
                  <c:v>phi+2</c:v>
                </c:pt>
              </c:strCache>
            </c:strRef>
          </c:tx>
          <c:spPr>
            <a:solidFill>
              <a:srgbClr val="FFC000"/>
            </a:solidFill>
            <a:ln>
              <a:noFill/>
            </a:ln>
            <a:effectLst/>
          </c:spPr>
          <c:invertIfNegative val="0"/>
          <c:val>
            <c:numRef>
              <c:f>'زاویه اصطکاک داخلی'!$AP$37:$AP$39</c:f>
              <c:numCache>
                <c:formatCode>0.00</c:formatCode>
                <c:ptCount val="3"/>
                <c:pt idx="0">
                  <c:v>1.6666666666666667</c:v>
                </c:pt>
                <c:pt idx="1">
                  <c:v>4.3948877777777779</c:v>
                </c:pt>
                <c:pt idx="2">
                  <c:v>2.7512048502899065</c:v>
                </c:pt>
              </c:numCache>
            </c:numRef>
          </c:val>
          <c:extLst xmlns:c16r2="http://schemas.microsoft.com/office/drawing/2015/06/chart">
            <c:ext xmlns:c16="http://schemas.microsoft.com/office/drawing/2014/chart" uri="{C3380CC4-5D6E-409C-BE32-E72D297353CC}">
              <c16:uniqueId val="{00000004-4872-48B2-8BDC-003157426C44}"/>
            </c:ext>
          </c:extLst>
        </c:ser>
        <c:ser>
          <c:idx val="5"/>
          <c:order val="5"/>
          <c:tx>
            <c:strRef>
              <c:f>'زاویه اصطکاک داخلی'!$AV$2:$BE$2</c:f>
              <c:strCache>
                <c:ptCount val="1"/>
                <c:pt idx="0">
                  <c:v>phi+4</c:v>
                </c:pt>
              </c:strCache>
            </c:strRef>
          </c:tx>
          <c:spPr>
            <a:solidFill>
              <a:srgbClr val="5B9BD5"/>
            </a:solidFill>
            <a:ln>
              <a:noFill/>
            </a:ln>
            <a:effectLst/>
          </c:spPr>
          <c:invertIfNegative val="0"/>
          <c:val>
            <c:numRef>
              <c:f>'زاویه اصطکاک داخلی'!$BA$37:$BA$39</c:f>
              <c:numCache>
                <c:formatCode>0.00</c:formatCode>
                <c:ptCount val="3"/>
                <c:pt idx="0">
                  <c:v>2.4444444444444478</c:v>
                </c:pt>
                <c:pt idx="1">
                  <c:v>5.2968722222222357</c:v>
                </c:pt>
                <c:pt idx="2">
                  <c:v>2.9138992735641418</c:v>
                </c:pt>
              </c:numCache>
            </c:numRef>
          </c:val>
          <c:extLst xmlns:c16r2="http://schemas.microsoft.com/office/drawing/2015/06/chart">
            <c:ext xmlns:c16="http://schemas.microsoft.com/office/drawing/2014/chart" uri="{C3380CC4-5D6E-409C-BE32-E72D297353CC}">
              <c16:uniqueId val="{00000005-4872-48B2-8BDC-003157426C44}"/>
            </c:ext>
          </c:extLst>
        </c:ser>
        <c:ser>
          <c:idx val="6"/>
          <c:order val="6"/>
          <c:tx>
            <c:strRef>
              <c:f>'زاویه اصطکاک داخلی'!$BG$2:$BP$2</c:f>
              <c:strCache>
                <c:ptCount val="1"/>
                <c:pt idx="0">
                  <c:v>phi+6</c:v>
                </c:pt>
              </c:strCache>
            </c:strRef>
          </c:tx>
          <c:spPr>
            <a:solidFill>
              <a:srgbClr val="44546A"/>
            </a:solidFill>
            <a:ln>
              <a:noFill/>
            </a:ln>
            <a:effectLst/>
          </c:spPr>
          <c:invertIfNegative val="0"/>
          <c:val>
            <c:numRef>
              <c:f>'زاویه اصطکاک داخلی'!$BL$37:$BL$39</c:f>
              <c:numCache>
                <c:formatCode>0.00</c:formatCode>
                <c:ptCount val="3"/>
                <c:pt idx="0">
                  <c:v>3.0666666666666722</c:v>
                </c:pt>
                <c:pt idx="1">
                  <c:v>5.9647744444444424</c:v>
                </c:pt>
                <c:pt idx="2">
                  <c:v>2.9847661292117857</c:v>
                </c:pt>
              </c:numCache>
            </c:numRef>
          </c:val>
          <c:extLst xmlns:c16r2="http://schemas.microsoft.com/office/drawing/2015/06/chart">
            <c:ext xmlns:c16="http://schemas.microsoft.com/office/drawing/2014/chart" uri="{C3380CC4-5D6E-409C-BE32-E72D297353CC}">
              <c16:uniqueId val="{00000006-4872-48B2-8BDC-003157426C44}"/>
            </c:ext>
          </c:extLst>
        </c:ser>
        <c:dLbls>
          <c:showLegendKey val="0"/>
          <c:showVal val="0"/>
          <c:showCatName val="0"/>
          <c:showSerName val="0"/>
          <c:showPercent val="0"/>
          <c:showBubbleSize val="0"/>
        </c:dLbls>
        <c:gapWidth val="219"/>
        <c:overlap val="-27"/>
        <c:axId val="536563184"/>
        <c:axId val="536561224"/>
      </c:barChart>
      <c:catAx>
        <c:axId val="5365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36561224"/>
        <c:crosses val="autoZero"/>
        <c:auto val="1"/>
        <c:lblAlgn val="ctr"/>
        <c:lblOffset val="0"/>
        <c:tickMarkSkip val="1"/>
        <c:noMultiLvlLbl val="0"/>
      </c:catAx>
      <c:valAx>
        <c:axId val="5365612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rgbClr val="E7E6E6"/>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1000" b="0" i="0" baseline="0">
                    <a:effectLst/>
                  </a:rPr>
                  <a:t>Anchor Load Reduction (%)</a:t>
                </a:r>
              </a:p>
            </c:rich>
          </c:tx>
          <c:layout>
            <c:manualLayout>
              <c:xMode val="edge"/>
              <c:yMode val="edge"/>
              <c:x val="1.2967129108861393E-2"/>
              <c:y val="3.218022747156605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63184"/>
        <c:crosses val="autoZero"/>
        <c:crossBetween val="between"/>
        <c:majorUnit val="4"/>
        <c:minorUnit val="2"/>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0157306725548197"/>
          <c:y val="0.82485034765391163"/>
          <c:w val="0.8829351192212086"/>
          <c:h val="0.153439701616245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03538169376968"/>
          <c:y val="4.8846675712347354E-2"/>
          <c:w val="0.79321727215564086"/>
          <c:h val="0.57330547497352302"/>
        </c:manualLayout>
      </c:layout>
      <c:barChart>
        <c:barDir val="col"/>
        <c:grouping val="clustered"/>
        <c:varyColors val="0"/>
        <c:ser>
          <c:idx val="1"/>
          <c:order val="0"/>
          <c:tx>
            <c:strRef>
              <c:f>چسبندگی!$D$2</c:f>
              <c:strCache>
                <c:ptCount val="1"/>
                <c:pt idx="0">
                  <c:v>cohesion-20 KPa</c:v>
                </c:pt>
              </c:strCache>
            </c:strRef>
          </c:tx>
          <c:spPr>
            <a:solidFill>
              <a:schemeClr val="accent1"/>
            </a:solidFill>
            <a:ln>
              <a:noFill/>
            </a:ln>
            <a:effectLst/>
          </c:spPr>
          <c:invertIfNegative val="0"/>
          <c:val>
            <c:numRef>
              <c:f>چسبندگی!$F$42:$F$44</c:f>
              <c:numCache>
                <c:formatCode>0.00</c:formatCode>
                <c:ptCount val="3"/>
                <c:pt idx="0">
                  <c:v>4.5444444444444478</c:v>
                </c:pt>
                <c:pt idx="1">
                  <c:v>7.2222222222222214</c:v>
                </c:pt>
                <c:pt idx="2">
                  <c:v>2.8052613199860281</c:v>
                </c:pt>
              </c:numCache>
            </c:numRef>
          </c:val>
          <c:extLst xmlns:c16r2="http://schemas.microsoft.com/office/drawing/2015/06/chart">
            <c:ext xmlns:c16="http://schemas.microsoft.com/office/drawing/2014/chart" uri="{C3380CC4-5D6E-409C-BE32-E72D297353CC}">
              <c16:uniqueId val="{00000000-7CC8-4621-9F55-8D5BC254AEAF}"/>
            </c:ext>
          </c:extLst>
        </c:ser>
        <c:ser>
          <c:idx val="2"/>
          <c:order val="1"/>
          <c:tx>
            <c:strRef>
              <c:f>چسبندگی!$O$2</c:f>
              <c:strCache>
                <c:ptCount val="1"/>
                <c:pt idx="0">
                  <c:v>cohesion-10 KPa</c:v>
                </c:pt>
              </c:strCache>
            </c:strRef>
          </c:tx>
          <c:spPr>
            <a:solidFill>
              <a:schemeClr val="accent3"/>
            </a:solidFill>
            <a:ln>
              <a:noFill/>
            </a:ln>
            <a:effectLst/>
          </c:spPr>
          <c:invertIfNegative val="0"/>
          <c:val>
            <c:numRef>
              <c:f>چسبندگی!$Q$42:$Q$44</c:f>
              <c:numCache>
                <c:formatCode>0.00</c:formatCode>
                <c:ptCount val="3"/>
                <c:pt idx="0">
                  <c:v>4.4111111111111097</c:v>
                </c:pt>
                <c:pt idx="1">
                  <c:v>7.277777777777775</c:v>
                </c:pt>
                <c:pt idx="2">
                  <c:v>2.9989538533069839</c:v>
                </c:pt>
              </c:numCache>
            </c:numRef>
          </c:val>
          <c:extLst xmlns:c16r2="http://schemas.microsoft.com/office/drawing/2015/06/chart">
            <c:ext xmlns:c16="http://schemas.microsoft.com/office/drawing/2014/chart" uri="{C3380CC4-5D6E-409C-BE32-E72D297353CC}">
              <c16:uniqueId val="{00000001-7CC8-4621-9F55-8D5BC254AEAF}"/>
            </c:ext>
          </c:extLst>
        </c:ser>
        <c:ser>
          <c:idx val="0"/>
          <c:order val="2"/>
          <c:tx>
            <c:v>cohesion_ref</c:v>
          </c:tx>
          <c:spPr>
            <a:solidFill>
              <a:schemeClr val="accent2"/>
            </a:solidFill>
            <a:ln>
              <a:noFill/>
            </a:ln>
            <a:effectLst/>
          </c:spPr>
          <c:invertIfNegative val="0"/>
          <c:cat>
            <c:strRef>
              <c:f>'زاویه اصطکاک داخلی'!$D$42:$E$44</c:f>
              <c:strCache>
                <c:ptCount val="3"/>
                <c:pt idx="0">
                  <c:v>End of excavation</c:v>
                </c:pt>
                <c:pt idx="1">
                  <c:v> to 216 days after the end of excavation</c:v>
                </c:pt>
                <c:pt idx="2">
                  <c:v>During the creep of 216 days</c:v>
                </c:pt>
              </c:strCache>
            </c:strRef>
          </c:cat>
          <c:val>
            <c:numRef>
              <c:f>'مقادیر واقعی'!$K$41:$K$43</c:f>
              <c:numCache>
                <c:formatCode>0.00</c:formatCode>
                <c:ptCount val="3"/>
                <c:pt idx="0">
                  <c:v>4.1444444444444493</c:v>
                </c:pt>
                <c:pt idx="1">
                  <c:v>7.1561966666666716</c:v>
                </c:pt>
                <c:pt idx="2">
                  <c:v>3.1419693984003718</c:v>
                </c:pt>
              </c:numCache>
            </c:numRef>
          </c:val>
          <c:extLst xmlns:c16r2="http://schemas.microsoft.com/office/drawing/2015/06/chart">
            <c:ext xmlns:c16="http://schemas.microsoft.com/office/drawing/2014/chart" uri="{C3380CC4-5D6E-409C-BE32-E72D297353CC}">
              <c16:uniqueId val="{00000002-7CC8-4621-9F55-8D5BC254AEAF}"/>
            </c:ext>
          </c:extLst>
        </c:ser>
        <c:ser>
          <c:idx val="3"/>
          <c:order val="3"/>
          <c:tx>
            <c:strRef>
              <c:f>چسبندگی!$Z$2</c:f>
              <c:strCache>
                <c:ptCount val="1"/>
                <c:pt idx="0">
                  <c:v>cohesion+10 KPa</c:v>
                </c:pt>
              </c:strCache>
            </c:strRef>
          </c:tx>
          <c:spPr>
            <a:solidFill>
              <a:schemeClr val="accent4"/>
            </a:solidFill>
            <a:ln>
              <a:noFill/>
            </a:ln>
            <a:effectLst/>
          </c:spPr>
          <c:invertIfNegative val="0"/>
          <c:val>
            <c:numRef>
              <c:f>چسبندگی!$AB$42:$AB$44</c:f>
              <c:numCache>
                <c:formatCode>0.00</c:formatCode>
                <c:ptCount val="3"/>
                <c:pt idx="0">
                  <c:v>3.9999999999999938</c:v>
                </c:pt>
                <c:pt idx="1">
                  <c:v>7.1167199999999928</c:v>
                </c:pt>
                <c:pt idx="2">
                  <c:v>3.2465833333333327</c:v>
                </c:pt>
              </c:numCache>
            </c:numRef>
          </c:val>
          <c:extLst xmlns:c16r2="http://schemas.microsoft.com/office/drawing/2015/06/chart">
            <c:ext xmlns:c16="http://schemas.microsoft.com/office/drawing/2014/chart" uri="{C3380CC4-5D6E-409C-BE32-E72D297353CC}">
              <c16:uniqueId val="{00000003-7CC8-4621-9F55-8D5BC254AEAF}"/>
            </c:ext>
          </c:extLst>
        </c:ser>
        <c:ser>
          <c:idx val="4"/>
          <c:order val="4"/>
          <c:tx>
            <c:strRef>
              <c:f>چسبندگی!$AK$2</c:f>
              <c:strCache>
                <c:ptCount val="1"/>
                <c:pt idx="0">
                  <c:v>cohesion+20 KPa</c:v>
                </c:pt>
              </c:strCache>
            </c:strRef>
          </c:tx>
          <c:spPr>
            <a:solidFill>
              <a:schemeClr val="accent6"/>
            </a:solidFill>
            <a:ln>
              <a:noFill/>
            </a:ln>
            <a:effectLst/>
          </c:spPr>
          <c:invertIfNegative val="0"/>
          <c:val>
            <c:numRef>
              <c:f>چسبندگی!$AM$42:$AM$44</c:f>
              <c:numCache>
                <c:formatCode>0.00</c:formatCode>
                <c:ptCount val="3"/>
                <c:pt idx="0">
                  <c:v>3.9333333333333402</c:v>
                </c:pt>
                <c:pt idx="1">
                  <c:v>7.1111111111111178</c:v>
                </c:pt>
                <c:pt idx="2">
                  <c:v>3.3078880407124678</c:v>
                </c:pt>
              </c:numCache>
            </c:numRef>
          </c:val>
          <c:extLst xmlns:c16r2="http://schemas.microsoft.com/office/drawing/2015/06/chart">
            <c:ext xmlns:c16="http://schemas.microsoft.com/office/drawing/2014/chart" uri="{C3380CC4-5D6E-409C-BE32-E72D297353CC}">
              <c16:uniqueId val="{00000004-7CC8-4621-9F55-8D5BC254AEAF}"/>
            </c:ext>
          </c:extLst>
        </c:ser>
        <c:dLbls>
          <c:showLegendKey val="0"/>
          <c:showVal val="0"/>
          <c:showCatName val="0"/>
          <c:showSerName val="0"/>
          <c:showPercent val="0"/>
          <c:showBubbleSize val="0"/>
        </c:dLbls>
        <c:gapWidth val="219"/>
        <c:overlap val="-27"/>
        <c:axId val="536560440"/>
        <c:axId val="536562400"/>
      </c:barChart>
      <c:catAx>
        <c:axId val="536560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36562400"/>
        <c:crosses val="autoZero"/>
        <c:auto val="1"/>
        <c:lblAlgn val="ctr"/>
        <c:lblOffset val="0"/>
        <c:tickMarkSkip val="1"/>
        <c:noMultiLvlLbl val="0"/>
      </c:catAx>
      <c:valAx>
        <c:axId val="536562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r>
                  <a:rPr lang="en-US" sz="900" b="0" i="0" baseline="0">
                    <a:effectLst/>
                    <a:cs typeface="B Nazanin" panose="00000400000000000000" pitchFamily="2" charset="-78"/>
                  </a:rPr>
                  <a:t>Anchor Load Reduction (%)</a:t>
                </a:r>
              </a:p>
            </c:rich>
          </c:tx>
          <c:layout>
            <c:manualLayout>
              <c:xMode val="edge"/>
              <c:yMode val="edge"/>
              <c:x val="2.5725950922801315E-2"/>
              <c:y val="2.359420981468226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60440"/>
        <c:crosses val="autoZero"/>
        <c:crossBetween val="between"/>
        <c:minorUnit val="1"/>
      </c:valAx>
      <c:spPr>
        <a:noFill/>
        <a:ln>
          <a:noFill/>
        </a:ln>
        <a:effectLst/>
      </c:spPr>
    </c:plotArea>
    <c:legend>
      <c:legendPos val="b"/>
      <c:legendEntry>
        <c:idx val="2"/>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180613121410894E-2"/>
          <c:y val="0.84678041432066586"/>
          <c:w val="0.98223955705326893"/>
          <c:h val="0.131509952029402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83031178562354"/>
          <c:y val="4.8846675712347354E-2"/>
          <c:w val="0.77765506367723103"/>
          <c:h val="0.54406570889165173"/>
        </c:manualLayout>
      </c:layout>
      <c:barChart>
        <c:barDir val="col"/>
        <c:grouping val="clustered"/>
        <c:varyColors val="0"/>
        <c:ser>
          <c:idx val="1"/>
          <c:order val="0"/>
          <c:tx>
            <c:strRef>
              <c:f>چسبندگی!$D$2</c:f>
              <c:strCache>
                <c:ptCount val="1"/>
                <c:pt idx="0">
                  <c:v>cohesion-20 KPa</c:v>
                </c:pt>
              </c:strCache>
            </c:strRef>
          </c:tx>
          <c:spPr>
            <a:solidFill>
              <a:schemeClr val="accent1"/>
            </a:solidFill>
            <a:ln>
              <a:noFill/>
            </a:ln>
            <a:effectLst/>
          </c:spPr>
          <c:invertIfNegative val="0"/>
          <c:val>
            <c:numRef>
              <c:f>چسبندگی!$I$37:$I$39</c:f>
              <c:numCache>
                <c:formatCode>0.00</c:formatCode>
                <c:ptCount val="3"/>
                <c:pt idx="0">
                  <c:v>0.88888888888888573</c:v>
                </c:pt>
                <c:pt idx="1">
                  <c:v>3.4222222222222203</c:v>
                </c:pt>
                <c:pt idx="2">
                  <c:v>2.556053811659194</c:v>
                </c:pt>
              </c:numCache>
            </c:numRef>
          </c:val>
          <c:extLst xmlns:c16r2="http://schemas.microsoft.com/office/drawing/2015/06/chart">
            <c:ext xmlns:c16="http://schemas.microsoft.com/office/drawing/2014/chart" uri="{C3380CC4-5D6E-409C-BE32-E72D297353CC}">
              <c16:uniqueId val="{00000000-F465-4771-9D3A-1A69B0742AC6}"/>
            </c:ext>
          </c:extLst>
        </c:ser>
        <c:ser>
          <c:idx val="2"/>
          <c:order val="1"/>
          <c:tx>
            <c:strRef>
              <c:f>چسبندگی!$O$2</c:f>
              <c:strCache>
                <c:ptCount val="1"/>
                <c:pt idx="0">
                  <c:v>cohesion-10 KPa</c:v>
                </c:pt>
              </c:strCache>
            </c:strRef>
          </c:tx>
          <c:spPr>
            <a:solidFill>
              <a:schemeClr val="accent3"/>
            </a:solidFill>
            <a:ln>
              <a:noFill/>
            </a:ln>
            <a:effectLst/>
          </c:spPr>
          <c:invertIfNegative val="0"/>
          <c:val>
            <c:numRef>
              <c:f>چسبندگی!$T$37:$T$39</c:f>
              <c:numCache>
                <c:formatCode>0.00</c:formatCode>
                <c:ptCount val="3"/>
                <c:pt idx="0">
                  <c:v>0.83333333333333337</c:v>
                </c:pt>
                <c:pt idx="1">
                  <c:v>3.2333333333333298</c:v>
                </c:pt>
                <c:pt idx="2">
                  <c:v>2.420168067226887</c:v>
                </c:pt>
              </c:numCache>
            </c:numRef>
          </c:val>
          <c:extLst xmlns:c16r2="http://schemas.microsoft.com/office/drawing/2015/06/chart">
            <c:ext xmlns:c16="http://schemas.microsoft.com/office/drawing/2014/chart" uri="{C3380CC4-5D6E-409C-BE32-E72D297353CC}">
              <c16:uniqueId val="{00000001-F465-4771-9D3A-1A69B0742AC6}"/>
            </c:ext>
          </c:extLst>
        </c:ser>
        <c:ser>
          <c:idx val="0"/>
          <c:order val="2"/>
          <c:tx>
            <c:v>cohesion_ref</c:v>
          </c:tx>
          <c:spPr>
            <a:solidFill>
              <a:schemeClr val="accent2"/>
            </a:solidFill>
            <a:ln>
              <a:noFill/>
            </a:ln>
            <a:effectLst/>
          </c:spPr>
          <c:invertIfNegative val="0"/>
          <c:cat>
            <c:strRef>
              <c:f>'زاویه اصطکاک داخلی'!$D$42:$E$44</c:f>
              <c:strCache>
                <c:ptCount val="3"/>
                <c:pt idx="0">
                  <c:v>End of excavation</c:v>
                </c:pt>
                <c:pt idx="1">
                  <c:v> to 216 days after the end of excavation</c:v>
                </c:pt>
                <c:pt idx="2">
                  <c:v>During the creep of 216 days</c:v>
                </c:pt>
              </c:strCache>
            </c:strRef>
          </c:cat>
          <c:val>
            <c:numRef>
              <c:f>'مقادیر واقعی'!$O$36:$O$38</c:f>
              <c:numCache>
                <c:formatCode>0.00</c:formatCode>
                <c:ptCount val="3"/>
                <c:pt idx="0">
                  <c:v>0.78888888888888187</c:v>
                </c:pt>
                <c:pt idx="1">
                  <c:v>3.3444755555555616</c:v>
                </c:pt>
                <c:pt idx="2">
                  <c:v>2.5759077164296245</c:v>
                </c:pt>
              </c:numCache>
            </c:numRef>
          </c:val>
          <c:extLst xmlns:c16r2="http://schemas.microsoft.com/office/drawing/2015/06/chart">
            <c:ext xmlns:c16="http://schemas.microsoft.com/office/drawing/2014/chart" uri="{C3380CC4-5D6E-409C-BE32-E72D297353CC}">
              <c16:uniqueId val="{00000002-F465-4771-9D3A-1A69B0742AC6}"/>
            </c:ext>
          </c:extLst>
        </c:ser>
        <c:ser>
          <c:idx val="3"/>
          <c:order val="3"/>
          <c:tx>
            <c:strRef>
              <c:f>چسبندگی!$Z$2</c:f>
              <c:strCache>
                <c:ptCount val="1"/>
                <c:pt idx="0">
                  <c:v>cohesion+10 KPa</c:v>
                </c:pt>
              </c:strCache>
            </c:strRef>
          </c:tx>
          <c:spPr>
            <a:solidFill>
              <a:schemeClr val="accent4"/>
            </a:solidFill>
            <a:ln>
              <a:noFill/>
            </a:ln>
            <a:effectLst/>
          </c:spPr>
          <c:invertIfNegative val="0"/>
          <c:val>
            <c:numRef>
              <c:f>چسبندگی!$AE$37:$AE$39</c:f>
              <c:numCache>
                <c:formatCode>0.00</c:formatCode>
                <c:ptCount val="3"/>
                <c:pt idx="0">
                  <c:v>0.7111111111111118</c:v>
                </c:pt>
                <c:pt idx="1">
                  <c:v>3.3784022222222161</c:v>
                </c:pt>
                <c:pt idx="2">
                  <c:v>2.6863943598925624</c:v>
                </c:pt>
              </c:numCache>
            </c:numRef>
          </c:val>
          <c:extLst xmlns:c16r2="http://schemas.microsoft.com/office/drawing/2015/06/chart">
            <c:ext xmlns:c16="http://schemas.microsoft.com/office/drawing/2014/chart" uri="{C3380CC4-5D6E-409C-BE32-E72D297353CC}">
              <c16:uniqueId val="{00000003-F465-4771-9D3A-1A69B0742AC6}"/>
            </c:ext>
          </c:extLst>
        </c:ser>
        <c:ser>
          <c:idx val="4"/>
          <c:order val="4"/>
          <c:tx>
            <c:strRef>
              <c:f>چسبندگی!$AK$2</c:f>
              <c:strCache>
                <c:ptCount val="1"/>
                <c:pt idx="0">
                  <c:v>cohesion+20 KPa</c:v>
                </c:pt>
              </c:strCache>
            </c:strRef>
          </c:tx>
          <c:spPr>
            <a:solidFill>
              <a:schemeClr val="accent6"/>
            </a:solidFill>
            <a:ln>
              <a:noFill/>
            </a:ln>
            <a:effectLst/>
          </c:spPr>
          <c:invertIfNegative val="0"/>
          <c:val>
            <c:numRef>
              <c:f>چسبندگی!$AP$37:$AP$39</c:f>
              <c:numCache>
                <c:formatCode>0.00</c:formatCode>
                <c:ptCount val="3"/>
                <c:pt idx="0">
                  <c:v>0.68888888888889388</c:v>
                </c:pt>
                <c:pt idx="1">
                  <c:v>3.4555555555555548</c:v>
                </c:pt>
                <c:pt idx="2">
                  <c:v>2.7858581338106903</c:v>
                </c:pt>
              </c:numCache>
            </c:numRef>
          </c:val>
          <c:extLst xmlns:c16r2="http://schemas.microsoft.com/office/drawing/2015/06/chart">
            <c:ext xmlns:c16="http://schemas.microsoft.com/office/drawing/2014/chart" uri="{C3380CC4-5D6E-409C-BE32-E72D297353CC}">
              <c16:uniqueId val="{00000004-F465-4771-9D3A-1A69B0742AC6}"/>
            </c:ext>
          </c:extLst>
        </c:ser>
        <c:dLbls>
          <c:showLegendKey val="0"/>
          <c:showVal val="0"/>
          <c:showCatName val="0"/>
          <c:showSerName val="0"/>
          <c:showPercent val="0"/>
          <c:showBubbleSize val="0"/>
        </c:dLbls>
        <c:gapWidth val="219"/>
        <c:overlap val="-27"/>
        <c:axId val="284471400"/>
        <c:axId val="284473360"/>
      </c:barChart>
      <c:catAx>
        <c:axId val="28447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84473360"/>
        <c:crosses val="autoZero"/>
        <c:auto val="1"/>
        <c:lblAlgn val="ctr"/>
        <c:lblOffset val="0"/>
        <c:tickMarkSkip val="1"/>
        <c:noMultiLvlLbl val="0"/>
      </c:catAx>
      <c:valAx>
        <c:axId val="284473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sz="900" b="0" i="0" baseline="0">
                    <a:effectLst/>
                  </a:rPr>
                  <a:t>Anchor Load Reduction (%)</a:t>
                </a:r>
              </a:p>
            </c:rich>
          </c:tx>
          <c:layout>
            <c:manualLayout>
              <c:xMode val="edge"/>
              <c:yMode val="edge"/>
              <c:x val="3.6520782124456669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471400"/>
        <c:crosses val="autoZero"/>
        <c:crossBetween val="between"/>
        <c:majorUnit val="1"/>
        <c:minorUnit val="1"/>
      </c:valAx>
      <c:spPr>
        <a:noFill/>
        <a:ln>
          <a:noFill/>
        </a:ln>
        <a:effectLst/>
      </c:spPr>
    </c:plotArea>
    <c:legend>
      <c:legendPos val="b"/>
      <c:legendEntry>
        <c:idx val="2"/>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6572208606646006E-2"/>
          <c:y val="0.84678041432066586"/>
          <c:w val="0.97270552512073816"/>
          <c:h val="0.131509952029402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0.42331</cdr:x>
      <cdr:y>0.08086</cdr:y>
    </cdr:from>
    <cdr:to>
      <cdr:x>0.42331</cdr:x>
      <cdr:y>0.66186</cdr:y>
    </cdr:to>
    <cdr:cxnSp macro="">
      <cdr:nvCxnSpPr>
        <cdr:cNvPr id="3" name="Straight Connector 2">
          <a:extLst xmlns:a="http://schemas.openxmlformats.org/drawingml/2006/main">
            <a:ext uri="{FF2B5EF4-FFF2-40B4-BE49-F238E27FC236}">
              <a16:creationId xmlns="" xmlns:a16="http://schemas.microsoft.com/office/drawing/2014/main" id="{70F353C9-9BF3-4DE8-B6BD-8193AA3C84B0}"/>
            </a:ext>
          </a:extLst>
        </cdr:cNvPr>
        <cdr:cNvCxnSpPr/>
      </cdr:nvCxnSpPr>
      <cdr:spPr>
        <a:xfrm xmlns:a="http://schemas.openxmlformats.org/drawingml/2006/main" flipV="1">
          <a:off x="1226812" y="161124"/>
          <a:ext cx="0" cy="1157722"/>
        </a:xfrm>
        <a:prstGeom xmlns:a="http://schemas.openxmlformats.org/drawingml/2006/main" prst="line">
          <a:avLst/>
        </a:prstGeom>
        <a:ln xmlns:a="http://schemas.openxmlformats.org/drawingml/2006/main" w="12700"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0.36021</cdr:x>
      <cdr:y>0.07117</cdr:y>
    </cdr:from>
    <cdr:to>
      <cdr:x>0.36021</cdr:x>
      <cdr:y>0.6726</cdr:y>
    </cdr:to>
    <cdr:cxnSp macro="">
      <cdr:nvCxnSpPr>
        <cdr:cNvPr id="3" name="Straight Connector 2">
          <a:extLst xmlns:a="http://schemas.openxmlformats.org/drawingml/2006/main">
            <a:ext uri="{FF2B5EF4-FFF2-40B4-BE49-F238E27FC236}">
              <a16:creationId xmlns="" xmlns:a16="http://schemas.microsoft.com/office/drawing/2014/main" id="{70F353C9-9BF3-4DE8-B6BD-8193AA3C84B0}"/>
            </a:ext>
          </a:extLst>
        </cdr:cNvPr>
        <cdr:cNvCxnSpPr/>
      </cdr:nvCxnSpPr>
      <cdr:spPr>
        <a:xfrm xmlns:a="http://schemas.openxmlformats.org/drawingml/2006/main" flipV="1">
          <a:off x="1043940" y="152400"/>
          <a:ext cx="0" cy="1287780"/>
        </a:xfrm>
        <a:prstGeom xmlns:a="http://schemas.openxmlformats.org/drawingml/2006/main" prst="line">
          <a:avLst/>
        </a:prstGeom>
        <a:ln xmlns:a="http://schemas.openxmlformats.org/drawingml/2006/main" w="12700"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0.36787</cdr:x>
      <cdr:y>0.0406</cdr:y>
    </cdr:from>
    <cdr:to>
      <cdr:x>0.36787</cdr:x>
      <cdr:y>0.81722</cdr:y>
    </cdr:to>
    <cdr:cxnSp macro="">
      <cdr:nvCxnSpPr>
        <cdr:cNvPr id="2" name="Straight Connector 1"/>
        <cdr:cNvCxnSpPr/>
      </cdr:nvCxnSpPr>
      <cdr:spPr>
        <a:xfrm xmlns:a="http://schemas.openxmlformats.org/drawingml/2006/main" flipH="1">
          <a:off x="1920186" y="124214"/>
          <a:ext cx="0" cy="2376000"/>
        </a:xfrm>
        <a:prstGeom xmlns:a="http://schemas.openxmlformats.org/drawingml/2006/main" prst="line">
          <a:avLst/>
        </a:prstGeom>
        <a:ln xmlns:a="http://schemas.openxmlformats.org/drawingml/2006/main" w="12700"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B9112-8666-4B31-B9D7-FED87C40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5324</Words>
  <Characters>30350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dc:creator>
  <cp:keywords/>
  <dc:description/>
  <cp:lastModifiedBy>Asus</cp:lastModifiedBy>
  <cp:revision>2</cp:revision>
  <cp:lastPrinted>2022-12-18T20:07:00Z</cp:lastPrinted>
  <dcterms:created xsi:type="dcterms:W3CDTF">2023-01-08T11:49:00Z</dcterms:created>
  <dcterms:modified xsi:type="dcterms:W3CDTF">2023-01-08T11:49:00Z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